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E633C68" w14:textId="77777777" w:rsidR="00E93D37" w:rsidRPr="00E93D37" w:rsidRDefault="00E93D37" w:rsidP="00E93D37">
      <w:pPr>
        <w:spacing w:after="0" w:line="240" w:lineRule="auto"/>
        <w:jc w:val="center"/>
        <w:rPr>
          <w:rFonts w:ascii="Times New Roman" w:eastAsia="Times New Roman" w:hAnsi="Times New Roman" w:cs="Times New Roman"/>
          <w:sz w:val="28"/>
          <w:szCs w:val="28"/>
          <w:lang w:val="x-none" w:eastAsia="x-none"/>
        </w:rPr>
      </w:pPr>
      <w:bookmarkStart w:id="0" w:name="_Hlk140068621"/>
      <w:bookmarkStart w:id="1" w:name="_Hlk137134344"/>
      <w:bookmarkEnd w:id="0"/>
      <w:r w:rsidRPr="00E93D37">
        <w:rPr>
          <w:rFonts w:ascii="Times New Roman" w:eastAsia="Times New Roman" w:hAnsi="Times New Roman" w:cs="Times New Roman"/>
          <w:sz w:val="28"/>
          <w:szCs w:val="28"/>
          <w:lang w:val="x-none" w:eastAsia="x-none"/>
        </w:rPr>
        <w:t>Южно-Казахстанский университет им</w:t>
      </w:r>
      <w:r w:rsidRPr="00E93D37">
        <w:rPr>
          <w:rFonts w:ascii="Times New Roman" w:eastAsia="Times New Roman" w:hAnsi="Times New Roman" w:cs="Times New Roman"/>
          <w:sz w:val="28"/>
          <w:szCs w:val="28"/>
          <w:lang w:eastAsia="x-none"/>
        </w:rPr>
        <w:t>ени</w:t>
      </w:r>
      <w:r w:rsidRPr="00E93D37">
        <w:rPr>
          <w:rFonts w:ascii="Times New Roman" w:eastAsia="Times New Roman" w:hAnsi="Times New Roman" w:cs="Times New Roman"/>
          <w:sz w:val="28"/>
          <w:szCs w:val="28"/>
          <w:lang w:val="x-none" w:eastAsia="x-none"/>
        </w:rPr>
        <w:t xml:space="preserve"> М. </w:t>
      </w:r>
      <w:proofErr w:type="spellStart"/>
      <w:r w:rsidRPr="00E93D37">
        <w:rPr>
          <w:rFonts w:ascii="Times New Roman" w:eastAsia="Times New Roman" w:hAnsi="Times New Roman" w:cs="Times New Roman"/>
          <w:sz w:val="28"/>
          <w:szCs w:val="28"/>
          <w:lang w:val="x-none" w:eastAsia="x-none"/>
        </w:rPr>
        <w:t>Ауэзова</w:t>
      </w:r>
      <w:proofErr w:type="spellEnd"/>
    </w:p>
    <w:p w14:paraId="70115338" w14:textId="77777777" w:rsidR="00E93D37" w:rsidRPr="00E93D37" w:rsidRDefault="00E93D37" w:rsidP="00E93D37">
      <w:pPr>
        <w:spacing w:after="0" w:line="240" w:lineRule="auto"/>
        <w:jc w:val="center"/>
        <w:rPr>
          <w:rFonts w:ascii="Times New Roman" w:eastAsia="Times New Roman" w:hAnsi="Times New Roman" w:cs="Times New Roman"/>
          <w:sz w:val="28"/>
          <w:szCs w:val="28"/>
          <w:lang w:val="x-none" w:eastAsia="x-none"/>
        </w:rPr>
      </w:pPr>
    </w:p>
    <w:p w14:paraId="63B28BD8" w14:textId="77777777" w:rsidR="00E93D37" w:rsidRPr="00E93D37" w:rsidRDefault="00E93D37" w:rsidP="00E93D37">
      <w:pPr>
        <w:spacing w:after="0" w:line="240" w:lineRule="auto"/>
        <w:jc w:val="center"/>
        <w:rPr>
          <w:rFonts w:ascii="Times New Roman" w:eastAsia="Times New Roman" w:hAnsi="Times New Roman" w:cs="Times New Roman"/>
          <w:sz w:val="28"/>
          <w:szCs w:val="28"/>
          <w:lang w:val="x-none" w:eastAsia="x-none"/>
        </w:rPr>
      </w:pPr>
    </w:p>
    <w:p w14:paraId="53ABCB17" w14:textId="77777777" w:rsidR="00E93D37" w:rsidRPr="00E93D37" w:rsidRDefault="00E93D37" w:rsidP="00E93D37">
      <w:pPr>
        <w:spacing w:after="0" w:line="240" w:lineRule="auto"/>
        <w:jc w:val="center"/>
        <w:rPr>
          <w:rFonts w:ascii="Times New Roman" w:eastAsia="Times New Roman" w:hAnsi="Times New Roman" w:cs="Times New Roman"/>
          <w:sz w:val="28"/>
          <w:szCs w:val="28"/>
          <w:lang w:val="x-none" w:eastAsia="x-none"/>
        </w:rPr>
      </w:pPr>
    </w:p>
    <w:p w14:paraId="009B013C" w14:textId="77777777" w:rsidR="00E93D37" w:rsidRPr="00E93D37" w:rsidRDefault="00E93D37" w:rsidP="00E93D37">
      <w:pPr>
        <w:spacing w:after="0" w:line="240" w:lineRule="auto"/>
        <w:jc w:val="right"/>
        <w:rPr>
          <w:rFonts w:ascii="Times New Roman" w:eastAsia="Times New Roman" w:hAnsi="Times New Roman" w:cs="Times New Roman"/>
          <w:sz w:val="28"/>
          <w:szCs w:val="28"/>
          <w:lang w:val="x-none" w:eastAsia="x-none"/>
        </w:rPr>
      </w:pPr>
      <w:r w:rsidRPr="00E93D37">
        <w:rPr>
          <w:rFonts w:ascii="Times New Roman" w:eastAsia="Times New Roman" w:hAnsi="Times New Roman" w:cs="Times New Roman"/>
          <w:sz w:val="28"/>
          <w:szCs w:val="28"/>
          <w:lang w:val="x-none" w:eastAsia="x-none"/>
        </w:rPr>
        <w:t xml:space="preserve">УДК 69.07 </w:t>
      </w:r>
      <w:r w:rsidRPr="00E93D37">
        <w:rPr>
          <w:rFonts w:ascii="Times New Roman" w:eastAsia="Times New Roman" w:hAnsi="Times New Roman" w:cs="Times New Roman"/>
          <w:bCs/>
          <w:sz w:val="28"/>
          <w:szCs w:val="28"/>
          <w:lang w:val="x-none" w:eastAsia="x-none"/>
        </w:rPr>
        <w:t xml:space="preserve">                                                                                </w:t>
      </w:r>
      <w:r w:rsidRPr="00E93D37">
        <w:rPr>
          <w:rFonts w:ascii="Times New Roman" w:eastAsia="Times New Roman" w:hAnsi="Times New Roman" w:cs="Times New Roman"/>
          <w:sz w:val="28"/>
          <w:szCs w:val="28"/>
          <w:lang w:val="x-none" w:eastAsia="x-none"/>
        </w:rPr>
        <w:t>На правах рукописи</w:t>
      </w:r>
    </w:p>
    <w:p w14:paraId="558B0009" w14:textId="77777777" w:rsidR="00E93D37" w:rsidRPr="00E93D37" w:rsidRDefault="00E93D37" w:rsidP="00E93D37">
      <w:pPr>
        <w:spacing w:after="0" w:line="240" w:lineRule="auto"/>
        <w:rPr>
          <w:rFonts w:ascii="Times New Roman" w:eastAsia="Times New Roman" w:hAnsi="Times New Roman" w:cs="Times New Roman"/>
          <w:sz w:val="28"/>
          <w:szCs w:val="28"/>
          <w:lang w:val="x-none" w:eastAsia="x-none"/>
        </w:rPr>
      </w:pPr>
    </w:p>
    <w:p w14:paraId="508D3DAD" w14:textId="77777777" w:rsidR="00E93D37" w:rsidRPr="00E93D37" w:rsidRDefault="00E93D37" w:rsidP="00E93D37">
      <w:pPr>
        <w:spacing w:after="0" w:line="240" w:lineRule="auto"/>
        <w:rPr>
          <w:rFonts w:ascii="Times New Roman" w:eastAsia="Times New Roman" w:hAnsi="Times New Roman" w:cs="Times New Roman"/>
          <w:sz w:val="28"/>
          <w:szCs w:val="28"/>
          <w:lang w:val="x-none" w:eastAsia="x-none"/>
        </w:rPr>
      </w:pPr>
    </w:p>
    <w:p w14:paraId="5583E412" w14:textId="77777777" w:rsidR="00E93D37" w:rsidRPr="00E93D37" w:rsidRDefault="00E93D37" w:rsidP="00E93D37">
      <w:pPr>
        <w:spacing w:after="0" w:line="240" w:lineRule="auto"/>
        <w:rPr>
          <w:rFonts w:ascii="Times New Roman" w:eastAsia="Times New Roman" w:hAnsi="Times New Roman" w:cs="Times New Roman"/>
          <w:sz w:val="28"/>
          <w:szCs w:val="28"/>
          <w:lang w:val="x-none" w:eastAsia="x-none"/>
        </w:rPr>
      </w:pPr>
    </w:p>
    <w:p w14:paraId="3FD178A8" w14:textId="77777777" w:rsidR="00E93D37" w:rsidRPr="00E93D37" w:rsidRDefault="00E93D37" w:rsidP="00E93D37">
      <w:pPr>
        <w:spacing w:after="0" w:line="240" w:lineRule="auto"/>
        <w:rPr>
          <w:rFonts w:ascii="Times New Roman" w:eastAsia="Times New Roman" w:hAnsi="Times New Roman" w:cs="Times New Roman"/>
          <w:sz w:val="28"/>
          <w:szCs w:val="28"/>
          <w:lang w:val="x-none" w:eastAsia="x-none"/>
        </w:rPr>
      </w:pPr>
    </w:p>
    <w:p w14:paraId="620E9102" w14:textId="77777777" w:rsidR="00E93D37" w:rsidRPr="00E93D37" w:rsidRDefault="00E93D37" w:rsidP="00E93D37">
      <w:pPr>
        <w:spacing w:after="0" w:line="240" w:lineRule="auto"/>
        <w:rPr>
          <w:rFonts w:ascii="Times New Roman" w:eastAsia="Times New Roman" w:hAnsi="Times New Roman" w:cs="Times New Roman"/>
          <w:sz w:val="28"/>
          <w:szCs w:val="28"/>
          <w:lang w:val="x-none" w:eastAsia="x-none"/>
        </w:rPr>
      </w:pPr>
    </w:p>
    <w:p w14:paraId="51186731" w14:textId="77777777" w:rsidR="00E93D37" w:rsidRPr="00E93D37" w:rsidRDefault="00E93D37" w:rsidP="00E93D37">
      <w:pPr>
        <w:spacing w:after="0" w:line="240" w:lineRule="auto"/>
        <w:rPr>
          <w:rFonts w:ascii="Times New Roman" w:eastAsia="Times New Roman" w:hAnsi="Times New Roman" w:cs="Times New Roman"/>
          <w:sz w:val="28"/>
          <w:szCs w:val="28"/>
          <w:lang w:val="x-none" w:eastAsia="x-none"/>
        </w:rPr>
      </w:pPr>
    </w:p>
    <w:p w14:paraId="303B9872" w14:textId="77777777" w:rsidR="00E93D37" w:rsidRPr="00E93D37" w:rsidRDefault="00E93D37" w:rsidP="00E93D37">
      <w:pPr>
        <w:spacing w:after="0" w:line="240" w:lineRule="auto"/>
        <w:rPr>
          <w:rFonts w:ascii="Times New Roman" w:eastAsia="Times New Roman" w:hAnsi="Times New Roman" w:cs="Times New Roman"/>
          <w:sz w:val="28"/>
          <w:szCs w:val="28"/>
          <w:lang w:val="x-none" w:eastAsia="x-none"/>
        </w:rPr>
      </w:pPr>
    </w:p>
    <w:p w14:paraId="7954187D" w14:textId="77777777" w:rsidR="00E93D37" w:rsidRPr="00E93D37" w:rsidRDefault="00E93D37" w:rsidP="00E93D37">
      <w:pPr>
        <w:spacing w:after="0" w:line="240" w:lineRule="auto"/>
        <w:jc w:val="center"/>
        <w:rPr>
          <w:rFonts w:ascii="Times New Roman" w:eastAsia="Times New Roman" w:hAnsi="Times New Roman" w:cs="Times New Roman"/>
          <w:b/>
          <w:bCs/>
          <w:sz w:val="28"/>
          <w:szCs w:val="28"/>
          <w:lang w:val="x-none" w:eastAsia="x-none"/>
        </w:rPr>
      </w:pPr>
      <w:r w:rsidRPr="00E93D37">
        <w:rPr>
          <w:rFonts w:ascii="Times New Roman" w:eastAsia="Times New Roman" w:hAnsi="Times New Roman" w:cs="Times New Roman"/>
          <w:b/>
          <w:bCs/>
          <w:sz w:val="28"/>
          <w:szCs w:val="28"/>
          <w:lang w:val="x-none" w:eastAsia="x-none"/>
        </w:rPr>
        <w:t>ТҰРСҰНҚҰЛҰЛЫ ТИМУР</w:t>
      </w:r>
    </w:p>
    <w:p w14:paraId="2A3C73C4" w14:textId="77777777" w:rsidR="00E93D37" w:rsidRPr="00E93D37" w:rsidRDefault="00E93D37" w:rsidP="00E93D37">
      <w:pPr>
        <w:spacing w:after="0" w:line="240" w:lineRule="auto"/>
        <w:jc w:val="center"/>
        <w:rPr>
          <w:rFonts w:ascii="Times New Roman" w:eastAsia="Times New Roman" w:hAnsi="Times New Roman" w:cs="Times New Roman"/>
          <w:sz w:val="28"/>
          <w:szCs w:val="28"/>
          <w:lang w:val="x-none" w:eastAsia="x-none"/>
        </w:rPr>
      </w:pPr>
    </w:p>
    <w:p w14:paraId="6C31DF85" w14:textId="77777777" w:rsidR="00E93D37" w:rsidRPr="00E93D37" w:rsidRDefault="00E93D37" w:rsidP="00E93D37">
      <w:pPr>
        <w:spacing w:after="0" w:line="240" w:lineRule="auto"/>
        <w:jc w:val="center"/>
        <w:rPr>
          <w:rFonts w:ascii="Times New Roman" w:eastAsia="Times New Roman" w:hAnsi="Times New Roman" w:cs="Times New Roman"/>
          <w:sz w:val="28"/>
          <w:szCs w:val="28"/>
          <w:lang w:val="x-none" w:eastAsia="x-none"/>
        </w:rPr>
      </w:pPr>
    </w:p>
    <w:p w14:paraId="5058EFCB" w14:textId="77777777" w:rsidR="00E93D37" w:rsidRPr="00E93D37" w:rsidRDefault="00E93D37" w:rsidP="00E93D37">
      <w:pPr>
        <w:spacing w:after="0" w:line="240" w:lineRule="auto"/>
        <w:jc w:val="center"/>
        <w:rPr>
          <w:rFonts w:ascii="Times New Roman" w:eastAsia="Times New Roman" w:hAnsi="Times New Roman" w:cs="Times New Roman"/>
          <w:b/>
          <w:bCs/>
          <w:sz w:val="28"/>
          <w:szCs w:val="28"/>
          <w:lang w:val="x-none" w:eastAsia="x-none"/>
        </w:rPr>
      </w:pPr>
      <w:r w:rsidRPr="00E93D37">
        <w:rPr>
          <w:rFonts w:ascii="Times New Roman" w:eastAsia="Times New Roman" w:hAnsi="Times New Roman" w:cs="Times New Roman"/>
          <w:b/>
          <w:bCs/>
          <w:sz w:val="28"/>
          <w:szCs w:val="28"/>
          <w:lang w:val="x-none" w:eastAsia="x-none"/>
        </w:rPr>
        <w:t>Исследование сейсмостойкости стального вертикального цилиндрического резервуара для нефти-нефтепродуктов с предварительно - напряженной обмоткой</w:t>
      </w:r>
    </w:p>
    <w:p w14:paraId="7EF42FF6" w14:textId="77777777" w:rsidR="00E93D37" w:rsidRPr="00E93D37" w:rsidRDefault="00E93D37" w:rsidP="00E93D37">
      <w:pPr>
        <w:spacing w:after="0" w:line="240" w:lineRule="auto"/>
        <w:jc w:val="center"/>
        <w:rPr>
          <w:rFonts w:ascii="Times New Roman" w:eastAsia="Times New Roman" w:hAnsi="Times New Roman" w:cs="Times New Roman"/>
          <w:b/>
          <w:bCs/>
          <w:sz w:val="28"/>
          <w:szCs w:val="28"/>
          <w:lang w:val="x-none" w:eastAsia="x-none"/>
        </w:rPr>
      </w:pPr>
    </w:p>
    <w:p w14:paraId="78E0DBD0" w14:textId="77777777" w:rsidR="00E93D37" w:rsidRPr="00E93D37" w:rsidRDefault="00E93D37" w:rsidP="00E93D37">
      <w:pPr>
        <w:spacing w:after="0" w:line="240" w:lineRule="auto"/>
        <w:jc w:val="center"/>
        <w:rPr>
          <w:rFonts w:ascii="Times New Roman" w:eastAsia="Times New Roman" w:hAnsi="Times New Roman" w:cs="Times New Roman"/>
          <w:sz w:val="28"/>
          <w:szCs w:val="28"/>
          <w:lang w:val="x-none" w:eastAsia="x-none"/>
        </w:rPr>
      </w:pPr>
    </w:p>
    <w:p w14:paraId="655DA6AF" w14:textId="77777777" w:rsidR="00E93D37" w:rsidRPr="00E93D37" w:rsidRDefault="00E93D37" w:rsidP="00E93D37">
      <w:pPr>
        <w:spacing w:after="0" w:line="240" w:lineRule="auto"/>
        <w:jc w:val="center"/>
        <w:rPr>
          <w:rFonts w:ascii="Times New Roman" w:eastAsia="Times New Roman" w:hAnsi="Times New Roman" w:cs="Times New Roman"/>
          <w:sz w:val="28"/>
          <w:szCs w:val="28"/>
          <w:lang w:val="x-none" w:eastAsia="x-none"/>
        </w:rPr>
      </w:pPr>
    </w:p>
    <w:p w14:paraId="54D0659C" w14:textId="77777777" w:rsidR="00E93D37" w:rsidRPr="00E93D37" w:rsidRDefault="00E93D37" w:rsidP="00E93D37">
      <w:pPr>
        <w:spacing w:after="0" w:line="240" w:lineRule="auto"/>
        <w:jc w:val="center"/>
        <w:rPr>
          <w:rFonts w:ascii="Times New Roman" w:eastAsia="Times New Roman" w:hAnsi="Times New Roman" w:cs="Times New Roman"/>
          <w:sz w:val="28"/>
          <w:szCs w:val="28"/>
          <w:lang w:val="x-none" w:eastAsia="x-none"/>
        </w:rPr>
      </w:pPr>
      <w:r w:rsidRPr="00E93D37">
        <w:rPr>
          <w:rFonts w:ascii="Times New Roman" w:eastAsia="Times New Roman" w:hAnsi="Times New Roman" w:cs="Times New Roman"/>
          <w:sz w:val="28"/>
          <w:szCs w:val="28"/>
          <w:lang w:val="x-none" w:eastAsia="x-none"/>
        </w:rPr>
        <w:t>8D07320 – Строительство</w:t>
      </w:r>
    </w:p>
    <w:p w14:paraId="59D6E9F0" w14:textId="77777777" w:rsidR="00E93D37" w:rsidRPr="00E93D37" w:rsidRDefault="00E93D37" w:rsidP="00E93D37">
      <w:pPr>
        <w:spacing w:after="0" w:line="240" w:lineRule="auto"/>
        <w:jc w:val="center"/>
        <w:rPr>
          <w:rFonts w:ascii="Times New Roman" w:eastAsia="Times New Roman" w:hAnsi="Times New Roman" w:cs="Times New Roman"/>
          <w:sz w:val="28"/>
          <w:szCs w:val="28"/>
          <w:lang w:val="x-none" w:eastAsia="x-none"/>
        </w:rPr>
      </w:pPr>
    </w:p>
    <w:p w14:paraId="24D974FB" w14:textId="77777777" w:rsidR="00E93D37" w:rsidRPr="00E93D37" w:rsidRDefault="00E93D37" w:rsidP="00E93D37">
      <w:pPr>
        <w:spacing w:after="0" w:line="240" w:lineRule="auto"/>
        <w:jc w:val="center"/>
        <w:rPr>
          <w:rFonts w:ascii="Times New Roman" w:eastAsia="Times New Roman" w:hAnsi="Times New Roman" w:cs="Times New Roman"/>
          <w:sz w:val="28"/>
          <w:szCs w:val="28"/>
          <w:lang w:val="x-none" w:eastAsia="x-none"/>
        </w:rPr>
      </w:pPr>
    </w:p>
    <w:p w14:paraId="45697E06" w14:textId="77777777" w:rsidR="00E93D37" w:rsidRPr="00E93D37" w:rsidRDefault="00E93D37" w:rsidP="00E93D37">
      <w:pPr>
        <w:spacing w:after="0" w:line="240" w:lineRule="auto"/>
        <w:jc w:val="center"/>
        <w:rPr>
          <w:rFonts w:ascii="Times New Roman" w:eastAsia="Times New Roman" w:hAnsi="Times New Roman" w:cs="Times New Roman"/>
          <w:sz w:val="28"/>
          <w:szCs w:val="28"/>
          <w:lang w:val="x-none" w:eastAsia="x-none"/>
        </w:rPr>
      </w:pPr>
      <w:r w:rsidRPr="00E93D37">
        <w:rPr>
          <w:rFonts w:ascii="Times New Roman" w:eastAsia="Times New Roman" w:hAnsi="Times New Roman" w:cs="Times New Roman"/>
          <w:sz w:val="28"/>
          <w:szCs w:val="28"/>
          <w:lang w:val="x-none" w:eastAsia="x-none"/>
        </w:rPr>
        <w:t xml:space="preserve">Диссертация на соискание степени </w:t>
      </w:r>
    </w:p>
    <w:p w14:paraId="7B1498E6" w14:textId="77777777" w:rsidR="00E93D37" w:rsidRPr="00E93D37" w:rsidRDefault="00E93D37" w:rsidP="00E93D37">
      <w:pPr>
        <w:spacing w:after="0" w:line="240" w:lineRule="auto"/>
        <w:jc w:val="center"/>
        <w:rPr>
          <w:rFonts w:ascii="Times New Roman" w:eastAsia="Times New Roman" w:hAnsi="Times New Roman" w:cs="Times New Roman"/>
          <w:sz w:val="28"/>
          <w:szCs w:val="28"/>
          <w:lang w:val="x-none" w:eastAsia="x-none"/>
        </w:rPr>
      </w:pPr>
      <w:r w:rsidRPr="00E93D37">
        <w:rPr>
          <w:rFonts w:ascii="Times New Roman" w:eastAsia="Times New Roman" w:hAnsi="Times New Roman" w:cs="Times New Roman"/>
          <w:sz w:val="28"/>
          <w:szCs w:val="28"/>
          <w:lang w:val="x-none" w:eastAsia="x-none"/>
        </w:rPr>
        <w:t>Доктора философии (</w:t>
      </w:r>
      <w:proofErr w:type="spellStart"/>
      <w:r w:rsidRPr="00E93D37">
        <w:rPr>
          <w:rFonts w:ascii="Times New Roman" w:eastAsia="Times New Roman" w:hAnsi="Times New Roman" w:cs="Times New Roman"/>
          <w:sz w:val="28"/>
          <w:szCs w:val="28"/>
          <w:lang w:val="en-US" w:eastAsia="x-none"/>
        </w:rPr>
        <w:t>PhD</w:t>
      </w:r>
      <w:proofErr w:type="spellEnd"/>
      <w:r w:rsidRPr="00E93D37">
        <w:rPr>
          <w:rFonts w:ascii="Times New Roman" w:eastAsia="Times New Roman" w:hAnsi="Times New Roman" w:cs="Times New Roman"/>
          <w:sz w:val="28"/>
          <w:szCs w:val="28"/>
          <w:lang w:val="x-none" w:eastAsia="x-none"/>
        </w:rPr>
        <w:t>)</w:t>
      </w:r>
    </w:p>
    <w:p w14:paraId="603A9EE6" w14:textId="77777777" w:rsidR="00E93D37" w:rsidRPr="00E93D37" w:rsidRDefault="00E93D37" w:rsidP="00E93D37">
      <w:pPr>
        <w:spacing w:after="0" w:line="240" w:lineRule="auto"/>
        <w:jc w:val="center"/>
        <w:rPr>
          <w:rFonts w:ascii="Times New Roman" w:eastAsia="Times New Roman" w:hAnsi="Times New Roman" w:cs="Times New Roman"/>
          <w:sz w:val="28"/>
          <w:szCs w:val="28"/>
          <w:lang w:val="kk-KZ" w:eastAsia="x-none"/>
        </w:rPr>
      </w:pPr>
    </w:p>
    <w:p w14:paraId="43EEB466" w14:textId="77777777" w:rsidR="00E93D37" w:rsidRPr="00E93D37" w:rsidRDefault="00E93D37" w:rsidP="00E93D37">
      <w:pPr>
        <w:spacing w:after="0" w:line="240" w:lineRule="auto"/>
        <w:jc w:val="center"/>
        <w:rPr>
          <w:rFonts w:ascii="Times New Roman" w:eastAsia="Times New Roman" w:hAnsi="Times New Roman" w:cs="Times New Roman"/>
          <w:sz w:val="28"/>
          <w:szCs w:val="28"/>
          <w:lang w:val="x-none" w:eastAsia="x-none"/>
        </w:rPr>
      </w:pPr>
    </w:p>
    <w:p w14:paraId="378B748A" w14:textId="77777777" w:rsidR="00E93D37" w:rsidRPr="00E93D37" w:rsidRDefault="00E93D37" w:rsidP="00E93D37">
      <w:pPr>
        <w:spacing w:after="0" w:line="240" w:lineRule="auto"/>
        <w:jc w:val="center"/>
        <w:rPr>
          <w:rFonts w:ascii="Times New Roman" w:eastAsia="Times New Roman" w:hAnsi="Times New Roman" w:cs="Times New Roman"/>
          <w:sz w:val="28"/>
          <w:szCs w:val="28"/>
          <w:lang w:val="x-none" w:eastAsia="x-none"/>
        </w:rPr>
      </w:pPr>
    </w:p>
    <w:p w14:paraId="7C02908B" w14:textId="77777777" w:rsidR="00E93D37" w:rsidRPr="00E93D37" w:rsidRDefault="00E93D37" w:rsidP="00E93D37">
      <w:pPr>
        <w:spacing w:after="0" w:line="240" w:lineRule="auto"/>
        <w:jc w:val="center"/>
        <w:rPr>
          <w:rFonts w:ascii="Times New Roman" w:eastAsia="Times New Roman" w:hAnsi="Times New Roman" w:cs="Times New Roman"/>
          <w:sz w:val="28"/>
          <w:szCs w:val="28"/>
          <w:lang w:val="x-none" w:eastAsia="x-none"/>
        </w:rPr>
      </w:pPr>
    </w:p>
    <w:p w14:paraId="09703077" w14:textId="77777777" w:rsidR="00E93D37" w:rsidRPr="00E93D37" w:rsidRDefault="00E93D37" w:rsidP="0033277D">
      <w:pPr>
        <w:spacing w:after="0" w:line="240" w:lineRule="auto"/>
        <w:ind w:left="4253"/>
        <w:jc w:val="both"/>
        <w:rPr>
          <w:rFonts w:ascii="Times New Roman" w:eastAsia="Times New Roman" w:hAnsi="Times New Roman" w:cs="Times New Roman"/>
          <w:sz w:val="28"/>
          <w:szCs w:val="28"/>
          <w:lang w:val="x-none" w:eastAsia="x-none"/>
        </w:rPr>
      </w:pPr>
      <w:r w:rsidRPr="00E93D37">
        <w:rPr>
          <w:rFonts w:ascii="Times New Roman" w:eastAsia="Times New Roman" w:hAnsi="Times New Roman" w:cs="Times New Roman"/>
          <w:sz w:val="28"/>
          <w:szCs w:val="28"/>
          <w:lang w:val="x-none" w:eastAsia="x-none"/>
        </w:rPr>
        <w:t>Научный консультант:</w:t>
      </w:r>
    </w:p>
    <w:p w14:paraId="30000465" w14:textId="77777777" w:rsidR="00E93D37" w:rsidRPr="00E93D37" w:rsidRDefault="00E93D37" w:rsidP="0033277D">
      <w:pPr>
        <w:spacing w:after="0" w:line="240" w:lineRule="auto"/>
        <w:ind w:left="4253"/>
        <w:jc w:val="both"/>
        <w:rPr>
          <w:rFonts w:ascii="Times New Roman" w:eastAsia="Times New Roman" w:hAnsi="Times New Roman" w:cs="Times New Roman"/>
          <w:sz w:val="28"/>
          <w:szCs w:val="28"/>
          <w:lang w:val="x-none" w:eastAsia="x-none"/>
        </w:rPr>
      </w:pPr>
      <w:r w:rsidRPr="00E93D37">
        <w:rPr>
          <w:rFonts w:ascii="Times New Roman" w:eastAsia="Times New Roman" w:hAnsi="Times New Roman" w:cs="Times New Roman"/>
          <w:sz w:val="28"/>
          <w:szCs w:val="28"/>
          <w:lang w:val="x-none" w:eastAsia="x-none"/>
        </w:rPr>
        <w:t>кандидат технических наук.,</w:t>
      </w:r>
    </w:p>
    <w:p w14:paraId="0BB57541" w14:textId="77777777" w:rsidR="00E93D37" w:rsidRPr="00E93D37" w:rsidRDefault="00E93D37" w:rsidP="0033277D">
      <w:pPr>
        <w:spacing w:after="0" w:line="240" w:lineRule="auto"/>
        <w:ind w:left="4253"/>
        <w:jc w:val="both"/>
        <w:rPr>
          <w:rFonts w:ascii="Times New Roman" w:eastAsia="Times New Roman" w:hAnsi="Times New Roman" w:cs="Times New Roman"/>
          <w:sz w:val="28"/>
          <w:szCs w:val="28"/>
          <w:lang w:val="kk-KZ" w:eastAsia="x-none"/>
        </w:rPr>
      </w:pPr>
      <w:proofErr w:type="spellStart"/>
      <w:r w:rsidRPr="00E93D37">
        <w:rPr>
          <w:rFonts w:ascii="Times New Roman" w:eastAsia="Times New Roman" w:hAnsi="Times New Roman" w:cs="Times New Roman"/>
          <w:sz w:val="28"/>
          <w:szCs w:val="28"/>
          <w:lang w:eastAsia="x-none"/>
        </w:rPr>
        <w:t>ассоц</w:t>
      </w:r>
      <w:proofErr w:type="spellEnd"/>
      <w:r w:rsidRPr="00E93D37">
        <w:rPr>
          <w:rFonts w:ascii="Times New Roman" w:eastAsia="Times New Roman" w:hAnsi="Times New Roman" w:cs="Times New Roman"/>
          <w:sz w:val="28"/>
          <w:szCs w:val="28"/>
          <w:lang w:eastAsia="x-none"/>
        </w:rPr>
        <w:t xml:space="preserve">. </w:t>
      </w:r>
      <w:r w:rsidRPr="00E93D37">
        <w:rPr>
          <w:rFonts w:ascii="Times New Roman" w:eastAsia="Times New Roman" w:hAnsi="Times New Roman" w:cs="Times New Roman"/>
          <w:sz w:val="28"/>
          <w:szCs w:val="28"/>
          <w:lang w:val="x-none" w:eastAsia="x-none"/>
        </w:rPr>
        <w:t xml:space="preserve">профессор </w:t>
      </w:r>
      <w:r w:rsidRPr="00E93D37">
        <w:rPr>
          <w:rFonts w:ascii="Times New Roman" w:eastAsia="Times New Roman" w:hAnsi="Times New Roman" w:cs="Times New Roman"/>
          <w:sz w:val="28"/>
          <w:szCs w:val="28"/>
          <w:lang w:val="kk-KZ" w:eastAsia="x-none"/>
        </w:rPr>
        <w:t>Жаңабай Н.Ж.</w:t>
      </w:r>
    </w:p>
    <w:p w14:paraId="4B5FFAEE" w14:textId="77777777" w:rsidR="00E93D37" w:rsidRPr="00E93D37" w:rsidRDefault="00E93D37" w:rsidP="0033277D">
      <w:pPr>
        <w:spacing w:after="0" w:line="240" w:lineRule="auto"/>
        <w:ind w:left="4253"/>
        <w:jc w:val="both"/>
        <w:rPr>
          <w:rFonts w:ascii="Times New Roman" w:eastAsia="Times New Roman" w:hAnsi="Times New Roman" w:cs="Times New Roman"/>
          <w:sz w:val="28"/>
          <w:szCs w:val="28"/>
          <w:lang w:val="kk-KZ" w:eastAsia="x-none"/>
        </w:rPr>
      </w:pPr>
    </w:p>
    <w:p w14:paraId="3C2A5EC4" w14:textId="77777777" w:rsidR="00E93D37" w:rsidRPr="00E93D37" w:rsidRDefault="00E93D37" w:rsidP="0033277D">
      <w:pPr>
        <w:spacing w:after="0" w:line="240" w:lineRule="auto"/>
        <w:ind w:left="4253"/>
        <w:jc w:val="both"/>
        <w:rPr>
          <w:rFonts w:ascii="Times New Roman" w:eastAsia="Times New Roman" w:hAnsi="Times New Roman" w:cs="Times New Roman"/>
          <w:sz w:val="28"/>
          <w:szCs w:val="28"/>
          <w:lang w:val="kk-KZ" w:eastAsia="x-none"/>
        </w:rPr>
      </w:pPr>
      <w:r w:rsidRPr="00E93D37">
        <w:rPr>
          <w:rFonts w:ascii="Times New Roman" w:eastAsia="Times New Roman" w:hAnsi="Times New Roman" w:cs="Times New Roman"/>
          <w:sz w:val="28"/>
          <w:szCs w:val="28"/>
          <w:lang w:val="kk-KZ" w:eastAsia="x-none"/>
        </w:rPr>
        <w:t>Зарубежный научный консультант:</w:t>
      </w:r>
    </w:p>
    <w:p w14:paraId="40826B08" w14:textId="77777777" w:rsidR="00E93D37" w:rsidRPr="00E93D37" w:rsidRDefault="00E93D37" w:rsidP="0033277D">
      <w:pPr>
        <w:spacing w:after="0" w:line="240" w:lineRule="auto"/>
        <w:ind w:left="4253"/>
        <w:jc w:val="both"/>
        <w:rPr>
          <w:rFonts w:ascii="Times New Roman" w:eastAsia="Times New Roman" w:hAnsi="Times New Roman" w:cs="Times New Roman"/>
          <w:sz w:val="28"/>
          <w:szCs w:val="28"/>
          <w:lang w:val="x-none" w:eastAsia="x-none"/>
        </w:rPr>
      </w:pPr>
      <w:r w:rsidRPr="00E93D37">
        <w:rPr>
          <w:rFonts w:ascii="Times New Roman" w:eastAsia="Times New Roman" w:hAnsi="Times New Roman" w:cs="Times New Roman"/>
          <w:sz w:val="28"/>
          <w:szCs w:val="28"/>
          <w:lang w:val="x-none" w:eastAsia="x-none"/>
        </w:rPr>
        <w:t>доктор технических наук.,</w:t>
      </w:r>
    </w:p>
    <w:p w14:paraId="6650E5F9" w14:textId="77777777" w:rsidR="00E93D37" w:rsidRPr="00E93D37" w:rsidRDefault="00E93D37" w:rsidP="0033277D">
      <w:pPr>
        <w:spacing w:after="0" w:line="240" w:lineRule="auto"/>
        <w:ind w:left="4253"/>
        <w:jc w:val="both"/>
        <w:rPr>
          <w:rFonts w:ascii="Times New Roman" w:eastAsia="Times New Roman" w:hAnsi="Times New Roman" w:cs="Times New Roman"/>
          <w:sz w:val="28"/>
          <w:szCs w:val="28"/>
          <w:lang w:val="kk-KZ" w:eastAsia="x-none"/>
        </w:rPr>
      </w:pPr>
      <w:r w:rsidRPr="00E93D37">
        <w:rPr>
          <w:rFonts w:ascii="Times New Roman" w:eastAsia="Times New Roman" w:hAnsi="Times New Roman" w:cs="Times New Roman"/>
          <w:sz w:val="28"/>
          <w:szCs w:val="28"/>
          <w:lang w:val="x-none" w:eastAsia="x-none"/>
        </w:rPr>
        <w:t xml:space="preserve">профессор </w:t>
      </w:r>
      <w:r w:rsidRPr="00E93D37">
        <w:rPr>
          <w:rFonts w:ascii="Times New Roman" w:eastAsia="Times New Roman" w:hAnsi="Times New Roman" w:cs="Times New Roman"/>
          <w:sz w:val="28"/>
          <w:szCs w:val="28"/>
          <w:lang w:val="kk-KZ" w:eastAsia="x-none"/>
        </w:rPr>
        <w:t>Аврамов К.В.</w:t>
      </w:r>
    </w:p>
    <w:p w14:paraId="48937A04" w14:textId="77777777" w:rsidR="00E93D37" w:rsidRPr="00E93D37" w:rsidRDefault="00E93D37" w:rsidP="00E93D37">
      <w:pPr>
        <w:spacing w:after="0" w:line="240" w:lineRule="auto"/>
        <w:jc w:val="right"/>
        <w:rPr>
          <w:rFonts w:ascii="Times New Roman" w:eastAsia="Times New Roman" w:hAnsi="Times New Roman" w:cs="Times New Roman"/>
          <w:sz w:val="28"/>
          <w:szCs w:val="28"/>
          <w:lang w:val="kk-KZ" w:eastAsia="x-none"/>
        </w:rPr>
      </w:pPr>
    </w:p>
    <w:p w14:paraId="5CBCCF42" w14:textId="77777777" w:rsidR="00E93D37" w:rsidRPr="00E93D37" w:rsidRDefault="00E93D37" w:rsidP="00E93D37">
      <w:pPr>
        <w:spacing w:after="0" w:line="240" w:lineRule="auto"/>
        <w:jc w:val="right"/>
        <w:rPr>
          <w:rFonts w:ascii="Times New Roman" w:eastAsia="Times New Roman" w:hAnsi="Times New Roman" w:cs="Times New Roman"/>
          <w:sz w:val="28"/>
          <w:szCs w:val="28"/>
          <w:lang w:val="kk-KZ" w:eastAsia="x-none"/>
        </w:rPr>
      </w:pPr>
    </w:p>
    <w:p w14:paraId="5267EEB7" w14:textId="77777777" w:rsidR="00E93D37" w:rsidRPr="00E93D37" w:rsidRDefault="00E93D37" w:rsidP="00E93D37">
      <w:pPr>
        <w:spacing w:after="0" w:line="240" w:lineRule="auto"/>
        <w:jc w:val="right"/>
        <w:rPr>
          <w:rFonts w:ascii="Times New Roman" w:eastAsia="Times New Roman" w:hAnsi="Times New Roman" w:cs="Times New Roman"/>
          <w:sz w:val="28"/>
          <w:szCs w:val="28"/>
          <w:lang w:val="x-none" w:eastAsia="x-none"/>
        </w:rPr>
      </w:pPr>
    </w:p>
    <w:p w14:paraId="783DD737" w14:textId="77777777" w:rsidR="00E93D37" w:rsidRPr="00E93D37" w:rsidRDefault="00E93D37" w:rsidP="00E93D37">
      <w:pPr>
        <w:spacing w:after="0" w:line="240" w:lineRule="auto"/>
        <w:jc w:val="right"/>
        <w:rPr>
          <w:rFonts w:ascii="Times New Roman" w:eastAsia="Times New Roman" w:hAnsi="Times New Roman" w:cs="Times New Roman"/>
          <w:sz w:val="28"/>
          <w:szCs w:val="28"/>
          <w:lang w:val="x-none" w:eastAsia="x-none"/>
        </w:rPr>
      </w:pPr>
    </w:p>
    <w:p w14:paraId="77765908" w14:textId="77777777" w:rsidR="00E93D37" w:rsidRPr="00E93D37" w:rsidRDefault="00E93D37" w:rsidP="00E93D37">
      <w:pPr>
        <w:spacing w:after="0" w:line="240" w:lineRule="auto"/>
        <w:jc w:val="right"/>
        <w:rPr>
          <w:rFonts w:ascii="Times New Roman" w:eastAsia="Times New Roman" w:hAnsi="Times New Roman" w:cs="Times New Roman"/>
          <w:sz w:val="28"/>
          <w:szCs w:val="28"/>
          <w:lang w:val="x-none" w:eastAsia="x-none"/>
        </w:rPr>
      </w:pPr>
    </w:p>
    <w:p w14:paraId="12427215" w14:textId="77777777" w:rsidR="00E93D37" w:rsidRPr="00E93D37" w:rsidRDefault="00E93D37" w:rsidP="00E93D37">
      <w:pPr>
        <w:spacing w:after="0" w:line="240" w:lineRule="auto"/>
        <w:jc w:val="center"/>
        <w:rPr>
          <w:rFonts w:ascii="Times New Roman" w:eastAsia="Times New Roman" w:hAnsi="Times New Roman" w:cs="Times New Roman"/>
          <w:sz w:val="28"/>
          <w:szCs w:val="28"/>
          <w:lang w:val="x-none" w:eastAsia="x-none"/>
        </w:rPr>
      </w:pPr>
      <w:r w:rsidRPr="00E93D37">
        <w:rPr>
          <w:rFonts w:ascii="Times New Roman" w:eastAsia="Times New Roman" w:hAnsi="Times New Roman" w:cs="Times New Roman"/>
          <w:sz w:val="28"/>
          <w:szCs w:val="28"/>
          <w:lang w:val="x-none" w:eastAsia="x-none"/>
        </w:rPr>
        <w:t>Республика Казахстан</w:t>
      </w:r>
    </w:p>
    <w:p w14:paraId="1A1F51F1" w14:textId="77777777" w:rsidR="00E93D37" w:rsidRPr="00E93D37" w:rsidRDefault="00E93D37" w:rsidP="00E93D37">
      <w:pPr>
        <w:spacing w:after="0" w:line="240" w:lineRule="auto"/>
        <w:jc w:val="center"/>
        <w:rPr>
          <w:rFonts w:ascii="Times New Roman" w:eastAsia="Times New Roman" w:hAnsi="Times New Roman" w:cs="Times New Roman"/>
          <w:sz w:val="28"/>
          <w:szCs w:val="28"/>
          <w:lang w:val="kk-KZ" w:eastAsia="x-none"/>
        </w:rPr>
      </w:pPr>
      <w:r w:rsidRPr="00E93D37">
        <w:rPr>
          <w:rFonts w:ascii="Times New Roman" w:eastAsia="Times New Roman" w:hAnsi="Times New Roman" w:cs="Times New Roman"/>
          <w:sz w:val="28"/>
          <w:szCs w:val="28"/>
          <w:lang w:val="x-none" w:eastAsia="x-none"/>
        </w:rPr>
        <w:t>Шымкент, 2023</w:t>
      </w:r>
    </w:p>
    <w:p w14:paraId="3E975AE0" w14:textId="50C09955" w:rsidR="00E93D37" w:rsidRPr="006E7E23" w:rsidRDefault="00E93D37" w:rsidP="00E93D37">
      <w:pPr>
        <w:spacing w:after="0" w:line="240" w:lineRule="auto"/>
        <w:jc w:val="center"/>
        <w:rPr>
          <w:rFonts w:ascii="Times New Roman" w:eastAsia="Times New Roman" w:hAnsi="Times New Roman" w:cs="Times New Roman"/>
          <w:b/>
          <w:bCs/>
          <w:sz w:val="28"/>
          <w:szCs w:val="28"/>
          <w:lang w:val="x-none" w:eastAsia="x-none"/>
        </w:rPr>
      </w:pPr>
      <w:r w:rsidRPr="00E93D37">
        <w:rPr>
          <w:rFonts w:ascii="Times New Roman" w:eastAsia="Times New Roman" w:hAnsi="Times New Roman" w:cs="Times New Roman"/>
          <w:b/>
          <w:bCs/>
          <w:sz w:val="28"/>
          <w:szCs w:val="28"/>
          <w:lang w:val="x-none" w:eastAsia="x-none"/>
        </w:rPr>
        <w:br w:type="page"/>
      </w:r>
      <w:r w:rsidRPr="00E93D37">
        <w:rPr>
          <w:rFonts w:ascii="Times New Roman" w:eastAsia="Times New Roman" w:hAnsi="Times New Roman" w:cs="Times New Roman"/>
          <w:b/>
          <w:bCs/>
          <w:sz w:val="28"/>
          <w:szCs w:val="28"/>
          <w:lang w:val="x-none" w:eastAsia="x-none"/>
        </w:rPr>
        <w:lastRenderedPageBreak/>
        <w:t>СОДЕРЖАНИЕ</w:t>
      </w:r>
    </w:p>
    <w:p w14:paraId="0D53841C" w14:textId="77777777" w:rsidR="00B521A7" w:rsidRPr="00B521A7" w:rsidRDefault="00B521A7" w:rsidP="00B521A7">
      <w:pPr>
        <w:spacing w:after="0" w:line="240" w:lineRule="auto"/>
        <w:jc w:val="both"/>
        <w:rPr>
          <w:rFonts w:ascii="Times New Roman" w:eastAsia="Times New Roman" w:hAnsi="Times New Roman" w:cs="Times New Roman"/>
          <w:sz w:val="24"/>
          <w:szCs w:val="24"/>
        </w:rPr>
      </w:pPr>
    </w:p>
    <w:tbl>
      <w:tblPr>
        <w:tblW w:w="9713" w:type="dxa"/>
        <w:tblLayout w:type="fixed"/>
        <w:tblLook w:val="01E0" w:firstRow="1" w:lastRow="1" w:firstColumn="1" w:lastColumn="1" w:noHBand="0" w:noVBand="0"/>
      </w:tblPr>
      <w:tblGrid>
        <w:gridCol w:w="1101"/>
        <w:gridCol w:w="7938"/>
        <w:gridCol w:w="674"/>
      </w:tblGrid>
      <w:tr w:rsidR="00B521A7" w:rsidRPr="00B521A7" w14:paraId="2F65A81E" w14:textId="77777777" w:rsidTr="0072220E">
        <w:tc>
          <w:tcPr>
            <w:tcW w:w="9039" w:type="dxa"/>
            <w:gridSpan w:val="2"/>
            <w:hideMark/>
          </w:tcPr>
          <w:p w14:paraId="57FFD59A" w14:textId="77777777" w:rsidR="00B521A7" w:rsidRPr="00B521A7" w:rsidRDefault="00B521A7" w:rsidP="00B521A7">
            <w:pPr>
              <w:spacing w:after="0" w:line="240" w:lineRule="auto"/>
              <w:jc w:val="both"/>
              <w:rPr>
                <w:rFonts w:ascii="Times New Roman" w:eastAsia="Times New Roman" w:hAnsi="Times New Roman" w:cs="Times New Roman"/>
                <w:b/>
                <w:sz w:val="28"/>
                <w:szCs w:val="28"/>
              </w:rPr>
            </w:pPr>
            <w:r w:rsidRPr="00B521A7">
              <w:rPr>
                <w:rFonts w:ascii="Times New Roman" w:eastAsia="Times New Roman" w:hAnsi="Times New Roman" w:cs="Times New Roman"/>
                <w:b/>
                <w:sz w:val="28"/>
                <w:szCs w:val="28"/>
              </w:rPr>
              <w:t xml:space="preserve">               ТЕРМИНЫ И ОПРЕДЕЛЕНИЯ</w:t>
            </w:r>
          </w:p>
        </w:tc>
        <w:tc>
          <w:tcPr>
            <w:tcW w:w="674" w:type="dxa"/>
          </w:tcPr>
          <w:p w14:paraId="0CB24DF7" w14:textId="77777777" w:rsidR="00B521A7" w:rsidRPr="00B521A7" w:rsidRDefault="00B521A7" w:rsidP="00B521A7">
            <w:pPr>
              <w:spacing w:after="0" w:line="240" w:lineRule="auto"/>
              <w:jc w:val="center"/>
              <w:rPr>
                <w:rFonts w:ascii="Times New Roman" w:eastAsia="Times New Roman" w:hAnsi="Times New Roman" w:cs="Times New Roman"/>
                <w:sz w:val="28"/>
                <w:szCs w:val="28"/>
              </w:rPr>
            </w:pPr>
            <w:r w:rsidRPr="00B521A7">
              <w:rPr>
                <w:rFonts w:ascii="Times New Roman" w:eastAsia="Times New Roman" w:hAnsi="Times New Roman" w:cs="Times New Roman"/>
                <w:sz w:val="28"/>
                <w:szCs w:val="28"/>
              </w:rPr>
              <w:t>6</w:t>
            </w:r>
          </w:p>
        </w:tc>
      </w:tr>
      <w:tr w:rsidR="00B521A7" w:rsidRPr="00B521A7" w14:paraId="08503EBE" w14:textId="77777777" w:rsidTr="0072220E">
        <w:tc>
          <w:tcPr>
            <w:tcW w:w="9039" w:type="dxa"/>
            <w:gridSpan w:val="2"/>
          </w:tcPr>
          <w:p w14:paraId="69EF40E4" w14:textId="77777777" w:rsidR="00B521A7" w:rsidRPr="00B521A7" w:rsidRDefault="00B521A7" w:rsidP="00B521A7">
            <w:pPr>
              <w:spacing w:after="0" w:line="240" w:lineRule="auto"/>
              <w:jc w:val="both"/>
              <w:rPr>
                <w:rFonts w:ascii="Times New Roman" w:eastAsia="Times New Roman" w:hAnsi="Times New Roman" w:cs="Times New Roman"/>
                <w:b/>
                <w:sz w:val="28"/>
                <w:szCs w:val="28"/>
              </w:rPr>
            </w:pPr>
            <w:r w:rsidRPr="00B521A7">
              <w:rPr>
                <w:rFonts w:ascii="Times New Roman" w:eastAsia="Times New Roman" w:hAnsi="Times New Roman" w:cs="Times New Roman"/>
                <w:b/>
                <w:sz w:val="28"/>
                <w:szCs w:val="28"/>
              </w:rPr>
              <w:t xml:space="preserve">               СОКРАЩЕНИЯ И ОБОЗНАЧЕНИЯ </w:t>
            </w:r>
          </w:p>
        </w:tc>
        <w:tc>
          <w:tcPr>
            <w:tcW w:w="674" w:type="dxa"/>
          </w:tcPr>
          <w:p w14:paraId="1A995B4C" w14:textId="77777777" w:rsidR="00B521A7" w:rsidRPr="00B521A7" w:rsidRDefault="00B521A7" w:rsidP="00B521A7">
            <w:pPr>
              <w:spacing w:after="0" w:line="240" w:lineRule="auto"/>
              <w:jc w:val="center"/>
              <w:rPr>
                <w:rFonts w:ascii="Times New Roman" w:eastAsia="Times New Roman" w:hAnsi="Times New Roman" w:cs="Times New Roman"/>
                <w:sz w:val="28"/>
                <w:szCs w:val="28"/>
              </w:rPr>
            </w:pPr>
            <w:r w:rsidRPr="00B521A7">
              <w:rPr>
                <w:rFonts w:ascii="Times New Roman" w:eastAsia="Times New Roman" w:hAnsi="Times New Roman" w:cs="Times New Roman"/>
                <w:sz w:val="28"/>
                <w:szCs w:val="28"/>
              </w:rPr>
              <w:t>7</w:t>
            </w:r>
          </w:p>
        </w:tc>
      </w:tr>
      <w:tr w:rsidR="00B521A7" w:rsidRPr="00B521A7" w14:paraId="46B43CBD" w14:textId="77777777" w:rsidTr="0072220E">
        <w:tc>
          <w:tcPr>
            <w:tcW w:w="9039" w:type="dxa"/>
            <w:gridSpan w:val="2"/>
            <w:hideMark/>
          </w:tcPr>
          <w:p w14:paraId="0983A11F" w14:textId="77777777" w:rsidR="00B521A7" w:rsidRPr="00B521A7" w:rsidRDefault="00B521A7" w:rsidP="00B521A7">
            <w:pPr>
              <w:spacing w:after="0" w:line="240" w:lineRule="auto"/>
              <w:rPr>
                <w:rFonts w:ascii="Times New Roman" w:eastAsia="Times New Roman" w:hAnsi="Times New Roman" w:cs="Times New Roman"/>
                <w:b/>
                <w:sz w:val="28"/>
                <w:szCs w:val="28"/>
                <w:lang w:val="en-US"/>
              </w:rPr>
            </w:pPr>
            <w:r w:rsidRPr="00B521A7">
              <w:rPr>
                <w:rFonts w:ascii="Times New Roman" w:eastAsia="Times New Roman" w:hAnsi="Times New Roman" w:cs="Times New Roman"/>
                <w:b/>
                <w:sz w:val="28"/>
                <w:szCs w:val="28"/>
              </w:rPr>
              <w:t xml:space="preserve">               НОРМАТИВНЫЕ ССЫЛКИ</w:t>
            </w:r>
          </w:p>
        </w:tc>
        <w:tc>
          <w:tcPr>
            <w:tcW w:w="674" w:type="dxa"/>
          </w:tcPr>
          <w:p w14:paraId="19C8C82E" w14:textId="77777777" w:rsidR="00B521A7" w:rsidRPr="00B521A7" w:rsidRDefault="00B521A7" w:rsidP="00B521A7">
            <w:pPr>
              <w:spacing w:after="0" w:line="240" w:lineRule="auto"/>
              <w:jc w:val="center"/>
              <w:rPr>
                <w:rFonts w:ascii="Times New Roman" w:eastAsia="Times New Roman" w:hAnsi="Times New Roman" w:cs="Times New Roman"/>
                <w:sz w:val="28"/>
                <w:szCs w:val="28"/>
              </w:rPr>
            </w:pPr>
            <w:r w:rsidRPr="00B521A7">
              <w:rPr>
                <w:rFonts w:ascii="Times New Roman" w:eastAsia="Times New Roman" w:hAnsi="Times New Roman" w:cs="Times New Roman"/>
                <w:sz w:val="28"/>
                <w:szCs w:val="28"/>
              </w:rPr>
              <w:t>8</w:t>
            </w:r>
          </w:p>
        </w:tc>
      </w:tr>
      <w:tr w:rsidR="00B521A7" w:rsidRPr="00B521A7" w14:paraId="19B19337" w14:textId="77777777" w:rsidTr="0072220E">
        <w:tc>
          <w:tcPr>
            <w:tcW w:w="9039" w:type="dxa"/>
            <w:gridSpan w:val="2"/>
            <w:hideMark/>
          </w:tcPr>
          <w:p w14:paraId="0B8B0910" w14:textId="77777777" w:rsidR="00B521A7" w:rsidRPr="00B521A7" w:rsidRDefault="00B521A7" w:rsidP="00B521A7">
            <w:pPr>
              <w:spacing w:after="0" w:line="240" w:lineRule="auto"/>
              <w:rPr>
                <w:rFonts w:ascii="Times New Roman" w:eastAsia="Times New Roman" w:hAnsi="Times New Roman" w:cs="Times New Roman"/>
                <w:b/>
                <w:sz w:val="28"/>
                <w:szCs w:val="28"/>
              </w:rPr>
            </w:pPr>
            <w:r w:rsidRPr="00B521A7">
              <w:rPr>
                <w:rFonts w:ascii="Times New Roman" w:eastAsia="Times New Roman" w:hAnsi="Times New Roman" w:cs="Times New Roman"/>
                <w:b/>
                <w:sz w:val="28"/>
                <w:szCs w:val="28"/>
              </w:rPr>
              <w:t xml:space="preserve">               ВВЕДЕНИЕ</w:t>
            </w:r>
          </w:p>
        </w:tc>
        <w:tc>
          <w:tcPr>
            <w:tcW w:w="674" w:type="dxa"/>
          </w:tcPr>
          <w:p w14:paraId="6FE75B97" w14:textId="77777777" w:rsidR="00B521A7" w:rsidRPr="00B521A7" w:rsidRDefault="00B521A7" w:rsidP="00B521A7">
            <w:pPr>
              <w:spacing w:after="0" w:line="240" w:lineRule="auto"/>
              <w:jc w:val="center"/>
              <w:rPr>
                <w:rFonts w:ascii="Times New Roman" w:eastAsia="Times New Roman" w:hAnsi="Times New Roman" w:cs="Times New Roman"/>
                <w:sz w:val="28"/>
                <w:szCs w:val="28"/>
              </w:rPr>
            </w:pPr>
            <w:r w:rsidRPr="00B521A7">
              <w:rPr>
                <w:rFonts w:ascii="Times New Roman" w:eastAsia="Times New Roman" w:hAnsi="Times New Roman" w:cs="Times New Roman"/>
                <w:sz w:val="28"/>
                <w:szCs w:val="28"/>
              </w:rPr>
              <w:t>9</w:t>
            </w:r>
          </w:p>
        </w:tc>
      </w:tr>
      <w:tr w:rsidR="00B521A7" w:rsidRPr="00B521A7" w14:paraId="184FCF5D" w14:textId="77777777" w:rsidTr="0072220E">
        <w:tc>
          <w:tcPr>
            <w:tcW w:w="1101" w:type="dxa"/>
            <w:hideMark/>
          </w:tcPr>
          <w:p w14:paraId="4C695310" w14:textId="77777777" w:rsidR="00B521A7" w:rsidRPr="00B521A7" w:rsidRDefault="00B521A7" w:rsidP="00B521A7">
            <w:pPr>
              <w:spacing w:after="0" w:line="240" w:lineRule="auto"/>
              <w:rPr>
                <w:rFonts w:ascii="Times New Roman" w:eastAsia="Times New Roman" w:hAnsi="Times New Roman" w:cs="Times New Roman"/>
                <w:b/>
                <w:bCs/>
                <w:sz w:val="28"/>
                <w:szCs w:val="28"/>
              </w:rPr>
            </w:pPr>
            <w:r w:rsidRPr="00B521A7">
              <w:rPr>
                <w:rFonts w:ascii="Times New Roman" w:eastAsia="Times New Roman" w:hAnsi="Times New Roman" w:cs="Times New Roman"/>
                <w:b/>
                <w:bCs/>
                <w:sz w:val="28"/>
                <w:szCs w:val="28"/>
              </w:rPr>
              <w:t>1</w:t>
            </w:r>
          </w:p>
        </w:tc>
        <w:tc>
          <w:tcPr>
            <w:tcW w:w="7938" w:type="dxa"/>
            <w:hideMark/>
          </w:tcPr>
          <w:p w14:paraId="7FA45B7C" w14:textId="77777777" w:rsidR="00B521A7" w:rsidRPr="00B521A7" w:rsidRDefault="00B521A7" w:rsidP="00B521A7">
            <w:pPr>
              <w:spacing w:after="0" w:line="240" w:lineRule="auto"/>
              <w:jc w:val="both"/>
              <w:rPr>
                <w:rFonts w:ascii="Times New Roman" w:eastAsia="Times New Roman" w:hAnsi="Times New Roman" w:cs="Times New Roman"/>
                <w:b/>
                <w:bCs/>
                <w:sz w:val="28"/>
                <w:szCs w:val="28"/>
              </w:rPr>
            </w:pPr>
            <w:r w:rsidRPr="00B521A7">
              <w:rPr>
                <w:rFonts w:ascii="Times New Roman" w:eastAsia="Times New Roman" w:hAnsi="Times New Roman" w:cs="Times New Roman"/>
                <w:b/>
                <w:bCs/>
                <w:sz w:val="28"/>
                <w:szCs w:val="28"/>
              </w:rPr>
              <w:t>ПРОЕКТИРОВАНИЕ, СТРОИТЕЛЬСТВО И ЭКСПЛУАТАЦИЯ СТАЛЬНЫХ ВЕРТИКАЛЬНЫХ ЦИЛИНДРИЧЕСКИХ РЕЗЕРВУАРОВ (СВЦР) ДЛЯ НЕФТИ И НЕФТЕПРОДУКТОВ В СЕЙСМИЧЕСКИХ РАЙОНАХ</w:t>
            </w:r>
          </w:p>
        </w:tc>
        <w:tc>
          <w:tcPr>
            <w:tcW w:w="674" w:type="dxa"/>
          </w:tcPr>
          <w:p w14:paraId="5F56999C" w14:textId="77777777" w:rsidR="00B521A7" w:rsidRPr="00B521A7" w:rsidRDefault="00B521A7" w:rsidP="00B521A7">
            <w:pPr>
              <w:spacing w:after="0" w:line="240" w:lineRule="auto"/>
              <w:jc w:val="center"/>
              <w:rPr>
                <w:rFonts w:ascii="Times New Roman" w:eastAsia="Times New Roman" w:hAnsi="Times New Roman" w:cs="Times New Roman"/>
                <w:sz w:val="28"/>
                <w:szCs w:val="28"/>
              </w:rPr>
            </w:pPr>
            <w:r w:rsidRPr="00B521A7">
              <w:rPr>
                <w:rFonts w:ascii="Times New Roman" w:eastAsia="Times New Roman" w:hAnsi="Times New Roman" w:cs="Times New Roman"/>
                <w:sz w:val="28"/>
                <w:szCs w:val="28"/>
              </w:rPr>
              <w:t>14</w:t>
            </w:r>
          </w:p>
        </w:tc>
      </w:tr>
      <w:tr w:rsidR="00B521A7" w:rsidRPr="00B521A7" w14:paraId="38E0BF78" w14:textId="77777777" w:rsidTr="0072220E">
        <w:tc>
          <w:tcPr>
            <w:tcW w:w="1101" w:type="dxa"/>
            <w:hideMark/>
          </w:tcPr>
          <w:p w14:paraId="48D2E685" w14:textId="77777777" w:rsidR="00B521A7" w:rsidRPr="00B521A7" w:rsidRDefault="00B521A7" w:rsidP="00B521A7">
            <w:pPr>
              <w:spacing w:after="0" w:line="240" w:lineRule="auto"/>
              <w:rPr>
                <w:rFonts w:ascii="Times New Roman" w:eastAsia="Times New Roman" w:hAnsi="Times New Roman" w:cs="Times New Roman"/>
                <w:b/>
                <w:bCs/>
                <w:sz w:val="28"/>
                <w:szCs w:val="28"/>
              </w:rPr>
            </w:pPr>
            <w:r w:rsidRPr="00B521A7">
              <w:rPr>
                <w:rFonts w:ascii="Times New Roman" w:eastAsia="Times New Roman" w:hAnsi="Times New Roman" w:cs="Times New Roman"/>
                <w:b/>
                <w:bCs/>
                <w:sz w:val="28"/>
                <w:szCs w:val="28"/>
              </w:rPr>
              <w:t>1.1</w:t>
            </w:r>
          </w:p>
        </w:tc>
        <w:tc>
          <w:tcPr>
            <w:tcW w:w="7938" w:type="dxa"/>
            <w:hideMark/>
          </w:tcPr>
          <w:p w14:paraId="5DE25DF2" w14:textId="77777777" w:rsidR="00B521A7" w:rsidRPr="00B521A7" w:rsidRDefault="00B521A7" w:rsidP="00B521A7">
            <w:pPr>
              <w:spacing w:after="0" w:line="240" w:lineRule="auto"/>
              <w:jc w:val="both"/>
              <w:rPr>
                <w:rFonts w:ascii="Times New Roman" w:eastAsia="Times New Roman" w:hAnsi="Times New Roman" w:cs="Times New Roman"/>
                <w:sz w:val="28"/>
                <w:szCs w:val="28"/>
              </w:rPr>
            </w:pPr>
            <w:r w:rsidRPr="00B521A7">
              <w:rPr>
                <w:rFonts w:ascii="Times New Roman" w:eastAsia="Times New Roman" w:hAnsi="Times New Roman" w:cs="Times New Roman"/>
                <w:sz w:val="28"/>
                <w:szCs w:val="28"/>
              </w:rPr>
              <w:t>Конструктивные решения стальных вертикальных цилиндрических резервуаров для нефти и нефтепродуктов ……</w:t>
            </w:r>
          </w:p>
        </w:tc>
        <w:tc>
          <w:tcPr>
            <w:tcW w:w="674" w:type="dxa"/>
          </w:tcPr>
          <w:p w14:paraId="503B00C1" w14:textId="77777777" w:rsidR="00B521A7" w:rsidRPr="00B521A7" w:rsidRDefault="00B521A7" w:rsidP="00B521A7">
            <w:pPr>
              <w:spacing w:after="0" w:line="240" w:lineRule="auto"/>
              <w:jc w:val="center"/>
              <w:rPr>
                <w:rFonts w:ascii="Times New Roman" w:eastAsia="Times New Roman" w:hAnsi="Times New Roman" w:cs="Times New Roman"/>
                <w:sz w:val="28"/>
                <w:szCs w:val="28"/>
              </w:rPr>
            </w:pPr>
          </w:p>
          <w:p w14:paraId="0298BEEA" w14:textId="77777777" w:rsidR="00B521A7" w:rsidRPr="00B521A7" w:rsidRDefault="00B521A7" w:rsidP="00B521A7">
            <w:pPr>
              <w:spacing w:after="0" w:line="240" w:lineRule="auto"/>
              <w:jc w:val="center"/>
              <w:rPr>
                <w:rFonts w:ascii="Times New Roman" w:eastAsia="Times New Roman" w:hAnsi="Times New Roman" w:cs="Times New Roman"/>
                <w:sz w:val="28"/>
                <w:szCs w:val="28"/>
              </w:rPr>
            </w:pPr>
            <w:r w:rsidRPr="00B521A7">
              <w:rPr>
                <w:rFonts w:ascii="Times New Roman" w:eastAsia="Times New Roman" w:hAnsi="Times New Roman" w:cs="Times New Roman"/>
                <w:sz w:val="28"/>
                <w:szCs w:val="28"/>
              </w:rPr>
              <w:t>14</w:t>
            </w:r>
          </w:p>
        </w:tc>
      </w:tr>
      <w:tr w:rsidR="00B521A7" w:rsidRPr="00B521A7" w14:paraId="26AF7DEF" w14:textId="77777777" w:rsidTr="0072220E">
        <w:tc>
          <w:tcPr>
            <w:tcW w:w="1101" w:type="dxa"/>
            <w:hideMark/>
          </w:tcPr>
          <w:p w14:paraId="211E3BBC" w14:textId="77777777" w:rsidR="00B521A7" w:rsidRPr="00B521A7" w:rsidRDefault="00B521A7" w:rsidP="00B521A7">
            <w:pPr>
              <w:spacing w:after="0" w:line="240" w:lineRule="auto"/>
              <w:rPr>
                <w:rFonts w:ascii="Times New Roman" w:eastAsia="Times New Roman" w:hAnsi="Times New Roman" w:cs="Times New Roman"/>
                <w:b/>
                <w:bCs/>
                <w:sz w:val="28"/>
                <w:szCs w:val="28"/>
              </w:rPr>
            </w:pPr>
            <w:r w:rsidRPr="00B521A7">
              <w:rPr>
                <w:rFonts w:ascii="Times New Roman" w:eastAsia="Times New Roman" w:hAnsi="Times New Roman" w:cs="Times New Roman"/>
                <w:b/>
                <w:bCs/>
                <w:sz w:val="28"/>
                <w:szCs w:val="28"/>
              </w:rPr>
              <w:t>1.2</w:t>
            </w:r>
          </w:p>
        </w:tc>
        <w:tc>
          <w:tcPr>
            <w:tcW w:w="7938" w:type="dxa"/>
            <w:hideMark/>
          </w:tcPr>
          <w:p w14:paraId="1FE65D50" w14:textId="77777777" w:rsidR="00B521A7" w:rsidRPr="00B521A7" w:rsidRDefault="00B521A7" w:rsidP="00B521A7">
            <w:pPr>
              <w:spacing w:after="0" w:line="240" w:lineRule="auto"/>
              <w:jc w:val="both"/>
              <w:rPr>
                <w:rFonts w:ascii="Times New Roman" w:eastAsia="Times New Roman" w:hAnsi="Times New Roman" w:cs="Times New Roman"/>
                <w:color w:val="FF0000"/>
                <w:sz w:val="28"/>
                <w:szCs w:val="28"/>
                <w:lang w:val="kk-KZ"/>
              </w:rPr>
            </w:pPr>
            <w:r w:rsidRPr="00B521A7">
              <w:rPr>
                <w:rFonts w:ascii="Times New Roman" w:eastAsia="Times New Roman" w:hAnsi="Times New Roman" w:cs="Times New Roman"/>
                <w:sz w:val="28"/>
                <w:szCs w:val="28"/>
              </w:rPr>
              <w:t>Обзор данных по отказам и повреждениям вертикальных цилиндрических резервуаров для нефти и нефтепродуктов в результате сильных землетрясений</w:t>
            </w:r>
          </w:p>
        </w:tc>
        <w:tc>
          <w:tcPr>
            <w:tcW w:w="674" w:type="dxa"/>
          </w:tcPr>
          <w:p w14:paraId="63967A83" w14:textId="77777777" w:rsidR="00B521A7" w:rsidRPr="00B521A7" w:rsidRDefault="00B521A7" w:rsidP="00B521A7">
            <w:pPr>
              <w:spacing w:after="0" w:line="240" w:lineRule="auto"/>
              <w:jc w:val="center"/>
              <w:rPr>
                <w:rFonts w:ascii="Times New Roman" w:eastAsia="Times New Roman" w:hAnsi="Times New Roman" w:cs="Times New Roman"/>
                <w:sz w:val="28"/>
                <w:szCs w:val="28"/>
              </w:rPr>
            </w:pPr>
          </w:p>
          <w:p w14:paraId="1EE6D320" w14:textId="77777777" w:rsidR="00B521A7" w:rsidRPr="00B521A7" w:rsidRDefault="00B521A7" w:rsidP="00B521A7">
            <w:pPr>
              <w:spacing w:after="0" w:line="240" w:lineRule="auto"/>
              <w:jc w:val="center"/>
              <w:rPr>
                <w:rFonts w:ascii="Times New Roman" w:eastAsia="Times New Roman" w:hAnsi="Times New Roman" w:cs="Times New Roman"/>
                <w:sz w:val="28"/>
                <w:szCs w:val="28"/>
              </w:rPr>
            </w:pPr>
            <w:r w:rsidRPr="00B521A7">
              <w:rPr>
                <w:rFonts w:ascii="Times New Roman" w:eastAsia="Times New Roman" w:hAnsi="Times New Roman" w:cs="Times New Roman"/>
                <w:sz w:val="28"/>
                <w:szCs w:val="28"/>
              </w:rPr>
              <w:t>25</w:t>
            </w:r>
          </w:p>
          <w:p w14:paraId="183E3CCF" w14:textId="77777777" w:rsidR="00B521A7" w:rsidRPr="00B521A7" w:rsidRDefault="00B521A7" w:rsidP="00B521A7">
            <w:pPr>
              <w:spacing w:after="0" w:line="240" w:lineRule="auto"/>
              <w:jc w:val="center"/>
              <w:rPr>
                <w:rFonts w:ascii="Times New Roman" w:eastAsia="Times New Roman" w:hAnsi="Times New Roman" w:cs="Times New Roman"/>
                <w:sz w:val="28"/>
                <w:szCs w:val="28"/>
                <w:lang w:val="kk-KZ"/>
              </w:rPr>
            </w:pPr>
          </w:p>
        </w:tc>
      </w:tr>
      <w:tr w:rsidR="00B521A7" w:rsidRPr="00B521A7" w14:paraId="1358FF3E" w14:textId="77777777" w:rsidTr="0072220E">
        <w:tc>
          <w:tcPr>
            <w:tcW w:w="1101" w:type="dxa"/>
            <w:hideMark/>
          </w:tcPr>
          <w:p w14:paraId="357EFE29" w14:textId="77777777" w:rsidR="00B521A7" w:rsidRPr="00B521A7" w:rsidRDefault="00B521A7" w:rsidP="00B521A7">
            <w:pPr>
              <w:spacing w:after="0" w:line="240" w:lineRule="auto"/>
              <w:rPr>
                <w:rFonts w:ascii="Times New Roman" w:eastAsia="Times New Roman" w:hAnsi="Times New Roman" w:cs="Times New Roman"/>
                <w:b/>
                <w:bCs/>
                <w:sz w:val="28"/>
                <w:szCs w:val="28"/>
              </w:rPr>
            </w:pPr>
            <w:r w:rsidRPr="00B521A7">
              <w:rPr>
                <w:rFonts w:ascii="Times New Roman" w:eastAsia="Times New Roman" w:hAnsi="Times New Roman" w:cs="Times New Roman"/>
                <w:b/>
                <w:bCs/>
                <w:sz w:val="28"/>
                <w:szCs w:val="28"/>
              </w:rPr>
              <w:t>1.3</w:t>
            </w:r>
          </w:p>
        </w:tc>
        <w:tc>
          <w:tcPr>
            <w:tcW w:w="7938" w:type="dxa"/>
            <w:hideMark/>
          </w:tcPr>
          <w:p w14:paraId="63E9378B" w14:textId="77777777" w:rsidR="00B521A7" w:rsidRPr="00B521A7" w:rsidRDefault="00B521A7" w:rsidP="00B521A7">
            <w:pPr>
              <w:spacing w:after="0" w:line="240" w:lineRule="auto"/>
              <w:jc w:val="both"/>
              <w:rPr>
                <w:rFonts w:ascii="Times New Roman" w:eastAsia="Times New Roman" w:hAnsi="Times New Roman" w:cs="Times New Roman"/>
                <w:color w:val="FF0000"/>
                <w:sz w:val="28"/>
                <w:szCs w:val="28"/>
              </w:rPr>
            </w:pPr>
            <w:r w:rsidRPr="00B521A7">
              <w:rPr>
                <w:rFonts w:ascii="Times New Roman" w:eastAsia="Times New Roman" w:hAnsi="Times New Roman" w:cs="Times New Roman"/>
                <w:sz w:val="28"/>
                <w:szCs w:val="28"/>
              </w:rPr>
              <w:t>Обзор работ, посвященных исследованиям динамики вертикальных цилиндрических резервуаров в эксплуатационных условиях</w:t>
            </w:r>
          </w:p>
        </w:tc>
        <w:tc>
          <w:tcPr>
            <w:tcW w:w="674" w:type="dxa"/>
          </w:tcPr>
          <w:p w14:paraId="0504C8BC" w14:textId="77777777" w:rsidR="00B521A7" w:rsidRPr="00B521A7" w:rsidRDefault="00B521A7" w:rsidP="00B521A7">
            <w:pPr>
              <w:spacing w:after="0" w:line="240" w:lineRule="auto"/>
              <w:jc w:val="center"/>
              <w:rPr>
                <w:rFonts w:ascii="Times New Roman" w:eastAsia="Times New Roman" w:hAnsi="Times New Roman" w:cs="Times New Roman"/>
                <w:sz w:val="28"/>
                <w:szCs w:val="28"/>
              </w:rPr>
            </w:pPr>
          </w:p>
          <w:p w14:paraId="239583BB" w14:textId="77777777" w:rsidR="00B521A7" w:rsidRPr="00B521A7" w:rsidRDefault="00B521A7" w:rsidP="00B521A7">
            <w:pPr>
              <w:spacing w:after="0" w:line="240" w:lineRule="auto"/>
              <w:jc w:val="center"/>
              <w:rPr>
                <w:rFonts w:ascii="Times New Roman" w:eastAsia="Times New Roman" w:hAnsi="Times New Roman" w:cs="Times New Roman"/>
                <w:sz w:val="28"/>
                <w:szCs w:val="28"/>
              </w:rPr>
            </w:pPr>
            <w:r w:rsidRPr="00B521A7">
              <w:rPr>
                <w:rFonts w:ascii="Times New Roman" w:eastAsia="Times New Roman" w:hAnsi="Times New Roman" w:cs="Times New Roman"/>
                <w:sz w:val="28"/>
                <w:szCs w:val="28"/>
              </w:rPr>
              <w:t>31</w:t>
            </w:r>
          </w:p>
          <w:p w14:paraId="39EB4F96" w14:textId="77777777" w:rsidR="00B521A7" w:rsidRPr="00B521A7" w:rsidRDefault="00B521A7" w:rsidP="00B521A7">
            <w:pPr>
              <w:spacing w:after="0" w:line="240" w:lineRule="auto"/>
              <w:jc w:val="center"/>
              <w:rPr>
                <w:rFonts w:ascii="Times New Roman" w:eastAsia="Times New Roman" w:hAnsi="Times New Roman" w:cs="Times New Roman"/>
                <w:sz w:val="28"/>
                <w:szCs w:val="28"/>
              </w:rPr>
            </w:pPr>
          </w:p>
        </w:tc>
      </w:tr>
      <w:tr w:rsidR="00B521A7" w:rsidRPr="00B521A7" w14:paraId="2DCBF0CD" w14:textId="77777777" w:rsidTr="0072220E">
        <w:tc>
          <w:tcPr>
            <w:tcW w:w="1101" w:type="dxa"/>
            <w:hideMark/>
          </w:tcPr>
          <w:p w14:paraId="5844A784" w14:textId="77777777" w:rsidR="00B521A7" w:rsidRPr="00B521A7" w:rsidRDefault="00B521A7" w:rsidP="00B521A7">
            <w:pPr>
              <w:spacing w:after="0" w:line="240" w:lineRule="auto"/>
              <w:rPr>
                <w:rFonts w:ascii="Times New Roman" w:eastAsia="Times New Roman" w:hAnsi="Times New Roman" w:cs="Times New Roman"/>
                <w:b/>
                <w:bCs/>
                <w:sz w:val="28"/>
                <w:szCs w:val="28"/>
              </w:rPr>
            </w:pPr>
            <w:r w:rsidRPr="00B521A7">
              <w:rPr>
                <w:rFonts w:ascii="Times New Roman" w:eastAsia="Times New Roman" w:hAnsi="Times New Roman" w:cs="Times New Roman"/>
                <w:b/>
                <w:bCs/>
                <w:sz w:val="28"/>
                <w:szCs w:val="28"/>
                <w:lang w:val="en-US"/>
              </w:rPr>
              <w:t>1</w:t>
            </w:r>
            <w:r w:rsidRPr="00B521A7">
              <w:rPr>
                <w:rFonts w:ascii="Times New Roman" w:eastAsia="Times New Roman" w:hAnsi="Times New Roman" w:cs="Times New Roman"/>
                <w:b/>
                <w:bCs/>
                <w:sz w:val="28"/>
                <w:szCs w:val="28"/>
              </w:rPr>
              <w:t>.4</w:t>
            </w:r>
          </w:p>
        </w:tc>
        <w:tc>
          <w:tcPr>
            <w:tcW w:w="7938" w:type="dxa"/>
            <w:hideMark/>
          </w:tcPr>
          <w:p w14:paraId="5CDB636B" w14:textId="77777777" w:rsidR="00B521A7" w:rsidRPr="00B521A7" w:rsidRDefault="00B521A7" w:rsidP="00B521A7">
            <w:pPr>
              <w:spacing w:after="0" w:line="240" w:lineRule="auto"/>
              <w:jc w:val="both"/>
              <w:rPr>
                <w:rFonts w:ascii="Times New Roman" w:eastAsia="Times New Roman" w:hAnsi="Times New Roman" w:cs="Times New Roman"/>
                <w:color w:val="FF0000"/>
                <w:sz w:val="28"/>
                <w:szCs w:val="28"/>
                <w:lang w:val="kk-KZ"/>
              </w:rPr>
            </w:pPr>
            <w:r w:rsidRPr="00B521A7">
              <w:rPr>
                <w:rFonts w:ascii="Times New Roman" w:eastAsia="Times New Roman" w:hAnsi="Times New Roman" w:cs="Times New Roman"/>
                <w:sz w:val="28"/>
                <w:szCs w:val="28"/>
              </w:rPr>
              <w:t>Анализ нормативной базы по обеспечению прочности и безопасности вертикальных цилиндрических резервуаров при сейсмических воздействиях</w:t>
            </w:r>
          </w:p>
        </w:tc>
        <w:tc>
          <w:tcPr>
            <w:tcW w:w="674" w:type="dxa"/>
          </w:tcPr>
          <w:p w14:paraId="6781F25C" w14:textId="77777777" w:rsidR="00B521A7" w:rsidRPr="00B521A7" w:rsidRDefault="00B521A7" w:rsidP="00B521A7">
            <w:pPr>
              <w:spacing w:after="0" w:line="240" w:lineRule="auto"/>
              <w:jc w:val="center"/>
              <w:rPr>
                <w:rFonts w:ascii="Times New Roman" w:eastAsia="Times New Roman" w:hAnsi="Times New Roman" w:cs="Times New Roman"/>
                <w:sz w:val="28"/>
                <w:szCs w:val="28"/>
              </w:rPr>
            </w:pPr>
          </w:p>
          <w:p w14:paraId="7F3BA23D" w14:textId="77777777" w:rsidR="00B521A7" w:rsidRPr="00B521A7" w:rsidRDefault="00B521A7" w:rsidP="00B521A7">
            <w:pPr>
              <w:spacing w:after="0" w:line="240" w:lineRule="auto"/>
              <w:jc w:val="center"/>
              <w:rPr>
                <w:rFonts w:ascii="Times New Roman" w:eastAsia="Times New Roman" w:hAnsi="Times New Roman" w:cs="Times New Roman"/>
                <w:sz w:val="28"/>
                <w:szCs w:val="28"/>
              </w:rPr>
            </w:pPr>
            <w:r w:rsidRPr="00B521A7">
              <w:rPr>
                <w:rFonts w:ascii="Times New Roman" w:eastAsia="Times New Roman" w:hAnsi="Times New Roman" w:cs="Times New Roman"/>
                <w:sz w:val="28"/>
                <w:szCs w:val="28"/>
              </w:rPr>
              <w:t>36</w:t>
            </w:r>
          </w:p>
        </w:tc>
      </w:tr>
      <w:tr w:rsidR="00B521A7" w:rsidRPr="00B521A7" w14:paraId="2036BE3E" w14:textId="77777777" w:rsidTr="0072220E">
        <w:tc>
          <w:tcPr>
            <w:tcW w:w="1101" w:type="dxa"/>
            <w:hideMark/>
          </w:tcPr>
          <w:p w14:paraId="03E1BF05" w14:textId="77777777" w:rsidR="00B521A7" w:rsidRPr="00B521A7" w:rsidRDefault="00B521A7" w:rsidP="00B521A7">
            <w:pPr>
              <w:spacing w:after="0" w:line="240" w:lineRule="auto"/>
              <w:rPr>
                <w:rFonts w:ascii="Times New Roman" w:eastAsia="Times New Roman" w:hAnsi="Times New Roman" w:cs="Times New Roman"/>
                <w:b/>
                <w:bCs/>
                <w:sz w:val="28"/>
                <w:szCs w:val="28"/>
                <w:lang w:val="en-US"/>
              </w:rPr>
            </w:pPr>
            <w:r w:rsidRPr="00B521A7">
              <w:rPr>
                <w:rFonts w:ascii="Times New Roman" w:eastAsia="Times New Roman" w:hAnsi="Times New Roman" w:cs="Times New Roman"/>
                <w:b/>
                <w:bCs/>
                <w:sz w:val="28"/>
                <w:szCs w:val="28"/>
              </w:rPr>
              <w:t>1.5</w:t>
            </w:r>
          </w:p>
        </w:tc>
        <w:tc>
          <w:tcPr>
            <w:tcW w:w="7938" w:type="dxa"/>
            <w:hideMark/>
          </w:tcPr>
          <w:p w14:paraId="0669CE6E" w14:textId="77777777" w:rsidR="00B521A7" w:rsidRPr="00B521A7" w:rsidRDefault="00B521A7" w:rsidP="00B521A7">
            <w:pPr>
              <w:spacing w:after="0" w:line="240" w:lineRule="auto"/>
              <w:jc w:val="both"/>
              <w:rPr>
                <w:rFonts w:ascii="Times New Roman" w:eastAsia="Times New Roman" w:hAnsi="Times New Roman" w:cs="Times New Roman"/>
                <w:sz w:val="28"/>
                <w:szCs w:val="28"/>
              </w:rPr>
            </w:pPr>
            <w:r w:rsidRPr="00B521A7">
              <w:rPr>
                <w:rFonts w:ascii="Times New Roman" w:eastAsia="Times New Roman" w:hAnsi="Times New Roman" w:cs="Times New Roman"/>
                <w:sz w:val="28"/>
                <w:szCs w:val="28"/>
              </w:rPr>
              <w:t>Обоснование применения способа предварительного напряжения для повышения сейсмостойкости стальных вертикальных цилиндрических резервуаров</w:t>
            </w:r>
          </w:p>
        </w:tc>
        <w:tc>
          <w:tcPr>
            <w:tcW w:w="674" w:type="dxa"/>
          </w:tcPr>
          <w:p w14:paraId="2420FA80" w14:textId="77777777" w:rsidR="00B521A7" w:rsidRPr="00B521A7" w:rsidRDefault="00B521A7" w:rsidP="00B521A7">
            <w:pPr>
              <w:spacing w:after="0" w:line="240" w:lineRule="auto"/>
              <w:jc w:val="center"/>
              <w:rPr>
                <w:rFonts w:ascii="Times New Roman" w:eastAsia="Times New Roman" w:hAnsi="Times New Roman" w:cs="Times New Roman"/>
                <w:sz w:val="28"/>
                <w:szCs w:val="28"/>
              </w:rPr>
            </w:pPr>
            <w:r w:rsidRPr="00B521A7">
              <w:rPr>
                <w:rFonts w:ascii="Times New Roman" w:eastAsia="Times New Roman" w:hAnsi="Times New Roman" w:cs="Times New Roman"/>
                <w:sz w:val="28"/>
                <w:szCs w:val="28"/>
              </w:rPr>
              <w:t>44</w:t>
            </w:r>
          </w:p>
        </w:tc>
      </w:tr>
      <w:tr w:rsidR="00B521A7" w:rsidRPr="00B521A7" w14:paraId="67BFD517" w14:textId="77777777" w:rsidTr="0072220E">
        <w:tc>
          <w:tcPr>
            <w:tcW w:w="1101" w:type="dxa"/>
            <w:hideMark/>
          </w:tcPr>
          <w:p w14:paraId="6F2D1DC6" w14:textId="77777777" w:rsidR="00B521A7" w:rsidRPr="00B521A7" w:rsidRDefault="00B521A7" w:rsidP="00B521A7">
            <w:pPr>
              <w:spacing w:after="0" w:line="240" w:lineRule="auto"/>
              <w:rPr>
                <w:rFonts w:ascii="Times New Roman" w:eastAsia="Times New Roman" w:hAnsi="Times New Roman" w:cs="Times New Roman"/>
                <w:b/>
                <w:bCs/>
                <w:sz w:val="28"/>
                <w:szCs w:val="28"/>
                <w:lang w:val="kk-KZ"/>
              </w:rPr>
            </w:pPr>
            <w:r w:rsidRPr="00B521A7">
              <w:rPr>
                <w:rFonts w:ascii="Times New Roman" w:eastAsia="Times New Roman" w:hAnsi="Times New Roman" w:cs="Times New Roman"/>
                <w:b/>
                <w:bCs/>
                <w:sz w:val="28"/>
                <w:szCs w:val="28"/>
                <w:lang w:val="kk-KZ"/>
              </w:rPr>
              <w:t>1.6</w:t>
            </w:r>
          </w:p>
        </w:tc>
        <w:tc>
          <w:tcPr>
            <w:tcW w:w="7938" w:type="dxa"/>
            <w:hideMark/>
          </w:tcPr>
          <w:p w14:paraId="30DC192F" w14:textId="77777777" w:rsidR="00B521A7" w:rsidRPr="00B521A7" w:rsidRDefault="00B521A7" w:rsidP="00B521A7">
            <w:pPr>
              <w:spacing w:after="0" w:line="240" w:lineRule="auto"/>
              <w:jc w:val="both"/>
              <w:rPr>
                <w:rFonts w:ascii="Times New Roman" w:eastAsia="Times New Roman" w:hAnsi="Times New Roman" w:cs="Times New Roman"/>
                <w:color w:val="FF0000"/>
                <w:sz w:val="28"/>
                <w:szCs w:val="28"/>
              </w:rPr>
            </w:pPr>
            <w:r w:rsidRPr="00B521A7">
              <w:rPr>
                <w:rFonts w:ascii="Times New Roman" w:eastAsia="Times New Roman" w:hAnsi="Times New Roman" w:cs="Times New Roman"/>
                <w:sz w:val="28"/>
                <w:szCs w:val="28"/>
              </w:rPr>
              <w:t>Основные выводы по разделу. Обоснование цели и задач исследования</w:t>
            </w:r>
          </w:p>
        </w:tc>
        <w:tc>
          <w:tcPr>
            <w:tcW w:w="674" w:type="dxa"/>
          </w:tcPr>
          <w:p w14:paraId="06BEFB6A" w14:textId="77777777" w:rsidR="00B521A7" w:rsidRPr="00B521A7" w:rsidRDefault="00B521A7" w:rsidP="00B521A7">
            <w:pPr>
              <w:spacing w:after="0" w:line="240" w:lineRule="auto"/>
              <w:jc w:val="center"/>
              <w:rPr>
                <w:rFonts w:ascii="Times New Roman" w:eastAsia="Times New Roman" w:hAnsi="Times New Roman" w:cs="Times New Roman"/>
                <w:sz w:val="28"/>
                <w:szCs w:val="28"/>
              </w:rPr>
            </w:pPr>
            <w:r w:rsidRPr="00B521A7">
              <w:rPr>
                <w:rFonts w:ascii="Times New Roman" w:eastAsia="Times New Roman" w:hAnsi="Times New Roman" w:cs="Times New Roman"/>
                <w:sz w:val="28"/>
                <w:szCs w:val="28"/>
              </w:rPr>
              <w:t>50</w:t>
            </w:r>
          </w:p>
        </w:tc>
      </w:tr>
      <w:tr w:rsidR="00B521A7" w:rsidRPr="00B521A7" w14:paraId="4ABA64C4" w14:textId="77777777" w:rsidTr="0072220E">
        <w:tc>
          <w:tcPr>
            <w:tcW w:w="1101" w:type="dxa"/>
            <w:hideMark/>
          </w:tcPr>
          <w:p w14:paraId="455ECD6A" w14:textId="77777777" w:rsidR="00B521A7" w:rsidRPr="00B521A7" w:rsidRDefault="00B521A7" w:rsidP="00B521A7">
            <w:pPr>
              <w:spacing w:after="0" w:line="240" w:lineRule="auto"/>
              <w:rPr>
                <w:rFonts w:ascii="Times New Roman" w:eastAsia="Times New Roman" w:hAnsi="Times New Roman" w:cs="Times New Roman"/>
                <w:b/>
                <w:bCs/>
                <w:sz w:val="28"/>
                <w:szCs w:val="28"/>
                <w:lang w:val="kk-KZ"/>
              </w:rPr>
            </w:pPr>
            <w:r w:rsidRPr="00B521A7">
              <w:rPr>
                <w:rFonts w:ascii="Times New Roman" w:eastAsia="Times New Roman" w:hAnsi="Times New Roman" w:cs="Times New Roman"/>
                <w:b/>
                <w:bCs/>
                <w:sz w:val="28"/>
                <w:szCs w:val="28"/>
                <w:lang w:val="kk-KZ"/>
              </w:rPr>
              <w:t>2</w:t>
            </w:r>
          </w:p>
        </w:tc>
        <w:tc>
          <w:tcPr>
            <w:tcW w:w="7938" w:type="dxa"/>
            <w:hideMark/>
          </w:tcPr>
          <w:p w14:paraId="60FB3139" w14:textId="77777777" w:rsidR="00B521A7" w:rsidRPr="00B521A7" w:rsidRDefault="00B521A7" w:rsidP="00B521A7">
            <w:pPr>
              <w:spacing w:after="0" w:line="240" w:lineRule="auto"/>
              <w:jc w:val="both"/>
              <w:rPr>
                <w:rFonts w:ascii="Times New Roman" w:eastAsia="Times New Roman" w:hAnsi="Times New Roman" w:cs="Times New Roman"/>
                <w:b/>
                <w:bCs/>
                <w:sz w:val="28"/>
                <w:szCs w:val="28"/>
              </w:rPr>
            </w:pPr>
            <w:r w:rsidRPr="00B521A7">
              <w:rPr>
                <w:rFonts w:ascii="Times New Roman" w:eastAsia="Times New Roman" w:hAnsi="Times New Roman" w:cs="Times New Roman"/>
                <w:b/>
                <w:bCs/>
                <w:sz w:val="28"/>
                <w:szCs w:val="28"/>
              </w:rPr>
              <w:t xml:space="preserve">ТЕОРЕТИЧЕСКИЕ ИССЛЕДОВАНИЯ НАПРЯЖЕННО-ДЕФОРМИРОВАННОГО СОСТОЯНИЯ И СВОБОДНЫХ КОЛЕБАНИЙ ПРЕДВАРИТЕЛЬНО НАПРЯЖЕННОГО РЕЗЕРВУАРА ПРИ ЭКСПЛУАТАЦИОННЫХ УСЛОВИЯХ В ПРОГРАММНОЙ </w:t>
            </w:r>
            <w:proofErr w:type="gramStart"/>
            <w:r w:rsidRPr="00B521A7">
              <w:rPr>
                <w:rFonts w:ascii="Times New Roman" w:eastAsia="Times New Roman" w:hAnsi="Times New Roman" w:cs="Times New Roman"/>
                <w:b/>
                <w:bCs/>
                <w:sz w:val="28"/>
                <w:szCs w:val="28"/>
              </w:rPr>
              <w:t>СИСТЕМЕ  ANSYS</w:t>
            </w:r>
            <w:proofErr w:type="gramEnd"/>
            <w:r w:rsidRPr="00B521A7">
              <w:rPr>
                <w:rFonts w:ascii="Times New Roman" w:eastAsia="Times New Roman" w:hAnsi="Times New Roman" w:cs="Times New Roman"/>
                <w:b/>
                <w:bCs/>
                <w:sz w:val="28"/>
                <w:szCs w:val="28"/>
              </w:rPr>
              <w:t xml:space="preserve"> WORKBENCH</w:t>
            </w:r>
          </w:p>
        </w:tc>
        <w:tc>
          <w:tcPr>
            <w:tcW w:w="674" w:type="dxa"/>
          </w:tcPr>
          <w:p w14:paraId="1F9C501E" w14:textId="77777777" w:rsidR="00B521A7" w:rsidRPr="00B521A7" w:rsidRDefault="00B521A7" w:rsidP="00B521A7">
            <w:pPr>
              <w:spacing w:after="0" w:line="240" w:lineRule="auto"/>
              <w:jc w:val="center"/>
              <w:rPr>
                <w:rFonts w:ascii="Times New Roman" w:eastAsia="Times New Roman" w:hAnsi="Times New Roman" w:cs="Times New Roman"/>
                <w:sz w:val="28"/>
                <w:szCs w:val="28"/>
                <w:lang w:val="kk-KZ"/>
              </w:rPr>
            </w:pPr>
            <w:r w:rsidRPr="00B521A7">
              <w:rPr>
                <w:rFonts w:ascii="Times New Roman" w:eastAsia="Times New Roman" w:hAnsi="Times New Roman" w:cs="Times New Roman"/>
                <w:sz w:val="28"/>
                <w:szCs w:val="28"/>
                <w:lang w:val="kk-KZ"/>
              </w:rPr>
              <w:t>54</w:t>
            </w:r>
          </w:p>
        </w:tc>
      </w:tr>
      <w:tr w:rsidR="00B521A7" w:rsidRPr="00B521A7" w14:paraId="717B4570" w14:textId="77777777" w:rsidTr="0072220E">
        <w:tc>
          <w:tcPr>
            <w:tcW w:w="1101" w:type="dxa"/>
            <w:hideMark/>
          </w:tcPr>
          <w:p w14:paraId="6BB8932F" w14:textId="77777777" w:rsidR="00B521A7" w:rsidRPr="00B521A7" w:rsidRDefault="00B521A7" w:rsidP="00B521A7">
            <w:pPr>
              <w:spacing w:after="0" w:line="240" w:lineRule="auto"/>
              <w:rPr>
                <w:rFonts w:ascii="Times New Roman" w:eastAsia="Times New Roman" w:hAnsi="Times New Roman" w:cs="Times New Roman"/>
                <w:b/>
                <w:bCs/>
                <w:sz w:val="28"/>
                <w:szCs w:val="28"/>
                <w:lang w:val="kk-KZ"/>
              </w:rPr>
            </w:pPr>
            <w:r w:rsidRPr="00B521A7">
              <w:rPr>
                <w:rFonts w:ascii="Times New Roman" w:eastAsia="Times New Roman" w:hAnsi="Times New Roman" w:cs="Times New Roman"/>
                <w:b/>
                <w:bCs/>
                <w:sz w:val="28"/>
                <w:szCs w:val="28"/>
                <w:lang w:val="kk-KZ"/>
              </w:rPr>
              <w:t>2.1</w:t>
            </w:r>
          </w:p>
        </w:tc>
        <w:tc>
          <w:tcPr>
            <w:tcW w:w="7938" w:type="dxa"/>
            <w:hideMark/>
          </w:tcPr>
          <w:p w14:paraId="22F36611" w14:textId="77777777" w:rsidR="00B521A7" w:rsidRPr="00B521A7" w:rsidRDefault="00B521A7" w:rsidP="00B521A7">
            <w:pPr>
              <w:spacing w:after="0" w:line="240" w:lineRule="auto"/>
              <w:jc w:val="both"/>
              <w:rPr>
                <w:rFonts w:ascii="Times New Roman" w:eastAsia="Times New Roman" w:hAnsi="Times New Roman" w:cs="Times New Roman"/>
                <w:sz w:val="28"/>
                <w:szCs w:val="28"/>
              </w:rPr>
            </w:pPr>
            <w:r w:rsidRPr="00B521A7">
              <w:rPr>
                <w:rFonts w:ascii="Times New Roman" w:eastAsia="Times New Roman" w:hAnsi="Times New Roman" w:cs="Times New Roman"/>
                <w:bCs/>
                <w:sz w:val="28"/>
                <w:szCs w:val="28"/>
              </w:rPr>
              <w:t>Напряженно-деформированное состояние типового стального вертикального цилиндрического резервуара объемом 3000м</w:t>
            </w:r>
            <w:r w:rsidRPr="00B521A7">
              <w:rPr>
                <w:rFonts w:ascii="Times New Roman" w:eastAsia="Times New Roman" w:hAnsi="Times New Roman" w:cs="Times New Roman"/>
                <w:bCs/>
                <w:sz w:val="28"/>
                <w:szCs w:val="28"/>
                <w:vertAlign w:val="superscript"/>
              </w:rPr>
              <w:t>3</w:t>
            </w:r>
            <w:r w:rsidRPr="00B521A7">
              <w:rPr>
                <w:rFonts w:ascii="Times New Roman" w:eastAsia="Times New Roman" w:hAnsi="Times New Roman" w:cs="Times New Roman"/>
                <w:bCs/>
                <w:sz w:val="28"/>
                <w:szCs w:val="28"/>
              </w:rPr>
              <w:t xml:space="preserve"> при эксплуатационных нагрузках</w:t>
            </w:r>
          </w:p>
        </w:tc>
        <w:tc>
          <w:tcPr>
            <w:tcW w:w="674" w:type="dxa"/>
          </w:tcPr>
          <w:p w14:paraId="6E9F548B" w14:textId="77777777" w:rsidR="00B521A7" w:rsidRPr="00B521A7" w:rsidRDefault="00B521A7" w:rsidP="00B521A7">
            <w:pPr>
              <w:spacing w:after="0" w:line="240" w:lineRule="auto"/>
              <w:jc w:val="center"/>
              <w:rPr>
                <w:rFonts w:ascii="Times New Roman" w:eastAsia="Times New Roman" w:hAnsi="Times New Roman" w:cs="Times New Roman"/>
                <w:sz w:val="28"/>
                <w:szCs w:val="28"/>
                <w:lang w:val="kk-KZ"/>
              </w:rPr>
            </w:pPr>
            <w:r w:rsidRPr="00B521A7">
              <w:rPr>
                <w:rFonts w:ascii="Times New Roman" w:eastAsia="Times New Roman" w:hAnsi="Times New Roman" w:cs="Times New Roman"/>
                <w:sz w:val="28"/>
                <w:szCs w:val="28"/>
                <w:lang w:val="kk-KZ"/>
              </w:rPr>
              <w:t>54</w:t>
            </w:r>
          </w:p>
        </w:tc>
      </w:tr>
      <w:tr w:rsidR="00B521A7" w:rsidRPr="00B521A7" w14:paraId="6BFE9272" w14:textId="77777777" w:rsidTr="0072220E">
        <w:tc>
          <w:tcPr>
            <w:tcW w:w="1101" w:type="dxa"/>
            <w:hideMark/>
          </w:tcPr>
          <w:p w14:paraId="2123DE17" w14:textId="77777777" w:rsidR="00B521A7" w:rsidRPr="00B521A7" w:rsidRDefault="00B521A7" w:rsidP="00B521A7">
            <w:pPr>
              <w:spacing w:after="0" w:line="240" w:lineRule="auto"/>
              <w:rPr>
                <w:rFonts w:ascii="Times New Roman" w:eastAsia="Times New Roman" w:hAnsi="Times New Roman" w:cs="Times New Roman"/>
                <w:b/>
                <w:bCs/>
                <w:sz w:val="28"/>
                <w:szCs w:val="28"/>
                <w:lang w:val="kk-KZ"/>
              </w:rPr>
            </w:pPr>
            <w:r w:rsidRPr="00B521A7">
              <w:rPr>
                <w:rFonts w:ascii="Times New Roman" w:eastAsia="Times New Roman" w:hAnsi="Times New Roman" w:cs="Times New Roman"/>
                <w:b/>
                <w:bCs/>
                <w:sz w:val="28"/>
                <w:szCs w:val="28"/>
                <w:lang w:val="kk-KZ"/>
              </w:rPr>
              <w:t>2.1.1</w:t>
            </w:r>
          </w:p>
        </w:tc>
        <w:tc>
          <w:tcPr>
            <w:tcW w:w="7938" w:type="dxa"/>
            <w:hideMark/>
          </w:tcPr>
          <w:p w14:paraId="780BCA54" w14:textId="77777777" w:rsidR="00B521A7" w:rsidRPr="00B521A7" w:rsidRDefault="00B521A7" w:rsidP="00B521A7">
            <w:pPr>
              <w:spacing w:after="0" w:line="240" w:lineRule="auto"/>
              <w:jc w:val="both"/>
              <w:rPr>
                <w:rFonts w:ascii="Times New Roman" w:eastAsia="Times New Roman" w:hAnsi="Times New Roman" w:cs="Times New Roman"/>
                <w:bCs/>
                <w:sz w:val="28"/>
                <w:szCs w:val="28"/>
              </w:rPr>
            </w:pPr>
            <w:r w:rsidRPr="00B521A7">
              <w:rPr>
                <w:rFonts w:ascii="Times New Roman" w:eastAsia="Times New Roman" w:hAnsi="Times New Roman" w:cs="Times New Roman"/>
                <w:bCs/>
                <w:sz w:val="28"/>
                <w:szCs w:val="28"/>
              </w:rPr>
              <w:t>Постановка задачи. Выбор расчетных моделей</w:t>
            </w:r>
          </w:p>
        </w:tc>
        <w:tc>
          <w:tcPr>
            <w:tcW w:w="674" w:type="dxa"/>
          </w:tcPr>
          <w:p w14:paraId="775DFEA2" w14:textId="77777777" w:rsidR="00B521A7" w:rsidRPr="00B521A7" w:rsidRDefault="00B521A7" w:rsidP="00B521A7">
            <w:pPr>
              <w:spacing w:after="0" w:line="240" w:lineRule="auto"/>
              <w:jc w:val="center"/>
              <w:rPr>
                <w:rFonts w:ascii="Times New Roman" w:eastAsia="Times New Roman" w:hAnsi="Times New Roman" w:cs="Times New Roman"/>
                <w:sz w:val="28"/>
                <w:szCs w:val="28"/>
                <w:lang w:val="kk-KZ"/>
              </w:rPr>
            </w:pPr>
            <w:r w:rsidRPr="00B521A7">
              <w:rPr>
                <w:rFonts w:ascii="Times New Roman" w:eastAsia="Times New Roman" w:hAnsi="Times New Roman" w:cs="Times New Roman"/>
                <w:sz w:val="28"/>
                <w:szCs w:val="28"/>
                <w:lang w:val="kk-KZ"/>
              </w:rPr>
              <w:t>55</w:t>
            </w:r>
          </w:p>
        </w:tc>
      </w:tr>
      <w:tr w:rsidR="00B521A7" w:rsidRPr="00B521A7" w14:paraId="7D7565C9" w14:textId="77777777" w:rsidTr="0072220E">
        <w:tc>
          <w:tcPr>
            <w:tcW w:w="1101" w:type="dxa"/>
            <w:hideMark/>
          </w:tcPr>
          <w:p w14:paraId="20451A86" w14:textId="77777777" w:rsidR="00B521A7" w:rsidRPr="00B521A7" w:rsidRDefault="00B521A7" w:rsidP="00B521A7">
            <w:pPr>
              <w:spacing w:after="0" w:line="240" w:lineRule="auto"/>
              <w:rPr>
                <w:rFonts w:ascii="Times New Roman" w:eastAsia="Times New Roman" w:hAnsi="Times New Roman" w:cs="Times New Roman"/>
                <w:b/>
                <w:bCs/>
                <w:sz w:val="28"/>
                <w:szCs w:val="28"/>
                <w:lang w:val="kk-KZ"/>
              </w:rPr>
            </w:pPr>
            <w:r w:rsidRPr="00B521A7">
              <w:rPr>
                <w:rFonts w:ascii="Times New Roman" w:eastAsia="Times New Roman" w:hAnsi="Times New Roman" w:cs="Times New Roman"/>
                <w:b/>
                <w:bCs/>
                <w:sz w:val="28"/>
                <w:szCs w:val="28"/>
                <w:lang w:val="kk-KZ"/>
              </w:rPr>
              <w:t>2.1.2</w:t>
            </w:r>
          </w:p>
        </w:tc>
        <w:tc>
          <w:tcPr>
            <w:tcW w:w="7938" w:type="dxa"/>
            <w:hideMark/>
          </w:tcPr>
          <w:p w14:paraId="16174AF1" w14:textId="77777777" w:rsidR="00B521A7" w:rsidRPr="00B521A7" w:rsidRDefault="00B521A7" w:rsidP="00B521A7">
            <w:pPr>
              <w:spacing w:after="0" w:line="240" w:lineRule="auto"/>
              <w:jc w:val="both"/>
              <w:rPr>
                <w:rFonts w:ascii="Times New Roman" w:eastAsia="Times New Roman" w:hAnsi="Times New Roman" w:cs="Times New Roman"/>
                <w:bCs/>
                <w:sz w:val="28"/>
                <w:szCs w:val="28"/>
              </w:rPr>
            </w:pPr>
            <w:r w:rsidRPr="00B521A7">
              <w:rPr>
                <w:rFonts w:ascii="Times New Roman" w:eastAsia="Times New Roman" w:hAnsi="Times New Roman" w:cs="Times New Roman"/>
                <w:bCs/>
                <w:sz w:val="28"/>
                <w:szCs w:val="28"/>
              </w:rPr>
              <w:t>Моделирование напряженно-деформированного состояния резервуаров в ANSYS </w:t>
            </w:r>
            <w:proofErr w:type="spellStart"/>
            <w:r w:rsidRPr="00B521A7">
              <w:rPr>
                <w:rFonts w:ascii="Times New Roman" w:eastAsia="Times New Roman" w:hAnsi="Times New Roman" w:cs="Times New Roman"/>
                <w:bCs/>
                <w:sz w:val="28"/>
                <w:szCs w:val="28"/>
              </w:rPr>
              <w:t>Workbench</w:t>
            </w:r>
            <w:proofErr w:type="spellEnd"/>
            <w:r w:rsidRPr="00B521A7">
              <w:rPr>
                <w:rFonts w:ascii="Times New Roman" w:eastAsia="Times New Roman" w:hAnsi="Times New Roman" w:cs="Times New Roman"/>
                <w:bCs/>
                <w:sz w:val="28"/>
                <w:szCs w:val="28"/>
              </w:rPr>
              <w:t>. Анализ точности и достоверности численных исследований</w:t>
            </w:r>
          </w:p>
        </w:tc>
        <w:tc>
          <w:tcPr>
            <w:tcW w:w="674" w:type="dxa"/>
          </w:tcPr>
          <w:p w14:paraId="16A2C53D" w14:textId="77777777" w:rsidR="00B521A7" w:rsidRPr="00B521A7" w:rsidRDefault="00B521A7" w:rsidP="00B521A7">
            <w:pPr>
              <w:spacing w:after="0" w:line="240" w:lineRule="auto"/>
              <w:jc w:val="center"/>
              <w:rPr>
                <w:rFonts w:ascii="Times New Roman" w:eastAsia="Times New Roman" w:hAnsi="Times New Roman" w:cs="Times New Roman"/>
                <w:sz w:val="28"/>
                <w:szCs w:val="28"/>
                <w:lang w:val="kk-KZ"/>
              </w:rPr>
            </w:pPr>
            <w:r w:rsidRPr="00B521A7">
              <w:rPr>
                <w:rFonts w:ascii="Times New Roman" w:eastAsia="Times New Roman" w:hAnsi="Times New Roman" w:cs="Times New Roman"/>
                <w:sz w:val="28"/>
                <w:szCs w:val="28"/>
                <w:lang w:val="kk-KZ"/>
              </w:rPr>
              <w:t>58</w:t>
            </w:r>
          </w:p>
        </w:tc>
      </w:tr>
      <w:tr w:rsidR="00B521A7" w:rsidRPr="00B521A7" w14:paraId="7C4858BF" w14:textId="77777777" w:rsidTr="0072220E">
        <w:tc>
          <w:tcPr>
            <w:tcW w:w="1101" w:type="dxa"/>
            <w:hideMark/>
          </w:tcPr>
          <w:p w14:paraId="1BCECBCE" w14:textId="77777777" w:rsidR="00B521A7" w:rsidRPr="00B521A7" w:rsidRDefault="00B521A7" w:rsidP="00B521A7">
            <w:pPr>
              <w:spacing w:after="0" w:line="240" w:lineRule="auto"/>
              <w:rPr>
                <w:rFonts w:ascii="Times New Roman" w:eastAsia="Times New Roman" w:hAnsi="Times New Roman" w:cs="Times New Roman"/>
                <w:b/>
                <w:bCs/>
                <w:sz w:val="28"/>
                <w:szCs w:val="28"/>
                <w:lang w:val="kk-KZ"/>
              </w:rPr>
            </w:pPr>
            <w:r w:rsidRPr="00B521A7">
              <w:rPr>
                <w:rFonts w:ascii="Times New Roman" w:eastAsia="Times New Roman" w:hAnsi="Times New Roman" w:cs="Times New Roman"/>
                <w:b/>
                <w:bCs/>
                <w:sz w:val="28"/>
                <w:szCs w:val="28"/>
                <w:lang w:val="kk-KZ"/>
              </w:rPr>
              <w:t>2.1.3</w:t>
            </w:r>
          </w:p>
        </w:tc>
        <w:tc>
          <w:tcPr>
            <w:tcW w:w="7938" w:type="dxa"/>
            <w:hideMark/>
          </w:tcPr>
          <w:p w14:paraId="676D5402" w14:textId="77777777" w:rsidR="00B521A7" w:rsidRPr="00B521A7" w:rsidRDefault="00B521A7" w:rsidP="00B521A7">
            <w:pPr>
              <w:spacing w:after="0" w:line="240" w:lineRule="auto"/>
              <w:jc w:val="both"/>
              <w:rPr>
                <w:rFonts w:ascii="Times New Roman" w:eastAsia="Times New Roman" w:hAnsi="Times New Roman" w:cs="Times New Roman"/>
                <w:bCs/>
                <w:sz w:val="28"/>
                <w:szCs w:val="28"/>
              </w:rPr>
            </w:pPr>
            <w:r w:rsidRPr="00B521A7">
              <w:rPr>
                <w:rFonts w:ascii="Times New Roman" w:eastAsia="Times New Roman" w:hAnsi="Times New Roman" w:cs="Times New Roman"/>
                <w:bCs/>
                <w:sz w:val="28"/>
                <w:szCs w:val="28"/>
              </w:rPr>
              <w:t>Анализ напряженно-деформированного состояния резервуара при эксплуатационных нагрузках</w:t>
            </w:r>
          </w:p>
        </w:tc>
        <w:tc>
          <w:tcPr>
            <w:tcW w:w="674" w:type="dxa"/>
          </w:tcPr>
          <w:p w14:paraId="683CB714" w14:textId="77777777" w:rsidR="00B521A7" w:rsidRPr="00B521A7" w:rsidRDefault="00B521A7" w:rsidP="00B521A7">
            <w:pPr>
              <w:spacing w:after="0" w:line="240" w:lineRule="auto"/>
              <w:jc w:val="center"/>
              <w:rPr>
                <w:rFonts w:ascii="Times New Roman" w:eastAsia="Times New Roman" w:hAnsi="Times New Roman" w:cs="Times New Roman"/>
                <w:sz w:val="28"/>
                <w:szCs w:val="28"/>
                <w:lang w:val="kk-KZ"/>
              </w:rPr>
            </w:pPr>
            <w:r w:rsidRPr="00B521A7">
              <w:rPr>
                <w:rFonts w:ascii="Times New Roman" w:eastAsia="Times New Roman" w:hAnsi="Times New Roman" w:cs="Times New Roman"/>
                <w:sz w:val="28"/>
                <w:szCs w:val="28"/>
                <w:lang w:val="kk-KZ"/>
              </w:rPr>
              <w:t>62</w:t>
            </w:r>
          </w:p>
        </w:tc>
      </w:tr>
      <w:tr w:rsidR="00B521A7" w:rsidRPr="00B521A7" w14:paraId="650EDE7D" w14:textId="77777777" w:rsidTr="0072220E">
        <w:tc>
          <w:tcPr>
            <w:tcW w:w="1101" w:type="dxa"/>
            <w:hideMark/>
          </w:tcPr>
          <w:p w14:paraId="7E819975" w14:textId="77777777" w:rsidR="00B521A7" w:rsidRPr="00B521A7" w:rsidRDefault="00B521A7" w:rsidP="00B521A7">
            <w:pPr>
              <w:spacing w:after="0" w:line="240" w:lineRule="auto"/>
              <w:rPr>
                <w:rFonts w:ascii="Times New Roman" w:eastAsia="Times New Roman" w:hAnsi="Times New Roman" w:cs="Times New Roman"/>
                <w:b/>
                <w:bCs/>
                <w:sz w:val="28"/>
                <w:szCs w:val="28"/>
                <w:lang w:val="kk-KZ"/>
              </w:rPr>
            </w:pPr>
            <w:r w:rsidRPr="00B521A7">
              <w:rPr>
                <w:rFonts w:ascii="Times New Roman" w:eastAsia="Times New Roman" w:hAnsi="Times New Roman" w:cs="Times New Roman"/>
                <w:b/>
                <w:bCs/>
                <w:sz w:val="28"/>
                <w:szCs w:val="28"/>
                <w:lang w:val="kk-KZ"/>
              </w:rPr>
              <w:t>2.2</w:t>
            </w:r>
          </w:p>
        </w:tc>
        <w:tc>
          <w:tcPr>
            <w:tcW w:w="7938" w:type="dxa"/>
            <w:hideMark/>
          </w:tcPr>
          <w:p w14:paraId="4CE92A4B" w14:textId="77777777" w:rsidR="00B521A7" w:rsidRPr="00B521A7" w:rsidRDefault="00B521A7" w:rsidP="00B521A7">
            <w:pPr>
              <w:spacing w:after="0" w:line="240" w:lineRule="auto"/>
              <w:jc w:val="both"/>
              <w:rPr>
                <w:rFonts w:ascii="Times New Roman" w:eastAsia="Times New Roman" w:hAnsi="Times New Roman" w:cs="Times New Roman"/>
                <w:bCs/>
                <w:sz w:val="28"/>
                <w:szCs w:val="28"/>
              </w:rPr>
            </w:pPr>
            <w:r w:rsidRPr="00B521A7">
              <w:rPr>
                <w:rFonts w:ascii="Times New Roman" w:eastAsia="Times New Roman" w:hAnsi="Times New Roman" w:cs="Times New Roman"/>
                <w:bCs/>
                <w:sz w:val="28"/>
                <w:szCs w:val="28"/>
              </w:rPr>
              <w:t>Напряженно-деформированное состояние стального вертикального цилиндрического резервуара с предварительно-напряженной обмоткой при эксплуатационных нагрузках</w:t>
            </w:r>
          </w:p>
        </w:tc>
        <w:tc>
          <w:tcPr>
            <w:tcW w:w="674" w:type="dxa"/>
          </w:tcPr>
          <w:p w14:paraId="280864C7" w14:textId="77777777" w:rsidR="00B521A7" w:rsidRPr="00B521A7" w:rsidRDefault="00B521A7" w:rsidP="00B521A7">
            <w:pPr>
              <w:spacing w:after="0" w:line="240" w:lineRule="auto"/>
              <w:jc w:val="center"/>
              <w:rPr>
                <w:rFonts w:ascii="Times New Roman" w:eastAsia="Times New Roman" w:hAnsi="Times New Roman" w:cs="Times New Roman"/>
                <w:sz w:val="28"/>
                <w:szCs w:val="28"/>
                <w:lang w:val="kk-KZ"/>
              </w:rPr>
            </w:pPr>
            <w:r w:rsidRPr="00B521A7">
              <w:rPr>
                <w:rFonts w:ascii="Times New Roman" w:eastAsia="Times New Roman" w:hAnsi="Times New Roman" w:cs="Times New Roman"/>
                <w:sz w:val="28"/>
                <w:szCs w:val="28"/>
                <w:lang w:val="kk-KZ"/>
              </w:rPr>
              <w:t>66</w:t>
            </w:r>
          </w:p>
        </w:tc>
      </w:tr>
      <w:tr w:rsidR="00B521A7" w:rsidRPr="00B521A7" w14:paraId="4FC75BC7" w14:textId="77777777" w:rsidTr="0072220E">
        <w:tc>
          <w:tcPr>
            <w:tcW w:w="1101" w:type="dxa"/>
            <w:hideMark/>
          </w:tcPr>
          <w:p w14:paraId="067A4418" w14:textId="77777777" w:rsidR="00B521A7" w:rsidRPr="00B521A7" w:rsidRDefault="00B521A7" w:rsidP="00B521A7">
            <w:pPr>
              <w:spacing w:after="0" w:line="240" w:lineRule="auto"/>
              <w:rPr>
                <w:rFonts w:ascii="Times New Roman" w:eastAsia="Times New Roman" w:hAnsi="Times New Roman" w:cs="Times New Roman"/>
                <w:b/>
                <w:bCs/>
                <w:sz w:val="28"/>
                <w:szCs w:val="28"/>
                <w:lang w:val="kk-KZ"/>
              </w:rPr>
            </w:pPr>
            <w:r w:rsidRPr="00B521A7">
              <w:rPr>
                <w:rFonts w:ascii="Times New Roman" w:eastAsia="Times New Roman" w:hAnsi="Times New Roman" w:cs="Times New Roman"/>
                <w:b/>
                <w:bCs/>
                <w:sz w:val="28"/>
                <w:szCs w:val="28"/>
                <w:lang w:val="kk-KZ"/>
              </w:rPr>
              <w:lastRenderedPageBreak/>
              <w:t>2.2.1</w:t>
            </w:r>
          </w:p>
        </w:tc>
        <w:tc>
          <w:tcPr>
            <w:tcW w:w="7938" w:type="dxa"/>
            <w:hideMark/>
          </w:tcPr>
          <w:p w14:paraId="1B9308AA" w14:textId="77777777" w:rsidR="00B521A7" w:rsidRPr="00B521A7" w:rsidRDefault="00B521A7" w:rsidP="00B521A7">
            <w:pPr>
              <w:spacing w:after="0" w:line="240" w:lineRule="auto"/>
              <w:jc w:val="both"/>
              <w:rPr>
                <w:rFonts w:ascii="Times New Roman" w:eastAsia="Times New Roman" w:hAnsi="Times New Roman" w:cs="Times New Roman"/>
                <w:bCs/>
                <w:sz w:val="28"/>
                <w:szCs w:val="28"/>
              </w:rPr>
            </w:pPr>
            <w:r w:rsidRPr="00B521A7">
              <w:rPr>
                <w:rFonts w:ascii="Times New Roman" w:eastAsia="Times New Roman" w:hAnsi="Times New Roman" w:cs="Times New Roman"/>
                <w:bCs/>
                <w:sz w:val="28"/>
                <w:szCs w:val="28"/>
              </w:rPr>
              <w:t>Постановка задачи. Моделирование резервуара с предварительно-напряженной обмоткой в ANSYS </w:t>
            </w:r>
            <w:proofErr w:type="spellStart"/>
            <w:r w:rsidRPr="00B521A7">
              <w:rPr>
                <w:rFonts w:ascii="Times New Roman" w:eastAsia="Times New Roman" w:hAnsi="Times New Roman" w:cs="Times New Roman"/>
                <w:bCs/>
                <w:sz w:val="28"/>
                <w:szCs w:val="28"/>
              </w:rPr>
              <w:t>Workbench</w:t>
            </w:r>
            <w:proofErr w:type="spellEnd"/>
          </w:p>
        </w:tc>
        <w:tc>
          <w:tcPr>
            <w:tcW w:w="674" w:type="dxa"/>
          </w:tcPr>
          <w:p w14:paraId="72C02138" w14:textId="77777777" w:rsidR="00B521A7" w:rsidRPr="00B521A7" w:rsidRDefault="00B521A7" w:rsidP="00B521A7">
            <w:pPr>
              <w:spacing w:after="0" w:line="240" w:lineRule="auto"/>
              <w:jc w:val="center"/>
              <w:rPr>
                <w:rFonts w:ascii="Times New Roman" w:eastAsia="Times New Roman" w:hAnsi="Times New Roman" w:cs="Times New Roman"/>
                <w:sz w:val="28"/>
                <w:szCs w:val="28"/>
                <w:lang w:val="kk-KZ"/>
              </w:rPr>
            </w:pPr>
            <w:r w:rsidRPr="00B521A7">
              <w:rPr>
                <w:rFonts w:ascii="Times New Roman" w:eastAsia="Times New Roman" w:hAnsi="Times New Roman" w:cs="Times New Roman"/>
                <w:sz w:val="28"/>
                <w:szCs w:val="28"/>
                <w:lang w:val="kk-KZ"/>
              </w:rPr>
              <w:t>66</w:t>
            </w:r>
          </w:p>
        </w:tc>
      </w:tr>
      <w:tr w:rsidR="00B521A7" w:rsidRPr="00B521A7" w14:paraId="1A121EFD" w14:textId="77777777" w:rsidTr="0072220E">
        <w:tc>
          <w:tcPr>
            <w:tcW w:w="1101" w:type="dxa"/>
            <w:hideMark/>
          </w:tcPr>
          <w:p w14:paraId="2E18B3A4" w14:textId="77777777" w:rsidR="00B521A7" w:rsidRPr="00B521A7" w:rsidRDefault="00B521A7" w:rsidP="00B521A7">
            <w:pPr>
              <w:spacing w:after="0" w:line="240" w:lineRule="auto"/>
              <w:rPr>
                <w:rFonts w:ascii="Times New Roman" w:eastAsia="Times New Roman" w:hAnsi="Times New Roman" w:cs="Times New Roman"/>
                <w:b/>
                <w:bCs/>
                <w:sz w:val="28"/>
                <w:szCs w:val="28"/>
                <w:lang w:val="kk-KZ"/>
              </w:rPr>
            </w:pPr>
            <w:r w:rsidRPr="00B521A7">
              <w:rPr>
                <w:rFonts w:ascii="Times New Roman" w:eastAsia="Times New Roman" w:hAnsi="Times New Roman" w:cs="Times New Roman"/>
                <w:b/>
                <w:bCs/>
                <w:sz w:val="28"/>
                <w:szCs w:val="28"/>
                <w:lang w:val="kk-KZ"/>
              </w:rPr>
              <w:t>2.2.2</w:t>
            </w:r>
          </w:p>
        </w:tc>
        <w:tc>
          <w:tcPr>
            <w:tcW w:w="7938" w:type="dxa"/>
            <w:hideMark/>
          </w:tcPr>
          <w:p w14:paraId="04B065F6" w14:textId="77777777" w:rsidR="00B521A7" w:rsidRPr="00B521A7" w:rsidRDefault="00B521A7" w:rsidP="00B521A7">
            <w:pPr>
              <w:spacing w:after="0" w:line="240" w:lineRule="auto"/>
              <w:jc w:val="both"/>
              <w:rPr>
                <w:rFonts w:ascii="Times New Roman" w:eastAsia="Times New Roman" w:hAnsi="Times New Roman" w:cs="Times New Roman"/>
                <w:bCs/>
                <w:sz w:val="28"/>
                <w:szCs w:val="28"/>
              </w:rPr>
            </w:pPr>
            <w:r w:rsidRPr="00B521A7">
              <w:rPr>
                <w:rFonts w:ascii="Times New Roman" w:eastAsia="Times New Roman" w:hAnsi="Times New Roman" w:cs="Times New Roman"/>
                <w:bCs/>
                <w:sz w:val="28"/>
                <w:szCs w:val="28"/>
              </w:rPr>
              <w:t>Анализ напряженно-деформированного состояния резервуара с обмоткой из высокопрочной стальной проволоки при эксплуатационных нагрузках</w:t>
            </w:r>
          </w:p>
        </w:tc>
        <w:tc>
          <w:tcPr>
            <w:tcW w:w="674" w:type="dxa"/>
          </w:tcPr>
          <w:p w14:paraId="7E443780" w14:textId="77777777" w:rsidR="00B521A7" w:rsidRPr="00B521A7" w:rsidRDefault="00B521A7" w:rsidP="00B521A7">
            <w:pPr>
              <w:spacing w:after="0" w:line="240" w:lineRule="auto"/>
              <w:jc w:val="center"/>
              <w:rPr>
                <w:rFonts w:ascii="Times New Roman" w:eastAsia="Times New Roman" w:hAnsi="Times New Roman" w:cs="Times New Roman"/>
                <w:sz w:val="28"/>
                <w:szCs w:val="28"/>
                <w:lang w:val="kk-KZ"/>
              </w:rPr>
            </w:pPr>
            <w:r w:rsidRPr="00B521A7">
              <w:rPr>
                <w:rFonts w:ascii="Times New Roman" w:eastAsia="Times New Roman" w:hAnsi="Times New Roman" w:cs="Times New Roman"/>
                <w:sz w:val="28"/>
                <w:szCs w:val="28"/>
                <w:lang w:val="kk-KZ"/>
              </w:rPr>
              <w:t>70</w:t>
            </w:r>
          </w:p>
        </w:tc>
      </w:tr>
      <w:tr w:rsidR="00B521A7" w:rsidRPr="00B521A7" w14:paraId="749778E2" w14:textId="77777777" w:rsidTr="0072220E">
        <w:tc>
          <w:tcPr>
            <w:tcW w:w="1101" w:type="dxa"/>
          </w:tcPr>
          <w:p w14:paraId="443BA28E" w14:textId="77777777" w:rsidR="00B521A7" w:rsidRPr="00B521A7" w:rsidRDefault="00B521A7" w:rsidP="00B521A7">
            <w:pPr>
              <w:spacing w:after="0" w:line="240" w:lineRule="auto"/>
              <w:rPr>
                <w:rFonts w:ascii="Times New Roman" w:eastAsia="Times New Roman" w:hAnsi="Times New Roman" w:cs="Times New Roman"/>
                <w:b/>
                <w:bCs/>
                <w:sz w:val="28"/>
                <w:szCs w:val="28"/>
                <w:lang w:val="kk-KZ"/>
              </w:rPr>
            </w:pPr>
            <w:r w:rsidRPr="00B521A7">
              <w:rPr>
                <w:rFonts w:ascii="Times New Roman" w:eastAsia="Times New Roman" w:hAnsi="Times New Roman" w:cs="Times New Roman"/>
                <w:b/>
                <w:bCs/>
                <w:sz w:val="28"/>
                <w:szCs w:val="28"/>
                <w:lang w:val="kk-KZ"/>
              </w:rPr>
              <w:t>2.2.2.1</w:t>
            </w:r>
          </w:p>
        </w:tc>
        <w:tc>
          <w:tcPr>
            <w:tcW w:w="7938" w:type="dxa"/>
          </w:tcPr>
          <w:p w14:paraId="3ED808D6" w14:textId="77777777" w:rsidR="00B521A7" w:rsidRPr="00B521A7" w:rsidRDefault="00B521A7" w:rsidP="00B521A7">
            <w:pPr>
              <w:spacing w:after="0" w:line="240" w:lineRule="auto"/>
              <w:jc w:val="both"/>
              <w:rPr>
                <w:rFonts w:ascii="Times New Roman" w:eastAsia="Times New Roman" w:hAnsi="Times New Roman" w:cs="Times New Roman"/>
                <w:bCs/>
                <w:sz w:val="28"/>
                <w:szCs w:val="28"/>
              </w:rPr>
            </w:pPr>
            <w:r w:rsidRPr="00B521A7">
              <w:rPr>
                <w:rFonts w:ascii="Times New Roman" w:eastAsia="Times New Roman" w:hAnsi="Times New Roman" w:cs="Times New Roman"/>
                <w:bCs/>
                <w:sz w:val="28"/>
                <w:szCs w:val="28"/>
              </w:rPr>
              <w:t>Напряженно-деформированное состояние резервуара с постоянной толщиной стенки по высоте</w:t>
            </w:r>
          </w:p>
        </w:tc>
        <w:tc>
          <w:tcPr>
            <w:tcW w:w="674" w:type="dxa"/>
          </w:tcPr>
          <w:p w14:paraId="00D7DF20" w14:textId="77777777" w:rsidR="00B521A7" w:rsidRPr="00B521A7" w:rsidRDefault="00B521A7" w:rsidP="00B521A7">
            <w:pPr>
              <w:spacing w:after="0" w:line="240" w:lineRule="auto"/>
              <w:jc w:val="center"/>
              <w:rPr>
                <w:rFonts w:ascii="Times New Roman" w:eastAsia="Times New Roman" w:hAnsi="Times New Roman" w:cs="Times New Roman"/>
                <w:sz w:val="28"/>
                <w:szCs w:val="28"/>
                <w:lang w:val="kk-KZ"/>
              </w:rPr>
            </w:pPr>
            <w:r w:rsidRPr="00B521A7">
              <w:rPr>
                <w:rFonts w:ascii="Times New Roman" w:eastAsia="Times New Roman" w:hAnsi="Times New Roman" w:cs="Times New Roman"/>
                <w:sz w:val="28"/>
                <w:szCs w:val="28"/>
                <w:lang w:val="kk-KZ"/>
              </w:rPr>
              <w:t>70</w:t>
            </w:r>
          </w:p>
        </w:tc>
      </w:tr>
      <w:tr w:rsidR="00B521A7" w:rsidRPr="00B521A7" w14:paraId="1AFB7E77" w14:textId="77777777" w:rsidTr="0072220E">
        <w:tc>
          <w:tcPr>
            <w:tcW w:w="1101" w:type="dxa"/>
          </w:tcPr>
          <w:p w14:paraId="72056106" w14:textId="77777777" w:rsidR="00B521A7" w:rsidRPr="00B521A7" w:rsidRDefault="00B521A7" w:rsidP="00B521A7">
            <w:pPr>
              <w:spacing w:after="0" w:line="240" w:lineRule="auto"/>
              <w:rPr>
                <w:rFonts w:ascii="Times New Roman" w:eastAsia="Times New Roman" w:hAnsi="Times New Roman" w:cs="Times New Roman"/>
                <w:b/>
                <w:bCs/>
                <w:sz w:val="28"/>
                <w:szCs w:val="28"/>
                <w:lang w:val="kk-KZ"/>
              </w:rPr>
            </w:pPr>
            <w:r w:rsidRPr="00B521A7">
              <w:rPr>
                <w:rFonts w:ascii="Times New Roman" w:eastAsia="Times New Roman" w:hAnsi="Times New Roman" w:cs="Times New Roman"/>
                <w:b/>
                <w:bCs/>
                <w:sz w:val="28"/>
                <w:szCs w:val="28"/>
                <w:lang w:val="kk-KZ"/>
              </w:rPr>
              <w:t>2.2.2.2</w:t>
            </w:r>
          </w:p>
        </w:tc>
        <w:tc>
          <w:tcPr>
            <w:tcW w:w="7938" w:type="dxa"/>
          </w:tcPr>
          <w:p w14:paraId="53681059" w14:textId="77777777" w:rsidR="00B521A7" w:rsidRPr="00B521A7" w:rsidRDefault="00B521A7" w:rsidP="00B521A7">
            <w:pPr>
              <w:spacing w:after="0" w:line="240" w:lineRule="auto"/>
              <w:jc w:val="both"/>
              <w:rPr>
                <w:rFonts w:ascii="Times New Roman" w:eastAsia="Times New Roman" w:hAnsi="Times New Roman" w:cs="Times New Roman"/>
                <w:bCs/>
                <w:sz w:val="28"/>
                <w:szCs w:val="28"/>
              </w:rPr>
            </w:pPr>
            <w:r w:rsidRPr="00B521A7">
              <w:rPr>
                <w:rFonts w:ascii="Times New Roman" w:eastAsia="Times New Roman" w:hAnsi="Times New Roman" w:cs="Times New Roman"/>
                <w:bCs/>
                <w:sz w:val="28"/>
                <w:szCs w:val="28"/>
              </w:rPr>
              <w:t>Напряженно-деформированное состояние резервуара с переменной толщиной стенки по высоте</w:t>
            </w:r>
          </w:p>
        </w:tc>
        <w:tc>
          <w:tcPr>
            <w:tcW w:w="674" w:type="dxa"/>
          </w:tcPr>
          <w:p w14:paraId="5A481932" w14:textId="77777777" w:rsidR="00B521A7" w:rsidRPr="00B521A7" w:rsidRDefault="00B521A7" w:rsidP="00B521A7">
            <w:pPr>
              <w:spacing w:after="0" w:line="240" w:lineRule="auto"/>
              <w:jc w:val="center"/>
              <w:rPr>
                <w:rFonts w:ascii="Times New Roman" w:eastAsia="Times New Roman" w:hAnsi="Times New Roman" w:cs="Times New Roman"/>
                <w:sz w:val="28"/>
                <w:szCs w:val="28"/>
                <w:lang w:val="kk-KZ"/>
              </w:rPr>
            </w:pPr>
            <w:r w:rsidRPr="00B521A7">
              <w:rPr>
                <w:rFonts w:ascii="Times New Roman" w:eastAsia="Times New Roman" w:hAnsi="Times New Roman" w:cs="Times New Roman"/>
                <w:sz w:val="28"/>
                <w:szCs w:val="28"/>
                <w:lang w:val="kk-KZ"/>
              </w:rPr>
              <w:t>75</w:t>
            </w:r>
          </w:p>
        </w:tc>
      </w:tr>
      <w:tr w:rsidR="00B521A7" w:rsidRPr="00B521A7" w14:paraId="1177B87E" w14:textId="77777777" w:rsidTr="0072220E">
        <w:tc>
          <w:tcPr>
            <w:tcW w:w="1101" w:type="dxa"/>
            <w:hideMark/>
          </w:tcPr>
          <w:p w14:paraId="3D2F52E7" w14:textId="77777777" w:rsidR="00B521A7" w:rsidRPr="00B521A7" w:rsidRDefault="00B521A7" w:rsidP="00B521A7">
            <w:pPr>
              <w:spacing w:after="0" w:line="240" w:lineRule="auto"/>
              <w:rPr>
                <w:rFonts w:ascii="Times New Roman" w:eastAsia="Times New Roman" w:hAnsi="Times New Roman" w:cs="Times New Roman"/>
                <w:b/>
                <w:bCs/>
                <w:sz w:val="28"/>
                <w:szCs w:val="28"/>
                <w:lang w:val="kk-KZ"/>
              </w:rPr>
            </w:pPr>
            <w:r w:rsidRPr="00B521A7">
              <w:rPr>
                <w:rFonts w:ascii="Times New Roman" w:eastAsia="Times New Roman" w:hAnsi="Times New Roman" w:cs="Times New Roman"/>
                <w:b/>
                <w:bCs/>
                <w:sz w:val="28"/>
                <w:szCs w:val="28"/>
                <w:lang w:val="kk-KZ"/>
              </w:rPr>
              <w:t>2.2.3</w:t>
            </w:r>
          </w:p>
        </w:tc>
        <w:tc>
          <w:tcPr>
            <w:tcW w:w="7938" w:type="dxa"/>
            <w:hideMark/>
          </w:tcPr>
          <w:p w14:paraId="5B8C402F" w14:textId="77777777" w:rsidR="00B521A7" w:rsidRPr="00B521A7" w:rsidRDefault="00B521A7" w:rsidP="00B521A7">
            <w:pPr>
              <w:spacing w:after="0" w:line="240" w:lineRule="auto"/>
              <w:jc w:val="both"/>
              <w:rPr>
                <w:rFonts w:ascii="Times New Roman" w:eastAsia="Times New Roman" w:hAnsi="Times New Roman" w:cs="Times New Roman"/>
                <w:bCs/>
                <w:sz w:val="28"/>
                <w:szCs w:val="28"/>
              </w:rPr>
            </w:pPr>
            <w:r w:rsidRPr="00B521A7">
              <w:rPr>
                <w:rFonts w:ascii="Times New Roman" w:eastAsia="Times New Roman" w:hAnsi="Times New Roman" w:cs="Times New Roman"/>
                <w:bCs/>
                <w:sz w:val="28"/>
                <w:szCs w:val="28"/>
              </w:rPr>
              <w:t>Анализ напряженно-деформированного состояния резервуара с обмоткой из гладкой композитной нити при эксплуатационных нагрузках</w:t>
            </w:r>
          </w:p>
        </w:tc>
        <w:tc>
          <w:tcPr>
            <w:tcW w:w="674" w:type="dxa"/>
          </w:tcPr>
          <w:p w14:paraId="2E8723DE" w14:textId="77777777" w:rsidR="00B521A7" w:rsidRPr="00B521A7" w:rsidRDefault="00B521A7" w:rsidP="00B521A7">
            <w:pPr>
              <w:spacing w:after="0" w:line="240" w:lineRule="auto"/>
              <w:jc w:val="center"/>
              <w:rPr>
                <w:rFonts w:ascii="Times New Roman" w:eastAsia="Times New Roman" w:hAnsi="Times New Roman" w:cs="Times New Roman"/>
                <w:sz w:val="28"/>
                <w:szCs w:val="28"/>
                <w:lang w:val="kk-KZ"/>
              </w:rPr>
            </w:pPr>
            <w:r w:rsidRPr="00B521A7">
              <w:rPr>
                <w:rFonts w:ascii="Times New Roman" w:eastAsia="Times New Roman" w:hAnsi="Times New Roman" w:cs="Times New Roman"/>
                <w:sz w:val="28"/>
                <w:szCs w:val="28"/>
                <w:lang w:val="kk-KZ"/>
              </w:rPr>
              <w:t>78</w:t>
            </w:r>
          </w:p>
        </w:tc>
      </w:tr>
      <w:tr w:rsidR="00B521A7" w:rsidRPr="00B521A7" w14:paraId="3B0950F3" w14:textId="77777777" w:rsidTr="0072220E">
        <w:tc>
          <w:tcPr>
            <w:tcW w:w="1101" w:type="dxa"/>
          </w:tcPr>
          <w:p w14:paraId="38ED8022" w14:textId="77777777" w:rsidR="00B521A7" w:rsidRPr="00B521A7" w:rsidRDefault="00B521A7" w:rsidP="00B521A7">
            <w:pPr>
              <w:spacing w:after="0" w:line="240" w:lineRule="auto"/>
              <w:rPr>
                <w:rFonts w:ascii="Times New Roman" w:eastAsia="Times New Roman" w:hAnsi="Times New Roman" w:cs="Times New Roman"/>
                <w:b/>
                <w:bCs/>
                <w:sz w:val="28"/>
                <w:szCs w:val="28"/>
                <w:lang w:val="kk-KZ"/>
              </w:rPr>
            </w:pPr>
            <w:r w:rsidRPr="00B521A7">
              <w:rPr>
                <w:rFonts w:ascii="Times New Roman" w:eastAsia="Times New Roman" w:hAnsi="Times New Roman" w:cs="Times New Roman"/>
                <w:b/>
                <w:bCs/>
                <w:sz w:val="28"/>
                <w:szCs w:val="28"/>
                <w:lang w:val="kk-KZ"/>
              </w:rPr>
              <w:t>2.2.3.1</w:t>
            </w:r>
          </w:p>
        </w:tc>
        <w:tc>
          <w:tcPr>
            <w:tcW w:w="7938" w:type="dxa"/>
          </w:tcPr>
          <w:p w14:paraId="0A596156" w14:textId="77777777" w:rsidR="00B521A7" w:rsidRPr="00B521A7" w:rsidRDefault="00B521A7" w:rsidP="00B521A7">
            <w:pPr>
              <w:spacing w:after="0" w:line="240" w:lineRule="auto"/>
              <w:jc w:val="both"/>
              <w:rPr>
                <w:rFonts w:ascii="Times New Roman" w:eastAsia="Times New Roman" w:hAnsi="Times New Roman" w:cs="Times New Roman"/>
                <w:bCs/>
                <w:sz w:val="28"/>
                <w:szCs w:val="28"/>
              </w:rPr>
            </w:pPr>
            <w:r w:rsidRPr="00B521A7">
              <w:rPr>
                <w:rFonts w:ascii="Times New Roman" w:eastAsia="Times New Roman" w:hAnsi="Times New Roman" w:cs="Times New Roman"/>
                <w:bCs/>
                <w:sz w:val="28"/>
                <w:szCs w:val="28"/>
              </w:rPr>
              <w:t>Исследование напряженно-деформированного состояния конструкций резервуара со стенкой постоянной толщины</w:t>
            </w:r>
          </w:p>
        </w:tc>
        <w:tc>
          <w:tcPr>
            <w:tcW w:w="674" w:type="dxa"/>
          </w:tcPr>
          <w:p w14:paraId="21F7D093" w14:textId="77777777" w:rsidR="00B521A7" w:rsidRPr="00B521A7" w:rsidRDefault="00B521A7" w:rsidP="00B521A7">
            <w:pPr>
              <w:spacing w:after="0" w:line="240" w:lineRule="auto"/>
              <w:jc w:val="center"/>
              <w:rPr>
                <w:rFonts w:ascii="Times New Roman" w:eastAsia="Times New Roman" w:hAnsi="Times New Roman" w:cs="Times New Roman"/>
                <w:sz w:val="28"/>
                <w:szCs w:val="28"/>
                <w:lang w:val="kk-KZ"/>
              </w:rPr>
            </w:pPr>
            <w:r w:rsidRPr="00B521A7">
              <w:rPr>
                <w:rFonts w:ascii="Times New Roman" w:eastAsia="Times New Roman" w:hAnsi="Times New Roman" w:cs="Times New Roman"/>
                <w:sz w:val="28"/>
                <w:szCs w:val="28"/>
                <w:lang w:val="kk-KZ"/>
              </w:rPr>
              <w:t>79</w:t>
            </w:r>
          </w:p>
        </w:tc>
      </w:tr>
      <w:tr w:rsidR="00B521A7" w:rsidRPr="00B521A7" w14:paraId="0D94DC06" w14:textId="77777777" w:rsidTr="0072220E">
        <w:tc>
          <w:tcPr>
            <w:tcW w:w="1101" w:type="dxa"/>
          </w:tcPr>
          <w:p w14:paraId="6F7340EF" w14:textId="77777777" w:rsidR="00B521A7" w:rsidRPr="00B521A7" w:rsidRDefault="00B521A7" w:rsidP="00B521A7">
            <w:pPr>
              <w:spacing w:after="0" w:line="240" w:lineRule="auto"/>
              <w:rPr>
                <w:rFonts w:ascii="Times New Roman" w:eastAsia="Times New Roman" w:hAnsi="Times New Roman" w:cs="Times New Roman"/>
                <w:b/>
                <w:bCs/>
                <w:sz w:val="28"/>
                <w:szCs w:val="28"/>
                <w:lang w:val="kk-KZ"/>
              </w:rPr>
            </w:pPr>
            <w:r w:rsidRPr="00B521A7">
              <w:rPr>
                <w:rFonts w:ascii="Times New Roman" w:eastAsia="Times New Roman" w:hAnsi="Times New Roman" w:cs="Times New Roman"/>
                <w:b/>
                <w:bCs/>
                <w:sz w:val="28"/>
                <w:szCs w:val="28"/>
                <w:lang w:val="kk-KZ"/>
              </w:rPr>
              <w:t>2.2.3.2</w:t>
            </w:r>
          </w:p>
        </w:tc>
        <w:tc>
          <w:tcPr>
            <w:tcW w:w="7938" w:type="dxa"/>
          </w:tcPr>
          <w:p w14:paraId="338EF5AE" w14:textId="77777777" w:rsidR="00B521A7" w:rsidRPr="00B521A7" w:rsidRDefault="00B521A7" w:rsidP="00B521A7">
            <w:pPr>
              <w:spacing w:after="0" w:line="240" w:lineRule="auto"/>
              <w:jc w:val="both"/>
              <w:rPr>
                <w:rFonts w:ascii="Times New Roman" w:eastAsia="Times New Roman" w:hAnsi="Times New Roman" w:cs="Times New Roman"/>
                <w:bCs/>
                <w:sz w:val="28"/>
                <w:szCs w:val="28"/>
              </w:rPr>
            </w:pPr>
            <w:r w:rsidRPr="00B521A7">
              <w:rPr>
                <w:rFonts w:ascii="Times New Roman" w:eastAsia="Times New Roman" w:hAnsi="Times New Roman" w:cs="Times New Roman"/>
                <w:bCs/>
                <w:sz w:val="28"/>
                <w:szCs w:val="28"/>
              </w:rPr>
              <w:t>Исследование напряженно-деформированного состояния конструкций резервуара со стенкой переменной толщины</w:t>
            </w:r>
          </w:p>
        </w:tc>
        <w:tc>
          <w:tcPr>
            <w:tcW w:w="674" w:type="dxa"/>
          </w:tcPr>
          <w:p w14:paraId="0E73DA92" w14:textId="77777777" w:rsidR="00B521A7" w:rsidRPr="00B521A7" w:rsidRDefault="00B521A7" w:rsidP="00B521A7">
            <w:pPr>
              <w:spacing w:after="0" w:line="240" w:lineRule="auto"/>
              <w:jc w:val="center"/>
              <w:rPr>
                <w:rFonts w:ascii="Times New Roman" w:eastAsia="Times New Roman" w:hAnsi="Times New Roman" w:cs="Times New Roman"/>
                <w:sz w:val="28"/>
                <w:szCs w:val="28"/>
                <w:lang w:val="kk-KZ"/>
              </w:rPr>
            </w:pPr>
            <w:r w:rsidRPr="00B521A7">
              <w:rPr>
                <w:rFonts w:ascii="Times New Roman" w:eastAsia="Times New Roman" w:hAnsi="Times New Roman" w:cs="Times New Roman"/>
                <w:sz w:val="28"/>
                <w:szCs w:val="28"/>
                <w:lang w:val="kk-KZ"/>
              </w:rPr>
              <w:t>82</w:t>
            </w:r>
          </w:p>
        </w:tc>
      </w:tr>
      <w:tr w:rsidR="00B521A7" w:rsidRPr="00B521A7" w14:paraId="737AEF5D" w14:textId="77777777" w:rsidTr="0072220E">
        <w:tc>
          <w:tcPr>
            <w:tcW w:w="1101" w:type="dxa"/>
          </w:tcPr>
          <w:p w14:paraId="22C98283" w14:textId="77777777" w:rsidR="00B521A7" w:rsidRPr="00B521A7" w:rsidRDefault="00B521A7" w:rsidP="00B521A7">
            <w:pPr>
              <w:spacing w:after="0" w:line="240" w:lineRule="auto"/>
              <w:rPr>
                <w:rFonts w:ascii="Times New Roman" w:eastAsia="Times New Roman" w:hAnsi="Times New Roman" w:cs="Times New Roman"/>
                <w:b/>
                <w:bCs/>
                <w:sz w:val="28"/>
                <w:szCs w:val="28"/>
              </w:rPr>
            </w:pPr>
            <w:r w:rsidRPr="00B521A7">
              <w:rPr>
                <w:rFonts w:ascii="Times New Roman" w:eastAsia="Times New Roman" w:hAnsi="Times New Roman" w:cs="Times New Roman"/>
                <w:b/>
                <w:bCs/>
                <w:sz w:val="28"/>
                <w:szCs w:val="28"/>
              </w:rPr>
              <w:t>2.3</w:t>
            </w:r>
          </w:p>
        </w:tc>
        <w:tc>
          <w:tcPr>
            <w:tcW w:w="7938" w:type="dxa"/>
          </w:tcPr>
          <w:p w14:paraId="27A09523" w14:textId="77777777" w:rsidR="00B521A7" w:rsidRPr="00B521A7" w:rsidRDefault="00B521A7" w:rsidP="00B521A7">
            <w:pPr>
              <w:spacing w:after="0" w:line="240" w:lineRule="auto"/>
              <w:jc w:val="both"/>
              <w:rPr>
                <w:rFonts w:ascii="Times New Roman" w:eastAsia="Times New Roman" w:hAnsi="Times New Roman" w:cs="Times New Roman"/>
                <w:bCs/>
                <w:sz w:val="28"/>
                <w:szCs w:val="28"/>
              </w:rPr>
            </w:pPr>
            <w:r w:rsidRPr="00B521A7">
              <w:rPr>
                <w:rFonts w:ascii="Times New Roman" w:eastAsia="Times New Roman" w:hAnsi="Times New Roman" w:cs="Times New Roman"/>
                <w:bCs/>
                <w:sz w:val="28"/>
                <w:szCs w:val="28"/>
              </w:rPr>
              <w:t xml:space="preserve">Исследование особенностей колебаний типового стального вертикального цилиндрического резервуара при различных эксплуатационных условиях   </w:t>
            </w:r>
          </w:p>
        </w:tc>
        <w:tc>
          <w:tcPr>
            <w:tcW w:w="674" w:type="dxa"/>
          </w:tcPr>
          <w:p w14:paraId="5686265F" w14:textId="77777777" w:rsidR="00B521A7" w:rsidRPr="00B521A7" w:rsidRDefault="00B521A7" w:rsidP="00B521A7">
            <w:pPr>
              <w:spacing w:after="0" w:line="240" w:lineRule="auto"/>
              <w:jc w:val="center"/>
              <w:rPr>
                <w:rFonts w:ascii="Times New Roman" w:eastAsia="Times New Roman" w:hAnsi="Times New Roman" w:cs="Times New Roman"/>
                <w:sz w:val="28"/>
                <w:szCs w:val="28"/>
                <w:lang w:val="kk-KZ"/>
              </w:rPr>
            </w:pPr>
            <w:r w:rsidRPr="00B521A7">
              <w:rPr>
                <w:rFonts w:ascii="Times New Roman" w:eastAsia="Times New Roman" w:hAnsi="Times New Roman" w:cs="Times New Roman"/>
                <w:sz w:val="28"/>
                <w:szCs w:val="28"/>
                <w:lang w:val="kk-KZ"/>
              </w:rPr>
              <w:t>87</w:t>
            </w:r>
          </w:p>
        </w:tc>
      </w:tr>
      <w:tr w:rsidR="00B521A7" w:rsidRPr="00B521A7" w14:paraId="3E6B074F" w14:textId="77777777" w:rsidTr="0072220E">
        <w:tc>
          <w:tcPr>
            <w:tcW w:w="1101" w:type="dxa"/>
          </w:tcPr>
          <w:p w14:paraId="4E3DAF5B" w14:textId="77777777" w:rsidR="00B521A7" w:rsidRPr="00B521A7" w:rsidRDefault="00B521A7" w:rsidP="00B521A7">
            <w:pPr>
              <w:spacing w:after="0" w:line="240" w:lineRule="auto"/>
              <w:rPr>
                <w:rFonts w:ascii="Times New Roman" w:eastAsia="Times New Roman" w:hAnsi="Times New Roman" w:cs="Times New Roman"/>
                <w:b/>
                <w:bCs/>
                <w:sz w:val="28"/>
                <w:szCs w:val="28"/>
              </w:rPr>
            </w:pPr>
            <w:r w:rsidRPr="00B521A7">
              <w:rPr>
                <w:rFonts w:ascii="Times New Roman" w:eastAsia="Times New Roman" w:hAnsi="Times New Roman" w:cs="Times New Roman"/>
                <w:b/>
                <w:bCs/>
                <w:sz w:val="28"/>
                <w:szCs w:val="28"/>
              </w:rPr>
              <w:t>2.3.1</w:t>
            </w:r>
          </w:p>
        </w:tc>
        <w:tc>
          <w:tcPr>
            <w:tcW w:w="7938" w:type="dxa"/>
          </w:tcPr>
          <w:p w14:paraId="2F7D178B" w14:textId="77777777" w:rsidR="00B521A7" w:rsidRPr="00B521A7" w:rsidRDefault="00B521A7" w:rsidP="00B521A7">
            <w:pPr>
              <w:spacing w:after="0" w:line="240" w:lineRule="auto"/>
              <w:jc w:val="both"/>
              <w:rPr>
                <w:rFonts w:ascii="Times New Roman" w:eastAsia="Times New Roman" w:hAnsi="Times New Roman" w:cs="Times New Roman"/>
                <w:bCs/>
                <w:sz w:val="28"/>
                <w:szCs w:val="28"/>
              </w:rPr>
            </w:pPr>
            <w:r w:rsidRPr="00B521A7">
              <w:rPr>
                <w:rFonts w:ascii="Times New Roman" w:eastAsia="Times New Roman" w:hAnsi="Times New Roman" w:cs="Times New Roman"/>
                <w:bCs/>
                <w:sz w:val="28"/>
                <w:szCs w:val="28"/>
              </w:rPr>
              <w:t xml:space="preserve">Постановка задачи и выбор алгоритма решения задачи в ANSYS </w:t>
            </w:r>
            <w:proofErr w:type="spellStart"/>
            <w:r w:rsidRPr="00B521A7">
              <w:rPr>
                <w:rFonts w:ascii="Times New Roman" w:eastAsia="Times New Roman" w:hAnsi="Times New Roman" w:cs="Times New Roman"/>
                <w:bCs/>
                <w:sz w:val="28"/>
                <w:szCs w:val="28"/>
              </w:rPr>
              <w:t>Workbench</w:t>
            </w:r>
            <w:proofErr w:type="spellEnd"/>
            <w:r w:rsidRPr="00B521A7">
              <w:rPr>
                <w:rFonts w:ascii="Times New Roman" w:eastAsia="Times New Roman" w:hAnsi="Times New Roman" w:cs="Times New Roman"/>
                <w:bCs/>
                <w:sz w:val="28"/>
                <w:szCs w:val="28"/>
              </w:rPr>
              <w:t xml:space="preserve"> с использованием расчетного модуля </w:t>
            </w:r>
            <w:proofErr w:type="spellStart"/>
            <w:r w:rsidRPr="00B521A7">
              <w:rPr>
                <w:rFonts w:ascii="Times New Roman" w:eastAsia="Times New Roman" w:hAnsi="Times New Roman" w:cs="Times New Roman"/>
                <w:bCs/>
                <w:sz w:val="28"/>
                <w:szCs w:val="28"/>
              </w:rPr>
              <w:t>Modal</w:t>
            </w:r>
            <w:proofErr w:type="spellEnd"/>
            <w:r w:rsidRPr="00B521A7">
              <w:rPr>
                <w:rFonts w:ascii="Times New Roman" w:eastAsia="Times New Roman" w:hAnsi="Times New Roman" w:cs="Times New Roman"/>
                <w:bCs/>
                <w:sz w:val="28"/>
                <w:szCs w:val="28"/>
              </w:rPr>
              <w:t xml:space="preserve"> </w:t>
            </w:r>
            <w:proofErr w:type="spellStart"/>
            <w:r w:rsidRPr="00B521A7">
              <w:rPr>
                <w:rFonts w:ascii="Times New Roman" w:eastAsia="Times New Roman" w:hAnsi="Times New Roman" w:cs="Times New Roman"/>
                <w:bCs/>
                <w:sz w:val="28"/>
                <w:szCs w:val="28"/>
              </w:rPr>
              <w:t>Acoustics</w:t>
            </w:r>
            <w:proofErr w:type="spellEnd"/>
          </w:p>
        </w:tc>
        <w:tc>
          <w:tcPr>
            <w:tcW w:w="674" w:type="dxa"/>
          </w:tcPr>
          <w:p w14:paraId="6CFCEF08" w14:textId="77777777" w:rsidR="00B521A7" w:rsidRPr="00B521A7" w:rsidRDefault="00B521A7" w:rsidP="00B521A7">
            <w:pPr>
              <w:spacing w:after="0" w:line="240" w:lineRule="auto"/>
              <w:jc w:val="center"/>
              <w:rPr>
                <w:rFonts w:ascii="Times New Roman" w:eastAsia="Times New Roman" w:hAnsi="Times New Roman" w:cs="Times New Roman"/>
                <w:sz w:val="28"/>
                <w:szCs w:val="28"/>
                <w:lang w:val="kk-KZ"/>
              </w:rPr>
            </w:pPr>
            <w:r w:rsidRPr="00B521A7">
              <w:rPr>
                <w:rFonts w:ascii="Times New Roman" w:eastAsia="Times New Roman" w:hAnsi="Times New Roman" w:cs="Times New Roman"/>
                <w:sz w:val="28"/>
                <w:szCs w:val="28"/>
                <w:lang w:val="kk-KZ"/>
              </w:rPr>
              <w:t>88</w:t>
            </w:r>
          </w:p>
        </w:tc>
      </w:tr>
      <w:tr w:rsidR="00B521A7" w:rsidRPr="00B521A7" w14:paraId="040355AB" w14:textId="77777777" w:rsidTr="0072220E">
        <w:tc>
          <w:tcPr>
            <w:tcW w:w="1101" w:type="dxa"/>
          </w:tcPr>
          <w:p w14:paraId="2B042FDA" w14:textId="77777777" w:rsidR="00B521A7" w:rsidRPr="00B521A7" w:rsidRDefault="00B521A7" w:rsidP="00B521A7">
            <w:pPr>
              <w:spacing w:after="0" w:line="240" w:lineRule="auto"/>
              <w:rPr>
                <w:rFonts w:ascii="Times New Roman" w:eastAsia="Times New Roman" w:hAnsi="Times New Roman" w:cs="Times New Roman"/>
                <w:b/>
                <w:bCs/>
                <w:sz w:val="28"/>
                <w:szCs w:val="28"/>
              </w:rPr>
            </w:pPr>
            <w:r w:rsidRPr="00B521A7">
              <w:rPr>
                <w:rFonts w:ascii="Times New Roman" w:eastAsia="Times New Roman" w:hAnsi="Times New Roman" w:cs="Times New Roman"/>
                <w:b/>
                <w:bCs/>
                <w:sz w:val="28"/>
                <w:szCs w:val="28"/>
              </w:rPr>
              <w:t>2.3.2</w:t>
            </w:r>
          </w:p>
        </w:tc>
        <w:tc>
          <w:tcPr>
            <w:tcW w:w="7938" w:type="dxa"/>
          </w:tcPr>
          <w:p w14:paraId="5AAC82FA" w14:textId="77777777" w:rsidR="00B521A7" w:rsidRPr="00B521A7" w:rsidRDefault="00B521A7" w:rsidP="00B521A7">
            <w:pPr>
              <w:spacing w:after="0" w:line="240" w:lineRule="auto"/>
              <w:jc w:val="both"/>
              <w:rPr>
                <w:rFonts w:ascii="Times New Roman" w:eastAsia="Times New Roman" w:hAnsi="Times New Roman" w:cs="Times New Roman"/>
                <w:bCs/>
                <w:sz w:val="28"/>
                <w:szCs w:val="28"/>
              </w:rPr>
            </w:pPr>
            <w:r w:rsidRPr="00B521A7">
              <w:rPr>
                <w:rFonts w:ascii="Times New Roman" w:eastAsia="Times New Roman" w:hAnsi="Times New Roman" w:cs="Times New Roman"/>
                <w:bCs/>
                <w:sz w:val="28"/>
                <w:szCs w:val="28"/>
              </w:rPr>
              <w:t>Численные исследования колебаний стального вертикального цилиндрического резервуара при эксплуатационных условиях</w:t>
            </w:r>
          </w:p>
        </w:tc>
        <w:tc>
          <w:tcPr>
            <w:tcW w:w="674" w:type="dxa"/>
          </w:tcPr>
          <w:p w14:paraId="2729A749" w14:textId="77777777" w:rsidR="00B521A7" w:rsidRPr="00B521A7" w:rsidRDefault="00B521A7" w:rsidP="00B521A7">
            <w:pPr>
              <w:spacing w:after="0" w:line="240" w:lineRule="auto"/>
              <w:jc w:val="center"/>
              <w:rPr>
                <w:rFonts w:ascii="Times New Roman" w:eastAsia="Times New Roman" w:hAnsi="Times New Roman" w:cs="Times New Roman"/>
                <w:sz w:val="28"/>
                <w:szCs w:val="28"/>
                <w:lang w:val="kk-KZ"/>
              </w:rPr>
            </w:pPr>
            <w:r w:rsidRPr="00B521A7">
              <w:rPr>
                <w:rFonts w:ascii="Times New Roman" w:eastAsia="Times New Roman" w:hAnsi="Times New Roman" w:cs="Times New Roman"/>
                <w:sz w:val="28"/>
                <w:szCs w:val="28"/>
                <w:lang w:val="kk-KZ"/>
              </w:rPr>
              <w:t>92</w:t>
            </w:r>
          </w:p>
        </w:tc>
      </w:tr>
      <w:tr w:rsidR="00B521A7" w:rsidRPr="00B521A7" w14:paraId="511B45B9" w14:textId="77777777" w:rsidTr="0072220E">
        <w:tc>
          <w:tcPr>
            <w:tcW w:w="1101" w:type="dxa"/>
          </w:tcPr>
          <w:p w14:paraId="0EFA32CD" w14:textId="77777777" w:rsidR="00B521A7" w:rsidRPr="00B521A7" w:rsidRDefault="00B521A7" w:rsidP="00B521A7">
            <w:pPr>
              <w:spacing w:after="0" w:line="240" w:lineRule="auto"/>
              <w:rPr>
                <w:rFonts w:ascii="Times New Roman" w:eastAsia="Times New Roman" w:hAnsi="Times New Roman" w:cs="Times New Roman"/>
                <w:b/>
                <w:bCs/>
                <w:sz w:val="28"/>
                <w:szCs w:val="28"/>
              </w:rPr>
            </w:pPr>
            <w:r w:rsidRPr="00B521A7">
              <w:rPr>
                <w:rFonts w:ascii="Times New Roman" w:eastAsia="Times New Roman" w:hAnsi="Times New Roman" w:cs="Times New Roman"/>
                <w:b/>
                <w:bCs/>
                <w:sz w:val="28"/>
                <w:szCs w:val="28"/>
              </w:rPr>
              <w:t>2.4</w:t>
            </w:r>
          </w:p>
        </w:tc>
        <w:tc>
          <w:tcPr>
            <w:tcW w:w="7938" w:type="dxa"/>
          </w:tcPr>
          <w:p w14:paraId="2F7BA65C" w14:textId="77777777" w:rsidR="00B521A7" w:rsidRPr="00B521A7" w:rsidRDefault="00B521A7" w:rsidP="00B521A7">
            <w:pPr>
              <w:spacing w:after="0" w:line="240" w:lineRule="auto"/>
              <w:jc w:val="both"/>
              <w:rPr>
                <w:rFonts w:ascii="Times New Roman" w:eastAsia="Times New Roman" w:hAnsi="Times New Roman" w:cs="Times New Roman"/>
                <w:bCs/>
                <w:sz w:val="28"/>
                <w:szCs w:val="28"/>
              </w:rPr>
            </w:pPr>
            <w:r w:rsidRPr="00B521A7">
              <w:rPr>
                <w:rFonts w:ascii="Times New Roman" w:eastAsia="Times New Roman" w:hAnsi="Times New Roman" w:cs="Times New Roman"/>
                <w:bCs/>
                <w:sz w:val="28"/>
                <w:szCs w:val="28"/>
              </w:rPr>
              <w:t xml:space="preserve">Исследование особенностей колебаний стального вертикального цилиндрического резервуара с предварительно напряженной обмоткой при эксплуатационных условиях   </w:t>
            </w:r>
          </w:p>
        </w:tc>
        <w:tc>
          <w:tcPr>
            <w:tcW w:w="674" w:type="dxa"/>
          </w:tcPr>
          <w:p w14:paraId="35A9E0A1" w14:textId="77777777" w:rsidR="00B521A7" w:rsidRPr="00B521A7" w:rsidRDefault="00B521A7" w:rsidP="00B521A7">
            <w:pPr>
              <w:spacing w:after="0" w:line="240" w:lineRule="auto"/>
              <w:jc w:val="center"/>
              <w:rPr>
                <w:rFonts w:ascii="Times New Roman" w:eastAsia="Times New Roman" w:hAnsi="Times New Roman" w:cs="Times New Roman"/>
                <w:sz w:val="28"/>
                <w:szCs w:val="28"/>
                <w:lang w:val="kk-KZ"/>
              </w:rPr>
            </w:pPr>
            <w:r w:rsidRPr="00B521A7">
              <w:rPr>
                <w:rFonts w:ascii="Times New Roman" w:eastAsia="Times New Roman" w:hAnsi="Times New Roman" w:cs="Times New Roman"/>
                <w:sz w:val="28"/>
                <w:szCs w:val="28"/>
                <w:lang w:val="kk-KZ"/>
              </w:rPr>
              <w:t>101</w:t>
            </w:r>
          </w:p>
        </w:tc>
      </w:tr>
      <w:tr w:rsidR="00B521A7" w:rsidRPr="00B521A7" w14:paraId="0EB97ECE" w14:textId="77777777" w:rsidTr="0072220E">
        <w:tc>
          <w:tcPr>
            <w:tcW w:w="1101" w:type="dxa"/>
            <w:hideMark/>
          </w:tcPr>
          <w:p w14:paraId="1E4E9DC1" w14:textId="77777777" w:rsidR="00B521A7" w:rsidRPr="00B521A7" w:rsidRDefault="00B521A7" w:rsidP="00B521A7">
            <w:pPr>
              <w:spacing w:after="0" w:line="240" w:lineRule="auto"/>
              <w:rPr>
                <w:rFonts w:ascii="Times New Roman" w:eastAsia="Times New Roman" w:hAnsi="Times New Roman" w:cs="Times New Roman"/>
                <w:b/>
                <w:bCs/>
                <w:sz w:val="28"/>
                <w:szCs w:val="28"/>
                <w:lang w:val="kk-KZ"/>
              </w:rPr>
            </w:pPr>
            <w:r w:rsidRPr="00B521A7">
              <w:rPr>
                <w:rFonts w:ascii="Times New Roman" w:eastAsia="Times New Roman" w:hAnsi="Times New Roman" w:cs="Times New Roman"/>
                <w:b/>
                <w:bCs/>
                <w:sz w:val="28"/>
                <w:szCs w:val="28"/>
                <w:lang w:val="kk-KZ"/>
              </w:rPr>
              <w:t>2.4.1</w:t>
            </w:r>
          </w:p>
        </w:tc>
        <w:tc>
          <w:tcPr>
            <w:tcW w:w="7938" w:type="dxa"/>
            <w:hideMark/>
          </w:tcPr>
          <w:p w14:paraId="4906BCE5" w14:textId="77777777" w:rsidR="00B521A7" w:rsidRPr="00B521A7" w:rsidRDefault="00B521A7" w:rsidP="00B521A7">
            <w:pPr>
              <w:spacing w:after="0" w:line="240" w:lineRule="auto"/>
              <w:jc w:val="both"/>
              <w:rPr>
                <w:rFonts w:ascii="Times New Roman" w:eastAsia="Times New Roman" w:hAnsi="Times New Roman" w:cs="Times New Roman"/>
                <w:bCs/>
                <w:sz w:val="28"/>
                <w:szCs w:val="28"/>
              </w:rPr>
            </w:pPr>
            <w:r w:rsidRPr="00B521A7">
              <w:rPr>
                <w:rFonts w:ascii="Times New Roman" w:eastAsia="Times New Roman" w:hAnsi="Times New Roman" w:cs="Times New Roman"/>
                <w:sz w:val="28"/>
                <w:szCs w:val="28"/>
              </w:rPr>
              <w:t>Моделирование колебаний вертикального цилиндрического резервуара, упрочненного предварительно напряженной обмоткой. Постановка задачи.</w:t>
            </w:r>
          </w:p>
        </w:tc>
        <w:tc>
          <w:tcPr>
            <w:tcW w:w="674" w:type="dxa"/>
          </w:tcPr>
          <w:p w14:paraId="2289777B" w14:textId="77777777" w:rsidR="00B521A7" w:rsidRPr="00B521A7" w:rsidRDefault="00B521A7" w:rsidP="00B521A7">
            <w:pPr>
              <w:spacing w:after="0" w:line="240" w:lineRule="auto"/>
              <w:jc w:val="center"/>
              <w:rPr>
                <w:rFonts w:ascii="Times New Roman" w:eastAsia="Times New Roman" w:hAnsi="Times New Roman" w:cs="Times New Roman"/>
                <w:sz w:val="28"/>
                <w:szCs w:val="28"/>
                <w:lang w:val="kk-KZ"/>
              </w:rPr>
            </w:pPr>
            <w:r w:rsidRPr="00B521A7">
              <w:rPr>
                <w:rFonts w:ascii="Times New Roman" w:eastAsia="Times New Roman" w:hAnsi="Times New Roman" w:cs="Times New Roman"/>
                <w:sz w:val="28"/>
                <w:szCs w:val="28"/>
                <w:lang w:val="kk-KZ"/>
              </w:rPr>
              <w:t>101</w:t>
            </w:r>
          </w:p>
        </w:tc>
      </w:tr>
      <w:tr w:rsidR="00B521A7" w:rsidRPr="00B521A7" w14:paraId="6BE458AA" w14:textId="77777777" w:rsidTr="0072220E">
        <w:tc>
          <w:tcPr>
            <w:tcW w:w="1101" w:type="dxa"/>
          </w:tcPr>
          <w:p w14:paraId="7D42657F" w14:textId="77777777" w:rsidR="00B521A7" w:rsidRPr="00B521A7" w:rsidRDefault="00B521A7" w:rsidP="00B521A7">
            <w:pPr>
              <w:spacing w:after="0" w:line="240" w:lineRule="auto"/>
              <w:rPr>
                <w:rFonts w:ascii="Times New Roman" w:eastAsia="Times New Roman" w:hAnsi="Times New Roman" w:cs="Times New Roman"/>
                <w:b/>
                <w:bCs/>
                <w:sz w:val="28"/>
                <w:szCs w:val="28"/>
                <w:lang w:val="kk-KZ"/>
              </w:rPr>
            </w:pPr>
            <w:r w:rsidRPr="00B521A7">
              <w:rPr>
                <w:rFonts w:ascii="Times New Roman" w:eastAsia="Times New Roman" w:hAnsi="Times New Roman" w:cs="Times New Roman"/>
                <w:b/>
                <w:bCs/>
                <w:sz w:val="28"/>
                <w:szCs w:val="28"/>
                <w:lang w:val="kk-KZ"/>
              </w:rPr>
              <w:t>2.4.2</w:t>
            </w:r>
          </w:p>
        </w:tc>
        <w:tc>
          <w:tcPr>
            <w:tcW w:w="7938" w:type="dxa"/>
          </w:tcPr>
          <w:p w14:paraId="773CAFF8" w14:textId="77777777" w:rsidR="00B521A7" w:rsidRPr="00B521A7" w:rsidRDefault="00B521A7" w:rsidP="00B521A7">
            <w:pPr>
              <w:spacing w:after="0" w:line="240" w:lineRule="auto"/>
              <w:jc w:val="both"/>
              <w:rPr>
                <w:rFonts w:ascii="Times New Roman" w:eastAsia="Times New Roman" w:hAnsi="Times New Roman" w:cs="Times New Roman"/>
                <w:sz w:val="28"/>
                <w:szCs w:val="28"/>
              </w:rPr>
            </w:pPr>
            <w:r w:rsidRPr="00B521A7">
              <w:rPr>
                <w:rFonts w:ascii="Times New Roman" w:eastAsia="Times New Roman" w:hAnsi="Times New Roman" w:cs="Times New Roman"/>
                <w:sz w:val="28"/>
                <w:szCs w:val="28"/>
              </w:rPr>
              <w:t>Математическая модель колебаний резервуара с учетом упругости стенок</w:t>
            </w:r>
          </w:p>
        </w:tc>
        <w:tc>
          <w:tcPr>
            <w:tcW w:w="674" w:type="dxa"/>
          </w:tcPr>
          <w:p w14:paraId="6E37C097" w14:textId="77777777" w:rsidR="00B521A7" w:rsidRPr="00B521A7" w:rsidRDefault="00B521A7" w:rsidP="00B521A7">
            <w:pPr>
              <w:spacing w:after="0" w:line="240" w:lineRule="auto"/>
              <w:jc w:val="center"/>
              <w:rPr>
                <w:rFonts w:ascii="Times New Roman" w:eastAsia="Times New Roman" w:hAnsi="Times New Roman" w:cs="Times New Roman"/>
                <w:sz w:val="28"/>
                <w:szCs w:val="28"/>
                <w:lang w:val="kk-KZ"/>
              </w:rPr>
            </w:pPr>
            <w:r w:rsidRPr="00B521A7">
              <w:rPr>
                <w:rFonts w:ascii="Times New Roman" w:eastAsia="Times New Roman" w:hAnsi="Times New Roman" w:cs="Times New Roman"/>
                <w:sz w:val="28"/>
                <w:szCs w:val="28"/>
                <w:lang w:val="kk-KZ"/>
              </w:rPr>
              <w:t>103</w:t>
            </w:r>
          </w:p>
        </w:tc>
      </w:tr>
      <w:tr w:rsidR="00B521A7" w:rsidRPr="00B521A7" w14:paraId="356915B6" w14:textId="77777777" w:rsidTr="0072220E">
        <w:tc>
          <w:tcPr>
            <w:tcW w:w="1101" w:type="dxa"/>
          </w:tcPr>
          <w:p w14:paraId="322A5CAF" w14:textId="77777777" w:rsidR="00B521A7" w:rsidRPr="00B521A7" w:rsidRDefault="00B521A7" w:rsidP="00B521A7">
            <w:pPr>
              <w:spacing w:after="0" w:line="240" w:lineRule="auto"/>
              <w:rPr>
                <w:rFonts w:ascii="Times New Roman" w:eastAsia="Times New Roman" w:hAnsi="Times New Roman" w:cs="Times New Roman"/>
                <w:b/>
                <w:bCs/>
                <w:sz w:val="28"/>
                <w:szCs w:val="28"/>
                <w:lang w:val="kk-KZ"/>
              </w:rPr>
            </w:pPr>
            <w:r w:rsidRPr="00B521A7">
              <w:rPr>
                <w:rFonts w:ascii="Times New Roman" w:eastAsia="Times New Roman" w:hAnsi="Times New Roman" w:cs="Times New Roman"/>
                <w:b/>
                <w:bCs/>
                <w:sz w:val="28"/>
                <w:szCs w:val="28"/>
                <w:lang w:val="kk-KZ"/>
              </w:rPr>
              <w:t>2.4.3</w:t>
            </w:r>
          </w:p>
        </w:tc>
        <w:tc>
          <w:tcPr>
            <w:tcW w:w="7938" w:type="dxa"/>
          </w:tcPr>
          <w:p w14:paraId="1E3260D8" w14:textId="77777777" w:rsidR="00B521A7" w:rsidRPr="00B521A7" w:rsidRDefault="00B521A7" w:rsidP="00B521A7">
            <w:pPr>
              <w:spacing w:after="0" w:line="240" w:lineRule="auto"/>
              <w:jc w:val="both"/>
              <w:rPr>
                <w:rFonts w:ascii="Times New Roman" w:eastAsia="Times New Roman" w:hAnsi="Times New Roman" w:cs="Times New Roman"/>
                <w:sz w:val="28"/>
                <w:szCs w:val="28"/>
              </w:rPr>
            </w:pPr>
            <w:r w:rsidRPr="00B521A7">
              <w:rPr>
                <w:rFonts w:ascii="Times New Roman" w:eastAsia="Times New Roman" w:hAnsi="Times New Roman" w:cs="Times New Roman"/>
                <w:sz w:val="28"/>
                <w:szCs w:val="28"/>
              </w:rPr>
              <w:t xml:space="preserve">Методика численных исследований частот и форм колебаний упрочненного обмоткой резервуара в ANSYS </w:t>
            </w:r>
            <w:proofErr w:type="spellStart"/>
            <w:r w:rsidRPr="00B521A7">
              <w:rPr>
                <w:rFonts w:ascii="Times New Roman" w:eastAsia="Times New Roman" w:hAnsi="Times New Roman" w:cs="Times New Roman"/>
                <w:sz w:val="28"/>
                <w:szCs w:val="28"/>
              </w:rPr>
              <w:t>Workbench</w:t>
            </w:r>
            <w:proofErr w:type="spellEnd"/>
          </w:p>
        </w:tc>
        <w:tc>
          <w:tcPr>
            <w:tcW w:w="674" w:type="dxa"/>
          </w:tcPr>
          <w:p w14:paraId="0DBA0BF3" w14:textId="77777777" w:rsidR="00B521A7" w:rsidRPr="00B521A7" w:rsidRDefault="00B521A7" w:rsidP="00B521A7">
            <w:pPr>
              <w:spacing w:after="0" w:line="240" w:lineRule="auto"/>
              <w:jc w:val="center"/>
              <w:rPr>
                <w:rFonts w:ascii="Times New Roman" w:eastAsia="Times New Roman" w:hAnsi="Times New Roman" w:cs="Times New Roman"/>
                <w:sz w:val="28"/>
                <w:szCs w:val="28"/>
                <w:lang w:val="kk-KZ"/>
              </w:rPr>
            </w:pPr>
            <w:r w:rsidRPr="00B521A7">
              <w:rPr>
                <w:rFonts w:ascii="Times New Roman" w:eastAsia="Times New Roman" w:hAnsi="Times New Roman" w:cs="Times New Roman"/>
                <w:sz w:val="28"/>
                <w:szCs w:val="28"/>
                <w:lang w:val="kk-KZ"/>
              </w:rPr>
              <w:t>105</w:t>
            </w:r>
          </w:p>
        </w:tc>
      </w:tr>
      <w:tr w:rsidR="00B521A7" w:rsidRPr="00B521A7" w14:paraId="27475A95" w14:textId="77777777" w:rsidTr="0072220E">
        <w:tc>
          <w:tcPr>
            <w:tcW w:w="1101" w:type="dxa"/>
          </w:tcPr>
          <w:p w14:paraId="1B72B5F2" w14:textId="77777777" w:rsidR="00B521A7" w:rsidRPr="00B521A7" w:rsidRDefault="00B521A7" w:rsidP="00B521A7">
            <w:pPr>
              <w:spacing w:after="0" w:line="240" w:lineRule="auto"/>
              <w:rPr>
                <w:rFonts w:ascii="Times New Roman" w:eastAsia="Times New Roman" w:hAnsi="Times New Roman" w:cs="Times New Roman"/>
                <w:b/>
                <w:bCs/>
                <w:sz w:val="28"/>
                <w:szCs w:val="28"/>
                <w:lang w:val="kk-KZ"/>
              </w:rPr>
            </w:pPr>
            <w:r w:rsidRPr="00B521A7">
              <w:rPr>
                <w:rFonts w:ascii="Times New Roman" w:eastAsia="Times New Roman" w:hAnsi="Times New Roman" w:cs="Times New Roman"/>
                <w:b/>
                <w:bCs/>
                <w:sz w:val="28"/>
                <w:szCs w:val="28"/>
              </w:rPr>
              <w:t>2.4.4</w:t>
            </w:r>
          </w:p>
        </w:tc>
        <w:tc>
          <w:tcPr>
            <w:tcW w:w="7938" w:type="dxa"/>
          </w:tcPr>
          <w:p w14:paraId="1ABABBB0" w14:textId="77777777" w:rsidR="00B521A7" w:rsidRPr="00B521A7" w:rsidRDefault="00B521A7" w:rsidP="00B521A7">
            <w:pPr>
              <w:spacing w:after="0" w:line="240" w:lineRule="auto"/>
              <w:jc w:val="both"/>
              <w:rPr>
                <w:rFonts w:ascii="Times New Roman" w:eastAsia="Times New Roman" w:hAnsi="Times New Roman" w:cs="Times New Roman"/>
                <w:sz w:val="28"/>
                <w:szCs w:val="28"/>
              </w:rPr>
            </w:pPr>
            <w:r w:rsidRPr="00B521A7">
              <w:rPr>
                <w:rFonts w:ascii="Times New Roman" w:eastAsia="Times New Roman" w:hAnsi="Times New Roman" w:cs="Times New Roman"/>
                <w:sz w:val="28"/>
                <w:szCs w:val="28"/>
              </w:rPr>
              <w:t>Частоты и формы колебаний предварительно напряженной обмоткой резервуара без учета влияния конструкций крыши резервуара</w:t>
            </w:r>
          </w:p>
        </w:tc>
        <w:tc>
          <w:tcPr>
            <w:tcW w:w="674" w:type="dxa"/>
          </w:tcPr>
          <w:p w14:paraId="08BF2050" w14:textId="77777777" w:rsidR="00B521A7" w:rsidRPr="00B521A7" w:rsidRDefault="00B521A7" w:rsidP="00B521A7">
            <w:pPr>
              <w:spacing w:after="0" w:line="240" w:lineRule="auto"/>
              <w:jc w:val="center"/>
              <w:rPr>
                <w:rFonts w:ascii="Times New Roman" w:eastAsia="Times New Roman" w:hAnsi="Times New Roman" w:cs="Times New Roman"/>
                <w:sz w:val="28"/>
                <w:szCs w:val="28"/>
                <w:lang w:val="kk-KZ"/>
              </w:rPr>
            </w:pPr>
            <w:r w:rsidRPr="00B521A7">
              <w:rPr>
                <w:rFonts w:ascii="Times New Roman" w:eastAsia="Times New Roman" w:hAnsi="Times New Roman" w:cs="Times New Roman"/>
                <w:sz w:val="28"/>
                <w:szCs w:val="28"/>
                <w:lang w:val="kk-KZ"/>
              </w:rPr>
              <w:t>108</w:t>
            </w:r>
          </w:p>
        </w:tc>
      </w:tr>
      <w:tr w:rsidR="00B521A7" w:rsidRPr="00B521A7" w14:paraId="216830AE" w14:textId="77777777" w:rsidTr="0072220E">
        <w:tc>
          <w:tcPr>
            <w:tcW w:w="1101" w:type="dxa"/>
          </w:tcPr>
          <w:p w14:paraId="776ABE79" w14:textId="77777777" w:rsidR="00B521A7" w:rsidRPr="00B521A7" w:rsidRDefault="00B521A7" w:rsidP="00B521A7">
            <w:pPr>
              <w:spacing w:after="0" w:line="240" w:lineRule="auto"/>
              <w:rPr>
                <w:rFonts w:ascii="Times New Roman" w:eastAsia="Times New Roman" w:hAnsi="Times New Roman" w:cs="Times New Roman"/>
                <w:b/>
                <w:bCs/>
                <w:sz w:val="28"/>
                <w:szCs w:val="28"/>
              </w:rPr>
            </w:pPr>
            <w:r w:rsidRPr="00B521A7">
              <w:rPr>
                <w:rFonts w:ascii="Times New Roman" w:eastAsia="Times New Roman" w:hAnsi="Times New Roman" w:cs="Times New Roman"/>
                <w:b/>
                <w:bCs/>
                <w:sz w:val="28"/>
                <w:szCs w:val="28"/>
              </w:rPr>
              <w:t>2.4.5</w:t>
            </w:r>
          </w:p>
        </w:tc>
        <w:tc>
          <w:tcPr>
            <w:tcW w:w="7938" w:type="dxa"/>
          </w:tcPr>
          <w:p w14:paraId="551A1893" w14:textId="77777777" w:rsidR="00B521A7" w:rsidRPr="00B521A7" w:rsidRDefault="00B521A7" w:rsidP="00B521A7">
            <w:pPr>
              <w:spacing w:after="0" w:line="240" w:lineRule="auto"/>
              <w:jc w:val="both"/>
              <w:rPr>
                <w:rFonts w:ascii="Times New Roman" w:eastAsia="Times New Roman" w:hAnsi="Times New Roman" w:cs="Times New Roman"/>
                <w:sz w:val="28"/>
                <w:szCs w:val="28"/>
              </w:rPr>
            </w:pPr>
            <w:r w:rsidRPr="00B521A7">
              <w:rPr>
                <w:rFonts w:ascii="Times New Roman" w:eastAsia="Times New Roman" w:hAnsi="Times New Roman" w:cs="Times New Roman"/>
                <w:sz w:val="28"/>
                <w:szCs w:val="28"/>
              </w:rPr>
              <w:t>Частоты и формы колебаний предварительно напряженной обмоткой резервуара с учетом влияния конструкций крыши резервуара</w:t>
            </w:r>
          </w:p>
        </w:tc>
        <w:tc>
          <w:tcPr>
            <w:tcW w:w="674" w:type="dxa"/>
          </w:tcPr>
          <w:p w14:paraId="652D998A" w14:textId="77777777" w:rsidR="00B521A7" w:rsidRPr="00B521A7" w:rsidRDefault="00B521A7" w:rsidP="00B521A7">
            <w:pPr>
              <w:spacing w:after="0" w:line="240" w:lineRule="auto"/>
              <w:jc w:val="center"/>
              <w:rPr>
                <w:rFonts w:ascii="Times New Roman" w:eastAsia="Times New Roman" w:hAnsi="Times New Roman" w:cs="Times New Roman"/>
                <w:sz w:val="28"/>
                <w:szCs w:val="28"/>
                <w:lang w:val="kk-KZ"/>
              </w:rPr>
            </w:pPr>
            <w:r w:rsidRPr="00B521A7">
              <w:rPr>
                <w:rFonts w:ascii="Times New Roman" w:eastAsia="Times New Roman" w:hAnsi="Times New Roman" w:cs="Times New Roman"/>
                <w:sz w:val="28"/>
                <w:szCs w:val="28"/>
                <w:lang w:val="kk-KZ"/>
              </w:rPr>
              <w:t>116</w:t>
            </w:r>
          </w:p>
        </w:tc>
      </w:tr>
      <w:tr w:rsidR="00B521A7" w:rsidRPr="00B521A7" w14:paraId="0CD96708" w14:textId="77777777" w:rsidTr="0072220E">
        <w:tc>
          <w:tcPr>
            <w:tcW w:w="1101" w:type="dxa"/>
          </w:tcPr>
          <w:p w14:paraId="35204C1E" w14:textId="77777777" w:rsidR="00B521A7" w:rsidRPr="00B521A7" w:rsidRDefault="00B521A7" w:rsidP="00B521A7">
            <w:pPr>
              <w:spacing w:after="0" w:line="240" w:lineRule="auto"/>
              <w:rPr>
                <w:rFonts w:ascii="Times New Roman" w:eastAsia="Times New Roman" w:hAnsi="Times New Roman" w:cs="Times New Roman"/>
                <w:b/>
                <w:bCs/>
                <w:sz w:val="28"/>
                <w:szCs w:val="28"/>
              </w:rPr>
            </w:pPr>
            <w:r w:rsidRPr="00B521A7">
              <w:rPr>
                <w:rFonts w:ascii="Times New Roman" w:eastAsia="Times New Roman" w:hAnsi="Times New Roman" w:cs="Times New Roman"/>
                <w:b/>
                <w:bCs/>
                <w:sz w:val="28"/>
                <w:szCs w:val="28"/>
              </w:rPr>
              <w:t>2.5</w:t>
            </w:r>
          </w:p>
        </w:tc>
        <w:tc>
          <w:tcPr>
            <w:tcW w:w="7938" w:type="dxa"/>
          </w:tcPr>
          <w:p w14:paraId="3314EAA0" w14:textId="77777777" w:rsidR="00B521A7" w:rsidRPr="00B521A7" w:rsidRDefault="00B521A7" w:rsidP="00B521A7">
            <w:pPr>
              <w:spacing w:after="0" w:line="240" w:lineRule="auto"/>
              <w:jc w:val="both"/>
              <w:rPr>
                <w:rFonts w:ascii="Times New Roman" w:eastAsia="Times New Roman" w:hAnsi="Times New Roman" w:cs="Times New Roman"/>
                <w:sz w:val="28"/>
                <w:szCs w:val="28"/>
              </w:rPr>
            </w:pPr>
            <w:r w:rsidRPr="00B521A7">
              <w:rPr>
                <w:rFonts w:ascii="Times New Roman" w:eastAsia="Calibri" w:hAnsi="Times New Roman" w:cs="Times New Roman"/>
                <w:bCs/>
                <w:color w:val="000000"/>
                <w:sz w:val="28"/>
                <w:szCs w:val="28"/>
                <w:lang w:eastAsia="x-none"/>
              </w:rPr>
              <w:t>Анализ влияния диаметра нити обмотки на частоты колебаний предварительно напряженного резервуара</w:t>
            </w:r>
          </w:p>
        </w:tc>
        <w:tc>
          <w:tcPr>
            <w:tcW w:w="674" w:type="dxa"/>
          </w:tcPr>
          <w:p w14:paraId="4479B9CB" w14:textId="77777777" w:rsidR="00B521A7" w:rsidRPr="00B521A7" w:rsidRDefault="00B521A7" w:rsidP="00B521A7">
            <w:pPr>
              <w:spacing w:after="0" w:line="240" w:lineRule="auto"/>
              <w:jc w:val="center"/>
              <w:rPr>
                <w:rFonts w:ascii="Times New Roman" w:eastAsia="Times New Roman" w:hAnsi="Times New Roman" w:cs="Times New Roman"/>
                <w:sz w:val="28"/>
                <w:szCs w:val="28"/>
                <w:lang w:val="kk-KZ"/>
              </w:rPr>
            </w:pPr>
            <w:r w:rsidRPr="00B521A7">
              <w:rPr>
                <w:rFonts w:ascii="Times New Roman" w:eastAsia="Times New Roman" w:hAnsi="Times New Roman" w:cs="Times New Roman"/>
                <w:sz w:val="28"/>
                <w:szCs w:val="28"/>
                <w:lang w:val="kk-KZ"/>
              </w:rPr>
              <w:t>124</w:t>
            </w:r>
          </w:p>
        </w:tc>
      </w:tr>
      <w:tr w:rsidR="00B521A7" w:rsidRPr="00B521A7" w14:paraId="09F829EE" w14:textId="77777777" w:rsidTr="0072220E">
        <w:tc>
          <w:tcPr>
            <w:tcW w:w="1101" w:type="dxa"/>
            <w:hideMark/>
          </w:tcPr>
          <w:p w14:paraId="0B525FEC" w14:textId="77777777" w:rsidR="00B521A7" w:rsidRPr="00B521A7" w:rsidRDefault="00B521A7" w:rsidP="00B521A7">
            <w:pPr>
              <w:spacing w:after="0" w:line="240" w:lineRule="auto"/>
              <w:rPr>
                <w:rFonts w:ascii="Times New Roman" w:eastAsia="Times New Roman" w:hAnsi="Times New Roman" w:cs="Times New Roman"/>
                <w:b/>
                <w:bCs/>
                <w:sz w:val="28"/>
                <w:szCs w:val="28"/>
                <w:lang w:val="kk-KZ"/>
              </w:rPr>
            </w:pPr>
            <w:r w:rsidRPr="00B521A7">
              <w:rPr>
                <w:rFonts w:ascii="Times New Roman" w:eastAsia="Times New Roman" w:hAnsi="Times New Roman" w:cs="Times New Roman"/>
                <w:b/>
                <w:bCs/>
                <w:sz w:val="28"/>
                <w:szCs w:val="28"/>
                <w:lang w:val="kk-KZ"/>
              </w:rPr>
              <w:t>2.6</w:t>
            </w:r>
          </w:p>
        </w:tc>
        <w:tc>
          <w:tcPr>
            <w:tcW w:w="7938" w:type="dxa"/>
            <w:hideMark/>
          </w:tcPr>
          <w:p w14:paraId="7236952E" w14:textId="77777777" w:rsidR="00B521A7" w:rsidRPr="00B521A7" w:rsidRDefault="00B521A7" w:rsidP="00B521A7">
            <w:pPr>
              <w:spacing w:after="0" w:line="240" w:lineRule="auto"/>
              <w:jc w:val="both"/>
              <w:rPr>
                <w:rFonts w:ascii="Times New Roman" w:eastAsia="Times New Roman" w:hAnsi="Times New Roman" w:cs="Times New Roman"/>
                <w:bCs/>
                <w:sz w:val="28"/>
                <w:szCs w:val="28"/>
              </w:rPr>
            </w:pPr>
            <w:r w:rsidRPr="00B521A7">
              <w:rPr>
                <w:rFonts w:ascii="Times New Roman" w:eastAsia="Times New Roman" w:hAnsi="Times New Roman" w:cs="Times New Roman"/>
                <w:sz w:val="28"/>
                <w:szCs w:val="28"/>
              </w:rPr>
              <w:t>Основные выводы по разделу</w:t>
            </w:r>
          </w:p>
        </w:tc>
        <w:tc>
          <w:tcPr>
            <w:tcW w:w="674" w:type="dxa"/>
          </w:tcPr>
          <w:p w14:paraId="33060B9C" w14:textId="77777777" w:rsidR="00B521A7" w:rsidRPr="00B521A7" w:rsidRDefault="00B521A7" w:rsidP="00B521A7">
            <w:pPr>
              <w:spacing w:after="0" w:line="240" w:lineRule="auto"/>
              <w:jc w:val="center"/>
              <w:rPr>
                <w:rFonts w:ascii="Times New Roman" w:eastAsia="Times New Roman" w:hAnsi="Times New Roman" w:cs="Times New Roman"/>
                <w:sz w:val="28"/>
                <w:szCs w:val="28"/>
                <w:lang w:val="kk-KZ"/>
              </w:rPr>
            </w:pPr>
            <w:r w:rsidRPr="00B521A7">
              <w:rPr>
                <w:rFonts w:ascii="Times New Roman" w:eastAsia="Times New Roman" w:hAnsi="Times New Roman" w:cs="Times New Roman"/>
                <w:sz w:val="28"/>
                <w:szCs w:val="28"/>
                <w:lang w:val="kk-KZ"/>
              </w:rPr>
              <w:t>127</w:t>
            </w:r>
          </w:p>
        </w:tc>
      </w:tr>
      <w:tr w:rsidR="00B521A7" w:rsidRPr="00B521A7" w14:paraId="7A4FFAE5" w14:textId="77777777" w:rsidTr="0072220E">
        <w:tc>
          <w:tcPr>
            <w:tcW w:w="1101" w:type="dxa"/>
            <w:hideMark/>
          </w:tcPr>
          <w:p w14:paraId="106D432A" w14:textId="77777777" w:rsidR="00B521A7" w:rsidRPr="00B521A7" w:rsidRDefault="00B521A7" w:rsidP="00B521A7">
            <w:pPr>
              <w:spacing w:after="0" w:line="240" w:lineRule="auto"/>
              <w:rPr>
                <w:rFonts w:ascii="Times New Roman" w:eastAsia="Times New Roman" w:hAnsi="Times New Roman" w:cs="Times New Roman"/>
                <w:b/>
                <w:bCs/>
                <w:sz w:val="28"/>
                <w:szCs w:val="28"/>
                <w:lang w:val="kk-KZ"/>
              </w:rPr>
            </w:pPr>
            <w:r w:rsidRPr="00B521A7">
              <w:rPr>
                <w:rFonts w:ascii="Times New Roman" w:eastAsia="Times New Roman" w:hAnsi="Times New Roman" w:cs="Times New Roman"/>
                <w:b/>
                <w:bCs/>
                <w:sz w:val="28"/>
                <w:szCs w:val="28"/>
                <w:lang w:val="kk-KZ"/>
              </w:rPr>
              <w:t>3.</w:t>
            </w:r>
          </w:p>
        </w:tc>
        <w:tc>
          <w:tcPr>
            <w:tcW w:w="7938" w:type="dxa"/>
            <w:hideMark/>
          </w:tcPr>
          <w:p w14:paraId="4AB66279" w14:textId="77777777" w:rsidR="00B521A7" w:rsidRPr="00B521A7" w:rsidRDefault="00B521A7" w:rsidP="00B521A7">
            <w:pPr>
              <w:spacing w:after="0" w:line="240" w:lineRule="auto"/>
              <w:jc w:val="both"/>
              <w:rPr>
                <w:rFonts w:ascii="Times New Roman" w:eastAsia="Times New Roman" w:hAnsi="Times New Roman" w:cs="Times New Roman"/>
                <w:b/>
                <w:sz w:val="28"/>
                <w:szCs w:val="28"/>
              </w:rPr>
            </w:pPr>
            <w:r w:rsidRPr="00B521A7">
              <w:rPr>
                <w:rFonts w:ascii="Times New Roman" w:eastAsia="Times New Roman" w:hAnsi="Times New Roman" w:cs="Times New Roman"/>
                <w:b/>
                <w:sz w:val="28"/>
                <w:szCs w:val="28"/>
                <w:lang w:val="x-none" w:eastAsia="x-none"/>
              </w:rPr>
              <w:t xml:space="preserve">ЭКСПЕРИМЕНТАЛЬНЫЕ ИССЛЕДОВАНИЯ МОДЕЛИ ПРЕДВАРИТЕЛЬНО НАПРЯЖЕННОГО СТАЛЬНОГО </w:t>
            </w:r>
            <w:r w:rsidRPr="00B521A7">
              <w:rPr>
                <w:rFonts w:ascii="Times New Roman" w:eastAsia="Times New Roman" w:hAnsi="Times New Roman" w:cs="Times New Roman"/>
                <w:b/>
                <w:sz w:val="28"/>
                <w:szCs w:val="28"/>
                <w:lang w:val="x-none" w:eastAsia="x-none"/>
              </w:rPr>
              <w:lastRenderedPageBreak/>
              <w:t>ВЕРТИКАЛЬНОГО ЦИЛИНДРИЧЕСКОГО РЕЗЕРВУАРА НА ГОРИЗОНТАЛЬНЫЕ ДИНАМИЧЕСКИЕ  ВОЗДЕЙСТВИЯ</w:t>
            </w:r>
          </w:p>
        </w:tc>
        <w:tc>
          <w:tcPr>
            <w:tcW w:w="674" w:type="dxa"/>
          </w:tcPr>
          <w:p w14:paraId="51EC88FC" w14:textId="77777777" w:rsidR="00B521A7" w:rsidRPr="00B521A7" w:rsidRDefault="00B521A7" w:rsidP="00B521A7">
            <w:pPr>
              <w:spacing w:after="0" w:line="240" w:lineRule="auto"/>
              <w:jc w:val="center"/>
              <w:rPr>
                <w:rFonts w:ascii="Times New Roman" w:eastAsia="Times New Roman" w:hAnsi="Times New Roman" w:cs="Times New Roman"/>
                <w:sz w:val="28"/>
                <w:szCs w:val="28"/>
                <w:lang w:val="kk-KZ"/>
              </w:rPr>
            </w:pPr>
            <w:r w:rsidRPr="00B521A7">
              <w:rPr>
                <w:rFonts w:ascii="Times New Roman" w:eastAsia="Times New Roman" w:hAnsi="Times New Roman" w:cs="Times New Roman"/>
                <w:sz w:val="28"/>
                <w:szCs w:val="28"/>
                <w:lang w:val="kk-KZ"/>
              </w:rPr>
              <w:lastRenderedPageBreak/>
              <w:t>131</w:t>
            </w:r>
          </w:p>
        </w:tc>
      </w:tr>
      <w:tr w:rsidR="00B521A7" w:rsidRPr="00B521A7" w14:paraId="104A95A6" w14:textId="77777777" w:rsidTr="0072220E">
        <w:tc>
          <w:tcPr>
            <w:tcW w:w="1101" w:type="dxa"/>
            <w:hideMark/>
          </w:tcPr>
          <w:p w14:paraId="69590ABD" w14:textId="77777777" w:rsidR="00B521A7" w:rsidRPr="00B521A7" w:rsidRDefault="00B521A7" w:rsidP="00B521A7">
            <w:pPr>
              <w:spacing w:after="0" w:line="240" w:lineRule="auto"/>
              <w:rPr>
                <w:rFonts w:ascii="Times New Roman" w:eastAsia="Times New Roman" w:hAnsi="Times New Roman" w:cs="Times New Roman"/>
                <w:b/>
                <w:bCs/>
                <w:sz w:val="28"/>
                <w:szCs w:val="28"/>
                <w:lang w:val="kk-KZ"/>
              </w:rPr>
            </w:pPr>
            <w:r w:rsidRPr="00B521A7">
              <w:rPr>
                <w:rFonts w:ascii="Times New Roman" w:eastAsia="Times New Roman" w:hAnsi="Times New Roman" w:cs="Times New Roman"/>
                <w:b/>
                <w:bCs/>
                <w:sz w:val="28"/>
                <w:szCs w:val="28"/>
                <w:lang w:val="kk-KZ"/>
              </w:rPr>
              <w:t>3.1</w:t>
            </w:r>
          </w:p>
        </w:tc>
        <w:tc>
          <w:tcPr>
            <w:tcW w:w="7938" w:type="dxa"/>
            <w:hideMark/>
          </w:tcPr>
          <w:p w14:paraId="17FDF610" w14:textId="77777777" w:rsidR="00B521A7" w:rsidRPr="00B521A7" w:rsidRDefault="00B521A7" w:rsidP="00B521A7">
            <w:pPr>
              <w:spacing w:after="0" w:line="240" w:lineRule="auto"/>
              <w:jc w:val="both"/>
              <w:rPr>
                <w:rFonts w:ascii="Times New Roman" w:eastAsia="Times New Roman" w:hAnsi="Times New Roman" w:cs="Times New Roman"/>
                <w:sz w:val="28"/>
                <w:szCs w:val="28"/>
              </w:rPr>
            </w:pPr>
            <w:r w:rsidRPr="00B521A7">
              <w:rPr>
                <w:rFonts w:ascii="Times New Roman" w:eastAsia="Times New Roman" w:hAnsi="Times New Roman" w:cs="Times New Roman"/>
                <w:sz w:val="28"/>
                <w:szCs w:val="28"/>
              </w:rPr>
              <w:t>Постановка цели и задач экспериментальных исследований</w:t>
            </w:r>
          </w:p>
        </w:tc>
        <w:tc>
          <w:tcPr>
            <w:tcW w:w="674" w:type="dxa"/>
          </w:tcPr>
          <w:p w14:paraId="04D591E4" w14:textId="77777777" w:rsidR="00B521A7" w:rsidRPr="00B521A7" w:rsidRDefault="00B521A7" w:rsidP="00B521A7">
            <w:pPr>
              <w:spacing w:after="0" w:line="240" w:lineRule="auto"/>
              <w:jc w:val="center"/>
              <w:rPr>
                <w:rFonts w:ascii="Times New Roman" w:eastAsia="Times New Roman" w:hAnsi="Times New Roman" w:cs="Times New Roman"/>
                <w:sz w:val="28"/>
                <w:szCs w:val="28"/>
                <w:lang w:val="kk-KZ"/>
              </w:rPr>
            </w:pPr>
            <w:r w:rsidRPr="00B521A7">
              <w:rPr>
                <w:rFonts w:ascii="Times New Roman" w:eastAsia="Times New Roman" w:hAnsi="Times New Roman" w:cs="Times New Roman"/>
                <w:sz w:val="28"/>
                <w:szCs w:val="28"/>
                <w:lang w:val="kk-KZ"/>
              </w:rPr>
              <w:t>131</w:t>
            </w:r>
          </w:p>
        </w:tc>
      </w:tr>
      <w:tr w:rsidR="00B521A7" w:rsidRPr="00B521A7" w14:paraId="5EB0844C" w14:textId="77777777" w:rsidTr="0072220E">
        <w:tc>
          <w:tcPr>
            <w:tcW w:w="1101" w:type="dxa"/>
            <w:hideMark/>
          </w:tcPr>
          <w:p w14:paraId="185BAF2A" w14:textId="77777777" w:rsidR="00B521A7" w:rsidRPr="00B521A7" w:rsidRDefault="00B521A7" w:rsidP="00B521A7">
            <w:pPr>
              <w:spacing w:after="0" w:line="240" w:lineRule="auto"/>
              <w:rPr>
                <w:rFonts w:ascii="Times New Roman" w:eastAsia="Times New Roman" w:hAnsi="Times New Roman" w:cs="Times New Roman"/>
                <w:b/>
                <w:bCs/>
                <w:sz w:val="28"/>
                <w:szCs w:val="28"/>
                <w:lang w:val="kk-KZ"/>
              </w:rPr>
            </w:pPr>
            <w:r w:rsidRPr="00B521A7">
              <w:rPr>
                <w:rFonts w:ascii="Times New Roman" w:eastAsia="Times New Roman" w:hAnsi="Times New Roman" w:cs="Times New Roman"/>
                <w:b/>
                <w:bCs/>
                <w:sz w:val="28"/>
                <w:szCs w:val="28"/>
                <w:lang w:val="kk-KZ"/>
              </w:rPr>
              <w:t>3.2</w:t>
            </w:r>
          </w:p>
        </w:tc>
        <w:tc>
          <w:tcPr>
            <w:tcW w:w="7938" w:type="dxa"/>
            <w:hideMark/>
          </w:tcPr>
          <w:p w14:paraId="105B9808" w14:textId="77777777" w:rsidR="00B521A7" w:rsidRPr="00B521A7" w:rsidRDefault="00B521A7" w:rsidP="00B521A7">
            <w:pPr>
              <w:spacing w:after="0" w:line="240" w:lineRule="auto"/>
              <w:jc w:val="both"/>
              <w:rPr>
                <w:rFonts w:ascii="Times New Roman" w:eastAsia="Times New Roman" w:hAnsi="Times New Roman" w:cs="Times New Roman"/>
                <w:sz w:val="28"/>
                <w:szCs w:val="28"/>
              </w:rPr>
            </w:pPr>
            <w:r w:rsidRPr="00B521A7">
              <w:rPr>
                <w:rFonts w:ascii="Times New Roman" w:eastAsia="Times New Roman" w:hAnsi="Times New Roman" w:cs="Times New Roman"/>
                <w:sz w:val="28"/>
                <w:szCs w:val="28"/>
              </w:rPr>
              <w:t>Методика проведения экспериментальных исследований модели стального вертикального цилиндрического резервуара при динамических воздействиях</w:t>
            </w:r>
          </w:p>
        </w:tc>
        <w:tc>
          <w:tcPr>
            <w:tcW w:w="674" w:type="dxa"/>
          </w:tcPr>
          <w:p w14:paraId="24E4201B" w14:textId="77777777" w:rsidR="00B521A7" w:rsidRPr="00B521A7" w:rsidRDefault="00B521A7" w:rsidP="00B521A7">
            <w:pPr>
              <w:spacing w:after="0" w:line="240" w:lineRule="auto"/>
              <w:jc w:val="center"/>
              <w:rPr>
                <w:rFonts w:ascii="Times New Roman" w:eastAsia="Times New Roman" w:hAnsi="Times New Roman" w:cs="Times New Roman"/>
                <w:sz w:val="28"/>
                <w:szCs w:val="28"/>
                <w:lang w:val="kk-KZ"/>
              </w:rPr>
            </w:pPr>
            <w:r w:rsidRPr="00B521A7">
              <w:rPr>
                <w:rFonts w:ascii="Times New Roman" w:eastAsia="Times New Roman" w:hAnsi="Times New Roman" w:cs="Times New Roman"/>
                <w:sz w:val="28"/>
                <w:szCs w:val="28"/>
                <w:lang w:val="kk-KZ"/>
              </w:rPr>
              <w:t>132</w:t>
            </w:r>
          </w:p>
        </w:tc>
      </w:tr>
      <w:tr w:rsidR="00B521A7" w:rsidRPr="00B521A7" w14:paraId="14A81095" w14:textId="77777777" w:rsidTr="0072220E">
        <w:tc>
          <w:tcPr>
            <w:tcW w:w="1101" w:type="dxa"/>
            <w:hideMark/>
          </w:tcPr>
          <w:p w14:paraId="34D0454E" w14:textId="77777777" w:rsidR="00B521A7" w:rsidRPr="00B521A7" w:rsidRDefault="00B521A7" w:rsidP="00B521A7">
            <w:pPr>
              <w:spacing w:after="0" w:line="240" w:lineRule="auto"/>
              <w:rPr>
                <w:rFonts w:ascii="Times New Roman" w:eastAsia="Times New Roman" w:hAnsi="Times New Roman" w:cs="Times New Roman"/>
                <w:b/>
                <w:bCs/>
                <w:sz w:val="28"/>
                <w:szCs w:val="28"/>
                <w:lang w:val="kk-KZ"/>
              </w:rPr>
            </w:pPr>
            <w:r w:rsidRPr="00B521A7">
              <w:rPr>
                <w:rFonts w:ascii="Times New Roman" w:eastAsia="Times New Roman" w:hAnsi="Times New Roman" w:cs="Times New Roman"/>
                <w:b/>
                <w:bCs/>
                <w:sz w:val="28"/>
                <w:szCs w:val="28"/>
                <w:lang w:val="kk-KZ"/>
              </w:rPr>
              <w:t>3.2.1</w:t>
            </w:r>
          </w:p>
        </w:tc>
        <w:tc>
          <w:tcPr>
            <w:tcW w:w="7938" w:type="dxa"/>
            <w:hideMark/>
          </w:tcPr>
          <w:p w14:paraId="34FF982E" w14:textId="77777777" w:rsidR="00B521A7" w:rsidRPr="00B521A7" w:rsidRDefault="00B521A7" w:rsidP="00B521A7">
            <w:pPr>
              <w:spacing w:after="0" w:line="240" w:lineRule="auto"/>
              <w:jc w:val="both"/>
              <w:rPr>
                <w:rFonts w:ascii="Times New Roman" w:eastAsia="Times New Roman" w:hAnsi="Times New Roman" w:cs="Times New Roman"/>
                <w:sz w:val="28"/>
                <w:szCs w:val="28"/>
              </w:rPr>
            </w:pPr>
            <w:r w:rsidRPr="00B521A7">
              <w:rPr>
                <w:rFonts w:ascii="Times New Roman" w:eastAsia="Times New Roman" w:hAnsi="Times New Roman" w:cs="Times New Roman"/>
                <w:sz w:val="28"/>
                <w:szCs w:val="28"/>
              </w:rPr>
              <w:t>Моделирование геометрических размеров модели резервуара и динамических воздействий</w:t>
            </w:r>
          </w:p>
        </w:tc>
        <w:tc>
          <w:tcPr>
            <w:tcW w:w="674" w:type="dxa"/>
          </w:tcPr>
          <w:p w14:paraId="4C7DE431" w14:textId="77777777" w:rsidR="00B521A7" w:rsidRPr="00B521A7" w:rsidRDefault="00B521A7" w:rsidP="00B521A7">
            <w:pPr>
              <w:spacing w:after="0" w:line="240" w:lineRule="auto"/>
              <w:jc w:val="center"/>
              <w:rPr>
                <w:rFonts w:ascii="Times New Roman" w:eastAsia="Times New Roman" w:hAnsi="Times New Roman" w:cs="Times New Roman"/>
                <w:sz w:val="28"/>
                <w:szCs w:val="28"/>
                <w:lang w:val="kk-KZ"/>
              </w:rPr>
            </w:pPr>
            <w:r w:rsidRPr="00B521A7">
              <w:rPr>
                <w:rFonts w:ascii="Times New Roman" w:eastAsia="Times New Roman" w:hAnsi="Times New Roman" w:cs="Times New Roman"/>
                <w:sz w:val="28"/>
                <w:szCs w:val="28"/>
                <w:lang w:val="kk-KZ"/>
              </w:rPr>
              <w:t>132</w:t>
            </w:r>
          </w:p>
        </w:tc>
      </w:tr>
      <w:tr w:rsidR="00B521A7" w:rsidRPr="00B521A7" w14:paraId="4600B976" w14:textId="77777777" w:rsidTr="0072220E">
        <w:tc>
          <w:tcPr>
            <w:tcW w:w="1101" w:type="dxa"/>
            <w:hideMark/>
          </w:tcPr>
          <w:p w14:paraId="0E90E35F" w14:textId="77777777" w:rsidR="00B521A7" w:rsidRPr="00B521A7" w:rsidRDefault="00B521A7" w:rsidP="00B521A7">
            <w:pPr>
              <w:spacing w:after="0" w:line="240" w:lineRule="auto"/>
              <w:rPr>
                <w:rFonts w:ascii="Times New Roman" w:eastAsia="Times New Roman" w:hAnsi="Times New Roman" w:cs="Times New Roman"/>
                <w:b/>
                <w:bCs/>
                <w:sz w:val="28"/>
                <w:szCs w:val="28"/>
                <w:lang w:val="kk-KZ"/>
              </w:rPr>
            </w:pPr>
            <w:r w:rsidRPr="00B521A7">
              <w:rPr>
                <w:rFonts w:ascii="Times New Roman" w:eastAsia="Times New Roman" w:hAnsi="Times New Roman" w:cs="Times New Roman"/>
                <w:b/>
                <w:bCs/>
                <w:sz w:val="28"/>
                <w:szCs w:val="28"/>
                <w:lang w:val="kk-KZ"/>
              </w:rPr>
              <w:t>3.2.2</w:t>
            </w:r>
          </w:p>
        </w:tc>
        <w:tc>
          <w:tcPr>
            <w:tcW w:w="7938" w:type="dxa"/>
            <w:hideMark/>
          </w:tcPr>
          <w:p w14:paraId="676F72AD" w14:textId="77777777" w:rsidR="00B521A7" w:rsidRPr="00B521A7" w:rsidRDefault="00B521A7" w:rsidP="00B521A7">
            <w:pPr>
              <w:spacing w:after="0" w:line="240" w:lineRule="auto"/>
              <w:jc w:val="both"/>
              <w:rPr>
                <w:rFonts w:ascii="Times New Roman" w:eastAsia="Times New Roman" w:hAnsi="Times New Roman" w:cs="Times New Roman"/>
                <w:sz w:val="28"/>
                <w:szCs w:val="28"/>
              </w:rPr>
            </w:pPr>
            <w:r w:rsidRPr="00B521A7">
              <w:rPr>
                <w:rFonts w:ascii="Times New Roman" w:eastAsia="Times New Roman" w:hAnsi="Times New Roman" w:cs="Times New Roman"/>
                <w:sz w:val="28"/>
                <w:szCs w:val="28"/>
              </w:rPr>
              <w:t>Описание конструкций модели цилиндрического резервуара, измерительной аппаратуры и испытательного стенда</w:t>
            </w:r>
          </w:p>
        </w:tc>
        <w:tc>
          <w:tcPr>
            <w:tcW w:w="674" w:type="dxa"/>
          </w:tcPr>
          <w:p w14:paraId="398F3568" w14:textId="77777777" w:rsidR="00B521A7" w:rsidRPr="00B521A7" w:rsidRDefault="00B521A7" w:rsidP="00B521A7">
            <w:pPr>
              <w:spacing w:after="0" w:line="240" w:lineRule="auto"/>
              <w:jc w:val="center"/>
              <w:rPr>
                <w:rFonts w:ascii="Times New Roman" w:eastAsia="Times New Roman" w:hAnsi="Times New Roman" w:cs="Times New Roman"/>
                <w:sz w:val="28"/>
                <w:szCs w:val="28"/>
                <w:lang w:val="kk-KZ"/>
              </w:rPr>
            </w:pPr>
            <w:r w:rsidRPr="00B521A7">
              <w:rPr>
                <w:rFonts w:ascii="Times New Roman" w:eastAsia="Times New Roman" w:hAnsi="Times New Roman" w:cs="Times New Roman"/>
                <w:sz w:val="28"/>
                <w:szCs w:val="28"/>
                <w:lang w:val="kk-KZ"/>
              </w:rPr>
              <w:t>135</w:t>
            </w:r>
          </w:p>
        </w:tc>
      </w:tr>
      <w:tr w:rsidR="00B521A7" w:rsidRPr="00B521A7" w14:paraId="6777BF0C" w14:textId="77777777" w:rsidTr="0072220E">
        <w:tc>
          <w:tcPr>
            <w:tcW w:w="1101" w:type="dxa"/>
            <w:hideMark/>
          </w:tcPr>
          <w:p w14:paraId="24D7C62D" w14:textId="77777777" w:rsidR="00B521A7" w:rsidRPr="00B521A7" w:rsidRDefault="00B521A7" w:rsidP="00B521A7">
            <w:pPr>
              <w:spacing w:after="0" w:line="240" w:lineRule="auto"/>
              <w:rPr>
                <w:rFonts w:ascii="Times New Roman" w:eastAsia="Times New Roman" w:hAnsi="Times New Roman" w:cs="Times New Roman"/>
                <w:b/>
                <w:bCs/>
                <w:sz w:val="28"/>
                <w:szCs w:val="28"/>
                <w:lang w:val="kk-KZ"/>
              </w:rPr>
            </w:pPr>
            <w:r w:rsidRPr="00B521A7">
              <w:rPr>
                <w:rFonts w:ascii="Times New Roman" w:eastAsia="Times New Roman" w:hAnsi="Times New Roman" w:cs="Times New Roman"/>
                <w:b/>
                <w:bCs/>
                <w:sz w:val="28"/>
                <w:szCs w:val="28"/>
                <w:lang w:val="kk-KZ"/>
              </w:rPr>
              <w:t>3.2.3</w:t>
            </w:r>
          </w:p>
        </w:tc>
        <w:tc>
          <w:tcPr>
            <w:tcW w:w="7938" w:type="dxa"/>
            <w:hideMark/>
          </w:tcPr>
          <w:p w14:paraId="04DA6BD1" w14:textId="77777777" w:rsidR="00B521A7" w:rsidRPr="00B521A7" w:rsidRDefault="00B521A7" w:rsidP="00B521A7">
            <w:pPr>
              <w:spacing w:after="0" w:line="240" w:lineRule="auto"/>
              <w:jc w:val="both"/>
              <w:rPr>
                <w:rFonts w:ascii="Times New Roman" w:eastAsia="Times New Roman" w:hAnsi="Times New Roman" w:cs="Times New Roman"/>
                <w:sz w:val="28"/>
                <w:szCs w:val="28"/>
              </w:rPr>
            </w:pPr>
            <w:r w:rsidRPr="00B521A7">
              <w:rPr>
                <w:rFonts w:ascii="Times New Roman" w:eastAsia="Times New Roman" w:hAnsi="Times New Roman" w:cs="Times New Roman"/>
                <w:sz w:val="28"/>
                <w:szCs w:val="28"/>
              </w:rPr>
              <w:t>Методика проведения экспериментов по изучению колебаний модели стального вертикального цилиндрического резервуара</w:t>
            </w:r>
          </w:p>
        </w:tc>
        <w:tc>
          <w:tcPr>
            <w:tcW w:w="674" w:type="dxa"/>
          </w:tcPr>
          <w:p w14:paraId="4A66DEA2" w14:textId="77777777" w:rsidR="00B521A7" w:rsidRPr="00B521A7" w:rsidRDefault="00B521A7" w:rsidP="00B521A7">
            <w:pPr>
              <w:spacing w:after="0" w:line="240" w:lineRule="auto"/>
              <w:jc w:val="center"/>
              <w:rPr>
                <w:rFonts w:ascii="Times New Roman" w:eastAsia="Times New Roman" w:hAnsi="Times New Roman" w:cs="Times New Roman"/>
                <w:sz w:val="28"/>
                <w:szCs w:val="28"/>
                <w:lang w:val="kk-KZ"/>
              </w:rPr>
            </w:pPr>
            <w:r w:rsidRPr="00B521A7">
              <w:rPr>
                <w:rFonts w:ascii="Times New Roman" w:eastAsia="Times New Roman" w:hAnsi="Times New Roman" w:cs="Times New Roman"/>
                <w:sz w:val="28"/>
                <w:szCs w:val="28"/>
                <w:lang w:val="kk-KZ"/>
              </w:rPr>
              <w:t>140</w:t>
            </w:r>
          </w:p>
        </w:tc>
      </w:tr>
      <w:tr w:rsidR="00B521A7" w:rsidRPr="00B521A7" w14:paraId="6C9BCC6F" w14:textId="77777777" w:rsidTr="0072220E">
        <w:tc>
          <w:tcPr>
            <w:tcW w:w="1101" w:type="dxa"/>
            <w:hideMark/>
          </w:tcPr>
          <w:p w14:paraId="77E91329" w14:textId="77777777" w:rsidR="00B521A7" w:rsidRPr="00B521A7" w:rsidRDefault="00B521A7" w:rsidP="00B521A7">
            <w:pPr>
              <w:spacing w:after="0" w:line="240" w:lineRule="auto"/>
              <w:rPr>
                <w:rFonts w:ascii="Times New Roman" w:eastAsia="Times New Roman" w:hAnsi="Times New Roman" w:cs="Times New Roman"/>
                <w:b/>
                <w:bCs/>
                <w:sz w:val="28"/>
                <w:szCs w:val="28"/>
                <w:lang w:val="kk-KZ"/>
              </w:rPr>
            </w:pPr>
          </w:p>
        </w:tc>
        <w:tc>
          <w:tcPr>
            <w:tcW w:w="7938" w:type="dxa"/>
            <w:hideMark/>
          </w:tcPr>
          <w:p w14:paraId="43910A00" w14:textId="77777777" w:rsidR="00B521A7" w:rsidRPr="00B521A7" w:rsidRDefault="00B521A7" w:rsidP="00B521A7">
            <w:pPr>
              <w:spacing w:after="0" w:line="240" w:lineRule="auto"/>
              <w:jc w:val="both"/>
              <w:rPr>
                <w:rFonts w:ascii="Times New Roman" w:eastAsia="Times New Roman" w:hAnsi="Times New Roman" w:cs="Times New Roman"/>
                <w:color w:val="FF0000"/>
                <w:sz w:val="28"/>
                <w:szCs w:val="28"/>
              </w:rPr>
            </w:pPr>
          </w:p>
        </w:tc>
        <w:tc>
          <w:tcPr>
            <w:tcW w:w="674" w:type="dxa"/>
            <w:hideMark/>
          </w:tcPr>
          <w:p w14:paraId="2E397074" w14:textId="77777777" w:rsidR="00B521A7" w:rsidRPr="00B521A7" w:rsidRDefault="00B521A7" w:rsidP="00B521A7">
            <w:pPr>
              <w:spacing w:after="0" w:line="240" w:lineRule="auto"/>
              <w:jc w:val="center"/>
              <w:rPr>
                <w:rFonts w:ascii="Times New Roman" w:eastAsia="Times New Roman" w:hAnsi="Times New Roman" w:cs="Times New Roman"/>
                <w:sz w:val="28"/>
                <w:szCs w:val="28"/>
                <w:lang w:val="kk-KZ"/>
              </w:rPr>
            </w:pPr>
          </w:p>
        </w:tc>
      </w:tr>
      <w:tr w:rsidR="00B521A7" w:rsidRPr="00B521A7" w14:paraId="14362F2A" w14:textId="77777777" w:rsidTr="0072220E">
        <w:tc>
          <w:tcPr>
            <w:tcW w:w="1101" w:type="dxa"/>
            <w:hideMark/>
          </w:tcPr>
          <w:p w14:paraId="2FFEA44E" w14:textId="77777777" w:rsidR="00B521A7" w:rsidRPr="00B521A7" w:rsidRDefault="00B521A7" w:rsidP="00B521A7">
            <w:pPr>
              <w:spacing w:after="0" w:line="240" w:lineRule="auto"/>
              <w:rPr>
                <w:rFonts w:ascii="Times New Roman" w:eastAsia="Times New Roman" w:hAnsi="Times New Roman" w:cs="Times New Roman"/>
                <w:b/>
                <w:bCs/>
                <w:sz w:val="28"/>
                <w:szCs w:val="28"/>
                <w:lang w:val="kk-KZ"/>
              </w:rPr>
            </w:pPr>
            <w:r w:rsidRPr="00B521A7">
              <w:rPr>
                <w:rFonts w:ascii="Times New Roman" w:eastAsia="Times New Roman" w:hAnsi="Times New Roman" w:cs="Times New Roman"/>
                <w:b/>
                <w:bCs/>
                <w:sz w:val="28"/>
                <w:szCs w:val="28"/>
              </w:rPr>
              <w:t>3.3</w:t>
            </w:r>
          </w:p>
        </w:tc>
        <w:tc>
          <w:tcPr>
            <w:tcW w:w="7938" w:type="dxa"/>
            <w:hideMark/>
          </w:tcPr>
          <w:p w14:paraId="56F2000D" w14:textId="77777777" w:rsidR="00B521A7" w:rsidRPr="00B521A7" w:rsidRDefault="00B521A7" w:rsidP="00B521A7">
            <w:pPr>
              <w:spacing w:after="0" w:line="240" w:lineRule="auto"/>
              <w:jc w:val="both"/>
              <w:rPr>
                <w:rFonts w:ascii="Times New Roman" w:eastAsia="Times New Roman" w:hAnsi="Times New Roman" w:cs="Times New Roman"/>
                <w:color w:val="FF0000"/>
                <w:sz w:val="28"/>
                <w:szCs w:val="28"/>
              </w:rPr>
            </w:pPr>
            <w:r w:rsidRPr="00B521A7">
              <w:rPr>
                <w:rFonts w:ascii="Times New Roman" w:eastAsia="Times New Roman" w:hAnsi="Times New Roman" w:cs="Times New Roman"/>
                <w:sz w:val="28"/>
                <w:szCs w:val="28"/>
              </w:rPr>
              <w:t>Исследование колебаний модели предварительно напряженного обмоткой резервуара</w:t>
            </w:r>
          </w:p>
        </w:tc>
        <w:tc>
          <w:tcPr>
            <w:tcW w:w="674" w:type="dxa"/>
          </w:tcPr>
          <w:p w14:paraId="1CF8EA03" w14:textId="77777777" w:rsidR="00B521A7" w:rsidRPr="00B521A7" w:rsidRDefault="00B521A7" w:rsidP="00B521A7">
            <w:pPr>
              <w:spacing w:after="0" w:line="240" w:lineRule="auto"/>
              <w:jc w:val="center"/>
              <w:rPr>
                <w:rFonts w:ascii="Times New Roman" w:eastAsia="Times New Roman" w:hAnsi="Times New Roman" w:cs="Times New Roman"/>
                <w:sz w:val="28"/>
                <w:szCs w:val="28"/>
                <w:lang w:val="kk-KZ"/>
              </w:rPr>
            </w:pPr>
            <w:r w:rsidRPr="00B521A7">
              <w:rPr>
                <w:rFonts w:ascii="Times New Roman" w:eastAsia="Times New Roman" w:hAnsi="Times New Roman" w:cs="Times New Roman"/>
                <w:sz w:val="28"/>
                <w:szCs w:val="28"/>
                <w:lang w:val="kk-KZ"/>
              </w:rPr>
              <w:t>143</w:t>
            </w:r>
          </w:p>
        </w:tc>
      </w:tr>
      <w:tr w:rsidR="00B521A7" w:rsidRPr="00B521A7" w14:paraId="24CAAC6C" w14:textId="77777777" w:rsidTr="0072220E">
        <w:tc>
          <w:tcPr>
            <w:tcW w:w="1101" w:type="dxa"/>
            <w:hideMark/>
          </w:tcPr>
          <w:p w14:paraId="7DBC08F7" w14:textId="77777777" w:rsidR="00B521A7" w:rsidRPr="00B521A7" w:rsidRDefault="00B521A7" w:rsidP="00B521A7">
            <w:pPr>
              <w:spacing w:after="0" w:line="240" w:lineRule="auto"/>
              <w:rPr>
                <w:rFonts w:ascii="Times New Roman" w:eastAsia="Times New Roman" w:hAnsi="Times New Roman" w:cs="Times New Roman"/>
                <w:b/>
                <w:bCs/>
                <w:sz w:val="28"/>
                <w:szCs w:val="28"/>
                <w:lang w:val="kk-KZ"/>
              </w:rPr>
            </w:pPr>
            <w:r w:rsidRPr="00B521A7">
              <w:rPr>
                <w:rFonts w:ascii="Times New Roman" w:eastAsia="Times New Roman" w:hAnsi="Times New Roman" w:cs="Times New Roman"/>
                <w:b/>
                <w:bCs/>
                <w:sz w:val="28"/>
                <w:szCs w:val="28"/>
                <w:lang w:val="kk-KZ"/>
              </w:rPr>
              <w:t>3.4</w:t>
            </w:r>
          </w:p>
        </w:tc>
        <w:tc>
          <w:tcPr>
            <w:tcW w:w="7938" w:type="dxa"/>
            <w:hideMark/>
          </w:tcPr>
          <w:p w14:paraId="31B0DA1A" w14:textId="77777777" w:rsidR="00B521A7" w:rsidRPr="00B521A7" w:rsidRDefault="00B521A7" w:rsidP="00B521A7">
            <w:pPr>
              <w:spacing w:after="0" w:line="240" w:lineRule="auto"/>
              <w:jc w:val="both"/>
              <w:rPr>
                <w:rFonts w:ascii="Times New Roman" w:eastAsia="Times New Roman" w:hAnsi="Times New Roman" w:cs="Times New Roman"/>
                <w:color w:val="FF0000"/>
                <w:sz w:val="28"/>
                <w:szCs w:val="28"/>
              </w:rPr>
            </w:pPr>
            <w:r w:rsidRPr="00B521A7">
              <w:rPr>
                <w:rFonts w:ascii="Times New Roman" w:eastAsia="Times New Roman" w:hAnsi="Times New Roman" w:cs="Times New Roman"/>
                <w:sz w:val="28"/>
                <w:szCs w:val="28"/>
              </w:rPr>
              <w:t>Основные выводы по разделу</w:t>
            </w:r>
          </w:p>
        </w:tc>
        <w:tc>
          <w:tcPr>
            <w:tcW w:w="674" w:type="dxa"/>
          </w:tcPr>
          <w:p w14:paraId="68ABE059" w14:textId="77777777" w:rsidR="00B521A7" w:rsidRPr="00B521A7" w:rsidRDefault="00B521A7" w:rsidP="00B521A7">
            <w:pPr>
              <w:spacing w:after="0" w:line="240" w:lineRule="auto"/>
              <w:jc w:val="center"/>
              <w:rPr>
                <w:rFonts w:ascii="Times New Roman" w:eastAsia="Times New Roman" w:hAnsi="Times New Roman" w:cs="Times New Roman"/>
                <w:sz w:val="28"/>
                <w:szCs w:val="28"/>
                <w:lang w:val="kk-KZ"/>
              </w:rPr>
            </w:pPr>
            <w:r w:rsidRPr="00B521A7">
              <w:rPr>
                <w:rFonts w:ascii="Times New Roman" w:eastAsia="Times New Roman" w:hAnsi="Times New Roman" w:cs="Times New Roman"/>
                <w:sz w:val="28"/>
                <w:szCs w:val="28"/>
                <w:lang w:val="kk-KZ"/>
              </w:rPr>
              <w:t>152</w:t>
            </w:r>
          </w:p>
        </w:tc>
      </w:tr>
      <w:tr w:rsidR="00B521A7" w:rsidRPr="00B521A7" w14:paraId="2812E0BC" w14:textId="77777777" w:rsidTr="0072220E">
        <w:tc>
          <w:tcPr>
            <w:tcW w:w="1101" w:type="dxa"/>
            <w:hideMark/>
          </w:tcPr>
          <w:p w14:paraId="0E4568E7" w14:textId="77777777" w:rsidR="00B521A7" w:rsidRPr="00B521A7" w:rsidRDefault="00B521A7" w:rsidP="00B521A7">
            <w:pPr>
              <w:spacing w:after="0" w:line="240" w:lineRule="auto"/>
              <w:rPr>
                <w:rFonts w:ascii="Times New Roman" w:eastAsia="Times New Roman" w:hAnsi="Times New Roman" w:cs="Times New Roman"/>
                <w:b/>
                <w:bCs/>
                <w:sz w:val="28"/>
                <w:szCs w:val="28"/>
                <w:lang w:val="kk-KZ"/>
              </w:rPr>
            </w:pPr>
            <w:r w:rsidRPr="00B521A7">
              <w:rPr>
                <w:rFonts w:ascii="Times New Roman" w:eastAsia="Times New Roman" w:hAnsi="Times New Roman" w:cs="Times New Roman"/>
                <w:b/>
                <w:bCs/>
                <w:sz w:val="28"/>
                <w:szCs w:val="28"/>
                <w:lang w:val="kk-KZ"/>
              </w:rPr>
              <w:t>4</w:t>
            </w:r>
          </w:p>
        </w:tc>
        <w:tc>
          <w:tcPr>
            <w:tcW w:w="7938" w:type="dxa"/>
            <w:hideMark/>
          </w:tcPr>
          <w:p w14:paraId="17D62C34" w14:textId="77777777" w:rsidR="00B521A7" w:rsidRPr="00B521A7" w:rsidRDefault="00B521A7" w:rsidP="00B521A7">
            <w:pPr>
              <w:spacing w:after="0" w:line="240" w:lineRule="auto"/>
              <w:jc w:val="both"/>
              <w:rPr>
                <w:rFonts w:ascii="Times New Roman" w:eastAsia="Times New Roman" w:hAnsi="Times New Roman" w:cs="Times New Roman"/>
                <w:b/>
                <w:bCs/>
                <w:sz w:val="28"/>
                <w:szCs w:val="28"/>
              </w:rPr>
            </w:pPr>
            <w:r w:rsidRPr="00B521A7">
              <w:rPr>
                <w:rFonts w:ascii="Times New Roman" w:eastAsia="Times New Roman" w:hAnsi="Times New Roman" w:cs="Times New Roman"/>
                <w:b/>
                <w:bCs/>
                <w:sz w:val="28"/>
                <w:szCs w:val="28"/>
              </w:rPr>
              <w:t>МЕТОДИКА ИНЖЕНЕРНОГО РАСЧЕТА, ОПТИМАЛЬНОЕ ПРОЕКТИРОВАНИЕ И ЭФФЕКТИВНОСТЬ ПРИМЕНЕНИЯ ПРЕДВАРИТЕЛЬНО НАПРЯЖЕННОГО СТАЛЬНОГО ВЕРТИКАЛЬНОГО ЦИЛИНДРИЧЕСКОГО РЕЗЕРВУАРА</w:t>
            </w:r>
          </w:p>
        </w:tc>
        <w:tc>
          <w:tcPr>
            <w:tcW w:w="674" w:type="dxa"/>
          </w:tcPr>
          <w:p w14:paraId="0E6A88E8" w14:textId="77777777" w:rsidR="00B521A7" w:rsidRPr="00B521A7" w:rsidRDefault="00B521A7" w:rsidP="00B521A7">
            <w:pPr>
              <w:spacing w:after="0" w:line="240" w:lineRule="auto"/>
              <w:jc w:val="center"/>
              <w:rPr>
                <w:rFonts w:ascii="Times New Roman" w:eastAsia="Times New Roman" w:hAnsi="Times New Roman" w:cs="Times New Roman"/>
                <w:sz w:val="28"/>
                <w:szCs w:val="28"/>
                <w:lang w:val="kk-KZ"/>
              </w:rPr>
            </w:pPr>
            <w:r w:rsidRPr="00B521A7">
              <w:rPr>
                <w:rFonts w:ascii="Times New Roman" w:eastAsia="Times New Roman" w:hAnsi="Times New Roman" w:cs="Times New Roman"/>
                <w:sz w:val="28"/>
                <w:szCs w:val="28"/>
                <w:lang w:val="kk-KZ"/>
              </w:rPr>
              <w:t>154</w:t>
            </w:r>
          </w:p>
        </w:tc>
      </w:tr>
      <w:tr w:rsidR="00B521A7" w:rsidRPr="00B521A7" w14:paraId="4F34B99E" w14:textId="77777777" w:rsidTr="0072220E">
        <w:tc>
          <w:tcPr>
            <w:tcW w:w="1101" w:type="dxa"/>
            <w:hideMark/>
          </w:tcPr>
          <w:p w14:paraId="77444577" w14:textId="77777777" w:rsidR="00B521A7" w:rsidRPr="00B521A7" w:rsidRDefault="00B521A7" w:rsidP="00B521A7">
            <w:pPr>
              <w:spacing w:after="0" w:line="240" w:lineRule="auto"/>
              <w:rPr>
                <w:rFonts w:ascii="Times New Roman" w:eastAsia="Times New Roman" w:hAnsi="Times New Roman" w:cs="Times New Roman"/>
                <w:b/>
                <w:bCs/>
                <w:sz w:val="28"/>
                <w:szCs w:val="28"/>
                <w:lang w:val="kk-KZ"/>
              </w:rPr>
            </w:pPr>
            <w:r w:rsidRPr="00B521A7">
              <w:rPr>
                <w:rFonts w:ascii="Times New Roman" w:eastAsia="Times New Roman" w:hAnsi="Times New Roman" w:cs="Times New Roman"/>
                <w:b/>
                <w:bCs/>
                <w:sz w:val="28"/>
                <w:szCs w:val="28"/>
                <w:lang w:val="kk-KZ"/>
              </w:rPr>
              <w:t>4.1</w:t>
            </w:r>
          </w:p>
        </w:tc>
        <w:tc>
          <w:tcPr>
            <w:tcW w:w="7938" w:type="dxa"/>
            <w:hideMark/>
          </w:tcPr>
          <w:p w14:paraId="1129D6C7" w14:textId="77777777" w:rsidR="00B521A7" w:rsidRPr="00B521A7" w:rsidRDefault="00B521A7" w:rsidP="00B521A7">
            <w:pPr>
              <w:spacing w:after="0" w:line="240" w:lineRule="auto"/>
              <w:jc w:val="both"/>
              <w:rPr>
                <w:rFonts w:ascii="Times New Roman" w:eastAsia="Times New Roman" w:hAnsi="Times New Roman" w:cs="Times New Roman"/>
                <w:sz w:val="28"/>
                <w:szCs w:val="28"/>
              </w:rPr>
            </w:pPr>
            <w:r w:rsidRPr="00B521A7">
              <w:rPr>
                <w:rFonts w:ascii="Times New Roman" w:eastAsia="Times New Roman" w:hAnsi="Times New Roman" w:cs="Times New Roman"/>
                <w:sz w:val="28"/>
                <w:szCs w:val="28"/>
              </w:rPr>
              <w:t>Инженерный расчет и оптимальное проектирование конструкции предварительно напряженных резервуаров</w:t>
            </w:r>
          </w:p>
        </w:tc>
        <w:tc>
          <w:tcPr>
            <w:tcW w:w="674" w:type="dxa"/>
          </w:tcPr>
          <w:p w14:paraId="0D213D2E" w14:textId="77777777" w:rsidR="00B521A7" w:rsidRPr="00B521A7" w:rsidRDefault="00B521A7" w:rsidP="00B521A7">
            <w:pPr>
              <w:spacing w:after="0" w:line="240" w:lineRule="auto"/>
              <w:jc w:val="center"/>
              <w:rPr>
                <w:rFonts w:ascii="Times New Roman" w:eastAsia="Times New Roman" w:hAnsi="Times New Roman" w:cs="Times New Roman"/>
                <w:sz w:val="28"/>
                <w:szCs w:val="28"/>
                <w:lang w:val="kk-KZ"/>
              </w:rPr>
            </w:pPr>
            <w:r w:rsidRPr="00B521A7">
              <w:rPr>
                <w:rFonts w:ascii="Times New Roman" w:eastAsia="Times New Roman" w:hAnsi="Times New Roman" w:cs="Times New Roman"/>
                <w:sz w:val="28"/>
                <w:szCs w:val="28"/>
                <w:lang w:val="kk-KZ"/>
              </w:rPr>
              <w:t>154</w:t>
            </w:r>
          </w:p>
        </w:tc>
      </w:tr>
      <w:tr w:rsidR="00B521A7" w:rsidRPr="00B521A7" w14:paraId="5D59A8E4" w14:textId="77777777" w:rsidTr="0072220E">
        <w:tc>
          <w:tcPr>
            <w:tcW w:w="1101" w:type="dxa"/>
            <w:hideMark/>
          </w:tcPr>
          <w:p w14:paraId="34C1CD2C" w14:textId="77777777" w:rsidR="00B521A7" w:rsidRPr="00B521A7" w:rsidRDefault="00B521A7" w:rsidP="00B521A7">
            <w:pPr>
              <w:spacing w:after="0" w:line="240" w:lineRule="auto"/>
              <w:rPr>
                <w:rFonts w:ascii="Times New Roman" w:eastAsia="Times New Roman" w:hAnsi="Times New Roman" w:cs="Times New Roman"/>
                <w:b/>
                <w:bCs/>
                <w:sz w:val="28"/>
                <w:szCs w:val="28"/>
                <w:lang w:val="kk-KZ"/>
              </w:rPr>
            </w:pPr>
            <w:r w:rsidRPr="00B521A7">
              <w:rPr>
                <w:rFonts w:ascii="Times New Roman" w:eastAsia="Times New Roman" w:hAnsi="Times New Roman" w:cs="Times New Roman"/>
                <w:b/>
                <w:bCs/>
                <w:sz w:val="28"/>
                <w:szCs w:val="28"/>
                <w:lang w:val="kk-KZ"/>
              </w:rPr>
              <w:t>4.2</w:t>
            </w:r>
          </w:p>
        </w:tc>
        <w:tc>
          <w:tcPr>
            <w:tcW w:w="7938" w:type="dxa"/>
            <w:hideMark/>
          </w:tcPr>
          <w:p w14:paraId="09E8E49C" w14:textId="77777777" w:rsidR="00B521A7" w:rsidRPr="00B521A7" w:rsidRDefault="00B521A7" w:rsidP="00B521A7">
            <w:pPr>
              <w:spacing w:after="0" w:line="240" w:lineRule="auto"/>
              <w:jc w:val="both"/>
              <w:rPr>
                <w:rFonts w:ascii="Times New Roman" w:eastAsia="Times New Roman" w:hAnsi="Times New Roman" w:cs="Times New Roman"/>
                <w:sz w:val="28"/>
                <w:szCs w:val="28"/>
              </w:rPr>
            </w:pPr>
            <w:r w:rsidRPr="00B521A7">
              <w:rPr>
                <w:rFonts w:ascii="Times New Roman" w:eastAsia="Times New Roman" w:hAnsi="Times New Roman" w:cs="Times New Roman"/>
                <w:sz w:val="28"/>
                <w:szCs w:val="28"/>
              </w:rPr>
              <w:t>Оценка эффективности применения способа предварительного напряжения в вертикальных цилиндрических резервуарах</w:t>
            </w:r>
          </w:p>
        </w:tc>
        <w:tc>
          <w:tcPr>
            <w:tcW w:w="674" w:type="dxa"/>
          </w:tcPr>
          <w:p w14:paraId="4696DD0F" w14:textId="77777777" w:rsidR="00B521A7" w:rsidRPr="00B521A7" w:rsidRDefault="00B521A7" w:rsidP="00B521A7">
            <w:pPr>
              <w:spacing w:after="0" w:line="240" w:lineRule="auto"/>
              <w:jc w:val="center"/>
              <w:rPr>
                <w:rFonts w:ascii="Times New Roman" w:eastAsia="Times New Roman" w:hAnsi="Times New Roman" w:cs="Times New Roman"/>
                <w:sz w:val="28"/>
                <w:szCs w:val="28"/>
                <w:lang w:val="kk-KZ"/>
              </w:rPr>
            </w:pPr>
            <w:r w:rsidRPr="00B521A7">
              <w:rPr>
                <w:rFonts w:ascii="Times New Roman" w:eastAsia="Times New Roman" w:hAnsi="Times New Roman" w:cs="Times New Roman"/>
                <w:sz w:val="28"/>
                <w:szCs w:val="28"/>
                <w:lang w:val="kk-KZ"/>
              </w:rPr>
              <w:t>165</w:t>
            </w:r>
          </w:p>
          <w:p w14:paraId="24AB5E9E" w14:textId="77777777" w:rsidR="00B521A7" w:rsidRPr="00B521A7" w:rsidRDefault="00B521A7" w:rsidP="00B521A7">
            <w:pPr>
              <w:spacing w:after="0" w:line="240" w:lineRule="auto"/>
              <w:rPr>
                <w:rFonts w:ascii="Times New Roman" w:eastAsia="Times New Roman" w:hAnsi="Times New Roman" w:cs="Times New Roman"/>
                <w:sz w:val="24"/>
                <w:szCs w:val="24"/>
                <w:lang w:val="kk-KZ"/>
              </w:rPr>
            </w:pPr>
          </w:p>
        </w:tc>
      </w:tr>
      <w:tr w:rsidR="00B521A7" w:rsidRPr="00B521A7" w14:paraId="68ED7D18" w14:textId="77777777" w:rsidTr="0072220E">
        <w:tc>
          <w:tcPr>
            <w:tcW w:w="1101" w:type="dxa"/>
            <w:hideMark/>
          </w:tcPr>
          <w:p w14:paraId="53B11655" w14:textId="77777777" w:rsidR="00B521A7" w:rsidRPr="00B521A7" w:rsidRDefault="00B521A7" w:rsidP="00B521A7">
            <w:pPr>
              <w:spacing w:after="0" w:line="240" w:lineRule="auto"/>
              <w:rPr>
                <w:rFonts w:ascii="Times New Roman" w:eastAsia="Times New Roman" w:hAnsi="Times New Roman" w:cs="Times New Roman"/>
                <w:b/>
                <w:bCs/>
                <w:sz w:val="28"/>
                <w:szCs w:val="28"/>
                <w:lang w:val="kk-KZ"/>
              </w:rPr>
            </w:pPr>
            <w:r w:rsidRPr="00B521A7">
              <w:rPr>
                <w:rFonts w:ascii="Times New Roman" w:eastAsia="Times New Roman" w:hAnsi="Times New Roman" w:cs="Times New Roman"/>
                <w:b/>
                <w:bCs/>
                <w:sz w:val="28"/>
                <w:szCs w:val="28"/>
                <w:lang w:val="kk-KZ"/>
              </w:rPr>
              <w:t>4.3</w:t>
            </w:r>
          </w:p>
        </w:tc>
        <w:tc>
          <w:tcPr>
            <w:tcW w:w="7938" w:type="dxa"/>
            <w:hideMark/>
          </w:tcPr>
          <w:p w14:paraId="4BB29D1C" w14:textId="77777777" w:rsidR="00B521A7" w:rsidRPr="00B521A7" w:rsidRDefault="00B521A7" w:rsidP="00B521A7">
            <w:pPr>
              <w:spacing w:after="0" w:line="240" w:lineRule="auto"/>
              <w:jc w:val="both"/>
              <w:rPr>
                <w:rFonts w:ascii="Times New Roman" w:eastAsia="Times New Roman" w:hAnsi="Times New Roman" w:cs="Times New Roman"/>
                <w:sz w:val="28"/>
                <w:szCs w:val="28"/>
              </w:rPr>
            </w:pPr>
            <w:r w:rsidRPr="00B521A7">
              <w:rPr>
                <w:rFonts w:ascii="Times New Roman" w:eastAsia="Times New Roman" w:hAnsi="Times New Roman" w:cs="Times New Roman"/>
                <w:sz w:val="28"/>
                <w:szCs w:val="28"/>
              </w:rPr>
              <w:t>Технология изготовления предварительно напряженных вертикальных стальных цилиндрических резервуаров   для нефти и нефтепродуктов</w:t>
            </w:r>
          </w:p>
        </w:tc>
        <w:tc>
          <w:tcPr>
            <w:tcW w:w="674" w:type="dxa"/>
          </w:tcPr>
          <w:p w14:paraId="1E421A09" w14:textId="77777777" w:rsidR="00B521A7" w:rsidRPr="00B521A7" w:rsidRDefault="00B521A7" w:rsidP="00B521A7">
            <w:pPr>
              <w:spacing w:after="0" w:line="240" w:lineRule="auto"/>
              <w:jc w:val="center"/>
              <w:rPr>
                <w:rFonts w:ascii="Times New Roman" w:eastAsia="Times New Roman" w:hAnsi="Times New Roman" w:cs="Times New Roman"/>
                <w:sz w:val="28"/>
                <w:szCs w:val="28"/>
                <w:lang w:val="kk-KZ"/>
              </w:rPr>
            </w:pPr>
            <w:r w:rsidRPr="00B521A7">
              <w:rPr>
                <w:rFonts w:ascii="Times New Roman" w:eastAsia="Times New Roman" w:hAnsi="Times New Roman" w:cs="Times New Roman"/>
                <w:sz w:val="28"/>
                <w:szCs w:val="28"/>
                <w:lang w:val="kk-KZ"/>
              </w:rPr>
              <w:t>167</w:t>
            </w:r>
          </w:p>
        </w:tc>
      </w:tr>
      <w:tr w:rsidR="00B521A7" w:rsidRPr="00B521A7" w14:paraId="65C7FF62" w14:textId="77777777" w:rsidTr="0072220E">
        <w:tc>
          <w:tcPr>
            <w:tcW w:w="1101" w:type="dxa"/>
            <w:hideMark/>
          </w:tcPr>
          <w:p w14:paraId="79E4F9E7" w14:textId="77777777" w:rsidR="00B521A7" w:rsidRPr="00B521A7" w:rsidRDefault="00B521A7" w:rsidP="00B521A7">
            <w:pPr>
              <w:spacing w:after="0" w:line="240" w:lineRule="auto"/>
              <w:rPr>
                <w:rFonts w:ascii="Times New Roman" w:eastAsia="Times New Roman" w:hAnsi="Times New Roman" w:cs="Times New Roman"/>
                <w:b/>
                <w:bCs/>
                <w:sz w:val="28"/>
                <w:szCs w:val="28"/>
                <w:lang w:val="kk-KZ"/>
              </w:rPr>
            </w:pPr>
            <w:r w:rsidRPr="00B521A7">
              <w:rPr>
                <w:rFonts w:ascii="Times New Roman" w:eastAsia="Times New Roman" w:hAnsi="Times New Roman" w:cs="Times New Roman"/>
                <w:b/>
                <w:bCs/>
                <w:sz w:val="28"/>
                <w:szCs w:val="28"/>
                <w:lang w:val="kk-KZ"/>
              </w:rPr>
              <w:t>4.4</w:t>
            </w:r>
          </w:p>
        </w:tc>
        <w:tc>
          <w:tcPr>
            <w:tcW w:w="7938" w:type="dxa"/>
            <w:hideMark/>
          </w:tcPr>
          <w:p w14:paraId="6053FA3E" w14:textId="77777777" w:rsidR="00B521A7" w:rsidRPr="00B521A7" w:rsidRDefault="00B521A7" w:rsidP="00B521A7">
            <w:pPr>
              <w:spacing w:after="0" w:line="240" w:lineRule="auto"/>
              <w:jc w:val="both"/>
              <w:rPr>
                <w:rFonts w:ascii="Times New Roman" w:eastAsia="Times New Roman" w:hAnsi="Times New Roman" w:cs="Times New Roman"/>
                <w:sz w:val="28"/>
                <w:szCs w:val="28"/>
              </w:rPr>
            </w:pPr>
            <w:r w:rsidRPr="00B521A7">
              <w:rPr>
                <w:rFonts w:ascii="Times New Roman" w:eastAsia="Times New Roman" w:hAnsi="Times New Roman" w:cs="Times New Roman"/>
                <w:sz w:val="28"/>
                <w:szCs w:val="28"/>
              </w:rPr>
              <w:t>Основные выводы по разделу</w:t>
            </w:r>
          </w:p>
        </w:tc>
        <w:tc>
          <w:tcPr>
            <w:tcW w:w="674" w:type="dxa"/>
          </w:tcPr>
          <w:p w14:paraId="10B408F3" w14:textId="77777777" w:rsidR="00B521A7" w:rsidRPr="00B521A7" w:rsidRDefault="00B521A7" w:rsidP="00B521A7">
            <w:pPr>
              <w:spacing w:after="0" w:line="240" w:lineRule="auto"/>
              <w:jc w:val="center"/>
              <w:rPr>
                <w:rFonts w:ascii="Times New Roman" w:eastAsia="Times New Roman" w:hAnsi="Times New Roman" w:cs="Times New Roman"/>
                <w:sz w:val="28"/>
                <w:szCs w:val="28"/>
                <w:lang w:val="kk-KZ"/>
              </w:rPr>
            </w:pPr>
            <w:r w:rsidRPr="00B521A7">
              <w:rPr>
                <w:rFonts w:ascii="Times New Roman" w:eastAsia="Times New Roman" w:hAnsi="Times New Roman" w:cs="Times New Roman"/>
                <w:sz w:val="28"/>
                <w:szCs w:val="28"/>
                <w:lang w:val="kk-KZ"/>
              </w:rPr>
              <w:t>170</w:t>
            </w:r>
          </w:p>
        </w:tc>
      </w:tr>
      <w:tr w:rsidR="00B521A7" w:rsidRPr="00B521A7" w14:paraId="49507F22" w14:textId="77777777" w:rsidTr="0072220E">
        <w:tc>
          <w:tcPr>
            <w:tcW w:w="9039" w:type="dxa"/>
            <w:gridSpan w:val="2"/>
            <w:hideMark/>
          </w:tcPr>
          <w:p w14:paraId="449D39C7" w14:textId="77777777" w:rsidR="00B521A7" w:rsidRPr="00B521A7" w:rsidRDefault="00B521A7" w:rsidP="00B521A7">
            <w:pPr>
              <w:spacing w:after="0" w:line="240" w:lineRule="auto"/>
              <w:ind w:right="-4"/>
              <w:jc w:val="both"/>
              <w:rPr>
                <w:rFonts w:ascii="Times New Roman" w:eastAsia="Times New Roman" w:hAnsi="Times New Roman" w:cs="Times New Roman"/>
                <w:b/>
                <w:bCs/>
                <w:sz w:val="28"/>
                <w:szCs w:val="28"/>
                <w:lang w:val="en-US"/>
              </w:rPr>
            </w:pPr>
            <w:r w:rsidRPr="00B521A7">
              <w:rPr>
                <w:rFonts w:ascii="Times New Roman" w:eastAsia="Times New Roman" w:hAnsi="Times New Roman" w:cs="Times New Roman"/>
                <w:b/>
                <w:bCs/>
                <w:sz w:val="28"/>
                <w:szCs w:val="28"/>
              </w:rPr>
              <w:t xml:space="preserve">ЗАКЛЮЧЕНИЕ </w:t>
            </w:r>
          </w:p>
        </w:tc>
        <w:tc>
          <w:tcPr>
            <w:tcW w:w="674" w:type="dxa"/>
          </w:tcPr>
          <w:p w14:paraId="5EBE65B3" w14:textId="77777777" w:rsidR="00B521A7" w:rsidRPr="00B521A7" w:rsidRDefault="00B521A7" w:rsidP="00B521A7">
            <w:pPr>
              <w:spacing w:after="0" w:line="240" w:lineRule="auto"/>
              <w:jc w:val="center"/>
              <w:rPr>
                <w:rFonts w:ascii="Times New Roman" w:eastAsia="Times New Roman" w:hAnsi="Times New Roman" w:cs="Times New Roman"/>
                <w:sz w:val="28"/>
                <w:szCs w:val="28"/>
                <w:lang w:val="kk-KZ"/>
              </w:rPr>
            </w:pPr>
            <w:r w:rsidRPr="00B521A7">
              <w:rPr>
                <w:rFonts w:ascii="Times New Roman" w:eastAsia="Times New Roman" w:hAnsi="Times New Roman" w:cs="Times New Roman"/>
                <w:sz w:val="28"/>
                <w:szCs w:val="28"/>
                <w:lang w:val="kk-KZ"/>
              </w:rPr>
              <w:t>171</w:t>
            </w:r>
          </w:p>
        </w:tc>
      </w:tr>
      <w:tr w:rsidR="00B521A7" w:rsidRPr="00B521A7" w14:paraId="0C699AF8" w14:textId="77777777" w:rsidTr="0072220E">
        <w:tc>
          <w:tcPr>
            <w:tcW w:w="9039" w:type="dxa"/>
            <w:gridSpan w:val="2"/>
            <w:hideMark/>
          </w:tcPr>
          <w:p w14:paraId="302A25E7" w14:textId="77777777" w:rsidR="00B521A7" w:rsidRPr="00B521A7" w:rsidRDefault="00B521A7" w:rsidP="00B521A7">
            <w:pPr>
              <w:spacing w:after="0" w:line="240" w:lineRule="auto"/>
              <w:ind w:right="-4"/>
              <w:jc w:val="both"/>
              <w:rPr>
                <w:rFonts w:ascii="Times New Roman" w:eastAsia="Times New Roman" w:hAnsi="Times New Roman" w:cs="Times New Roman"/>
                <w:b/>
                <w:bCs/>
                <w:sz w:val="28"/>
                <w:szCs w:val="28"/>
                <w:lang w:val="en-US"/>
              </w:rPr>
            </w:pPr>
            <w:r w:rsidRPr="00B521A7">
              <w:rPr>
                <w:rFonts w:ascii="Times New Roman" w:eastAsia="Times New Roman" w:hAnsi="Times New Roman" w:cs="Times New Roman"/>
                <w:b/>
                <w:bCs/>
                <w:sz w:val="28"/>
                <w:szCs w:val="28"/>
              </w:rPr>
              <w:t xml:space="preserve">СПИСОК ИСПОЛЬЗОВАННЫХ ИСТОЧНИКОВ </w:t>
            </w:r>
          </w:p>
        </w:tc>
        <w:tc>
          <w:tcPr>
            <w:tcW w:w="674" w:type="dxa"/>
          </w:tcPr>
          <w:p w14:paraId="5BFCCDA2" w14:textId="77777777" w:rsidR="00B521A7" w:rsidRPr="00B521A7" w:rsidRDefault="00B521A7" w:rsidP="00B521A7">
            <w:pPr>
              <w:spacing w:after="0" w:line="240" w:lineRule="auto"/>
              <w:jc w:val="center"/>
              <w:rPr>
                <w:rFonts w:ascii="Times New Roman" w:eastAsia="Times New Roman" w:hAnsi="Times New Roman" w:cs="Times New Roman"/>
                <w:sz w:val="28"/>
                <w:szCs w:val="28"/>
                <w:lang w:val="kk-KZ"/>
              </w:rPr>
            </w:pPr>
            <w:r w:rsidRPr="00B521A7">
              <w:rPr>
                <w:rFonts w:ascii="Times New Roman" w:eastAsia="Times New Roman" w:hAnsi="Times New Roman" w:cs="Times New Roman"/>
                <w:sz w:val="28"/>
                <w:szCs w:val="28"/>
                <w:lang w:val="kk-KZ"/>
              </w:rPr>
              <w:t>176</w:t>
            </w:r>
          </w:p>
        </w:tc>
      </w:tr>
      <w:tr w:rsidR="00B521A7" w:rsidRPr="00B521A7" w14:paraId="4543D781" w14:textId="77777777" w:rsidTr="0072220E">
        <w:tc>
          <w:tcPr>
            <w:tcW w:w="9039" w:type="dxa"/>
            <w:gridSpan w:val="2"/>
            <w:hideMark/>
          </w:tcPr>
          <w:p w14:paraId="4A6ACAC6" w14:textId="77777777" w:rsidR="00B521A7" w:rsidRPr="00B521A7" w:rsidRDefault="00B521A7" w:rsidP="001A77FA">
            <w:pPr>
              <w:spacing w:after="0" w:line="240" w:lineRule="auto"/>
              <w:ind w:right="-4"/>
              <w:jc w:val="both"/>
              <w:rPr>
                <w:rFonts w:ascii="Times New Roman" w:eastAsia="Times New Roman" w:hAnsi="Times New Roman" w:cs="Times New Roman"/>
                <w:b/>
                <w:bCs/>
                <w:sz w:val="28"/>
                <w:szCs w:val="28"/>
                <w:vertAlign w:val="superscript"/>
              </w:rPr>
            </w:pPr>
            <w:r w:rsidRPr="00B521A7">
              <w:rPr>
                <w:rFonts w:ascii="Times New Roman" w:eastAsia="Times New Roman" w:hAnsi="Times New Roman" w:cs="Times New Roman"/>
                <w:b/>
                <w:bCs/>
                <w:sz w:val="28"/>
                <w:szCs w:val="28"/>
              </w:rPr>
              <w:t xml:space="preserve">ПРИЛОЖЕНИЕ А. </w:t>
            </w:r>
            <w:r w:rsidRPr="00B521A7">
              <w:rPr>
                <w:rFonts w:ascii="Times New Roman" w:eastAsia="Times New Roman" w:hAnsi="Times New Roman" w:cs="Times New Roman"/>
                <w:sz w:val="28"/>
                <w:szCs w:val="28"/>
              </w:rPr>
              <w:t>Акт наблюдения уровня заполнения резервуара 3000м</w:t>
            </w:r>
            <w:r w:rsidRPr="00B521A7">
              <w:rPr>
                <w:rFonts w:ascii="Times New Roman" w:eastAsia="Times New Roman" w:hAnsi="Times New Roman" w:cs="Times New Roman"/>
                <w:sz w:val="28"/>
                <w:szCs w:val="28"/>
                <w:vertAlign w:val="superscript"/>
              </w:rPr>
              <w:t>3</w:t>
            </w:r>
          </w:p>
        </w:tc>
        <w:tc>
          <w:tcPr>
            <w:tcW w:w="674" w:type="dxa"/>
          </w:tcPr>
          <w:p w14:paraId="7DF1EDFC" w14:textId="77777777" w:rsidR="00B521A7" w:rsidRPr="00B521A7" w:rsidRDefault="00B521A7" w:rsidP="00B521A7">
            <w:pPr>
              <w:spacing w:after="0" w:line="240" w:lineRule="auto"/>
              <w:jc w:val="center"/>
              <w:rPr>
                <w:rFonts w:ascii="Times New Roman" w:eastAsia="Times New Roman" w:hAnsi="Times New Roman" w:cs="Times New Roman"/>
                <w:sz w:val="28"/>
                <w:szCs w:val="28"/>
                <w:lang w:val="kk-KZ"/>
              </w:rPr>
            </w:pPr>
            <w:r w:rsidRPr="00B521A7">
              <w:rPr>
                <w:rFonts w:ascii="Times New Roman" w:eastAsia="Times New Roman" w:hAnsi="Times New Roman" w:cs="Times New Roman"/>
                <w:sz w:val="28"/>
                <w:szCs w:val="28"/>
                <w:lang w:val="kk-KZ"/>
              </w:rPr>
              <w:t>192</w:t>
            </w:r>
          </w:p>
        </w:tc>
      </w:tr>
      <w:tr w:rsidR="00B521A7" w:rsidRPr="00B521A7" w14:paraId="2E9F070C" w14:textId="77777777" w:rsidTr="0072220E">
        <w:tc>
          <w:tcPr>
            <w:tcW w:w="9039" w:type="dxa"/>
            <w:gridSpan w:val="2"/>
          </w:tcPr>
          <w:p w14:paraId="56AF4C8C" w14:textId="77777777" w:rsidR="00B521A7" w:rsidRPr="00B521A7" w:rsidRDefault="00B521A7" w:rsidP="001A77FA">
            <w:pPr>
              <w:spacing w:after="0" w:line="240" w:lineRule="auto"/>
              <w:ind w:right="-4"/>
              <w:jc w:val="both"/>
              <w:rPr>
                <w:rFonts w:ascii="Times New Roman" w:eastAsia="Times New Roman" w:hAnsi="Times New Roman" w:cs="Times New Roman"/>
                <w:b/>
                <w:bCs/>
                <w:sz w:val="28"/>
                <w:szCs w:val="28"/>
              </w:rPr>
            </w:pPr>
            <w:r w:rsidRPr="00B521A7">
              <w:rPr>
                <w:rFonts w:ascii="Times New Roman" w:eastAsia="Times New Roman" w:hAnsi="Times New Roman" w:cs="Times New Roman"/>
                <w:b/>
                <w:bCs/>
                <w:sz w:val="28"/>
                <w:szCs w:val="28"/>
              </w:rPr>
              <w:t>ПРИЛОЖЕНИЕ Б</w:t>
            </w:r>
            <w:r w:rsidRPr="00B521A7">
              <w:rPr>
                <w:rFonts w:ascii="Times New Roman" w:eastAsia="Times New Roman" w:hAnsi="Times New Roman" w:cs="Times New Roman"/>
                <w:sz w:val="28"/>
                <w:szCs w:val="28"/>
              </w:rPr>
              <w:t>. Таблица 2.9 Собственные частоты типового резервуара с постоянной и переменной толщины стенки</w:t>
            </w:r>
          </w:p>
        </w:tc>
        <w:tc>
          <w:tcPr>
            <w:tcW w:w="674" w:type="dxa"/>
          </w:tcPr>
          <w:p w14:paraId="1E188B27" w14:textId="77777777" w:rsidR="00B521A7" w:rsidRPr="00B521A7" w:rsidRDefault="00B521A7" w:rsidP="00B521A7">
            <w:pPr>
              <w:spacing w:after="0" w:line="240" w:lineRule="auto"/>
              <w:jc w:val="center"/>
              <w:rPr>
                <w:rFonts w:ascii="Times New Roman" w:eastAsia="Times New Roman" w:hAnsi="Times New Roman" w:cs="Times New Roman"/>
                <w:sz w:val="28"/>
                <w:szCs w:val="28"/>
                <w:lang w:val="kk-KZ"/>
              </w:rPr>
            </w:pPr>
            <w:r w:rsidRPr="00B521A7">
              <w:rPr>
                <w:rFonts w:ascii="Times New Roman" w:eastAsia="Times New Roman" w:hAnsi="Times New Roman" w:cs="Times New Roman"/>
                <w:sz w:val="28"/>
                <w:szCs w:val="28"/>
                <w:lang w:val="kk-KZ"/>
              </w:rPr>
              <w:t>193</w:t>
            </w:r>
          </w:p>
        </w:tc>
      </w:tr>
      <w:tr w:rsidR="00B521A7" w:rsidRPr="00B521A7" w14:paraId="63494F17" w14:textId="77777777" w:rsidTr="0072220E">
        <w:tc>
          <w:tcPr>
            <w:tcW w:w="9039" w:type="dxa"/>
            <w:gridSpan w:val="2"/>
          </w:tcPr>
          <w:p w14:paraId="25DE33D3" w14:textId="77777777" w:rsidR="00B521A7" w:rsidRPr="00B521A7" w:rsidRDefault="00B521A7" w:rsidP="001A77FA">
            <w:pPr>
              <w:spacing w:after="0" w:line="240" w:lineRule="auto"/>
              <w:ind w:right="-4"/>
              <w:jc w:val="both"/>
              <w:rPr>
                <w:rFonts w:ascii="Times New Roman" w:eastAsia="Times New Roman" w:hAnsi="Times New Roman" w:cs="Times New Roman"/>
                <w:b/>
                <w:bCs/>
                <w:sz w:val="28"/>
                <w:szCs w:val="28"/>
              </w:rPr>
            </w:pPr>
            <w:proofErr w:type="gramStart"/>
            <w:r w:rsidRPr="00B521A7">
              <w:rPr>
                <w:rFonts w:ascii="Times New Roman" w:eastAsia="Times New Roman" w:hAnsi="Times New Roman" w:cs="Times New Roman"/>
                <w:b/>
                <w:bCs/>
                <w:sz w:val="28"/>
                <w:szCs w:val="28"/>
              </w:rPr>
              <w:t>ПРИЛОЖЕНИЕ</w:t>
            </w:r>
            <w:proofErr w:type="gramEnd"/>
            <w:r w:rsidRPr="00B521A7">
              <w:rPr>
                <w:rFonts w:ascii="Times New Roman" w:eastAsia="Times New Roman" w:hAnsi="Times New Roman" w:cs="Times New Roman"/>
                <w:b/>
                <w:bCs/>
                <w:sz w:val="28"/>
                <w:szCs w:val="28"/>
              </w:rPr>
              <w:t xml:space="preserve"> В. </w:t>
            </w:r>
            <w:r w:rsidRPr="00B521A7">
              <w:rPr>
                <w:rFonts w:ascii="Times New Roman" w:eastAsia="Times New Roman" w:hAnsi="Times New Roman" w:cs="Times New Roman"/>
                <w:sz w:val="28"/>
                <w:szCs w:val="28"/>
              </w:rPr>
              <w:t>Заключение по спектральному анализу металла</w:t>
            </w:r>
            <w:r w:rsidRPr="00B521A7">
              <w:rPr>
                <w:rFonts w:ascii="Times New Roman" w:eastAsia="Times New Roman" w:hAnsi="Times New Roman" w:cs="Times New Roman"/>
                <w:b/>
                <w:bCs/>
                <w:sz w:val="28"/>
                <w:szCs w:val="28"/>
              </w:rPr>
              <w:t xml:space="preserve"> </w:t>
            </w:r>
          </w:p>
        </w:tc>
        <w:tc>
          <w:tcPr>
            <w:tcW w:w="674" w:type="dxa"/>
          </w:tcPr>
          <w:p w14:paraId="5876DEAC" w14:textId="77777777" w:rsidR="00B521A7" w:rsidRPr="00B521A7" w:rsidRDefault="00B521A7" w:rsidP="00B521A7">
            <w:pPr>
              <w:spacing w:after="0" w:line="240" w:lineRule="auto"/>
              <w:jc w:val="center"/>
              <w:rPr>
                <w:rFonts w:ascii="Times New Roman" w:eastAsia="Times New Roman" w:hAnsi="Times New Roman" w:cs="Times New Roman"/>
                <w:sz w:val="28"/>
                <w:szCs w:val="28"/>
                <w:lang w:val="kk-KZ"/>
              </w:rPr>
            </w:pPr>
            <w:r w:rsidRPr="00B521A7">
              <w:rPr>
                <w:rFonts w:ascii="Times New Roman" w:eastAsia="Times New Roman" w:hAnsi="Times New Roman" w:cs="Times New Roman"/>
                <w:sz w:val="28"/>
                <w:szCs w:val="28"/>
                <w:lang w:val="kk-KZ"/>
              </w:rPr>
              <w:t>197</w:t>
            </w:r>
          </w:p>
        </w:tc>
      </w:tr>
      <w:tr w:rsidR="00B521A7" w:rsidRPr="00B521A7" w14:paraId="61D61AF1" w14:textId="77777777" w:rsidTr="0072220E">
        <w:tc>
          <w:tcPr>
            <w:tcW w:w="9039" w:type="dxa"/>
            <w:gridSpan w:val="2"/>
          </w:tcPr>
          <w:p w14:paraId="0E6C00B2" w14:textId="77777777" w:rsidR="00B521A7" w:rsidRPr="00B521A7" w:rsidRDefault="00B521A7" w:rsidP="001A77FA">
            <w:pPr>
              <w:spacing w:after="0" w:line="240" w:lineRule="auto"/>
              <w:ind w:right="-6"/>
              <w:jc w:val="both"/>
              <w:rPr>
                <w:rFonts w:ascii="Times New Roman" w:eastAsia="Times New Roman" w:hAnsi="Times New Roman" w:cs="Times New Roman"/>
                <w:b/>
                <w:bCs/>
                <w:sz w:val="28"/>
                <w:szCs w:val="28"/>
              </w:rPr>
            </w:pPr>
            <w:r w:rsidRPr="00B521A7">
              <w:rPr>
                <w:rFonts w:ascii="Times New Roman" w:eastAsia="Times New Roman" w:hAnsi="Times New Roman" w:cs="Times New Roman"/>
                <w:b/>
                <w:bCs/>
                <w:sz w:val="28"/>
                <w:szCs w:val="28"/>
              </w:rPr>
              <w:t xml:space="preserve">ПРИЛОЖЕНИЕ Г. </w:t>
            </w:r>
            <w:r w:rsidRPr="00B521A7">
              <w:rPr>
                <w:rFonts w:ascii="Times New Roman" w:eastAsia="Times New Roman" w:hAnsi="Times New Roman" w:cs="Times New Roman"/>
                <w:sz w:val="28"/>
                <w:szCs w:val="28"/>
              </w:rPr>
              <w:t xml:space="preserve">Договор на изготовление моделей резервуара и </w:t>
            </w:r>
            <w:proofErr w:type="spellStart"/>
            <w:r w:rsidRPr="00B521A7">
              <w:rPr>
                <w:rFonts w:ascii="Times New Roman" w:eastAsia="Times New Roman" w:hAnsi="Times New Roman" w:cs="Times New Roman"/>
                <w:sz w:val="28"/>
                <w:szCs w:val="28"/>
              </w:rPr>
              <w:t>вибростола</w:t>
            </w:r>
            <w:proofErr w:type="spellEnd"/>
          </w:p>
        </w:tc>
        <w:tc>
          <w:tcPr>
            <w:tcW w:w="674" w:type="dxa"/>
          </w:tcPr>
          <w:p w14:paraId="6063703F" w14:textId="77777777" w:rsidR="00B521A7" w:rsidRPr="00B521A7" w:rsidRDefault="00B521A7" w:rsidP="00B521A7">
            <w:pPr>
              <w:spacing w:after="0" w:line="240" w:lineRule="auto"/>
              <w:jc w:val="center"/>
              <w:rPr>
                <w:rFonts w:ascii="Times New Roman" w:eastAsia="Times New Roman" w:hAnsi="Times New Roman" w:cs="Times New Roman"/>
                <w:sz w:val="28"/>
                <w:szCs w:val="28"/>
                <w:lang w:val="kk-KZ"/>
              </w:rPr>
            </w:pPr>
            <w:r w:rsidRPr="00B521A7">
              <w:rPr>
                <w:rFonts w:ascii="Times New Roman" w:eastAsia="Times New Roman" w:hAnsi="Times New Roman" w:cs="Times New Roman"/>
                <w:sz w:val="28"/>
                <w:szCs w:val="28"/>
                <w:lang w:val="kk-KZ"/>
              </w:rPr>
              <w:t>199</w:t>
            </w:r>
          </w:p>
        </w:tc>
      </w:tr>
      <w:tr w:rsidR="00B521A7" w:rsidRPr="00B521A7" w14:paraId="54B9287F" w14:textId="77777777" w:rsidTr="0072220E">
        <w:tc>
          <w:tcPr>
            <w:tcW w:w="9039" w:type="dxa"/>
            <w:gridSpan w:val="2"/>
          </w:tcPr>
          <w:p w14:paraId="6DD48BA1" w14:textId="77777777" w:rsidR="00B521A7" w:rsidRPr="00B521A7" w:rsidRDefault="00B521A7" w:rsidP="001A77FA">
            <w:pPr>
              <w:spacing w:after="0" w:line="240" w:lineRule="auto"/>
              <w:ind w:right="-4"/>
              <w:jc w:val="both"/>
              <w:rPr>
                <w:rFonts w:ascii="Times New Roman" w:eastAsia="Times New Roman" w:hAnsi="Times New Roman" w:cs="Times New Roman"/>
                <w:b/>
                <w:bCs/>
                <w:sz w:val="28"/>
                <w:szCs w:val="28"/>
              </w:rPr>
            </w:pPr>
            <w:r w:rsidRPr="00B521A7">
              <w:rPr>
                <w:rFonts w:ascii="Times New Roman" w:eastAsia="Times New Roman" w:hAnsi="Times New Roman" w:cs="Times New Roman"/>
                <w:b/>
                <w:bCs/>
                <w:sz w:val="28"/>
                <w:szCs w:val="28"/>
              </w:rPr>
              <w:t xml:space="preserve">ПРИЛОЖЕНИЕ Д. </w:t>
            </w:r>
            <w:r w:rsidRPr="00B521A7">
              <w:rPr>
                <w:rFonts w:ascii="Times New Roman" w:eastAsia="Times New Roman" w:hAnsi="Times New Roman" w:cs="Times New Roman"/>
                <w:sz w:val="28"/>
                <w:szCs w:val="28"/>
              </w:rPr>
              <w:t xml:space="preserve">Схема </w:t>
            </w:r>
            <w:proofErr w:type="spellStart"/>
            <w:r w:rsidRPr="00B521A7">
              <w:rPr>
                <w:rFonts w:ascii="Times New Roman" w:eastAsia="Times New Roman" w:hAnsi="Times New Roman" w:cs="Times New Roman"/>
                <w:sz w:val="28"/>
                <w:szCs w:val="28"/>
              </w:rPr>
              <w:t>вибростола</w:t>
            </w:r>
            <w:proofErr w:type="spellEnd"/>
          </w:p>
        </w:tc>
        <w:tc>
          <w:tcPr>
            <w:tcW w:w="674" w:type="dxa"/>
          </w:tcPr>
          <w:p w14:paraId="0DFD97E7" w14:textId="77777777" w:rsidR="00B521A7" w:rsidRPr="00B521A7" w:rsidRDefault="00B521A7" w:rsidP="00B521A7">
            <w:pPr>
              <w:spacing w:after="0" w:line="240" w:lineRule="auto"/>
              <w:jc w:val="center"/>
              <w:rPr>
                <w:rFonts w:ascii="Times New Roman" w:eastAsia="Times New Roman" w:hAnsi="Times New Roman" w:cs="Times New Roman"/>
                <w:sz w:val="28"/>
                <w:szCs w:val="28"/>
                <w:lang w:val="kk-KZ"/>
              </w:rPr>
            </w:pPr>
            <w:r w:rsidRPr="00B521A7">
              <w:rPr>
                <w:rFonts w:ascii="Times New Roman" w:eastAsia="Times New Roman" w:hAnsi="Times New Roman" w:cs="Times New Roman"/>
                <w:sz w:val="28"/>
                <w:szCs w:val="28"/>
                <w:lang w:val="kk-KZ"/>
              </w:rPr>
              <w:t>201</w:t>
            </w:r>
          </w:p>
        </w:tc>
      </w:tr>
      <w:tr w:rsidR="00B521A7" w:rsidRPr="00B521A7" w14:paraId="5038B707" w14:textId="77777777" w:rsidTr="0072220E">
        <w:tc>
          <w:tcPr>
            <w:tcW w:w="9039" w:type="dxa"/>
            <w:gridSpan w:val="2"/>
          </w:tcPr>
          <w:p w14:paraId="5E537716" w14:textId="77777777" w:rsidR="00B521A7" w:rsidRPr="00B521A7" w:rsidRDefault="00B521A7" w:rsidP="001A77FA">
            <w:pPr>
              <w:spacing w:after="0" w:line="240" w:lineRule="auto"/>
              <w:ind w:right="-4"/>
              <w:jc w:val="both"/>
              <w:rPr>
                <w:rFonts w:ascii="Times New Roman" w:eastAsia="Times New Roman" w:hAnsi="Times New Roman" w:cs="Times New Roman"/>
                <w:b/>
                <w:bCs/>
                <w:sz w:val="28"/>
                <w:szCs w:val="28"/>
              </w:rPr>
            </w:pPr>
            <w:r w:rsidRPr="00B521A7">
              <w:rPr>
                <w:rFonts w:ascii="Times New Roman" w:eastAsia="Times New Roman" w:hAnsi="Times New Roman" w:cs="Times New Roman"/>
                <w:b/>
                <w:bCs/>
                <w:sz w:val="28"/>
                <w:szCs w:val="28"/>
              </w:rPr>
              <w:t xml:space="preserve">ПРИЛОЖЕНИЕ Е. </w:t>
            </w:r>
            <w:r w:rsidRPr="00B521A7">
              <w:rPr>
                <w:rFonts w:ascii="Times New Roman" w:eastAsia="Times New Roman" w:hAnsi="Times New Roman" w:cs="Times New Roman"/>
                <w:sz w:val="28"/>
                <w:szCs w:val="28"/>
              </w:rPr>
              <w:t>Протокол испытаний жидкости</w:t>
            </w:r>
          </w:p>
        </w:tc>
        <w:tc>
          <w:tcPr>
            <w:tcW w:w="674" w:type="dxa"/>
          </w:tcPr>
          <w:p w14:paraId="430C76DC" w14:textId="77777777" w:rsidR="00B521A7" w:rsidRPr="00B521A7" w:rsidRDefault="00B521A7" w:rsidP="00B521A7">
            <w:pPr>
              <w:spacing w:after="0" w:line="240" w:lineRule="auto"/>
              <w:jc w:val="center"/>
              <w:rPr>
                <w:rFonts w:ascii="Times New Roman" w:eastAsia="Times New Roman" w:hAnsi="Times New Roman" w:cs="Times New Roman"/>
                <w:sz w:val="28"/>
                <w:szCs w:val="28"/>
                <w:lang w:val="kk-KZ"/>
              </w:rPr>
            </w:pPr>
            <w:r w:rsidRPr="00B521A7">
              <w:rPr>
                <w:rFonts w:ascii="Times New Roman" w:eastAsia="Times New Roman" w:hAnsi="Times New Roman" w:cs="Times New Roman"/>
                <w:sz w:val="28"/>
                <w:szCs w:val="28"/>
                <w:lang w:val="kk-KZ"/>
              </w:rPr>
              <w:t>207</w:t>
            </w:r>
          </w:p>
        </w:tc>
      </w:tr>
      <w:tr w:rsidR="00B521A7" w:rsidRPr="00B521A7" w14:paraId="723C6613" w14:textId="77777777" w:rsidTr="0072220E">
        <w:tc>
          <w:tcPr>
            <w:tcW w:w="9039" w:type="dxa"/>
            <w:gridSpan w:val="2"/>
          </w:tcPr>
          <w:p w14:paraId="2AD270F8" w14:textId="77777777" w:rsidR="00B521A7" w:rsidRPr="00B521A7" w:rsidRDefault="00B521A7" w:rsidP="001A77FA">
            <w:pPr>
              <w:spacing w:after="0" w:line="240" w:lineRule="auto"/>
              <w:ind w:right="-4"/>
              <w:jc w:val="both"/>
              <w:rPr>
                <w:rFonts w:ascii="Times New Roman" w:eastAsia="Times New Roman" w:hAnsi="Times New Roman" w:cs="Times New Roman"/>
                <w:b/>
                <w:bCs/>
                <w:sz w:val="28"/>
                <w:szCs w:val="28"/>
              </w:rPr>
            </w:pPr>
            <w:r w:rsidRPr="00B521A7">
              <w:rPr>
                <w:rFonts w:ascii="Times New Roman" w:eastAsia="Times New Roman" w:hAnsi="Times New Roman" w:cs="Times New Roman"/>
                <w:b/>
                <w:bCs/>
                <w:sz w:val="28"/>
                <w:szCs w:val="28"/>
              </w:rPr>
              <w:t xml:space="preserve">ПРИЛОЖЕНИЕ Ж. </w:t>
            </w:r>
            <w:r w:rsidRPr="00B521A7">
              <w:rPr>
                <w:rFonts w:ascii="Times New Roman" w:eastAsia="Times New Roman" w:hAnsi="Times New Roman" w:cs="Times New Roman"/>
                <w:sz w:val="28"/>
                <w:szCs w:val="28"/>
              </w:rPr>
              <w:t>Протокол испытаний НИИ «Институт сейсмологии» МЧС РК</w:t>
            </w:r>
          </w:p>
        </w:tc>
        <w:tc>
          <w:tcPr>
            <w:tcW w:w="674" w:type="dxa"/>
          </w:tcPr>
          <w:p w14:paraId="6644A35F" w14:textId="77777777" w:rsidR="00B521A7" w:rsidRPr="00B521A7" w:rsidRDefault="00B521A7" w:rsidP="00B521A7">
            <w:pPr>
              <w:spacing w:after="0" w:line="240" w:lineRule="auto"/>
              <w:jc w:val="center"/>
              <w:rPr>
                <w:rFonts w:ascii="Times New Roman" w:eastAsia="Times New Roman" w:hAnsi="Times New Roman" w:cs="Times New Roman"/>
                <w:sz w:val="28"/>
                <w:szCs w:val="28"/>
                <w:lang w:val="kk-KZ"/>
              </w:rPr>
            </w:pPr>
            <w:r w:rsidRPr="00B521A7">
              <w:rPr>
                <w:rFonts w:ascii="Times New Roman" w:eastAsia="Times New Roman" w:hAnsi="Times New Roman" w:cs="Times New Roman"/>
                <w:sz w:val="28"/>
                <w:szCs w:val="28"/>
                <w:lang w:val="kk-KZ"/>
              </w:rPr>
              <w:t>208</w:t>
            </w:r>
          </w:p>
        </w:tc>
      </w:tr>
      <w:tr w:rsidR="00B521A7" w:rsidRPr="00B521A7" w14:paraId="67567145" w14:textId="77777777" w:rsidTr="0072220E">
        <w:tc>
          <w:tcPr>
            <w:tcW w:w="9039" w:type="dxa"/>
            <w:gridSpan w:val="2"/>
          </w:tcPr>
          <w:p w14:paraId="1224DCB1" w14:textId="77777777" w:rsidR="00B521A7" w:rsidRPr="00B521A7" w:rsidRDefault="00B521A7" w:rsidP="00B521A7">
            <w:pPr>
              <w:spacing w:after="0" w:line="240" w:lineRule="auto"/>
              <w:ind w:right="-4"/>
              <w:jc w:val="both"/>
              <w:rPr>
                <w:rFonts w:ascii="Times New Roman" w:eastAsia="Times New Roman" w:hAnsi="Times New Roman" w:cs="Times New Roman"/>
                <w:sz w:val="28"/>
                <w:szCs w:val="28"/>
              </w:rPr>
            </w:pPr>
            <w:proofErr w:type="gramStart"/>
            <w:r w:rsidRPr="00B521A7">
              <w:rPr>
                <w:rFonts w:ascii="Times New Roman" w:eastAsia="Times New Roman" w:hAnsi="Times New Roman" w:cs="Times New Roman"/>
                <w:b/>
                <w:bCs/>
                <w:sz w:val="28"/>
                <w:szCs w:val="28"/>
              </w:rPr>
              <w:lastRenderedPageBreak/>
              <w:t>ПРИЛОЖЕНИЕ</w:t>
            </w:r>
            <w:proofErr w:type="gramEnd"/>
            <w:r w:rsidRPr="00B521A7">
              <w:rPr>
                <w:rFonts w:ascii="Times New Roman" w:eastAsia="Times New Roman" w:hAnsi="Times New Roman" w:cs="Times New Roman"/>
                <w:b/>
                <w:bCs/>
                <w:sz w:val="28"/>
                <w:szCs w:val="28"/>
              </w:rPr>
              <w:t xml:space="preserve"> З.</w:t>
            </w:r>
            <w:r w:rsidRPr="00B521A7">
              <w:rPr>
                <w:rFonts w:ascii="Times New Roman" w:eastAsia="Times New Roman" w:hAnsi="Times New Roman" w:cs="Times New Roman"/>
                <w:sz w:val="28"/>
                <w:szCs w:val="28"/>
              </w:rPr>
              <w:t xml:space="preserve"> Программа инженерного расчета частот колебаний предварительно напряженного резервуара с учетом параметров предварительного напряжения и уровня заполнения резервуара</w:t>
            </w:r>
          </w:p>
        </w:tc>
        <w:tc>
          <w:tcPr>
            <w:tcW w:w="674" w:type="dxa"/>
          </w:tcPr>
          <w:p w14:paraId="2B333A75" w14:textId="77777777" w:rsidR="00B521A7" w:rsidRPr="00B521A7" w:rsidRDefault="00B521A7" w:rsidP="00B521A7">
            <w:pPr>
              <w:spacing w:after="0" w:line="240" w:lineRule="auto"/>
              <w:jc w:val="center"/>
              <w:rPr>
                <w:rFonts w:ascii="Times New Roman" w:eastAsia="Times New Roman" w:hAnsi="Times New Roman" w:cs="Times New Roman"/>
                <w:sz w:val="28"/>
                <w:szCs w:val="28"/>
                <w:lang w:val="kk-KZ"/>
              </w:rPr>
            </w:pPr>
            <w:r w:rsidRPr="00B521A7">
              <w:rPr>
                <w:rFonts w:ascii="Times New Roman" w:eastAsia="Times New Roman" w:hAnsi="Times New Roman" w:cs="Times New Roman"/>
                <w:sz w:val="28"/>
                <w:szCs w:val="28"/>
                <w:lang w:val="kk-KZ"/>
              </w:rPr>
              <w:t>213</w:t>
            </w:r>
          </w:p>
        </w:tc>
      </w:tr>
      <w:tr w:rsidR="00B521A7" w:rsidRPr="00B521A7" w14:paraId="63116901" w14:textId="77777777" w:rsidTr="0072220E">
        <w:tc>
          <w:tcPr>
            <w:tcW w:w="9039" w:type="dxa"/>
            <w:gridSpan w:val="2"/>
          </w:tcPr>
          <w:p w14:paraId="7A444AF1" w14:textId="77777777" w:rsidR="00B521A7" w:rsidRPr="00B521A7" w:rsidRDefault="00B521A7" w:rsidP="00B521A7">
            <w:pPr>
              <w:spacing w:after="0" w:line="240" w:lineRule="auto"/>
              <w:ind w:right="-4"/>
              <w:jc w:val="both"/>
              <w:rPr>
                <w:rFonts w:ascii="Times New Roman" w:eastAsia="Times New Roman" w:hAnsi="Times New Roman" w:cs="Times New Roman"/>
                <w:b/>
                <w:bCs/>
                <w:sz w:val="28"/>
                <w:szCs w:val="28"/>
              </w:rPr>
            </w:pPr>
            <w:r w:rsidRPr="00B521A7">
              <w:rPr>
                <w:rFonts w:ascii="Times New Roman" w:eastAsia="Times New Roman" w:hAnsi="Times New Roman" w:cs="Times New Roman"/>
                <w:b/>
                <w:bCs/>
                <w:sz w:val="28"/>
                <w:szCs w:val="28"/>
              </w:rPr>
              <w:t xml:space="preserve">ПРИЛОЖЕНИЕ И. </w:t>
            </w:r>
            <w:r w:rsidRPr="00B521A7">
              <w:rPr>
                <w:rFonts w:ascii="Times New Roman" w:eastAsia="Times New Roman" w:hAnsi="Times New Roman" w:cs="Times New Roman"/>
                <w:sz w:val="28"/>
                <w:szCs w:val="28"/>
              </w:rPr>
              <w:t>Акт внедрение результатов научных работ в производство ТОО «Базис-К»</w:t>
            </w:r>
          </w:p>
        </w:tc>
        <w:tc>
          <w:tcPr>
            <w:tcW w:w="674" w:type="dxa"/>
          </w:tcPr>
          <w:p w14:paraId="28FBE874" w14:textId="77777777" w:rsidR="00B521A7" w:rsidRPr="00B521A7" w:rsidRDefault="00B521A7" w:rsidP="00B521A7">
            <w:pPr>
              <w:spacing w:after="0" w:line="240" w:lineRule="auto"/>
              <w:rPr>
                <w:rFonts w:ascii="Times New Roman" w:eastAsia="Times New Roman" w:hAnsi="Times New Roman" w:cs="Times New Roman"/>
                <w:sz w:val="28"/>
                <w:szCs w:val="28"/>
                <w:lang w:val="kk-KZ"/>
              </w:rPr>
            </w:pPr>
            <w:r w:rsidRPr="00B521A7">
              <w:rPr>
                <w:rFonts w:ascii="Times New Roman" w:eastAsia="Times New Roman" w:hAnsi="Times New Roman" w:cs="Times New Roman"/>
                <w:sz w:val="28"/>
                <w:szCs w:val="28"/>
                <w:lang w:val="kk-KZ"/>
              </w:rPr>
              <w:t>226</w:t>
            </w:r>
          </w:p>
        </w:tc>
      </w:tr>
      <w:tr w:rsidR="00B521A7" w:rsidRPr="00B521A7" w14:paraId="5D311E81" w14:textId="77777777" w:rsidTr="0072220E">
        <w:tc>
          <w:tcPr>
            <w:tcW w:w="9039" w:type="dxa"/>
            <w:gridSpan w:val="2"/>
          </w:tcPr>
          <w:p w14:paraId="2DF6346A" w14:textId="77777777" w:rsidR="00B521A7" w:rsidRPr="00B521A7" w:rsidRDefault="00B521A7" w:rsidP="00B521A7">
            <w:pPr>
              <w:spacing w:after="0" w:line="240" w:lineRule="auto"/>
              <w:ind w:right="-4"/>
              <w:jc w:val="both"/>
              <w:rPr>
                <w:rFonts w:ascii="Times New Roman" w:eastAsia="Times New Roman" w:hAnsi="Times New Roman" w:cs="Times New Roman"/>
                <w:b/>
                <w:bCs/>
                <w:sz w:val="28"/>
                <w:szCs w:val="28"/>
              </w:rPr>
            </w:pPr>
            <w:r w:rsidRPr="00B521A7">
              <w:rPr>
                <w:rFonts w:ascii="Times New Roman" w:eastAsia="Times New Roman" w:hAnsi="Times New Roman" w:cs="Times New Roman"/>
                <w:b/>
                <w:bCs/>
                <w:sz w:val="28"/>
                <w:szCs w:val="28"/>
              </w:rPr>
              <w:t>ПРИЛОЖЕНИЕ К.</w:t>
            </w:r>
            <w:r w:rsidRPr="00B521A7">
              <w:rPr>
                <w:rFonts w:ascii="Times New Roman" w:eastAsia="Times New Roman" w:hAnsi="Times New Roman" w:cs="Times New Roman"/>
                <w:sz w:val="24"/>
                <w:szCs w:val="24"/>
              </w:rPr>
              <w:t xml:space="preserve"> </w:t>
            </w:r>
            <w:r w:rsidRPr="00B521A7">
              <w:rPr>
                <w:rFonts w:ascii="Times New Roman" w:eastAsia="Times New Roman" w:hAnsi="Times New Roman" w:cs="Times New Roman"/>
                <w:sz w:val="28"/>
                <w:szCs w:val="28"/>
              </w:rPr>
              <w:t>Акт внедрение результатов научных работ в производство ТОО «</w:t>
            </w:r>
            <w:r w:rsidRPr="00B521A7">
              <w:rPr>
                <w:rFonts w:ascii="Times New Roman" w:eastAsia="Times New Roman" w:hAnsi="Times New Roman" w:cs="Times New Roman"/>
                <w:sz w:val="28"/>
                <w:szCs w:val="28"/>
                <w:lang w:val="en-US"/>
              </w:rPr>
              <w:t>LP</w:t>
            </w:r>
            <w:r w:rsidRPr="00B521A7">
              <w:rPr>
                <w:rFonts w:ascii="Times New Roman" w:eastAsia="Times New Roman" w:hAnsi="Times New Roman" w:cs="Times New Roman"/>
                <w:sz w:val="28"/>
                <w:szCs w:val="28"/>
              </w:rPr>
              <w:t>-</w:t>
            </w:r>
            <w:r w:rsidRPr="00B521A7">
              <w:rPr>
                <w:rFonts w:ascii="Times New Roman" w:eastAsia="Times New Roman" w:hAnsi="Times New Roman" w:cs="Times New Roman"/>
                <w:sz w:val="28"/>
                <w:szCs w:val="28"/>
                <w:lang w:val="en-US"/>
              </w:rPr>
              <w:t>GAS</w:t>
            </w:r>
            <w:r w:rsidRPr="00B521A7">
              <w:rPr>
                <w:rFonts w:ascii="Times New Roman" w:eastAsia="Times New Roman" w:hAnsi="Times New Roman" w:cs="Times New Roman"/>
                <w:sz w:val="28"/>
                <w:szCs w:val="28"/>
              </w:rPr>
              <w:t xml:space="preserve"> </w:t>
            </w:r>
            <w:r w:rsidRPr="00B521A7">
              <w:rPr>
                <w:rFonts w:ascii="Times New Roman" w:eastAsia="Times New Roman" w:hAnsi="Times New Roman" w:cs="Times New Roman"/>
                <w:sz w:val="28"/>
                <w:szCs w:val="28"/>
                <w:lang w:val="en-US"/>
              </w:rPr>
              <w:t>Trade</w:t>
            </w:r>
            <w:r w:rsidRPr="00B521A7">
              <w:rPr>
                <w:rFonts w:ascii="Times New Roman" w:eastAsia="Times New Roman" w:hAnsi="Times New Roman" w:cs="Times New Roman"/>
                <w:sz w:val="28"/>
                <w:szCs w:val="28"/>
              </w:rPr>
              <w:t>»</w:t>
            </w:r>
          </w:p>
        </w:tc>
        <w:tc>
          <w:tcPr>
            <w:tcW w:w="674" w:type="dxa"/>
          </w:tcPr>
          <w:p w14:paraId="5945934F" w14:textId="77777777" w:rsidR="00B521A7" w:rsidRPr="00B521A7" w:rsidRDefault="00B521A7" w:rsidP="00B521A7">
            <w:pPr>
              <w:spacing w:after="0" w:line="240" w:lineRule="auto"/>
              <w:jc w:val="center"/>
              <w:rPr>
                <w:rFonts w:ascii="Times New Roman" w:eastAsia="Times New Roman" w:hAnsi="Times New Roman" w:cs="Times New Roman"/>
                <w:sz w:val="28"/>
                <w:szCs w:val="28"/>
                <w:lang w:val="kk-KZ"/>
              </w:rPr>
            </w:pPr>
            <w:r w:rsidRPr="00B521A7">
              <w:rPr>
                <w:rFonts w:ascii="Times New Roman" w:eastAsia="Times New Roman" w:hAnsi="Times New Roman" w:cs="Times New Roman"/>
                <w:sz w:val="28"/>
                <w:szCs w:val="28"/>
                <w:lang w:val="kk-KZ"/>
              </w:rPr>
              <w:t>228</w:t>
            </w:r>
          </w:p>
        </w:tc>
      </w:tr>
      <w:tr w:rsidR="00B521A7" w:rsidRPr="00B521A7" w14:paraId="13FDA428" w14:textId="77777777" w:rsidTr="0072220E">
        <w:tc>
          <w:tcPr>
            <w:tcW w:w="9039" w:type="dxa"/>
            <w:gridSpan w:val="2"/>
          </w:tcPr>
          <w:p w14:paraId="406C2EC7" w14:textId="77777777" w:rsidR="00B521A7" w:rsidRPr="00B521A7" w:rsidRDefault="00B521A7" w:rsidP="00B521A7">
            <w:pPr>
              <w:spacing w:after="0" w:line="240" w:lineRule="auto"/>
              <w:ind w:right="-4"/>
              <w:jc w:val="both"/>
              <w:rPr>
                <w:rFonts w:ascii="Times New Roman" w:eastAsia="Times New Roman" w:hAnsi="Times New Roman" w:cs="Times New Roman"/>
                <w:b/>
                <w:bCs/>
                <w:sz w:val="28"/>
                <w:szCs w:val="28"/>
              </w:rPr>
            </w:pPr>
            <w:r w:rsidRPr="00B521A7">
              <w:rPr>
                <w:rFonts w:ascii="Times New Roman" w:eastAsia="Times New Roman" w:hAnsi="Times New Roman" w:cs="Times New Roman"/>
                <w:b/>
                <w:bCs/>
                <w:sz w:val="28"/>
                <w:szCs w:val="28"/>
              </w:rPr>
              <w:t xml:space="preserve">ПРИЛОЖЕНИЕ Л. </w:t>
            </w:r>
            <w:r w:rsidRPr="00B521A7">
              <w:rPr>
                <w:rFonts w:ascii="Times New Roman" w:eastAsia="Times New Roman" w:hAnsi="Times New Roman" w:cs="Times New Roman"/>
                <w:sz w:val="28"/>
                <w:szCs w:val="28"/>
              </w:rPr>
              <w:t>Патент Республики Казахстан на изобретение №35915</w:t>
            </w:r>
          </w:p>
        </w:tc>
        <w:tc>
          <w:tcPr>
            <w:tcW w:w="674" w:type="dxa"/>
          </w:tcPr>
          <w:p w14:paraId="114B620F" w14:textId="77777777" w:rsidR="00B521A7" w:rsidRPr="00B521A7" w:rsidRDefault="00B521A7" w:rsidP="00B521A7">
            <w:pPr>
              <w:spacing w:after="0" w:line="240" w:lineRule="auto"/>
              <w:jc w:val="center"/>
              <w:rPr>
                <w:rFonts w:ascii="Times New Roman" w:eastAsia="Times New Roman" w:hAnsi="Times New Roman" w:cs="Times New Roman"/>
                <w:sz w:val="28"/>
                <w:szCs w:val="28"/>
              </w:rPr>
            </w:pPr>
            <w:r w:rsidRPr="00B521A7">
              <w:rPr>
                <w:rFonts w:ascii="Times New Roman" w:eastAsia="Times New Roman" w:hAnsi="Times New Roman" w:cs="Times New Roman"/>
                <w:sz w:val="28"/>
                <w:szCs w:val="28"/>
              </w:rPr>
              <w:t>230</w:t>
            </w:r>
          </w:p>
        </w:tc>
      </w:tr>
    </w:tbl>
    <w:p w14:paraId="048F49AF" w14:textId="77777777" w:rsidR="00B521A7" w:rsidRPr="00B521A7" w:rsidRDefault="00B521A7" w:rsidP="00B521A7">
      <w:pPr>
        <w:spacing w:after="0" w:line="240" w:lineRule="auto"/>
        <w:rPr>
          <w:rFonts w:ascii="Times New Roman" w:eastAsia="Times New Roman" w:hAnsi="Times New Roman" w:cs="Times New Roman"/>
          <w:sz w:val="24"/>
          <w:szCs w:val="24"/>
        </w:rPr>
      </w:pPr>
    </w:p>
    <w:p w14:paraId="080A6611" w14:textId="77777777" w:rsidR="00B521A7" w:rsidRPr="00B521A7" w:rsidRDefault="00B521A7" w:rsidP="00B521A7">
      <w:pPr>
        <w:spacing w:after="0" w:line="240" w:lineRule="auto"/>
        <w:jc w:val="center"/>
        <w:rPr>
          <w:rFonts w:ascii="Times New Roman" w:eastAsia="Times New Roman" w:hAnsi="Times New Roman" w:cs="Times New Roman"/>
          <w:b/>
          <w:bCs/>
          <w:sz w:val="28"/>
          <w:szCs w:val="28"/>
          <w:lang w:val="x-none" w:eastAsia="x-none"/>
        </w:rPr>
      </w:pPr>
    </w:p>
    <w:p w14:paraId="11FA4317" w14:textId="77777777" w:rsidR="00B521A7" w:rsidRPr="00B521A7" w:rsidRDefault="00B521A7" w:rsidP="00B521A7">
      <w:pPr>
        <w:spacing w:after="0" w:line="240" w:lineRule="auto"/>
        <w:rPr>
          <w:rFonts w:ascii="Times New Roman" w:eastAsia="Times New Roman" w:hAnsi="Times New Roman" w:cs="Times New Roman"/>
          <w:sz w:val="28"/>
          <w:szCs w:val="28"/>
        </w:rPr>
      </w:pPr>
    </w:p>
    <w:p w14:paraId="07C736E3" w14:textId="2B4B8469" w:rsidR="00B521A7" w:rsidRPr="006E7E23" w:rsidRDefault="00B521A7" w:rsidP="00E93D37">
      <w:pPr>
        <w:spacing w:after="0" w:line="240" w:lineRule="auto"/>
        <w:jc w:val="center"/>
        <w:rPr>
          <w:rFonts w:ascii="Times New Roman" w:eastAsia="Times New Roman" w:hAnsi="Times New Roman" w:cs="Times New Roman"/>
          <w:b/>
          <w:bCs/>
          <w:sz w:val="28"/>
          <w:szCs w:val="28"/>
          <w:lang w:val="x-none" w:eastAsia="x-none"/>
        </w:rPr>
      </w:pPr>
    </w:p>
    <w:p w14:paraId="0B236D5D" w14:textId="69274B9E" w:rsidR="00B521A7" w:rsidRPr="006E7E23" w:rsidRDefault="00B521A7" w:rsidP="00E93D37">
      <w:pPr>
        <w:spacing w:after="0" w:line="240" w:lineRule="auto"/>
        <w:jc w:val="center"/>
        <w:rPr>
          <w:rFonts w:ascii="Times New Roman" w:eastAsia="Times New Roman" w:hAnsi="Times New Roman" w:cs="Times New Roman"/>
          <w:b/>
          <w:bCs/>
          <w:sz w:val="28"/>
          <w:szCs w:val="28"/>
          <w:lang w:val="x-none" w:eastAsia="x-none"/>
        </w:rPr>
      </w:pPr>
    </w:p>
    <w:p w14:paraId="238CED80" w14:textId="77777777" w:rsidR="00B521A7" w:rsidRPr="00E93D37" w:rsidRDefault="00B521A7" w:rsidP="00E93D37">
      <w:pPr>
        <w:spacing w:after="0" w:line="240" w:lineRule="auto"/>
        <w:jc w:val="center"/>
        <w:rPr>
          <w:rFonts w:ascii="Times New Roman" w:eastAsia="Times New Roman" w:hAnsi="Times New Roman" w:cs="Times New Roman"/>
          <w:b/>
          <w:bCs/>
          <w:sz w:val="28"/>
          <w:szCs w:val="28"/>
          <w:lang w:val="x-none" w:eastAsia="x-none"/>
        </w:rPr>
      </w:pPr>
    </w:p>
    <w:p w14:paraId="4F86126C" w14:textId="77777777" w:rsidR="00E93D37" w:rsidRPr="00E93D37" w:rsidRDefault="00E93D37" w:rsidP="00E93D37">
      <w:pPr>
        <w:spacing w:after="0" w:line="240" w:lineRule="auto"/>
        <w:jc w:val="both"/>
        <w:rPr>
          <w:rFonts w:ascii="Times New Roman" w:eastAsia="Times New Roman" w:hAnsi="Times New Roman" w:cs="Times New Roman"/>
          <w:sz w:val="24"/>
          <w:szCs w:val="24"/>
        </w:rPr>
      </w:pPr>
    </w:p>
    <w:p w14:paraId="60F90E53" w14:textId="77777777" w:rsidR="00E93D37" w:rsidRPr="00E93D37" w:rsidRDefault="00E93D37" w:rsidP="00E93D37">
      <w:pPr>
        <w:spacing w:after="0" w:line="240" w:lineRule="auto"/>
        <w:rPr>
          <w:rFonts w:ascii="Times New Roman" w:eastAsia="Times New Roman" w:hAnsi="Times New Roman" w:cs="Times New Roman"/>
          <w:sz w:val="24"/>
          <w:szCs w:val="24"/>
        </w:rPr>
      </w:pPr>
    </w:p>
    <w:p w14:paraId="4DA76802" w14:textId="77777777" w:rsidR="00E93D37" w:rsidRPr="00E93D37" w:rsidRDefault="00E93D37" w:rsidP="00E93D37">
      <w:pPr>
        <w:spacing w:after="0" w:line="240" w:lineRule="auto"/>
        <w:jc w:val="center"/>
        <w:rPr>
          <w:rFonts w:ascii="Times New Roman" w:eastAsia="Times New Roman" w:hAnsi="Times New Roman" w:cs="Times New Roman"/>
          <w:b/>
          <w:bCs/>
          <w:sz w:val="28"/>
          <w:szCs w:val="28"/>
          <w:lang w:val="x-none" w:eastAsia="x-none"/>
        </w:rPr>
      </w:pPr>
    </w:p>
    <w:p w14:paraId="2A4DF71C" w14:textId="77777777" w:rsidR="00E93D37" w:rsidRPr="00E93D37" w:rsidRDefault="00E93D37" w:rsidP="00E93D37">
      <w:pPr>
        <w:spacing w:after="0" w:line="240" w:lineRule="auto"/>
        <w:rPr>
          <w:rFonts w:ascii="Times New Roman" w:eastAsia="Times New Roman" w:hAnsi="Times New Roman" w:cs="Times New Roman"/>
          <w:sz w:val="28"/>
          <w:szCs w:val="28"/>
        </w:rPr>
      </w:pPr>
    </w:p>
    <w:p w14:paraId="0C0DB39C" w14:textId="77777777" w:rsidR="00E93D37" w:rsidRPr="00E93D37" w:rsidRDefault="00E93D37" w:rsidP="00E93D37">
      <w:pPr>
        <w:spacing w:after="0" w:line="240" w:lineRule="auto"/>
        <w:rPr>
          <w:rFonts w:ascii="Times New Roman" w:eastAsia="Times New Roman" w:hAnsi="Times New Roman" w:cs="Times New Roman"/>
          <w:sz w:val="28"/>
          <w:szCs w:val="28"/>
        </w:rPr>
      </w:pPr>
    </w:p>
    <w:p w14:paraId="04B01143" w14:textId="77777777" w:rsidR="00E93D37" w:rsidRPr="00E93D37" w:rsidRDefault="00E93D37" w:rsidP="00E93D37">
      <w:pPr>
        <w:spacing w:after="0" w:line="240" w:lineRule="auto"/>
        <w:rPr>
          <w:rFonts w:ascii="Times New Roman" w:eastAsia="Times New Roman" w:hAnsi="Times New Roman" w:cs="Times New Roman"/>
          <w:sz w:val="28"/>
          <w:szCs w:val="28"/>
        </w:rPr>
      </w:pPr>
    </w:p>
    <w:p w14:paraId="7192E38B" w14:textId="77777777" w:rsidR="00E93D37" w:rsidRPr="00E93D37" w:rsidRDefault="00E93D37" w:rsidP="00E93D37">
      <w:pPr>
        <w:spacing w:after="0" w:line="240" w:lineRule="auto"/>
        <w:rPr>
          <w:rFonts w:ascii="Times New Roman" w:eastAsia="Times New Roman" w:hAnsi="Times New Roman" w:cs="Times New Roman"/>
          <w:sz w:val="28"/>
          <w:szCs w:val="28"/>
        </w:rPr>
      </w:pPr>
    </w:p>
    <w:p w14:paraId="2B305225" w14:textId="77777777" w:rsidR="00E93D37" w:rsidRPr="00E93D37" w:rsidRDefault="00E93D37" w:rsidP="00E93D37">
      <w:pPr>
        <w:spacing w:after="0" w:line="240" w:lineRule="auto"/>
        <w:rPr>
          <w:rFonts w:ascii="Times New Roman" w:eastAsia="Times New Roman" w:hAnsi="Times New Roman" w:cs="Times New Roman"/>
          <w:sz w:val="28"/>
          <w:szCs w:val="28"/>
        </w:rPr>
      </w:pPr>
    </w:p>
    <w:p w14:paraId="77CC18A6" w14:textId="77777777" w:rsidR="00E93D37" w:rsidRPr="00E93D37" w:rsidRDefault="00E93D37" w:rsidP="00E93D37">
      <w:pPr>
        <w:spacing w:after="0" w:line="240" w:lineRule="auto"/>
        <w:rPr>
          <w:rFonts w:ascii="Times New Roman" w:eastAsia="Times New Roman" w:hAnsi="Times New Roman" w:cs="Times New Roman"/>
          <w:sz w:val="28"/>
          <w:szCs w:val="28"/>
        </w:rPr>
      </w:pPr>
    </w:p>
    <w:p w14:paraId="6BDA95E2" w14:textId="77777777" w:rsidR="00E93D37" w:rsidRPr="00E93D37" w:rsidRDefault="00E93D37" w:rsidP="00E93D37">
      <w:pPr>
        <w:spacing w:after="0" w:line="240" w:lineRule="auto"/>
        <w:rPr>
          <w:rFonts w:ascii="Times New Roman" w:eastAsia="Times New Roman" w:hAnsi="Times New Roman" w:cs="Times New Roman"/>
          <w:sz w:val="28"/>
          <w:szCs w:val="28"/>
        </w:rPr>
      </w:pPr>
    </w:p>
    <w:p w14:paraId="3BB4E96D" w14:textId="77777777" w:rsidR="00E93D37" w:rsidRPr="00E93D37" w:rsidRDefault="00E93D37" w:rsidP="00E93D37">
      <w:pPr>
        <w:spacing w:after="0" w:line="240" w:lineRule="auto"/>
        <w:rPr>
          <w:rFonts w:ascii="Times New Roman" w:eastAsia="Times New Roman" w:hAnsi="Times New Roman" w:cs="Times New Roman"/>
          <w:sz w:val="28"/>
          <w:szCs w:val="28"/>
        </w:rPr>
      </w:pPr>
    </w:p>
    <w:p w14:paraId="266BCAD9" w14:textId="77777777" w:rsidR="00E93D37" w:rsidRPr="00E93D37" w:rsidRDefault="00E93D37" w:rsidP="00E93D37">
      <w:pPr>
        <w:spacing w:after="0" w:line="240" w:lineRule="auto"/>
        <w:rPr>
          <w:rFonts w:ascii="Times New Roman" w:eastAsia="Times New Roman" w:hAnsi="Times New Roman" w:cs="Times New Roman"/>
          <w:sz w:val="28"/>
          <w:szCs w:val="28"/>
        </w:rPr>
      </w:pPr>
    </w:p>
    <w:p w14:paraId="1051AEEB" w14:textId="77777777" w:rsidR="00E93D37" w:rsidRPr="00E93D37" w:rsidRDefault="00E93D37" w:rsidP="00E93D37">
      <w:pPr>
        <w:spacing w:after="0" w:line="240" w:lineRule="auto"/>
        <w:rPr>
          <w:rFonts w:ascii="Times New Roman" w:eastAsia="Times New Roman" w:hAnsi="Times New Roman" w:cs="Times New Roman"/>
          <w:sz w:val="28"/>
          <w:szCs w:val="28"/>
        </w:rPr>
      </w:pPr>
    </w:p>
    <w:p w14:paraId="28B016CF" w14:textId="77777777" w:rsidR="00E93D37" w:rsidRPr="00E93D37" w:rsidRDefault="00E93D37" w:rsidP="00E93D37">
      <w:pPr>
        <w:spacing w:after="0" w:line="240" w:lineRule="auto"/>
        <w:rPr>
          <w:rFonts w:ascii="Times New Roman" w:eastAsia="Times New Roman" w:hAnsi="Times New Roman" w:cs="Times New Roman"/>
          <w:sz w:val="28"/>
          <w:szCs w:val="28"/>
        </w:rPr>
      </w:pPr>
    </w:p>
    <w:p w14:paraId="0667C7D6" w14:textId="77777777" w:rsidR="00E93D37" w:rsidRPr="00E93D37" w:rsidRDefault="00E93D37" w:rsidP="00E93D37">
      <w:pPr>
        <w:spacing w:after="0" w:line="240" w:lineRule="auto"/>
        <w:rPr>
          <w:rFonts w:ascii="Times New Roman" w:eastAsia="Times New Roman" w:hAnsi="Times New Roman" w:cs="Times New Roman"/>
          <w:sz w:val="28"/>
          <w:szCs w:val="28"/>
        </w:rPr>
      </w:pPr>
    </w:p>
    <w:p w14:paraId="566A1EE7" w14:textId="77777777" w:rsidR="00E93D37" w:rsidRPr="00E93D37" w:rsidRDefault="00E93D37" w:rsidP="00E93D37">
      <w:pPr>
        <w:spacing w:after="0" w:line="240" w:lineRule="auto"/>
        <w:rPr>
          <w:rFonts w:ascii="Times New Roman" w:eastAsia="Times New Roman" w:hAnsi="Times New Roman" w:cs="Times New Roman"/>
          <w:sz w:val="28"/>
          <w:szCs w:val="28"/>
        </w:rPr>
      </w:pPr>
    </w:p>
    <w:p w14:paraId="40306CAB" w14:textId="77777777" w:rsidR="00E93D37" w:rsidRPr="00E93D37" w:rsidRDefault="00E93D37" w:rsidP="00E93D37">
      <w:pPr>
        <w:spacing w:after="0" w:line="240" w:lineRule="auto"/>
        <w:rPr>
          <w:rFonts w:ascii="Times New Roman" w:eastAsia="Times New Roman" w:hAnsi="Times New Roman" w:cs="Times New Roman"/>
          <w:sz w:val="28"/>
          <w:szCs w:val="28"/>
        </w:rPr>
      </w:pPr>
    </w:p>
    <w:p w14:paraId="1CC5B36A" w14:textId="77777777" w:rsidR="00E93D37" w:rsidRPr="00E93D37" w:rsidRDefault="00E93D37" w:rsidP="00E93D37">
      <w:pPr>
        <w:spacing w:after="0" w:line="240" w:lineRule="auto"/>
        <w:rPr>
          <w:rFonts w:ascii="Times New Roman" w:eastAsia="Times New Roman" w:hAnsi="Times New Roman" w:cs="Times New Roman"/>
          <w:sz w:val="28"/>
          <w:szCs w:val="28"/>
        </w:rPr>
      </w:pPr>
    </w:p>
    <w:p w14:paraId="6780B46F" w14:textId="77777777" w:rsidR="00E93D37" w:rsidRPr="00E93D37" w:rsidRDefault="00E93D37" w:rsidP="00E93D37">
      <w:pPr>
        <w:spacing w:after="0" w:line="240" w:lineRule="auto"/>
        <w:rPr>
          <w:rFonts w:ascii="Times New Roman" w:eastAsia="Times New Roman" w:hAnsi="Times New Roman" w:cs="Times New Roman"/>
          <w:sz w:val="28"/>
          <w:szCs w:val="28"/>
        </w:rPr>
      </w:pPr>
    </w:p>
    <w:p w14:paraId="4F96F8BD" w14:textId="77777777" w:rsidR="00E93D37" w:rsidRPr="00E93D37" w:rsidRDefault="00E93D37" w:rsidP="00E93D37">
      <w:pPr>
        <w:spacing w:after="0" w:line="240" w:lineRule="auto"/>
        <w:rPr>
          <w:rFonts w:ascii="Times New Roman" w:eastAsia="Times New Roman" w:hAnsi="Times New Roman" w:cs="Times New Roman"/>
          <w:sz w:val="28"/>
          <w:szCs w:val="28"/>
        </w:rPr>
      </w:pPr>
    </w:p>
    <w:p w14:paraId="6DD15282" w14:textId="77777777" w:rsidR="00E93D37" w:rsidRPr="00E93D37" w:rsidRDefault="00E93D37" w:rsidP="00E93D37">
      <w:pPr>
        <w:spacing w:after="0" w:line="240" w:lineRule="auto"/>
        <w:rPr>
          <w:rFonts w:ascii="Times New Roman" w:eastAsia="Times New Roman" w:hAnsi="Times New Roman" w:cs="Times New Roman"/>
          <w:sz w:val="28"/>
          <w:szCs w:val="28"/>
        </w:rPr>
      </w:pPr>
    </w:p>
    <w:p w14:paraId="12573BFE" w14:textId="77777777" w:rsidR="00E93D37" w:rsidRPr="00E93D37" w:rsidRDefault="00E93D37" w:rsidP="00E93D37">
      <w:pPr>
        <w:spacing w:after="0" w:line="240" w:lineRule="auto"/>
        <w:rPr>
          <w:rFonts w:ascii="Times New Roman" w:eastAsia="Times New Roman" w:hAnsi="Times New Roman" w:cs="Times New Roman"/>
          <w:sz w:val="28"/>
          <w:szCs w:val="28"/>
        </w:rPr>
      </w:pPr>
    </w:p>
    <w:p w14:paraId="37A52F01" w14:textId="77777777" w:rsidR="00E93D37" w:rsidRPr="00E93D37" w:rsidRDefault="00E93D37" w:rsidP="00E93D37">
      <w:pPr>
        <w:spacing w:after="0" w:line="240" w:lineRule="auto"/>
        <w:rPr>
          <w:rFonts w:ascii="Times New Roman" w:eastAsia="Times New Roman" w:hAnsi="Times New Roman" w:cs="Times New Roman"/>
          <w:sz w:val="28"/>
          <w:szCs w:val="28"/>
        </w:rPr>
      </w:pPr>
    </w:p>
    <w:p w14:paraId="570907E3" w14:textId="77777777" w:rsidR="00E93D37" w:rsidRPr="00E93D37" w:rsidRDefault="00E93D37" w:rsidP="00E93D37">
      <w:pPr>
        <w:spacing w:after="0" w:line="240" w:lineRule="auto"/>
        <w:rPr>
          <w:rFonts w:ascii="Times New Roman" w:eastAsia="Times New Roman" w:hAnsi="Times New Roman" w:cs="Times New Roman"/>
          <w:sz w:val="28"/>
          <w:szCs w:val="28"/>
        </w:rPr>
      </w:pPr>
    </w:p>
    <w:p w14:paraId="10807718" w14:textId="77777777" w:rsidR="00E93D37" w:rsidRPr="00E93D37" w:rsidRDefault="00E93D37" w:rsidP="00E93D37">
      <w:pPr>
        <w:spacing w:after="0" w:line="240" w:lineRule="auto"/>
        <w:rPr>
          <w:rFonts w:ascii="Times New Roman" w:eastAsia="Times New Roman" w:hAnsi="Times New Roman" w:cs="Times New Roman"/>
          <w:sz w:val="28"/>
          <w:szCs w:val="28"/>
        </w:rPr>
      </w:pPr>
    </w:p>
    <w:p w14:paraId="2B658F37" w14:textId="77777777" w:rsidR="00E93D37" w:rsidRPr="00E93D37" w:rsidRDefault="00E93D37" w:rsidP="00E93D37">
      <w:pPr>
        <w:spacing w:after="0" w:line="240" w:lineRule="auto"/>
        <w:rPr>
          <w:rFonts w:ascii="Times New Roman" w:eastAsia="Times New Roman" w:hAnsi="Times New Roman" w:cs="Times New Roman"/>
          <w:sz w:val="28"/>
          <w:szCs w:val="28"/>
        </w:rPr>
      </w:pPr>
    </w:p>
    <w:p w14:paraId="7233ECFF" w14:textId="77777777" w:rsidR="00E93D37" w:rsidRPr="00E93D37" w:rsidRDefault="00E93D37" w:rsidP="00E93D37">
      <w:pPr>
        <w:spacing w:after="0" w:line="240" w:lineRule="auto"/>
        <w:rPr>
          <w:rFonts w:ascii="Times New Roman" w:eastAsia="Times New Roman" w:hAnsi="Times New Roman" w:cs="Times New Roman"/>
          <w:sz w:val="28"/>
          <w:szCs w:val="28"/>
        </w:rPr>
      </w:pPr>
    </w:p>
    <w:p w14:paraId="4D17DF6F" w14:textId="77777777" w:rsidR="00E93D37" w:rsidRPr="00E93D37" w:rsidRDefault="00E93D37" w:rsidP="00E93D37">
      <w:pPr>
        <w:spacing w:after="0" w:line="240" w:lineRule="auto"/>
        <w:rPr>
          <w:rFonts w:ascii="Times New Roman" w:eastAsia="Times New Roman" w:hAnsi="Times New Roman" w:cs="Times New Roman"/>
          <w:sz w:val="28"/>
          <w:szCs w:val="28"/>
        </w:rPr>
      </w:pPr>
    </w:p>
    <w:p w14:paraId="27E37546" w14:textId="77777777" w:rsidR="00E93D37" w:rsidRPr="00E93D37" w:rsidRDefault="00E93D37" w:rsidP="00E93D37">
      <w:pPr>
        <w:spacing w:after="0" w:line="240" w:lineRule="auto"/>
        <w:rPr>
          <w:rFonts w:ascii="Times New Roman" w:eastAsia="Times New Roman" w:hAnsi="Times New Roman" w:cs="Times New Roman"/>
          <w:sz w:val="28"/>
          <w:szCs w:val="28"/>
        </w:rPr>
      </w:pPr>
    </w:p>
    <w:p w14:paraId="5C16D100" w14:textId="77777777" w:rsidR="00E93D37" w:rsidRPr="00E93D37" w:rsidRDefault="00E93D37" w:rsidP="00E93D37">
      <w:pPr>
        <w:spacing w:after="0" w:line="240" w:lineRule="auto"/>
        <w:rPr>
          <w:rFonts w:ascii="Times New Roman" w:eastAsia="Times New Roman" w:hAnsi="Times New Roman" w:cs="Times New Roman"/>
          <w:sz w:val="28"/>
          <w:szCs w:val="28"/>
        </w:rPr>
      </w:pPr>
    </w:p>
    <w:p w14:paraId="130A38B7" w14:textId="77777777" w:rsidR="00E93D37" w:rsidRPr="00E93D37" w:rsidRDefault="00E93D37" w:rsidP="00E93D37">
      <w:pPr>
        <w:spacing w:after="0" w:line="240" w:lineRule="auto"/>
        <w:jc w:val="center"/>
        <w:rPr>
          <w:rFonts w:ascii="Times New Roman" w:eastAsia="Times New Roman" w:hAnsi="Times New Roman" w:cs="Times New Roman"/>
          <w:b/>
          <w:sz w:val="28"/>
          <w:szCs w:val="24"/>
        </w:rPr>
      </w:pPr>
      <w:r w:rsidRPr="00E93D37">
        <w:rPr>
          <w:rFonts w:ascii="Times New Roman" w:eastAsia="Times New Roman" w:hAnsi="Times New Roman" w:cs="Times New Roman"/>
          <w:b/>
          <w:sz w:val="28"/>
          <w:szCs w:val="24"/>
        </w:rPr>
        <w:lastRenderedPageBreak/>
        <w:t>ТЕРМИНЫ И ОПРЕДЕЛЕНИЯ</w:t>
      </w:r>
    </w:p>
    <w:p w14:paraId="0A2E794F" w14:textId="77777777" w:rsidR="00E93D37" w:rsidRPr="00E93D37" w:rsidRDefault="00E93D37" w:rsidP="00E93D37">
      <w:pPr>
        <w:spacing w:after="0" w:line="240" w:lineRule="auto"/>
        <w:jc w:val="center"/>
        <w:rPr>
          <w:rFonts w:ascii="Times New Roman" w:eastAsia="Times New Roman" w:hAnsi="Times New Roman" w:cs="Times New Roman"/>
          <w:b/>
          <w:sz w:val="28"/>
          <w:szCs w:val="24"/>
        </w:rPr>
      </w:pPr>
    </w:p>
    <w:p w14:paraId="33F08159" w14:textId="77777777" w:rsidR="00E93D37" w:rsidRPr="00E93D37" w:rsidRDefault="00E93D37" w:rsidP="00E93D37">
      <w:pPr>
        <w:spacing w:after="0" w:line="240" w:lineRule="auto"/>
        <w:jc w:val="both"/>
        <w:rPr>
          <w:rFonts w:ascii="Times New Roman" w:eastAsia="Times New Roman" w:hAnsi="Times New Roman" w:cs="Times New Roman"/>
          <w:bCs/>
          <w:sz w:val="28"/>
          <w:szCs w:val="24"/>
        </w:rPr>
      </w:pPr>
      <w:r w:rsidRPr="00E93D37">
        <w:rPr>
          <w:rFonts w:ascii="Times New Roman" w:eastAsia="Times New Roman" w:hAnsi="Times New Roman" w:cs="Times New Roman"/>
          <w:bCs/>
          <w:sz w:val="28"/>
          <w:szCs w:val="24"/>
        </w:rPr>
        <w:t>В настоящей диссертации применены следующие термины с соответствующими определениями:</w:t>
      </w:r>
    </w:p>
    <w:p w14:paraId="2C9F0F45" w14:textId="77777777" w:rsidR="00E93D37" w:rsidRPr="00E93D37" w:rsidRDefault="00E93D37" w:rsidP="00E93D37">
      <w:pPr>
        <w:spacing w:after="0" w:line="240" w:lineRule="auto"/>
        <w:jc w:val="both"/>
        <w:rPr>
          <w:rFonts w:ascii="Times New Roman" w:eastAsia="Times New Roman" w:hAnsi="Times New Roman" w:cs="Times New Roman"/>
          <w:bCs/>
          <w:sz w:val="28"/>
          <w:szCs w:val="24"/>
        </w:rPr>
      </w:pPr>
      <w:r w:rsidRPr="00E93D37">
        <w:rPr>
          <w:rFonts w:ascii="Times New Roman" w:eastAsia="Times New Roman" w:hAnsi="Times New Roman" w:cs="Times New Roman"/>
          <w:b/>
          <w:sz w:val="28"/>
          <w:szCs w:val="24"/>
        </w:rPr>
        <w:t>Вертикальный стальной цилиндрический резервуар</w:t>
      </w:r>
      <w:r w:rsidRPr="00E93D37">
        <w:rPr>
          <w:rFonts w:ascii="Times New Roman" w:eastAsia="Times New Roman" w:hAnsi="Times New Roman" w:cs="Times New Roman"/>
          <w:bCs/>
          <w:sz w:val="28"/>
          <w:szCs w:val="24"/>
        </w:rPr>
        <w:t xml:space="preserve"> — это металлическая конструкция цилиндрической формы разной высоты и диаметра, предназначенная, как правило, для приема, хранения и выдачи различных видов жидкостей</w:t>
      </w:r>
    </w:p>
    <w:p w14:paraId="6D199F08" w14:textId="77777777" w:rsidR="00E93D37" w:rsidRPr="00E93D37" w:rsidRDefault="00E93D37" w:rsidP="00E93D37">
      <w:pPr>
        <w:spacing w:after="0" w:line="240" w:lineRule="auto"/>
        <w:jc w:val="both"/>
        <w:rPr>
          <w:rFonts w:ascii="Times New Roman" w:eastAsia="Times New Roman" w:hAnsi="Times New Roman" w:cs="Times New Roman"/>
          <w:color w:val="333333"/>
          <w:sz w:val="28"/>
          <w:szCs w:val="28"/>
          <w:shd w:val="clear" w:color="auto" w:fill="FFFFFF"/>
        </w:rPr>
      </w:pPr>
      <w:r w:rsidRPr="00E93D37">
        <w:rPr>
          <w:rFonts w:ascii="Times New Roman" w:eastAsia="Times New Roman" w:hAnsi="Times New Roman" w:cs="Times New Roman"/>
          <w:b/>
          <w:bCs/>
          <w:color w:val="333333"/>
          <w:sz w:val="28"/>
          <w:szCs w:val="28"/>
          <w:shd w:val="clear" w:color="auto" w:fill="FFFFFF"/>
        </w:rPr>
        <w:t>Предварительное напряжение</w:t>
      </w:r>
      <w:r w:rsidRPr="00E93D37">
        <w:rPr>
          <w:rFonts w:ascii="Times New Roman" w:eastAsia="Times New Roman" w:hAnsi="Times New Roman" w:cs="Times New Roman"/>
          <w:color w:val="333333"/>
          <w:sz w:val="28"/>
          <w:szCs w:val="28"/>
          <w:shd w:val="clear" w:color="auto" w:fill="FFFFFF"/>
        </w:rPr>
        <w:t xml:space="preserve"> – способ повышения прочностных характеристик конструкций за счет намотки проволоки на оболочку под определенным усилием и шагом</w:t>
      </w:r>
    </w:p>
    <w:p w14:paraId="0AF6F55D" w14:textId="77777777" w:rsidR="00E93D37" w:rsidRPr="00E93D37" w:rsidRDefault="00E93D37" w:rsidP="00E93D37">
      <w:pPr>
        <w:spacing w:after="0" w:line="240" w:lineRule="auto"/>
        <w:jc w:val="both"/>
        <w:rPr>
          <w:rFonts w:ascii="Times New Roman" w:eastAsia="Times New Roman" w:hAnsi="Times New Roman" w:cs="Times New Roman"/>
          <w:color w:val="333333"/>
          <w:sz w:val="28"/>
          <w:szCs w:val="28"/>
          <w:shd w:val="clear" w:color="auto" w:fill="FFFFFF"/>
        </w:rPr>
      </w:pPr>
      <w:r w:rsidRPr="00E93D37">
        <w:rPr>
          <w:rFonts w:ascii="Times New Roman" w:eastAsia="Times New Roman" w:hAnsi="Times New Roman" w:cs="Times New Roman"/>
          <w:b/>
          <w:bCs/>
          <w:color w:val="333333"/>
          <w:sz w:val="28"/>
          <w:szCs w:val="28"/>
          <w:shd w:val="clear" w:color="auto" w:fill="FFFFFF"/>
        </w:rPr>
        <w:t xml:space="preserve">Эквивалентные напряжения по </w:t>
      </w:r>
      <w:proofErr w:type="spellStart"/>
      <w:r w:rsidRPr="00E93D37">
        <w:rPr>
          <w:rFonts w:ascii="Times New Roman" w:eastAsia="Times New Roman" w:hAnsi="Times New Roman" w:cs="Times New Roman"/>
          <w:b/>
          <w:bCs/>
          <w:color w:val="333333"/>
          <w:sz w:val="28"/>
          <w:szCs w:val="28"/>
          <w:shd w:val="clear" w:color="auto" w:fill="FFFFFF"/>
        </w:rPr>
        <w:t>Мизесу</w:t>
      </w:r>
      <w:proofErr w:type="spellEnd"/>
      <w:r w:rsidRPr="00E93D37">
        <w:rPr>
          <w:rFonts w:ascii="Times New Roman" w:eastAsia="Times New Roman" w:hAnsi="Times New Roman" w:cs="Times New Roman"/>
          <w:color w:val="333333"/>
          <w:sz w:val="28"/>
          <w:szCs w:val="28"/>
          <w:shd w:val="clear" w:color="auto" w:fill="FFFFFF"/>
        </w:rPr>
        <w:t xml:space="preserve"> – значения напряжений, полученных при приложении многоосных нагрузок к телу с помощью результатов, полученных в результате простых испытаний на растяжение.</w:t>
      </w:r>
    </w:p>
    <w:p w14:paraId="3F2FA336" w14:textId="77777777" w:rsidR="00E93D37" w:rsidRPr="00E93D37" w:rsidRDefault="00E93D37" w:rsidP="00E93D37">
      <w:pPr>
        <w:spacing w:after="0" w:line="240" w:lineRule="auto"/>
        <w:jc w:val="both"/>
        <w:rPr>
          <w:rFonts w:ascii="Times New Roman" w:eastAsia="Times New Roman" w:hAnsi="Times New Roman" w:cs="Times New Roman"/>
          <w:color w:val="333333"/>
          <w:sz w:val="28"/>
          <w:szCs w:val="28"/>
          <w:shd w:val="clear" w:color="auto" w:fill="FFFFFF"/>
        </w:rPr>
      </w:pPr>
      <w:r w:rsidRPr="00E93D37">
        <w:rPr>
          <w:rFonts w:ascii="Times New Roman" w:eastAsia="Times New Roman" w:hAnsi="Times New Roman" w:cs="Times New Roman"/>
          <w:b/>
          <w:bCs/>
          <w:color w:val="333333"/>
          <w:sz w:val="28"/>
          <w:szCs w:val="28"/>
          <w:shd w:val="clear" w:color="auto" w:fill="FFFFFF"/>
        </w:rPr>
        <w:t>Амплитуда колебаний</w:t>
      </w:r>
      <w:r w:rsidRPr="00E93D37">
        <w:rPr>
          <w:rFonts w:ascii="Times New Roman" w:eastAsia="Times New Roman" w:hAnsi="Times New Roman" w:cs="Times New Roman"/>
          <w:color w:val="333333"/>
          <w:sz w:val="28"/>
          <w:szCs w:val="28"/>
          <w:shd w:val="clear" w:color="auto" w:fill="FFFFFF"/>
        </w:rPr>
        <w:t xml:space="preserve"> - максимальное отклонение от состояния равновесия при колебательном движении</w:t>
      </w:r>
    </w:p>
    <w:p w14:paraId="219531D3" w14:textId="77777777" w:rsidR="00E93D37" w:rsidRPr="00E93D37" w:rsidRDefault="00E93D37" w:rsidP="00E93D37">
      <w:pPr>
        <w:spacing w:after="0" w:line="240" w:lineRule="auto"/>
        <w:jc w:val="both"/>
        <w:rPr>
          <w:rFonts w:ascii="Times New Roman" w:eastAsia="Times New Roman" w:hAnsi="Times New Roman" w:cs="Times New Roman"/>
          <w:bCs/>
          <w:sz w:val="28"/>
          <w:szCs w:val="28"/>
        </w:rPr>
      </w:pPr>
      <w:r w:rsidRPr="00E93D37">
        <w:rPr>
          <w:rFonts w:ascii="Times New Roman" w:eastAsia="Times New Roman" w:hAnsi="Times New Roman" w:cs="Times New Roman"/>
          <w:b/>
          <w:sz w:val="28"/>
          <w:szCs w:val="28"/>
        </w:rPr>
        <w:t>Период колебаний</w:t>
      </w:r>
      <w:r w:rsidRPr="00E93D37">
        <w:rPr>
          <w:rFonts w:ascii="Times New Roman" w:eastAsia="Times New Roman" w:hAnsi="Times New Roman" w:cs="Times New Roman"/>
          <w:bCs/>
          <w:sz w:val="28"/>
          <w:szCs w:val="28"/>
        </w:rPr>
        <w:t xml:space="preserve"> - время одного полного колебания</w:t>
      </w:r>
    </w:p>
    <w:p w14:paraId="73A53202" w14:textId="77777777" w:rsidR="00E93D37" w:rsidRPr="00E93D37" w:rsidRDefault="00E93D37" w:rsidP="00E93D37">
      <w:pPr>
        <w:spacing w:after="0" w:line="240" w:lineRule="auto"/>
        <w:jc w:val="both"/>
        <w:rPr>
          <w:rFonts w:ascii="Times New Roman" w:eastAsia="Times New Roman" w:hAnsi="Times New Roman" w:cs="Times New Roman"/>
          <w:bCs/>
          <w:sz w:val="28"/>
          <w:szCs w:val="28"/>
        </w:rPr>
      </w:pPr>
      <w:r w:rsidRPr="00E93D37">
        <w:rPr>
          <w:rFonts w:ascii="Times New Roman" w:eastAsia="Times New Roman" w:hAnsi="Times New Roman" w:cs="Times New Roman"/>
          <w:b/>
          <w:sz w:val="28"/>
          <w:szCs w:val="28"/>
        </w:rPr>
        <w:t>Частота колебаний</w:t>
      </w:r>
      <w:r w:rsidRPr="00E93D37">
        <w:rPr>
          <w:rFonts w:ascii="Times New Roman" w:eastAsia="Times New Roman" w:hAnsi="Times New Roman" w:cs="Times New Roman"/>
          <w:bCs/>
          <w:sz w:val="28"/>
          <w:szCs w:val="28"/>
        </w:rPr>
        <w:t xml:space="preserve"> - количественная характеристика периодических колебаний за единицу времени</w:t>
      </w:r>
    </w:p>
    <w:p w14:paraId="237C6612" w14:textId="77777777" w:rsidR="00E93D37" w:rsidRPr="00E93D37" w:rsidRDefault="00E93D37" w:rsidP="00E93D37">
      <w:pPr>
        <w:spacing w:after="0" w:line="240" w:lineRule="auto"/>
        <w:jc w:val="both"/>
        <w:rPr>
          <w:rFonts w:ascii="Times New Roman" w:eastAsia="Times New Roman" w:hAnsi="Times New Roman" w:cs="Times New Roman"/>
          <w:bCs/>
          <w:sz w:val="28"/>
          <w:szCs w:val="28"/>
        </w:rPr>
      </w:pPr>
      <w:r w:rsidRPr="00E93D37">
        <w:rPr>
          <w:rFonts w:ascii="Times New Roman" w:eastAsia="Times New Roman" w:hAnsi="Times New Roman" w:cs="Times New Roman"/>
          <w:b/>
          <w:sz w:val="28"/>
          <w:szCs w:val="28"/>
        </w:rPr>
        <w:t>Форма колебаний</w:t>
      </w:r>
      <w:r w:rsidRPr="00E93D37">
        <w:rPr>
          <w:rFonts w:ascii="Times New Roman" w:eastAsia="Times New Roman" w:hAnsi="Times New Roman" w:cs="Times New Roman"/>
          <w:bCs/>
          <w:sz w:val="28"/>
          <w:szCs w:val="28"/>
        </w:rPr>
        <w:t xml:space="preserve"> - форма деформации системы</w:t>
      </w:r>
    </w:p>
    <w:p w14:paraId="76649761" w14:textId="77777777" w:rsidR="00E93D37" w:rsidRPr="00E93D37" w:rsidRDefault="00E93D37" w:rsidP="00E93D37">
      <w:pPr>
        <w:spacing w:after="0" w:line="240" w:lineRule="auto"/>
        <w:jc w:val="both"/>
        <w:rPr>
          <w:rFonts w:ascii="Times New Roman" w:eastAsia="Times New Roman" w:hAnsi="Times New Roman" w:cs="Times New Roman"/>
          <w:bCs/>
          <w:sz w:val="28"/>
          <w:szCs w:val="28"/>
        </w:rPr>
      </w:pPr>
      <w:r w:rsidRPr="00E93D37">
        <w:rPr>
          <w:rFonts w:ascii="Times New Roman" w:eastAsia="Times New Roman" w:hAnsi="Times New Roman" w:cs="Times New Roman"/>
          <w:b/>
          <w:sz w:val="28"/>
          <w:szCs w:val="28"/>
        </w:rPr>
        <w:t>Шаг намотки проволоки</w:t>
      </w:r>
      <w:r w:rsidRPr="00E93D37">
        <w:rPr>
          <w:rFonts w:ascii="Times New Roman" w:eastAsia="Times New Roman" w:hAnsi="Times New Roman" w:cs="Times New Roman"/>
          <w:bCs/>
          <w:sz w:val="28"/>
          <w:szCs w:val="28"/>
        </w:rPr>
        <w:t xml:space="preserve"> - расстояние между осевыми линиями проволоки двух соседних витков</w:t>
      </w:r>
    </w:p>
    <w:p w14:paraId="0C105216" w14:textId="77777777" w:rsidR="00E93D37" w:rsidRPr="00E93D37" w:rsidRDefault="00E93D37" w:rsidP="00E93D37">
      <w:pPr>
        <w:spacing w:after="0" w:line="240" w:lineRule="auto"/>
        <w:jc w:val="both"/>
        <w:rPr>
          <w:rFonts w:ascii="Times New Roman" w:eastAsia="Times New Roman" w:hAnsi="Times New Roman" w:cs="Times New Roman"/>
          <w:bCs/>
          <w:sz w:val="28"/>
          <w:szCs w:val="28"/>
        </w:rPr>
      </w:pPr>
      <w:r w:rsidRPr="00E93D37">
        <w:rPr>
          <w:rFonts w:ascii="Times New Roman" w:eastAsia="Times New Roman" w:hAnsi="Times New Roman" w:cs="Times New Roman"/>
          <w:b/>
          <w:sz w:val="28"/>
          <w:szCs w:val="28"/>
        </w:rPr>
        <w:t>Усилие натяжения проволоки</w:t>
      </w:r>
      <w:r w:rsidRPr="00E93D37">
        <w:rPr>
          <w:rFonts w:ascii="Times New Roman" w:eastAsia="Times New Roman" w:hAnsi="Times New Roman" w:cs="Times New Roman"/>
          <w:bCs/>
          <w:sz w:val="28"/>
          <w:szCs w:val="28"/>
        </w:rPr>
        <w:t xml:space="preserve"> - величина растягивающего усилия, действующее в произвольном сечении обмотки</w:t>
      </w:r>
    </w:p>
    <w:p w14:paraId="6929D48E" w14:textId="77777777" w:rsidR="00E93D37" w:rsidRPr="00E93D37" w:rsidRDefault="00E93D37" w:rsidP="00E93D37">
      <w:pPr>
        <w:spacing w:after="0" w:line="240" w:lineRule="auto"/>
        <w:jc w:val="both"/>
        <w:rPr>
          <w:rFonts w:ascii="Times New Roman" w:eastAsia="Times New Roman" w:hAnsi="Times New Roman" w:cs="Times New Roman"/>
          <w:bCs/>
          <w:sz w:val="28"/>
          <w:szCs w:val="28"/>
        </w:rPr>
      </w:pPr>
      <w:r w:rsidRPr="00E93D37">
        <w:rPr>
          <w:rFonts w:ascii="Times New Roman" w:eastAsia="Times New Roman" w:hAnsi="Times New Roman" w:cs="Times New Roman"/>
          <w:b/>
          <w:sz w:val="28"/>
          <w:szCs w:val="28"/>
        </w:rPr>
        <w:t>Обмотка</w:t>
      </w:r>
      <w:r w:rsidRPr="00E93D37">
        <w:rPr>
          <w:rFonts w:ascii="Times New Roman" w:eastAsia="Times New Roman" w:hAnsi="Times New Roman" w:cs="Times New Roman"/>
          <w:bCs/>
          <w:sz w:val="28"/>
          <w:szCs w:val="28"/>
        </w:rPr>
        <w:t xml:space="preserve"> – навиваемый профиль на корпус вертикального стального цилиндрического резервуара из стальной проволоки или гладкой композитной нити</w:t>
      </w:r>
    </w:p>
    <w:p w14:paraId="04CC3F21" w14:textId="77777777" w:rsidR="00E93D37" w:rsidRPr="00E93D37" w:rsidRDefault="00E93D37" w:rsidP="00E93D37">
      <w:pPr>
        <w:spacing w:after="0" w:line="240" w:lineRule="auto"/>
        <w:jc w:val="both"/>
        <w:rPr>
          <w:rFonts w:ascii="Times New Roman" w:eastAsia="Times New Roman" w:hAnsi="Times New Roman" w:cs="Times New Roman"/>
          <w:bCs/>
          <w:sz w:val="28"/>
          <w:szCs w:val="28"/>
        </w:rPr>
      </w:pPr>
      <w:r w:rsidRPr="00E93D37">
        <w:rPr>
          <w:rFonts w:ascii="Times New Roman" w:eastAsia="Times New Roman" w:hAnsi="Times New Roman" w:cs="Times New Roman"/>
          <w:b/>
          <w:sz w:val="28"/>
          <w:szCs w:val="28"/>
        </w:rPr>
        <w:t>Стальная проволока</w:t>
      </w:r>
      <w:r w:rsidRPr="00E93D37">
        <w:rPr>
          <w:rFonts w:ascii="Times New Roman" w:eastAsia="Times New Roman" w:hAnsi="Times New Roman" w:cs="Times New Roman"/>
          <w:bCs/>
          <w:sz w:val="28"/>
          <w:szCs w:val="28"/>
        </w:rPr>
        <w:t xml:space="preserve"> – один из видов проката в виде металлической нити, имеющий разный диаметр.</w:t>
      </w:r>
    </w:p>
    <w:p w14:paraId="2A9E8BEA" w14:textId="77777777" w:rsidR="00E93D37" w:rsidRPr="00E93D37" w:rsidRDefault="00E93D37" w:rsidP="00E93D37">
      <w:pPr>
        <w:spacing w:after="0" w:line="240" w:lineRule="auto"/>
        <w:jc w:val="both"/>
        <w:rPr>
          <w:rFonts w:ascii="Times New Roman" w:eastAsia="Times New Roman" w:hAnsi="Times New Roman" w:cs="Times New Roman"/>
          <w:bCs/>
          <w:sz w:val="28"/>
          <w:szCs w:val="28"/>
        </w:rPr>
      </w:pPr>
      <w:r w:rsidRPr="00E93D37">
        <w:rPr>
          <w:rFonts w:ascii="Times New Roman" w:eastAsia="Times New Roman" w:hAnsi="Times New Roman" w:cs="Times New Roman"/>
          <w:b/>
          <w:sz w:val="28"/>
          <w:szCs w:val="28"/>
        </w:rPr>
        <w:t xml:space="preserve">Гладкая композитная нить - </w:t>
      </w:r>
      <w:r w:rsidRPr="00E93D37">
        <w:rPr>
          <w:rFonts w:ascii="Times New Roman" w:eastAsia="Times New Roman" w:hAnsi="Times New Roman" w:cs="Times New Roman"/>
          <w:bCs/>
          <w:sz w:val="28"/>
          <w:szCs w:val="28"/>
        </w:rPr>
        <w:t>неметаллические стержни, изготовленные из стеклянных, углеродных или базальтовых волокон, пропитанные полимерным связующим.</w:t>
      </w:r>
    </w:p>
    <w:p w14:paraId="1F6A48F5" w14:textId="77777777" w:rsidR="00E93D37" w:rsidRPr="00E93D37" w:rsidRDefault="00E93D37" w:rsidP="00E93D37">
      <w:pPr>
        <w:spacing w:after="0" w:line="240" w:lineRule="auto"/>
        <w:jc w:val="both"/>
        <w:rPr>
          <w:rFonts w:ascii="Times New Roman" w:eastAsia="Times New Roman" w:hAnsi="Times New Roman" w:cs="Times New Roman"/>
          <w:bCs/>
          <w:sz w:val="28"/>
          <w:szCs w:val="28"/>
        </w:rPr>
      </w:pPr>
      <w:r w:rsidRPr="00E93D37">
        <w:rPr>
          <w:rFonts w:ascii="Times New Roman" w:eastAsia="Times New Roman" w:hAnsi="Times New Roman" w:cs="Times New Roman"/>
          <w:b/>
          <w:sz w:val="28"/>
          <w:szCs w:val="28"/>
        </w:rPr>
        <w:t>Упругие деформации</w:t>
      </w:r>
      <w:r w:rsidRPr="00E93D37">
        <w:rPr>
          <w:rFonts w:ascii="Times New Roman" w:eastAsia="Times New Roman" w:hAnsi="Times New Roman" w:cs="Times New Roman"/>
          <w:bCs/>
          <w:sz w:val="28"/>
          <w:szCs w:val="28"/>
        </w:rPr>
        <w:t xml:space="preserve"> - деформация, которая исчезает после прекращения действий на объект внешних сил, где тело принимает первоначальную форму и размер.</w:t>
      </w:r>
    </w:p>
    <w:p w14:paraId="4B7D9447" w14:textId="77777777" w:rsidR="00E93D37" w:rsidRPr="00E93D37" w:rsidRDefault="00E93D37" w:rsidP="00E93D37">
      <w:pPr>
        <w:spacing w:after="0" w:line="240" w:lineRule="auto"/>
        <w:jc w:val="both"/>
        <w:rPr>
          <w:rFonts w:ascii="Times New Roman" w:eastAsia="Times New Roman" w:hAnsi="Times New Roman" w:cs="Times New Roman"/>
          <w:bCs/>
          <w:sz w:val="28"/>
          <w:szCs w:val="28"/>
        </w:rPr>
      </w:pPr>
      <w:r w:rsidRPr="00E93D37">
        <w:rPr>
          <w:rFonts w:ascii="Times New Roman" w:eastAsia="Times New Roman" w:hAnsi="Times New Roman" w:cs="Times New Roman"/>
          <w:b/>
          <w:sz w:val="28"/>
          <w:szCs w:val="28"/>
        </w:rPr>
        <w:t>Пластическая деформация</w:t>
      </w:r>
      <w:r w:rsidRPr="00E93D37">
        <w:rPr>
          <w:rFonts w:ascii="Times New Roman" w:eastAsia="Times New Roman" w:hAnsi="Times New Roman" w:cs="Times New Roman"/>
          <w:bCs/>
          <w:sz w:val="28"/>
          <w:szCs w:val="28"/>
        </w:rPr>
        <w:t xml:space="preserve"> – это необратимое изменение формы и размеров объекта.</w:t>
      </w:r>
    </w:p>
    <w:p w14:paraId="2BAE4741" w14:textId="77777777" w:rsidR="00E93D37" w:rsidRPr="00E93D37" w:rsidRDefault="00E93D37" w:rsidP="00E93D37">
      <w:pPr>
        <w:spacing w:after="0" w:line="240" w:lineRule="auto"/>
        <w:jc w:val="both"/>
        <w:rPr>
          <w:rFonts w:ascii="Times New Roman" w:eastAsia="Times New Roman" w:hAnsi="Times New Roman" w:cs="Times New Roman"/>
          <w:bCs/>
          <w:sz w:val="28"/>
          <w:szCs w:val="24"/>
        </w:rPr>
      </w:pPr>
    </w:p>
    <w:p w14:paraId="57F04BD3" w14:textId="77777777" w:rsidR="00E93D37" w:rsidRPr="00E93D37" w:rsidRDefault="00E93D37" w:rsidP="00E93D37">
      <w:pPr>
        <w:spacing w:after="0" w:line="240" w:lineRule="auto"/>
        <w:jc w:val="center"/>
        <w:rPr>
          <w:rFonts w:ascii="Times New Roman" w:eastAsia="Times New Roman" w:hAnsi="Times New Roman" w:cs="Times New Roman"/>
          <w:b/>
          <w:sz w:val="28"/>
          <w:szCs w:val="24"/>
        </w:rPr>
      </w:pPr>
    </w:p>
    <w:p w14:paraId="3899B4DF" w14:textId="77777777" w:rsidR="00E93D37" w:rsidRPr="00E93D37" w:rsidRDefault="00E93D37" w:rsidP="00E93D37">
      <w:pPr>
        <w:spacing w:after="0" w:line="240" w:lineRule="auto"/>
        <w:jc w:val="center"/>
        <w:rPr>
          <w:rFonts w:ascii="Times New Roman" w:eastAsia="Times New Roman" w:hAnsi="Times New Roman" w:cs="Times New Roman"/>
          <w:b/>
          <w:sz w:val="28"/>
          <w:szCs w:val="24"/>
        </w:rPr>
      </w:pPr>
    </w:p>
    <w:p w14:paraId="7BBC92F8" w14:textId="77777777" w:rsidR="00E93D37" w:rsidRPr="00E93D37" w:rsidRDefault="00E93D37" w:rsidP="00E93D37">
      <w:pPr>
        <w:spacing w:after="0" w:line="240" w:lineRule="auto"/>
        <w:jc w:val="center"/>
        <w:rPr>
          <w:rFonts w:ascii="Times New Roman" w:eastAsia="Times New Roman" w:hAnsi="Times New Roman" w:cs="Times New Roman"/>
          <w:b/>
          <w:sz w:val="28"/>
          <w:szCs w:val="24"/>
        </w:rPr>
      </w:pPr>
    </w:p>
    <w:p w14:paraId="0C5F2AA2" w14:textId="443FA35D" w:rsidR="00E93D37" w:rsidRPr="006E7E23" w:rsidRDefault="00E93D37" w:rsidP="00E93D37">
      <w:pPr>
        <w:spacing w:after="0" w:line="240" w:lineRule="auto"/>
        <w:jc w:val="center"/>
        <w:rPr>
          <w:rFonts w:ascii="Times New Roman" w:eastAsia="Times New Roman" w:hAnsi="Times New Roman" w:cs="Times New Roman"/>
          <w:b/>
          <w:sz w:val="28"/>
          <w:szCs w:val="24"/>
        </w:rPr>
      </w:pPr>
    </w:p>
    <w:p w14:paraId="586AF7C8" w14:textId="77777777" w:rsidR="001074A3" w:rsidRPr="00E93D37" w:rsidRDefault="001074A3" w:rsidP="00E93D37">
      <w:pPr>
        <w:spacing w:after="0" w:line="240" w:lineRule="auto"/>
        <w:jc w:val="center"/>
        <w:rPr>
          <w:rFonts w:ascii="Times New Roman" w:eastAsia="Times New Roman" w:hAnsi="Times New Roman" w:cs="Times New Roman"/>
          <w:b/>
          <w:sz w:val="28"/>
          <w:szCs w:val="24"/>
        </w:rPr>
      </w:pPr>
    </w:p>
    <w:p w14:paraId="39F34A1D" w14:textId="77777777" w:rsidR="00E93D37" w:rsidRPr="00E93D37" w:rsidRDefault="00E93D37" w:rsidP="00E93D37">
      <w:pPr>
        <w:spacing w:after="0" w:line="240" w:lineRule="auto"/>
        <w:jc w:val="center"/>
        <w:rPr>
          <w:rFonts w:ascii="Times New Roman" w:eastAsia="Times New Roman" w:hAnsi="Times New Roman" w:cs="Times New Roman"/>
          <w:b/>
          <w:sz w:val="28"/>
          <w:szCs w:val="24"/>
        </w:rPr>
      </w:pPr>
    </w:p>
    <w:p w14:paraId="0724AE8E" w14:textId="77777777" w:rsidR="00E93D37" w:rsidRPr="00E93D37" w:rsidRDefault="00E93D37" w:rsidP="00E93D37">
      <w:pPr>
        <w:spacing w:after="0" w:line="240" w:lineRule="auto"/>
        <w:jc w:val="center"/>
        <w:rPr>
          <w:rFonts w:ascii="Times New Roman" w:eastAsia="Times New Roman" w:hAnsi="Times New Roman" w:cs="Times New Roman"/>
          <w:b/>
          <w:sz w:val="28"/>
          <w:szCs w:val="24"/>
        </w:rPr>
      </w:pPr>
      <w:r w:rsidRPr="00E93D37">
        <w:rPr>
          <w:rFonts w:ascii="Times New Roman" w:eastAsia="Times New Roman" w:hAnsi="Times New Roman" w:cs="Times New Roman"/>
          <w:b/>
          <w:sz w:val="28"/>
          <w:szCs w:val="24"/>
        </w:rPr>
        <w:lastRenderedPageBreak/>
        <w:t>СОКРАЩЕНИЯ И ОБОЗНАЧЕНИЯ</w:t>
      </w:r>
    </w:p>
    <w:p w14:paraId="2549272C" w14:textId="77777777" w:rsidR="00E93D37" w:rsidRPr="00E93D37" w:rsidRDefault="00E93D37" w:rsidP="00E93D37">
      <w:pPr>
        <w:spacing w:after="0" w:line="240" w:lineRule="auto"/>
        <w:rPr>
          <w:rFonts w:ascii="Times New Roman" w:eastAsia="Times New Roman" w:hAnsi="Times New Roman" w:cs="Times New Roman"/>
          <w:sz w:val="28"/>
          <w:szCs w:val="24"/>
        </w:rPr>
      </w:pPr>
    </w:p>
    <w:p w14:paraId="0270958F" w14:textId="77777777" w:rsidR="00E93D37" w:rsidRPr="00E93D37" w:rsidRDefault="00E93D37" w:rsidP="00E93D37">
      <w:pPr>
        <w:spacing w:after="0" w:line="240" w:lineRule="auto"/>
        <w:rPr>
          <w:rFonts w:ascii="Times New Roman" w:eastAsia="Times New Roman" w:hAnsi="Times New Roman" w:cs="Times New Roman"/>
          <w:sz w:val="28"/>
          <w:szCs w:val="24"/>
        </w:rPr>
      </w:pPr>
      <w:r w:rsidRPr="00E93D37">
        <w:rPr>
          <w:rFonts w:ascii="Times New Roman" w:eastAsia="Times New Roman" w:hAnsi="Times New Roman" w:cs="Times New Roman"/>
          <w:sz w:val="28"/>
          <w:szCs w:val="24"/>
        </w:rPr>
        <w:t>В настоящей диссертации применяются следующие сокращения:</w:t>
      </w:r>
    </w:p>
    <w:p w14:paraId="342648DF" w14:textId="77777777" w:rsidR="00E93D37" w:rsidRPr="00E93D37" w:rsidRDefault="00E93D37" w:rsidP="00E93D37">
      <w:pPr>
        <w:spacing w:after="0" w:line="240" w:lineRule="auto"/>
        <w:rPr>
          <w:rFonts w:ascii="Times New Roman" w:eastAsia="Times New Roman" w:hAnsi="Times New Roman" w:cs="Times New Roman"/>
          <w:sz w:val="28"/>
          <w:szCs w:val="24"/>
        </w:rPr>
      </w:pPr>
      <w:r w:rsidRPr="00E93D37">
        <w:rPr>
          <w:rFonts w:ascii="Times New Roman" w:eastAsia="Times New Roman" w:hAnsi="Times New Roman" w:cs="Times New Roman"/>
          <w:sz w:val="28"/>
          <w:szCs w:val="24"/>
          <w:lang w:val="en-US"/>
        </w:rPr>
        <w:t>ANSYS</w:t>
      </w:r>
      <w:r w:rsidRPr="00E93D37">
        <w:rPr>
          <w:rFonts w:ascii="Times New Roman" w:eastAsia="Times New Roman" w:hAnsi="Times New Roman" w:cs="Times New Roman"/>
          <w:sz w:val="28"/>
          <w:szCs w:val="24"/>
        </w:rPr>
        <w:t xml:space="preserve"> - универсальная программная система анализа методом конечных элементов</w:t>
      </w:r>
    </w:p>
    <w:p w14:paraId="3BC65627" w14:textId="77777777" w:rsidR="00E93D37" w:rsidRPr="00E93D37" w:rsidRDefault="00E93D37" w:rsidP="00E93D37">
      <w:pPr>
        <w:spacing w:after="0" w:line="240" w:lineRule="auto"/>
        <w:rPr>
          <w:rFonts w:ascii="Times New Roman" w:eastAsia="Times New Roman" w:hAnsi="Times New Roman" w:cs="Times New Roman"/>
          <w:sz w:val="28"/>
          <w:szCs w:val="24"/>
        </w:rPr>
      </w:pPr>
      <w:r w:rsidRPr="00E93D37">
        <w:rPr>
          <w:rFonts w:ascii="Times New Roman" w:eastAsia="Times New Roman" w:hAnsi="Times New Roman" w:cs="Times New Roman"/>
          <w:sz w:val="28"/>
          <w:szCs w:val="24"/>
        </w:rPr>
        <w:t xml:space="preserve">НДС – напряженно деформированное состояние </w:t>
      </w:r>
    </w:p>
    <w:p w14:paraId="42E3D70E" w14:textId="77777777" w:rsidR="00E93D37" w:rsidRPr="00E93D37" w:rsidRDefault="00E93D37" w:rsidP="00E93D37">
      <w:pPr>
        <w:spacing w:after="0" w:line="240" w:lineRule="auto"/>
        <w:rPr>
          <w:rFonts w:ascii="Times New Roman" w:eastAsia="Times New Roman" w:hAnsi="Times New Roman" w:cs="Times New Roman"/>
          <w:sz w:val="28"/>
          <w:szCs w:val="24"/>
        </w:rPr>
      </w:pPr>
      <w:r w:rsidRPr="00E93D37">
        <w:rPr>
          <w:rFonts w:ascii="Times New Roman" w:eastAsia="Times New Roman" w:hAnsi="Times New Roman" w:cs="Times New Roman"/>
          <w:sz w:val="28"/>
          <w:szCs w:val="24"/>
        </w:rPr>
        <w:t xml:space="preserve">ПН - предварительное напряжение </w:t>
      </w:r>
    </w:p>
    <w:p w14:paraId="39BE1977" w14:textId="77777777" w:rsidR="00E93D37" w:rsidRPr="00E93D37" w:rsidRDefault="00E93D37" w:rsidP="00E93D37">
      <w:pPr>
        <w:spacing w:after="0" w:line="240" w:lineRule="auto"/>
        <w:rPr>
          <w:rFonts w:ascii="Times New Roman" w:eastAsia="Times New Roman" w:hAnsi="Times New Roman" w:cs="Times New Roman"/>
          <w:sz w:val="28"/>
          <w:szCs w:val="24"/>
        </w:rPr>
      </w:pPr>
      <w:r w:rsidRPr="00E93D37">
        <w:rPr>
          <w:rFonts w:ascii="Times New Roman" w:eastAsia="Times New Roman" w:hAnsi="Times New Roman" w:cs="Times New Roman"/>
          <w:sz w:val="28"/>
          <w:szCs w:val="24"/>
        </w:rPr>
        <w:t>ВСЦР – вертикальный стальной цилиндрический резервуар</w:t>
      </w:r>
    </w:p>
    <w:p w14:paraId="4CE3BADA" w14:textId="77777777" w:rsidR="00E93D37" w:rsidRPr="00E93D37" w:rsidRDefault="00E93D37" w:rsidP="00E93D37">
      <w:pPr>
        <w:spacing w:after="0" w:line="240" w:lineRule="auto"/>
        <w:rPr>
          <w:rFonts w:ascii="Times New Roman" w:eastAsia="Times New Roman" w:hAnsi="Times New Roman" w:cs="Times New Roman"/>
          <w:sz w:val="28"/>
          <w:szCs w:val="24"/>
        </w:rPr>
      </w:pPr>
      <w:r w:rsidRPr="00E93D37">
        <w:rPr>
          <w:rFonts w:ascii="Times New Roman" w:eastAsia="Times New Roman" w:hAnsi="Times New Roman" w:cs="Times New Roman"/>
          <w:sz w:val="28"/>
          <w:szCs w:val="24"/>
        </w:rPr>
        <w:t>МКЭ – метод конечных элементов</w:t>
      </w:r>
    </w:p>
    <w:p w14:paraId="5784281E" w14:textId="77777777" w:rsidR="00E93D37" w:rsidRPr="00E93D37" w:rsidRDefault="00E93D37" w:rsidP="00E93D37">
      <w:pPr>
        <w:spacing w:after="0" w:line="240" w:lineRule="auto"/>
        <w:rPr>
          <w:rFonts w:ascii="Times New Roman" w:eastAsia="Times New Roman" w:hAnsi="Times New Roman" w:cs="Times New Roman"/>
          <w:sz w:val="28"/>
          <w:szCs w:val="28"/>
        </w:rPr>
      </w:pPr>
      <w:r w:rsidRPr="00E93D37">
        <w:rPr>
          <w:rFonts w:ascii="Times New Roman" w:eastAsia="Times New Roman" w:hAnsi="Times New Roman" w:cs="Times New Roman"/>
          <w:sz w:val="28"/>
          <w:szCs w:val="28"/>
        </w:rPr>
        <w:t xml:space="preserve">LAW - лазерный датчик линейных перемещений </w:t>
      </w:r>
    </w:p>
    <w:p w14:paraId="0403E876" w14:textId="77777777" w:rsidR="00E93D37" w:rsidRPr="00E93D37" w:rsidRDefault="00E93D37" w:rsidP="00E93D37">
      <w:pPr>
        <w:spacing w:after="0" w:line="240" w:lineRule="auto"/>
        <w:rPr>
          <w:rFonts w:ascii="Times New Roman" w:eastAsia="Times New Roman" w:hAnsi="Times New Roman" w:cs="Times New Roman"/>
          <w:sz w:val="28"/>
          <w:szCs w:val="28"/>
        </w:rPr>
      </w:pPr>
      <w:r w:rsidRPr="00E93D37">
        <w:rPr>
          <w:rFonts w:ascii="Times New Roman" w:eastAsia="Times New Roman" w:hAnsi="Times New Roman" w:cs="Times New Roman"/>
          <w:sz w:val="28"/>
          <w:szCs w:val="28"/>
          <w:lang w:val="en-US"/>
        </w:rPr>
        <w:t>BLOXX</w:t>
      </w:r>
      <w:r w:rsidRPr="00E93D37">
        <w:rPr>
          <w:rFonts w:ascii="Times New Roman" w:eastAsia="Times New Roman" w:hAnsi="Times New Roman" w:cs="Times New Roman"/>
          <w:sz w:val="28"/>
          <w:szCs w:val="28"/>
        </w:rPr>
        <w:t xml:space="preserve"> -</w:t>
      </w:r>
      <w:r w:rsidRPr="00E93D37">
        <w:rPr>
          <w:rFonts w:ascii="Times New Roman" w:eastAsia="Times New Roman" w:hAnsi="Times New Roman" w:cs="Times New Roman"/>
          <w:sz w:val="28"/>
          <w:szCs w:val="28"/>
          <w:lang w:val="en-US"/>
        </w:rPr>
        <w:t>A</w:t>
      </w:r>
      <w:r w:rsidRPr="00E93D37">
        <w:rPr>
          <w:rFonts w:ascii="Times New Roman" w:eastAsia="Times New Roman" w:hAnsi="Times New Roman" w:cs="Times New Roman"/>
          <w:sz w:val="28"/>
          <w:szCs w:val="28"/>
        </w:rPr>
        <w:t>123 – контролер</w:t>
      </w:r>
    </w:p>
    <w:p w14:paraId="24F99703" w14:textId="77777777" w:rsidR="00E93D37" w:rsidRPr="00E93D37" w:rsidRDefault="00E93D37" w:rsidP="00E93D37">
      <w:pPr>
        <w:spacing w:after="0" w:line="240" w:lineRule="auto"/>
        <w:rPr>
          <w:rFonts w:ascii="Times New Roman" w:eastAsia="Times New Roman" w:hAnsi="Times New Roman" w:cs="Times New Roman"/>
          <w:sz w:val="28"/>
          <w:szCs w:val="24"/>
        </w:rPr>
      </w:pPr>
    </w:p>
    <w:p w14:paraId="16232502" w14:textId="77777777" w:rsidR="00E93D37" w:rsidRPr="00E93D37" w:rsidRDefault="00E93D37" w:rsidP="00E93D37">
      <w:pPr>
        <w:spacing w:after="0" w:line="240" w:lineRule="auto"/>
        <w:jc w:val="both"/>
        <w:rPr>
          <w:rFonts w:ascii="Times New Roman" w:eastAsia="Times New Roman" w:hAnsi="Times New Roman" w:cs="Times New Roman"/>
          <w:sz w:val="28"/>
          <w:szCs w:val="24"/>
        </w:rPr>
      </w:pPr>
      <w:r w:rsidRPr="00E93D37">
        <w:rPr>
          <w:rFonts w:ascii="Times New Roman" w:eastAsia="Times New Roman" w:hAnsi="Times New Roman" w:cs="Times New Roman"/>
          <w:sz w:val="28"/>
          <w:szCs w:val="24"/>
        </w:rPr>
        <w:t>В настоящей диссертации применяются следующие условные обозначения и единицы:</w:t>
      </w:r>
    </w:p>
    <w:p w14:paraId="5D4F8C2D" w14:textId="77777777" w:rsidR="00E93D37" w:rsidRPr="00E93D37" w:rsidRDefault="00E93D37" w:rsidP="00E93D37">
      <w:pPr>
        <w:spacing w:after="0" w:line="240" w:lineRule="auto"/>
        <w:rPr>
          <w:rFonts w:ascii="Times New Roman" w:eastAsia="Times New Roman" w:hAnsi="Times New Roman" w:cs="Times New Roman"/>
          <w:sz w:val="28"/>
          <w:szCs w:val="24"/>
        </w:rPr>
      </w:pPr>
      <w:r w:rsidRPr="00E93D37">
        <w:rPr>
          <w:rFonts w:ascii="Times New Roman" w:eastAsia="Times New Roman" w:hAnsi="Times New Roman" w:cs="Times New Roman"/>
          <w:i/>
          <w:iCs/>
          <w:sz w:val="28"/>
          <w:szCs w:val="24"/>
        </w:rPr>
        <w:t>ρ</w:t>
      </w:r>
      <w:r w:rsidRPr="00E93D37">
        <w:rPr>
          <w:rFonts w:ascii="Times New Roman" w:eastAsia="Times New Roman" w:hAnsi="Times New Roman" w:cs="Times New Roman"/>
          <w:sz w:val="28"/>
          <w:szCs w:val="24"/>
        </w:rPr>
        <w:t xml:space="preserve">- плотность жидкости, </w:t>
      </w:r>
      <w:r w:rsidRPr="00E93D37">
        <w:rPr>
          <w:rFonts w:ascii="Times New Roman" w:eastAsia="Times New Roman" w:hAnsi="Times New Roman" w:cs="Times New Roman"/>
          <w:sz w:val="28"/>
          <w:szCs w:val="28"/>
        </w:rPr>
        <w:t xml:space="preserve">сырая нефть </w:t>
      </w:r>
      <w:r w:rsidRPr="00E93D37">
        <w:rPr>
          <w:rFonts w:ascii="Times New Roman" w:eastAsia="Times New Roman" w:hAnsi="Times New Roman" w:cs="Times New Roman"/>
          <w:sz w:val="28"/>
          <w:szCs w:val="24"/>
        </w:rPr>
        <w:t xml:space="preserve">заполняющей резервуар, </w:t>
      </w:r>
      <w:r w:rsidRPr="00E93D37">
        <w:rPr>
          <w:rFonts w:ascii="Times New Roman" w:eastAsia="Times New Roman" w:hAnsi="Times New Roman" w:cs="Times New Roman"/>
          <w:sz w:val="28"/>
          <w:szCs w:val="28"/>
        </w:rPr>
        <w:t>кг/м</w:t>
      </w:r>
      <w:r w:rsidRPr="00E93D37">
        <w:rPr>
          <w:rFonts w:ascii="Times New Roman" w:eastAsia="Times New Roman" w:hAnsi="Times New Roman" w:cs="Times New Roman"/>
          <w:sz w:val="28"/>
          <w:szCs w:val="28"/>
          <w:vertAlign w:val="superscript"/>
        </w:rPr>
        <w:t>3</w:t>
      </w:r>
      <w:r w:rsidRPr="00E93D37">
        <w:rPr>
          <w:rFonts w:ascii="Times New Roman" w:eastAsia="Times New Roman" w:hAnsi="Times New Roman" w:cs="Times New Roman"/>
          <w:sz w:val="28"/>
          <w:szCs w:val="24"/>
        </w:rPr>
        <w:t xml:space="preserve">; </w:t>
      </w:r>
    </w:p>
    <w:p w14:paraId="4FC17B01" w14:textId="77777777" w:rsidR="00E93D37" w:rsidRPr="00E93D37" w:rsidRDefault="00E93D37" w:rsidP="00E93D37">
      <w:pPr>
        <w:spacing w:after="0" w:line="240" w:lineRule="auto"/>
        <w:rPr>
          <w:rFonts w:ascii="Times New Roman" w:eastAsia="Times New Roman" w:hAnsi="Times New Roman" w:cs="Times New Roman"/>
          <w:sz w:val="28"/>
          <w:szCs w:val="24"/>
        </w:rPr>
      </w:pPr>
      <w:r w:rsidRPr="00E93D37">
        <w:rPr>
          <w:rFonts w:ascii="Times New Roman" w:eastAsia="Times New Roman" w:hAnsi="Times New Roman" w:cs="Times New Roman"/>
          <w:i/>
          <w:iCs/>
          <w:sz w:val="28"/>
          <w:szCs w:val="24"/>
        </w:rPr>
        <w:t>g</w:t>
      </w:r>
      <w:r w:rsidRPr="00E93D37">
        <w:rPr>
          <w:rFonts w:ascii="Times New Roman" w:eastAsia="Times New Roman" w:hAnsi="Times New Roman" w:cs="Times New Roman"/>
          <w:sz w:val="28"/>
          <w:szCs w:val="24"/>
        </w:rPr>
        <w:t xml:space="preserve">- ускорение свободного падения, </w:t>
      </w:r>
      <w:r w:rsidRPr="00E93D37">
        <w:rPr>
          <w:rFonts w:ascii="Times New Roman" w:eastAsia="Times New Roman" w:hAnsi="Times New Roman" w:cs="Times New Roman"/>
          <w:sz w:val="28"/>
          <w:szCs w:val="28"/>
        </w:rPr>
        <w:t>м/с</w:t>
      </w:r>
      <w:r w:rsidRPr="00E93D37">
        <w:rPr>
          <w:rFonts w:ascii="Times New Roman" w:eastAsia="Times New Roman" w:hAnsi="Times New Roman" w:cs="Times New Roman"/>
          <w:sz w:val="28"/>
          <w:szCs w:val="28"/>
          <w:vertAlign w:val="superscript"/>
        </w:rPr>
        <w:t>2</w:t>
      </w:r>
      <w:r w:rsidRPr="00E93D37">
        <w:rPr>
          <w:rFonts w:ascii="Times New Roman" w:eastAsia="Times New Roman" w:hAnsi="Times New Roman" w:cs="Times New Roman"/>
          <w:sz w:val="28"/>
          <w:szCs w:val="24"/>
        </w:rPr>
        <w:t xml:space="preserve">; </w:t>
      </w:r>
    </w:p>
    <w:p w14:paraId="4C98BB57" w14:textId="77777777" w:rsidR="00E93D37" w:rsidRPr="00E93D37" w:rsidRDefault="00E93D37" w:rsidP="00E93D37">
      <w:pPr>
        <w:spacing w:after="0" w:line="240" w:lineRule="auto"/>
        <w:rPr>
          <w:rFonts w:ascii="Times New Roman" w:eastAsia="Times New Roman" w:hAnsi="Times New Roman" w:cs="Times New Roman"/>
          <w:sz w:val="28"/>
          <w:szCs w:val="24"/>
        </w:rPr>
      </w:pPr>
      <w:r w:rsidRPr="00E93D37">
        <w:rPr>
          <w:rFonts w:ascii="Times New Roman" w:eastAsia="Times New Roman" w:hAnsi="Times New Roman" w:cs="Times New Roman"/>
          <w:i/>
          <w:iCs/>
          <w:sz w:val="28"/>
          <w:szCs w:val="24"/>
          <w:lang w:val="en-US"/>
        </w:rPr>
        <w:t>h</w:t>
      </w:r>
      <w:r w:rsidRPr="00E93D37">
        <w:rPr>
          <w:rFonts w:ascii="Times New Roman" w:eastAsia="Times New Roman" w:hAnsi="Times New Roman" w:cs="Times New Roman"/>
          <w:sz w:val="28"/>
          <w:szCs w:val="24"/>
        </w:rPr>
        <w:t>- высота, до которой налита жидкость, м.</w:t>
      </w:r>
    </w:p>
    <w:p w14:paraId="1A57DA9D" w14:textId="77777777" w:rsidR="00E93D37" w:rsidRPr="00E93D37" w:rsidRDefault="00E93D37" w:rsidP="00E93D37">
      <w:pPr>
        <w:spacing w:after="0" w:line="240" w:lineRule="auto"/>
        <w:rPr>
          <w:rFonts w:ascii="Times New Roman" w:eastAsia="Times New Roman" w:hAnsi="Times New Roman" w:cs="Times New Roman"/>
          <w:sz w:val="28"/>
          <w:szCs w:val="24"/>
        </w:rPr>
      </w:pPr>
      <w:proofErr w:type="spellStart"/>
      <w:r w:rsidRPr="00E93D37">
        <w:rPr>
          <w:rFonts w:ascii="Times New Roman" w:eastAsia="Times New Roman" w:hAnsi="Times New Roman" w:cs="Times New Roman"/>
          <w:i/>
          <w:iCs/>
          <w:sz w:val="28"/>
          <w:szCs w:val="28"/>
          <w:lang w:val="en-US"/>
        </w:rPr>
        <w:t>S</w:t>
      </w:r>
      <w:r w:rsidRPr="00E93D37">
        <w:rPr>
          <w:rFonts w:ascii="Times New Roman" w:eastAsia="Times New Roman" w:hAnsi="Times New Roman" w:cs="Times New Roman"/>
          <w:i/>
          <w:iCs/>
          <w:sz w:val="28"/>
          <w:szCs w:val="28"/>
          <w:vertAlign w:val="subscript"/>
          <w:lang w:val="en-US"/>
        </w:rPr>
        <w:t>cr</w:t>
      </w:r>
      <w:proofErr w:type="spellEnd"/>
      <w:r w:rsidRPr="00E93D37">
        <w:rPr>
          <w:rFonts w:ascii="Times New Roman" w:eastAsia="Times New Roman" w:hAnsi="Times New Roman" w:cs="Times New Roman"/>
          <w:i/>
          <w:iCs/>
          <w:sz w:val="28"/>
          <w:szCs w:val="28"/>
          <w:vertAlign w:val="subscript"/>
        </w:rPr>
        <w:t xml:space="preserve"> </w:t>
      </w:r>
      <w:r w:rsidRPr="00E93D37">
        <w:rPr>
          <w:rFonts w:ascii="Times New Roman" w:eastAsia="Times New Roman" w:hAnsi="Times New Roman" w:cs="Times New Roman"/>
          <w:i/>
          <w:iCs/>
          <w:sz w:val="28"/>
          <w:szCs w:val="28"/>
        </w:rPr>
        <w:t xml:space="preserve">- </w:t>
      </w:r>
      <w:r w:rsidRPr="00E93D37">
        <w:rPr>
          <w:rFonts w:ascii="Times New Roman" w:eastAsia="Times New Roman" w:hAnsi="Times New Roman" w:cs="Times New Roman"/>
          <w:sz w:val="28"/>
          <w:szCs w:val="24"/>
        </w:rPr>
        <w:t>критическое усилие натяжения нити обмотки, Н;</w:t>
      </w:r>
    </w:p>
    <w:p w14:paraId="376A82FD" w14:textId="77777777" w:rsidR="00E93D37" w:rsidRPr="00E93D37" w:rsidRDefault="00E93D37" w:rsidP="00E93D37">
      <w:pPr>
        <w:spacing w:after="0" w:line="240" w:lineRule="auto"/>
        <w:rPr>
          <w:rFonts w:ascii="Times New Roman" w:eastAsia="Times New Roman" w:hAnsi="Times New Roman" w:cs="Times New Roman"/>
          <w:sz w:val="28"/>
          <w:szCs w:val="28"/>
        </w:rPr>
      </w:pPr>
      <w:r w:rsidRPr="00E93D37">
        <w:rPr>
          <w:rFonts w:ascii="Times New Roman" w:eastAsia="Times New Roman" w:hAnsi="Times New Roman" w:cs="Times New Roman"/>
          <w:i/>
          <w:iCs/>
          <w:sz w:val="28"/>
          <w:szCs w:val="28"/>
          <w:lang w:val="en-US"/>
        </w:rPr>
        <w:t>v</w:t>
      </w:r>
      <w:r w:rsidRPr="00E93D37">
        <w:rPr>
          <w:rFonts w:ascii="Times New Roman" w:eastAsia="Times New Roman" w:hAnsi="Times New Roman" w:cs="Times New Roman"/>
          <w:sz w:val="28"/>
          <w:szCs w:val="28"/>
        </w:rPr>
        <w:t xml:space="preserve"> - коэффициент Пуассона равен</w:t>
      </w:r>
    </w:p>
    <w:p w14:paraId="0C300878" w14:textId="77777777" w:rsidR="00E93D37" w:rsidRPr="00E93D37" w:rsidRDefault="00E93D37" w:rsidP="00E93D37">
      <w:pPr>
        <w:spacing w:after="0" w:line="240" w:lineRule="auto"/>
        <w:rPr>
          <w:rFonts w:ascii="Times New Roman" w:eastAsia="Times New Roman" w:hAnsi="Times New Roman" w:cs="Times New Roman"/>
          <w:sz w:val="28"/>
          <w:szCs w:val="28"/>
        </w:rPr>
      </w:pPr>
      <w:r w:rsidRPr="00E93D37">
        <w:rPr>
          <w:rFonts w:ascii="Times New Roman" w:eastAsia="Times New Roman" w:hAnsi="Times New Roman" w:cs="Times New Roman"/>
          <w:sz w:val="28"/>
          <w:szCs w:val="28"/>
        </w:rPr>
        <w:t>σ</w:t>
      </w:r>
      <w:r w:rsidRPr="00E93D37">
        <w:rPr>
          <w:rFonts w:ascii="Times New Roman" w:eastAsia="Times New Roman" w:hAnsi="Times New Roman" w:cs="Times New Roman"/>
          <w:sz w:val="28"/>
          <w:szCs w:val="28"/>
          <w:vertAlign w:val="subscript"/>
        </w:rPr>
        <w:t xml:space="preserve">0,2 </w:t>
      </w:r>
      <w:r w:rsidRPr="00E93D37">
        <w:rPr>
          <w:rFonts w:ascii="Times New Roman" w:eastAsia="Times New Roman" w:hAnsi="Times New Roman" w:cs="Times New Roman"/>
          <w:sz w:val="28"/>
          <w:szCs w:val="28"/>
        </w:rPr>
        <w:t xml:space="preserve">- </w:t>
      </w:r>
      <w:r w:rsidRPr="00E93D37">
        <w:rPr>
          <w:rFonts w:ascii="Times New Roman" w:eastAsia="Times New Roman" w:hAnsi="Times New Roman" w:cs="Times New Roman"/>
          <w:sz w:val="28"/>
          <w:szCs w:val="28"/>
          <w:lang w:val="en-US"/>
        </w:rPr>
        <w:t>g</w:t>
      </w:r>
      <w:r w:rsidRPr="00E93D37">
        <w:rPr>
          <w:rFonts w:ascii="Times New Roman" w:eastAsia="Times New Roman" w:hAnsi="Times New Roman" w:cs="Times New Roman"/>
          <w:sz w:val="28"/>
          <w:szCs w:val="28"/>
        </w:rPr>
        <w:t xml:space="preserve">редел текучести стали, МПа </w:t>
      </w:r>
    </w:p>
    <w:p w14:paraId="29C18DEE" w14:textId="77777777" w:rsidR="00E93D37" w:rsidRPr="00E93D37" w:rsidRDefault="00E93D37" w:rsidP="00E93D37">
      <w:pPr>
        <w:spacing w:after="0" w:line="240" w:lineRule="auto"/>
        <w:rPr>
          <w:rFonts w:ascii="Times New Roman" w:eastAsia="Times New Roman" w:hAnsi="Times New Roman" w:cs="Times New Roman"/>
          <w:sz w:val="28"/>
          <w:szCs w:val="28"/>
        </w:rPr>
      </w:pPr>
      <w:proofErr w:type="spellStart"/>
      <w:r w:rsidRPr="00E93D37">
        <w:rPr>
          <w:rFonts w:ascii="Times New Roman" w:eastAsia="Times New Roman" w:hAnsi="Times New Roman" w:cs="Times New Roman"/>
          <w:sz w:val="28"/>
          <w:szCs w:val="28"/>
        </w:rPr>
        <w:t>σ</w:t>
      </w:r>
      <w:r w:rsidRPr="00E93D37">
        <w:rPr>
          <w:rFonts w:ascii="Times New Roman" w:eastAsia="Times New Roman" w:hAnsi="Times New Roman" w:cs="Times New Roman"/>
          <w:sz w:val="28"/>
          <w:szCs w:val="28"/>
          <w:vertAlign w:val="subscript"/>
        </w:rPr>
        <w:t>в</w:t>
      </w:r>
      <w:proofErr w:type="spellEnd"/>
      <w:r w:rsidRPr="00E93D37">
        <w:rPr>
          <w:rFonts w:ascii="Times New Roman" w:eastAsia="Times New Roman" w:hAnsi="Times New Roman" w:cs="Times New Roman"/>
          <w:sz w:val="28"/>
          <w:szCs w:val="28"/>
        </w:rPr>
        <w:t xml:space="preserve"> – предел прочности композитной нити </w:t>
      </w:r>
    </w:p>
    <w:p w14:paraId="016EAEFE" w14:textId="77777777" w:rsidR="00E93D37" w:rsidRPr="00E93D37" w:rsidRDefault="00E93D37" w:rsidP="00E93D37">
      <w:pPr>
        <w:spacing w:after="0" w:line="240" w:lineRule="auto"/>
        <w:rPr>
          <w:rFonts w:ascii="Times New Roman" w:eastAsia="Times New Roman" w:hAnsi="Times New Roman" w:cs="Times New Roman"/>
          <w:sz w:val="28"/>
          <w:szCs w:val="24"/>
        </w:rPr>
      </w:pPr>
      <w:r w:rsidRPr="00E93D37">
        <w:rPr>
          <w:rFonts w:ascii="Times New Roman" w:eastAsia="Times New Roman" w:hAnsi="Times New Roman" w:cs="Times New Roman"/>
          <w:i/>
          <w:iCs/>
          <w:sz w:val="28"/>
          <w:szCs w:val="24"/>
        </w:rPr>
        <w:t>ρ</w:t>
      </w:r>
      <w:r w:rsidRPr="00E93D37">
        <w:rPr>
          <w:rFonts w:ascii="Times New Roman" w:eastAsia="Times New Roman" w:hAnsi="Times New Roman" w:cs="Times New Roman"/>
          <w:i/>
          <w:iCs/>
          <w:sz w:val="28"/>
          <w:szCs w:val="24"/>
          <w:vertAlign w:val="subscript"/>
        </w:rPr>
        <w:t>1</w:t>
      </w:r>
      <w:r w:rsidRPr="00E93D37">
        <w:rPr>
          <w:rFonts w:ascii="Times New Roman" w:eastAsia="Times New Roman" w:hAnsi="Times New Roman" w:cs="Times New Roman"/>
          <w:sz w:val="28"/>
          <w:szCs w:val="24"/>
        </w:rPr>
        <w:t xml:space="preserve"> - Плотность материала стали, </w:t>
      </w:r>
      <w:r w:rsidRPr="00E93D37">
        <w:rPr>
          <w:rFonts w:ascii="Times New Roman" w:eastAsia="Times New Roman" w:hAnsi="Times New Roman" w:cs="Times New Roman"/>
          <w:sz w:val="28"/>
          <w:szCs w:val="28"/>
        </w:rPr>
        <w:t>кг/м</w:t>
      </w:r>
      <w:r w:rsidRPr="00E93D37">
        <w:rPr>
          <w:rFonts w:ascii="Times New Roman" w:eastAsia="Times New Roman" w:hAnsi="Times New Roman" w:cs="Times New Roman"/>
          <w:sz w:val="28"/>
          <w:szCs w:val="28"/>
          <w:vertAlign w:val="superscript"/>
        </w:rPr>
        <w:t>3</w:t>
      </w:r>
      <w:r w:rsidRPr="00E93D37">
        <w:rPr>
          <w:rFonts w:ascii="Times New Roman" w:eastAsia="Times New Roman" w:hAnsi="Times New Roman" w:cs="Times New Roman"/>
          <w:sz w:val="28"/>
          <w:szCs w:val="24"/>
        </w:rPr>
        <w:t>;</w:t>
      </w:r>
    </w:p>
    <w:p w14:paraId="0E3BFD59" w14:textId="77777777" w:rsidR="00E93D37" w:rsidRPr="00E93D37" w:rsidRDefault="00E93D37" w:rsidP="00E93D37">
      <w:pPr>
        <w:spacing w:after="0" w:line="240" w:lineRule="auto"/>
        <w:rPr>
          <w:rFonts w:ascii="Times New Roman" w:eastAsia="Times New Roman" w:hAnsi="Times New Roman" w:cs="Times New Roman"/>
          <w:sz w:val="28"/>
          <w:szCs w:val="28"/>
          <w:vertAlign w:val="subscript"/>
        </w:rPr>
      </w:pPr>
      <w:r w:rsidRPr="00E93D37">
        <w:rPr>
          <w:rFonts w:ascii="Times New Roman" w:eastAsia="Times New Roman" w:hAnsi="Times New Roman" w:cs="Times New Roman"/>
          <w:sz w:val="28"/>
          <w:szCs w:val="28"/>
        </w:rPr>
        <w:t>А</w:t>
      </w:r>
      <w:r w:rsidRPr="00E93D37">
        <w:rPr>
          <w:rFonts w:ascii="Times New Roman" w:eastAsia="Times New Roman" w:hAnsi="Times New Roman" w:cs="Times New Roman"/>
          <w:sz w:val="28"/>
          <w:szCs w:val="28"/>
          <w:vertAlign w:val="subscript"/>
        </w:rPr>
        <w:t xml:space="preserve">1 </w:t>
      </w:r>
      <w:r w:rsidRPr="00E93D37">
        <w:rPr>
          <w:rFonts w:ascii="Times New Roman" w:eastAsia="Times New Roman" w:hAnsi="Times New Roman" w:cs="Times New Roman"/>
          <w:sz w:val="28"/>
          <w:szCs w:val="28"/>
        </w:rPr>
        <w:t>– значение первой амплитуды, м</w:t>
      </w:r>
    </w:p>
    <w:p w14:paraId="2E730637" w14:textId="77777777" w:rsidR="00E93D37" w:rsidRPr="00E93D37" w:rsidRDefault="00E93D37" w:rsidP="00E93D37">
      <w:pPr>
        <w:spacing w:after="0" w:line="240" w:lineRule="auto"/>
        <w:rPr>
          <w:rFonts w:ascii="Times New Roman" w:eastAsia="Times New Roman" w:hAnsi="Times New Roman" w:cs="Times New Roman"/>
          <w:sz w:val="28"/>
          <w:szCs w:val="28"/>
        </w:rPr>
      </w:pPr>
      <w:r w:rsidRPr="00E93D37">
        <w:rPr>
          <w:rFonts w:ascii="Times New Roman" w:eastAsia="Times New Roman" w:hAnsi="Times New Roman" w:cs="Times New Roman"/>
          <w:sz w:val="28"/>
          <w:szCs w:val="28"/>
        </w:rPr>
        <w:t>А</w:t>
      </w:r>
      <w:r w:rsidRPr="00E93D37">
        <w:rPr>
          <w:rFonts w:ascii="Times New Roman" w:eastAsia="Times New Roman" w:hAnsi="Times New Roman" w:cs="Times New Roman"/>
          <w:sz w:val="28"/>
          <w:szCs w:val="28"/>
          <w:vertAlign w:val="subscript"/>
        </w:rPr>
        <w:t>2</w:t>
      </w:r>
      <w:r w:rsidRPr="00E93D37">
        <w:rPr>
          <w:rFonts w:ascii="Times New Roman" w:eastAsia="Times New Roman" w:hAnsi="Times New Roman" w:cs="Times New Roman"/>
          <w:sz w:val="28"/>
          <w:szCs w:val="28"/>
        </w:rPr>
        <w:t xml:space="preserve"> - значение второй амплитуды, м</w:t>
      </w:r>
    </w:p>
    <w:p w14:paraId="0DC24AE1" w14:textId="77777777" w:rsidR="00E93D37" w:rsidRPr="00E93D37" w:rsidRDefault="00E93D37" w:rsidP="00E93D37">
      <w:pPr>
        <w:spacing w:after="0" w:line="240" w:lineRule="auto"/>
        <w:rPr>
          <w:rFonts w:ascii="Times New Roman" w:eastAsia="Times New Roman" w:hAnsi="Times New Roman" w:cs="Times New Roman"/>
          <w:sz w:val="28"/>
          <w:szCs w:val="24"/>
        </w:rPr>
      </w:pPr>
      <w:r w:rsidRPr="00E93D37">
        <w:rPr>
          <w:rFonts w:ascii="Times New Roman" w:eastAsia="Times New Roman" w:hAnsi="Times New Roman" w:cs="Times New Roman"/>
          <w:i/>
          <w:iCs/>
          <w:sz w:val="28"/>
          <w:szCs w:val="24"/>
          <w:lang w:val="en-US"/>
        </w:rPr>
        <w:t>D</w:t>
      </w:r>
      <w:r w:rsidRPr="00E93D37">
        <w:rPr>
          <w:rFonts w:ascii="Times New Roman" w:eastAsia="Times New Roman" w:hAnsi="Times New Roman" w:cs="Times New Roman"/>
          <w:sz w:val="28"/>
          <w:szCs w:val="24"/>
        </w:rPr>
        <w:t xml:space="preserve"> - логарифмический декремент (коэффициент затухания)</w:t>
      </w:r>
    </w:p>
    <w:p w14:paraId="71BF623B" w14:textId="77777777" w:rsidR="00E93D37" w:rsidRPr="00E93D37" w:rsidRDefault="00E93D37" w:rsidP="00E93D37">
      <w:pPr>
        <w:spacing w:after="0" w:line="240" w:lineRule="auto"/>
        <w:rPr>
          <w:rFonts w:ascii="Times New Roman" w:eastAsia="Times New Roman" w:hAnsi="Times New Roman" w:cs="Times New Roman"/>
          <w:sz w:val="28"/>
          <w:szCs w:val="24"/>
        </w:rPr>
      </w:pPr>
      <w:r w:rsidRPr="00E93D37">
        <w:rPr>
          <w:rFonts w:ascii="Times New Roman" w:eastAsia="Times New Roman" w:hAnsi="Times New Roman" w:cs="Times New Roman"/>
          <w:i/>
          <w:iCs/>
          <w:sz w:val="28"/>
          <w:szCs w:val="24"/>
          <w:lang w:val="en-US"/>
        </w:rPr>
        <w:t>T</w:t>
      </w:r>
      <w:r w:rsidRPr="00E93D37">
        <w:rPr>
          <w:rFonts w:ascii="Times New Roman" w:eastAsia="Times New Roman" w:hAnsi="Times New Roman" w:cs="Times New Roman"/>
          <w:sz w:val="28"/>
          <w:szCs w:val="24"/>
        </w:rPr>
        <w:t xml:space="preserve"> - Период свободных колебаний</w:t>
      </w:r>
    </w:p>
    <w:p w14:paraId="56285460" w14:textId="77777777" w:rsidR="00E93D37" w:rsidRPr="00E93D37" w:rsidRDefault="00E93D37" w:rsidP="00E93D37">
      <w:pPr>
        <w:spacing w:after="0" w:line="240" w:lineRule="auto"/>
        <w:rPr>
          <w:rFonts w:ascii="Times New Roman" w:eastAsia="Times New Roman" w:hAnsi="Times New Roman" w:cs="Times New Roman"/>
          <w:i/>
          <w:iCs/>
          <w:sz w:val="28"/>
          <w:szCs w:val="24"/>
        </w:rPr>
      </w:pPr>
      <w:r w:rsidRPr="00E93D37">
        <w:rPr>
          <w:rFonts w:ascii="Times New Roman" w:eastAsia="Times New Roman" w:hAnsi="Times New Roman" w:cs="Times New Roman"/>
          <w:i/>
          <w:iCs/>
          <w:sz w:val="24"/>
          <w:szCs w:val="24"/>
          <w:lang w:val="en-US"/>
        </w:rPr>
        <w:t>f</w:t>
      </w:r>
      <w:r w:rsidRPr="00E93D37">
        <w:rPr>
          <w:rFonts w:ascii="Times New Roman" w:eastAsia="Times New Roman" w:hAnsi="Times New Roman" w:cs="Times New Roman"/>
          <w:i/>
          <w:iCs/>
          <w:sz w:val="24"/>
          <w:szCs w:val="24"/>
        </w:rPr>
        <w:t>э</w:t>
      </w:r>
      <w:r w:rsidRPr="00E93D37">
        <w:rPr>
          <w:rFonts w:ascii="Times New Roman" w:eastAsia="Times New Roman" w:hAnsi="Times New Roman" w:cs="Times New Roman"/>
          <w:i/>
          <w:iCs/>
          <w:sz w:val="24"/>
          <w:szCs w:val="24"/>
          <w:vertAlign w:val="subscript"/>
        </w:rPr>
        <w:t xml:space="preserve"> </w:t>
      </w:r>
      <w:r w:rsidRPr="00E93D37">
        <w:rPr>
          <w:rFonts w:ascii="Times New Roman" w:eastAsia="Times New Roman" w:hAnsi="Times New Roman" w:cs="Times New Roman"/>
          <w:i/>
          <w:iCs/>
          <w:sz w:val="28"/>
          <w:szCs w:val="24"/>
        </w:rPr>
        <w:t xml:space="preserve">- </w:t>
      </w:r>
      <w:r w:rsidRPr="00E93D37">
        <w:rPr>
          <w:rFonts w:ascii="Times New Roman" w:eastAsia="Times New Roman" w:hAnsi="Times New Roman" w:cs="Times New Roman"/>
          <w:sz w:val="28"/>
          <w:szCs w:val="24"/>
        </w:rPr>
        <w:t>Частота свободных колебаний</w:t>
      </w:r>
    </w:p>
    <w:p w14:paraId="6439CE80" w14:textId="77777777" w:rsidR="00E93D37" w:rsidRPr="00E93D37" w:rsidRDefault="00E93D37" w:rsidP="00E93D37">
      <w:pPr>
        <w:spacing w:after="0" w:line="240" w:lineRule="auto"/>
        <w:rPr>
          <w:rFonts w:ascii="Times New Roman" w:eastAsia="Times New Roman" w:hAnsi="Times New Roman" w:cs="Times New Roman"/>
          <w:sz w:val="28"/>
          <w:szCs w:val="24"/>
        </w:rPr>
      </w:pPr>
      <w:r w:rsidRPr="00E93D37">
        <w:rPr>
          <w:rFonts w:ascii="Times New Roman" w:eastAsia="Times New Roman" w:hAnsi="Times New Roman" w:cs="Times New Roman"/>
          <w:sz w:val="28"/>
          <w:szCs w:val="24"/>
          <w:lang w:val="en-US"/>
        </w:rPr>
        <w:t>D</w:t>
      </w:r>
      <w:r w:rsidRPr="00E93D37">
        <w:rPr>
          <w:rFonts w:ascii="Times New Roman" w:eastAsia="Times New Roman" w:hAnsi="Times New Roman" w:cs="Times New Roman"/>
          <w:sz w:val="28"/>
          <w:szCs w:val="24"/>
          <w:vertAlign w:val="subscript"/>
        </w:rPr>
        <w:t>1</w:t>
      </w:r>
      <w:r w:rsidRPr="00E93D37">
        <w:rPr>
          <w:rFonts w:ascii="Times New Roman" w:eastAsia="Times New Roman" w:hAnsi="Times New Roman" w:cs="Times New Roman"/>
          <w:sz w:val="28"/>
          <w:szCs w:val="24"/>
        </w:rPr>
        <w:t xml:space="preserve"> –диаметр резервуара, м;</w:t>
      </w:r>
    </w:p>
    <w:p w14:paraId="18B3E65C" w14:textId="77777777" w:rsidR="00E93D37" w:rsidRPr="00E93D37" w:rsidRDefault="00E93D37" w:rsidP="00E93D37">
      <w:pPr>
        <w:spacing w:after="0" w:line="240" w:lineRule="auto"/>
        <w:rPr>
          <w:rFonts w:ascii="Times New Roman" w:eastAsia="Times New Roman" w:hAnsi="Times New Roman" w:cs="Times New Roman"/>
          <w:sz w:val="28"/>
          <w:szCs w:val="24"/>
        </w:rPr>
      </w:pPr>
      <w:r w:rsidRPr="00E93D37">
        <w:rPr>
          <w:rFonts w:ascii="Times New Roman" w:eastAsia="Times New Roman" w:hAnsi="Times New Roman" w:cs="Times New Roman"/>
          <w:sz w:val="28"/>
          <w:szCs w:val="24"/>
          <w:lang w:val="en-US"/>
        </w:rPr>
        <w:t>d</w:t>
      </w:r>
      <w:r w:rsidRPr="00E93D37">
        <w:rPr>
          <w:rFonts w:ascii="Times New Roman" w:eastAsia="Times New Roman" w:hAnsi="Times New Roman" w:cs="Times New Roman"/>
          <w:sz w:val="28"/>
          <w:szCs w:val="24"/>
        </w:rPr>
        <w:t xml:space="preserve"> – диаметр проволоки обмотки, см;</w:t>
      </w:r>
    </w:p>
    <w:p w14:paraId="48991370" w14:textId="77777777" w:rsidR="00E93D37" w:rsidRPr="00E93D37" w:rsidRDefault="00E93D37" w:rsidP="00E93D37">
      <w:pPr>
        <w:spacing w:after="0" w:line="240" w:lineRule="auto"/>
        <w:rPr>
          <w:rFonts w:ascii="Times New Roman" w:eastAsia="Times New Roman" w:hAnsi="Times New Roman" w:cs="Times New Roman"/>
          <w:sz w:val="28"/>
          <w:szCs w:val="24"/>
        </w:rPr>
      </w:pPr>
      <w:r w:rsidRPr="00E93D37">
        <w:rPr>
          <w:rFonts w:ascii="Times New Roman" w:eastAsia="Times New Roman" w:hAnsi="Times New Roman" w:cs="Times New Roman"/>
          <w:sz w:val="28"/>
          <w:szCs w:val="24"/>
        </w:rPr>
        <w:t xml:space="preserve">Е– модуль упругости материала, МПа </w:t>
      </w:r>
    </w:p>
    <w:p w14:paraId="338B9C7C" w14:textId="77777777" w:rsidR="00E93D37" w:rsidRPr="00E93D37" w:rsidRDefault="00E93D37" w:rsidP="00E93D37">
      <w:pPr>
        <w:spacing w:after="0" w:line="240" w:lineRule="auto"/>
        <w:rPr>
          <w:rFonts w:ascii="Times New Roman" w:eastAsia="Times New Roman" w:hAnsi="Times New Roman" w:cs="Times New Roman"/>
          <w:sz w:val="28"/>
          <w:szCs w:val="24"/>
        </w:rPr>
      </w:pPr>
      <w:proofErr w:type="spellStart"/>
      <w:r w:rsidRPr="00E93D37">
        <w:rPr>
          <w:rFonts w:ascii="Times New Roman" w:eastAsia="Times New Roman" w:hAnsi="Times New Roman" w:cs="Times New Roman"/>
          <w:sz w:val="28"/>
          <w:szCs w:val="28"/>
        </w:rPr>
        <w:t>R</w:t>
      </w:r>
      <w:proofErr w:type="gramStart"/>
      <w:r w:rsidRPr="00E93D37">
        <w:rPr>
          <w:rFonts w:ascii="Times New Roman" w:eastAsia="Times New Roman" w:hAnsi="Times New Roman" w:cs="Times New Roman"/>
          <w:sz w:val="28"/>
          <w:szCs w:val="28"/>
          <w:vertAlign w:val="subscript"/>
        </w:rPr>
        <w:t>у</w:t>
      </w:r>
      <w:proofErr w:type="spellEnd"/>
      <w:r w:rsidRPr="00E93D37">
        <w:rPr>
          <w:rFonts w:ascii="Times New Roman" w:eastAsia="Times New Roman" w:hAnsi="Times New Roman" w:cs="Times New Roman"/>
          <w:sz w:val="28"/>
          <w:szCs w:val="28"/>
        </w:rPr>
        <w:t xml:space="preserve">  -</w:t>
      </w:r>
      <w:proofErr w:type="gramEnd"/>
      <w:r w:rsidRPr="00E93D37">
        <w:rPr>
          <w:rFonts w:ascii="Times New Roman" w:eastAsia="Times New Roman" w:hAnsi="Times New Roman" w:cs="Times New Roman"/>
          <w:sz w:val="28"/>
          <w:szCs w:val="28"/>
        </w:rPr>
        <w:t xml:space="preserve"> расчетным сопротивлением </w:t>
      </w:r>
      <w:r w:rsidRPr="00E93D37">
        <w:rPr>
          <w:rFonts w:ascii="Times New Roman" w:eastAsia="Times New Roman" w:hAnsi="Times New Roman" w:cs="Times New Roman"/>
          <w:sz w:val="28"/>
          <w:szCs w:val="28"/>
        </w:rPr>
        <w:br/>
      </w:r>
      <w:r w:rsidRPr="00E93D37">
        <w:rPr>
          <w:rFonts w:ascii="Times New Roman" w:eastAsia="Times New Roman" w:hAnsi="Times New Roman" w:cs="Times New Roman"/>
          <w:i/>
          <w:sz w:val="28"/>
          <w:szCs w:val="24"/>
        </w:rPr>
        <w:t>а</w:t>
      </w:r>
      <w:r w:rsidRPr="00E93D37">
        <w:rPr>
          <w:rFonts w:ascii="Times New Roman" w:eastAsia="Times New Roman" w:hAnsi="Times New Roman" w:cs="Times New Roman"/>
          <w:sz w:val="28"/>
          <w:szCs w:val="24"/>
        </w:rPr>
        <w:t xml:space="preserve"> – шаг навивки обмотки, мм;</w:t>
      </w:r>
    </w:p>
    <w:p w14:paraId="0DFF1100" w14:textId="77777777" w:rsidR="00E93D37" w:rsidRPr="00E93D37" w:rsidRDefault="00E93D37" w:rsidP="00E93D37">
      <w:pPr>
        <w:spacing w:after="0" w:line="240" w:lineRule="auto"/>
        <w:rPr>
          <w:rFonts w:ascii="Times New Roman" w:eastAsia="Times New Roman" w:hAnsi="Times New Roman" w:cs="Times New Roman"/>
          <w:sz w:val="28"/>
          <w:szCs w:val="28"/>
        </w:rPr>
      </w:pPr>
      <w:r w:rsidRPr="00E93D37">
        <w:rPr>
          <w:rFonts w:ascii="Times New Roman" w:eastAsia="Times New Roman" w:hAnsi="Times New Roman" w:cs="Times New Roman"/>
          <w:i/>
          <w:iCs/>
          <w:sz w:val="28"/>
          <w:szCs w:val="24"/>
          <w:lang w:val="en-US"/>
        </w:rPr>
        <w:t>N</w:t>
      </w:r>
      <w:r w:rsidRPr="00E93D37">
        <w:rPr>
          <w:rFonts w:ascii="Times New Roman" w:eastAsia="Times New Roman" w:hAnsi="Times New Roman" w:cs="Times New Roman"/>
          <w:i/>
          <w:iCs/>
          <w:sz w:val="28"/>
          <w:szCs w:val="24"/>
        </w:rPr>
        <w:t xml:space="preserve"> </w:t>
      </w:r>
      <w:r w:rsidRPr="00E93D37">
        <w:rPr>
          <w:rFonts w:ascii="Times New Roman" w:eastAsia="Times New Roman" w:hAnsi="Times New Roman" w:cs="Times New Roman"/>
          <w:sz w:val="28"/>
          <w:szCs w:val="24"/>
        </w:rPr>
        <w:t xml:space="preserve">– </w:t>
      </w:r>
      <w:r w:rsidRPr="00E93D37">
        <w:rPr>
          <w:rFonts w:ascii="Times New Roman" w:eastAsia="Times New Roman" w:hAnsi="Times New Roman" w:cs="Times New Roman"/>
          <w:sz w:val="28"/>
          <w:szCs w:val="28"/>
        </w:rPr>
        <w:t>растягивающее усилия обмотки, Н</w:t>
      </w:r>
    </w:p>
    <w:p w14:paraId="0D3BD936" w14:textId="77777777" w:rsidR="00E93D37" w:rsidRPr="00E93D37" w:rsidRDefault="00E93D37" w:rsidP="00E93D37">
      <w:pPr>
        <w:spacing w:after="0" w:line="240" w:lineRule="auto"/>
        <w:rPr>
          <w:rFonts w:ascii="Times New Roman" w:eastAsia="Times New Roman" w:hAnsi="Times New Roman" w:cs="Times New Roman"/>
          <w:sz w:val="28"/>
          <w:szCs w:val="24"/>
        </w:rPr>
      </w:pPr>
      <w:r w:rsidRPr="00E93D37">
        <w:rPr>
          <w:rFonts w:ascii="Times New Roman" w:eastAsia="Calibri" w:hAnsi="Times New Roman" w:cs="Times New Roman"/>
          <w:i/>
          <w:color w:val="000000"/>
          <w:sz w:val="28"/>
          <w:szCs w:val="28"/>
        </w:rPr>
        <w:t>k</w:t>
      </w:r>
      <w:r w:rsidRPr="00E93D37">
        <w:rPr>
          <w:rFonts w:ascii="Times New Roman" w:eastAsia="Calibri" w:hAnsi="Times New Roman" w:cs="Times New Roman"/>
          <w:color w:val="000000"/>
          <w:sz w:val="28"/>
          <w:szCs w:val="28"/>
          <w:vertAlign w:val="subscript"/>
        </w:rPr>
        <w:t xml:space="preserve">1 </w:t>
      </w:r>
      <w:r w:rsidRPr="00E93D37">
        <w:rPr>
          <w:rFonts w:ascii="Times New Roman" w:eastAsia="Calibri" w:hAnsi="Times New Roman" w:cs="Times New Roman"/>
          <w:color w:val="000000"/>
          <w:sz w:val="28"/>
          <w:szCs w:val="28"/>
        </w:rPr>
        <w:t xml:space="preserve">- </w:t>
      </w:r>
      <w:r w:rsidRPr="00E93D37">
        <w:rPr>
          <w:rFonts w:ascii="Times New Roman" w:eastAsia="Times New Roman" w:hAnsi="Times New Roman" w:cs="Times New Roman"/>
          <w:sz w:val="28"/>
          <w:szCs w:val="28"/>
        </w:rPr>
        <w:t>коэффициент</w:t>
      </w:r>
      <w:r w:rsidRPr="00E93D37">
        <w:rPr>
          <w:rFonts w:ascii="Times New Roman" w:eastAsia="Calibri" w:hAnsi="Times New Roman" w:cs="Times New Roman"/>
          <w:color w:val="000000"/>
          <w:sz w:val="28"/>
          <w:szCs w:val="28"/>
        </w:rPr>
        <w:t xml:space="preserve"> силы натяжения нити</w:t>
      </w:r>
      <w:r w:rsidRPr="00E93D37">
        <w:rPr>
          <w:rFonts w:ascii="Times New Roman" w:eastAsia="Calibri" w:hAnsi="Times New Roman" w:cs="Times New Roman"/>
          <w:i/>
          <w:color w:val="000000"/>
          <w:sz w:val="28"/>
          <w:szCs w:val="28"/>
        </w:rPr>
        <w:t xml:space="preserve"> </w:t>
      </w:r>
      <w:r w:rsidRPr="00E93D37">
        <w:rPr>
          <w:rFonts w:ascii="Times New Roman" w:eastAsia="Calibri" w:hAnsi="Times New Roman" w:cs="Times New Roman"/>
          <w:color w:val="000000"/>
          <w:sz w:val="28"/>
          <w:szCs w:val="28"/>
        </w:rPr>
        <w:t xml:space="preserve">в </w:t>
      </w:r>
      <w:r w:rsidRPr="00E93D37">
        <w:rPr>
          <w:rFonts w:ascii="Times New Roman" w:eastAsia="Times New Roman" w:hAnsi="Times New Roman" w:cs="Times New Roman"/>
          <w:color w:val="000000"/>
          <w:sz w:val="28"/>
          <w:szCs w:val="28"/>
        </w:rPr>
        <w:t>обмотке</w:t>
      </w:r>
    </w:p>
    <w:p w14:paraId="4C08A689" w14:textId="77777777" w:rsidR="00E93D37" w:rsidRPr="00E93D37" w:rsidRDefault="00E93D37" w:rsidP="00E93D37">
      <w:pPr>
        <w:spacing w:after="0" w:line="240" w:lineRule="auto"/>
        <w:rPr>
          <w:rFonts w:ascii="Times New Roman" w:eastAsia="Times New Roman" w:hAnsi="Times New Roman" w:cs="Times New Roman"/>
          <w:sz w:val="28"/>
          <w:szCs w:val="24"/>
        </w:rPr>
      </w:pPr>
      <w:r w:rsidRPr="00E93D37">
        <w:rPr>
          <w:rFonts w:ascii="Times New Roman" w:eastAsia="Times New Roman" w:hAnsi="Times New Roman" w:cs="Times New Roman"/>
          <w:i/>
          <w:iCs/>
          <w:sz w:val="28"/>
          <w:szCs w:val="28"/>
          <w:lang w:val="en-US"/>
        </w:rPr>
        <w:t>R</w:t>
      </w:r>
      <w:r w:rsidRPr="00E93D37">
        <w:rPr>
          <w:rFonts w:ascii="Times New Roman" w:eastAsia="Times New Roman" w:hAnsi="Times New Roman" w:cs="Times New Roman"/>
          <w:sz w:val="28"/>
          <w:szCs w:val="28"/>
        </w:rPr>
        <w:t xml:space="preserve"> - радиус внешней поверхности резервуара, м.</w:t>
      </w:r>
    </w:p>
    <w:p w14:paraId="02E9BF46" w14:textId="77777777" w:rsidR="00E93D37" w:rsidRPr="00E93D37" w:rsidRDefault="00E93D37" w:rsidP="00E93D37">
      <w:pPr>
        <w:spacing w:after="0" w:line="240" w:lineRule="auto"/>
        <w:rPr>
          <w:rFonts w:ascii="Times New Roman" w:eastAsia="Times New Roman" w:hAnsi="Times New Roman" w:cs="Times New Roman"/>
          <w:sz w:val="28"/>
          <w:szCs w:val="24"/>
          <w:vertAlign w:val="superscript"/>
        </w:rPr>
      </w:pPr>
      <w:r w:rsidRPr="00E93D37">
        <w:rPr>
          <w:rFonts w:ascii="Times New Roman" w:eastAsia="Times New Roman" w:hAnsi="Times New Roman" w:cs="Times New Roman"/>
          <w:sz w:val="28"/>
          <w:szCs w:val="28"/>
          <w:lang w:val="en-US"/>
        </w:rPr>
        <w:t>S</w:t>
      </w:r>
      <w:r w:rsidRPr="00E93D37">
        <w:rPr>
          <w:rFonts w:ascii="Times New Roman" w:eastAsia="Times New Roman" w:hAnsi="Times New Roman" w:cs="Times New Roman"/>
          <w:sz w:val="28"/>
          <w:szCs w:val="28"/>
          <w:vertAlign w:val="subscript"/>
        </w:rPr>
        <w:t>1</w:t>
      </w:r>
      <w:r w:rsidRPr="00E93D37">
        <w:rPr>
          <w:rFonts w:ascii="Times New Roman" w:eastAsia="Times New Roman" w:hAnsi="Times New Roman" w:cs="Times New Roman"/>
          <w:sz w:val="28"/>
          <w:szCs w:val="28"/>
        </w:rPr>
        <w:t xml:space="preserve"> – контактная площадь витка обмотки равна, см</w:t>
      </w:r>
      <w:r w:rsidRPr="00E93D37">
        <w:rPr>
          <w:rFonts w:ascii="Times New Roman" w:eastAsia="Times New Roman" w:hAnsi="Times New Roman" w:cs="Times New Roman"/>
          <w:sz w:val="28"/>
          <w:szCs w:val="28"/>
          <w:vertAlign w:val="superscript"/>
        </w:rPr>
        <w:t>2</w:t>
      </w:r>
    </w:p>
    <w:p w14:paraId="5C5B8A50" w14:textId="77777777" w:rsidR="00E93D37" w:rsidRPr="00E93D37" w:rsidRDefault="00E93D37" w:rsidP="00E93D37">
      <w:pPr>
        <w:spacing w:after="0" w:line="240" w:lineRule="auto"/>
        <w:rPr>
          <w:rFonts w:ascii="Times New Roman" w:eastAsia="Times New Roman" w:hAnsi="Times New Roman" w:cs="Times New Roman"/>
          <w:sz w:val="28"/>
          <w:szCs w:val="24"/>
        </w:rPr>
      </w:pPr>
      <w:r w:rsidRPr="00E93D37">
        <w:rPr>
          <w:rFonts w:ascii="Times New Roman" w:eastAsia="Times New Roman" w:hAnsi="Times New Roman" w:cs="Times New Roman"/>
          <w:i/>
          <w:iCs/>
          <w:sz w:val="28"/>
          <w:szCs w:val="24"/>
          <w:lang w:val="en-US"/>
        </w:rPr>
        <w:t>t</w:t>
      </w:r>
      <w:r w:rsidRPr="00E93D37">
        <w:rPr>
          <w:rFonts w:ascii="Times New Roman" w:eastAsia="Times New Roman" w:hAnsi="Times New Roman" w:cs="Times New Roman"/>
          <w:sz w:val="28"/>
          <w:szCs w:val="24"/>
        </w:rPr>
        <w:t xml:space="preserve"> - толщина стенки оболочки и обмотки, мм;</w:t>
      </w:r>
    </w:p>
    <w:p w14:paraId="3ED60D82" w14:textId="77777777" w:rsidR="00E93D37" w:rsidRPr="00E93D37" w:rsidRDefault="00E93D37" w:rsidP="00E93D37">
      <w:pPr>
        <w:spacing w:after="0" w:line="360" w:lineRule="auto"/>
        <w:rPr>
          <w:rFonts w:ascii="Times New Roman" w:eastAsia="Times New Roman" w:hAnsi="Times New Roman" w:cs="Times New Roman"/>
          <w:sz w:val="28"/>
          <w:szCs w:val="24"/>
        </w:rPr>
      </w:pPr>
    </w:p>
    <w:p w14:paraId="34D11B07" w14:textId="77777777" w:rsidR="00E93D37" w:rsidRPr="00E93D37" w:rsidRDefault="00E93D37" w:rsidP="00E93D37">
      <w:pPr>
        <w:keepNext/>
        <w:spacing w:after="0" w:line="240" w:lineRule="auto"/>
        <w:jc w:val="center"/>
        <w:outlineLvl w:val="0"/>
        <w:rPr>
          <w:rFonts w:ascii="Times New Roman" w:eastAsia="Times New Roman" w:hAnsi="Times New Roman" w:cs="Times New Roman"/>
          <w:b/>
          <w:sz w:val="28"/>
          <w:szCs w:val="24"/>
          <w:lang w:val="x-none" w:eastAsia="x-none"/>
        </w:rPr>
      </w:pPr>
    </w:p>
    <w:p w14:paraId="5506BD79" w14:textId="77777777" w:rsidR="00E93D37" w:rsidRPr="00E93D37" w:rsidRDefault="00E93D37" w:rsidP="00E93D37">
      <w:pPr>
        <w:keepNext/>
        <w:spacing w:after="0" w:line="240" w:lineRule="auto"/>
        <w:jc w:val="center"/>
        <w:outlineLvl w:val="0"/>
        <w:rPr>
          <w:rFonts w:ascii="Times New Roman" w:eastAsia="Times New Roman" w:hAnsi="Times New Roman" w:cs="Times New Roman"/>
          <w:b/>
          <w:sz w:val="28"/>
          <w:szCs w:val="24"/>
          <w:lang w:val="x-none" w:eastAsia="x-none"/>
        </w:rPr>
      </w:pPr>
    </w:p>
    <w:p w14:paraId="7E9FB44D" w14:textId="77777777" w:rsidR="00E93D37" w:rsidRPr="00E93D37" w:rsidRDefault="00E93D37" w:rsidP="00E93D37">
      <w:pPr>
        <w:spacing w:after="0" w:line="240" w:lineRule="auto"/>
        <w:rPr>
          <w:rFonts w:ascii="Times New Roman" w:eastAsia="Times New Roman" w:hAnsi="Times New Roman" w:cs="Times New Roman"/>
          <w:sz w:val="24"/>
          <w:szCs w:val="24"/>
        </w:rPr>
      </w:pPr>
    </w:p>
    <w:p w14:paraId="4FD4FD03" w14:textId="77777777" w:rsidR="00E93D37" w:rsidRPr="00E93D37" w:rsidRDefault="00E93D37" w:rsidP="00E93D37">
      <w:pPr>
        <w:keepNext/>
        <w:spacing w:after="0" w:line="240" w:lineRule="auto"/>
        <w:jc w:val="center"/>
        <w:outlineLvl w:val="0"/>
        <w:rPr>
          <w:rFonts w:ascii="Times New Roman" w:eastAsia="Times New Roman" w:hAnsi="Times New Roman" w:cs="Times New Roman"/>
          <w:b/>
          <w:sz w:val="28"/>
          <w:szCs w:val="24"/>
          <w:lang w:val="x-none" w:eastAsia="x-none"/>
        </w:rPr>
      </w:pPr>
    </w:p>
    <w:p w14:paraId="38FB2C7D" w14:textId="77777777" w:rsidR="00E93D37" w:rsidRPr="00E93D37" w:rsidRDefault="00E93D37" w:rsidP="00E93D37">
      <w:pPr>
        <w:spacing w:after="0" w:line="240" w:lineRule="auto"/>
        <w:rPr>
          <w:rFonts w:ascii="Times New Roman" w:eastAsia="Times New Roman" w:hAnsi="Times New Roman" w:cs="Times New Roman"/>
          <w:sz w:val="24"/>
          <w:szCs w:val="24"/>
        </w:rPr>
      </w:pPr>
    </w:p>
    <w:p w14:paraId="25CC7C85" w14:textId="77777777" w:rsidR="00E93D37" w:rsidRPr="00E93D37" w:rsidRDefault="00E93D37" w:rsidP="00E93D37">
      <w:pPr>
        <w:keepNext/>
        <w:spacing w:after="0" w:line="240" w:lineRule="auto"/>
        <w:jc w:val="center"/>
        <w:outlineLvl w:val="0"/>
        <w:rPr>
          <w:rFonts w:ascii="Times New Roman" w:eastAsia="Times New Roman" w:hAnsi="Times New Roman" w:cs="Times New Roman"/>
          <w:b/>
          <w:sz w:val="28"/>
          <w:szCs w:val="24"/>
          <w:lang w:val="x-none" w:eastAsia="x-none"/>
        </w:rPr>
      </w:pPr>
      <w:r w:rsidRPr="00E93D37">
        <w:rPr>
          <w:rFonts w:ascii="Times New Roman" w:eastAsia="Times New Roman" w:hAnsi="Times New Roman" w:cs="Times New Roman"/>
          <w:b/>
          <w:sz w:val="28"/>
          <w:szCs w:val="24"/>
          <w:lang w:val="x-none" w:eastAsia="x-none"/>
        </w:rPr>
        <w:lastRenderedPageBreak/>
        <w:t>НОРМАТИВНЫЕ ССЫЛКИ</w:t>
      </w:r>
    </w:p>
    <w:p w14:paraId="30D1BFB4" w14:textId="77777777" w:rsidR="00E93D37" w:rsidRPr="00E93D37" w:rsidRDefault="00E93D37" w:rsidP="00E93D37">
      <w:pPr>
        <w:spacing w:after="0" w:line="240" w:lineRule="auto"/>
        <w:rPr>
          <w:rFonts w:ascii="Times New Roman" w:eastAsia="Times New Roman" w:hAnsi="Times New Roman" w:cs="Times New Roman"/>
          <w:sz w:val="28"/>
          <w:szCs w:val="24"/>
        </w:rPr>
      </w:pPr>
    </w:p>
    <w:p w14:paraId="79B41781" w14:textId="77777777" w:rsidR="00E93D37" w:rsidRPr="00E93D37" w:rsidRDefault="00E93D37" w:rsidP="00E93D37">
      <w:pPr>
        <w:spacing w:after="0" w:line="240" w:lineRule="auto"/>
        <w:jc w:val="both"/>
        <w:rPr>
          <w:rFonts w:ascii="Times New Roman" w:eastAsia="Times New Roman" w:hAnsi="Times New Roman" w:cs="Times New Roman"/>
          <w:sz w:val="28"/>
          <w:szCs w:val="24"/>
        </w:rPr>
      </w:pPr>
      <w:r w:rsidRPr="00E93D37">
        <w:rPr>
          <w:rFonts w:ascii="Times New Roman" w:eastAsia="Times New Roman" w:hAnsi="Times New Roman" w:cs="Times New Roman"/>
          <w:sz w:val="28"/>
          <w:szCs w:val="24"/>
        </w:rPr>
        <w:t>В настоящей диссертации использованы ссылки на следующие стандарты:</w:t>
      </w:r>
    </w:p>
    <w:p w14:paraId="0CF6BC22" w14:textId="77777777" w:rsidR="00E93D37" w:rsidRPr="00E93D37" w:rsidRDefault="00E93D37" w:rsidP="00E93D37">
      <w:pPr>
        <w:spacing w:after="0" w:line="240" w:lineRule="auto"/>
        <w:jc w:val="both"/>
        <w:rPr>
          <w:rFonts w:ascii="Times New Roman" w:eastAsia="Times New Roman" w:hAnsi="Times New Roman" w:cs="Times New Roman"/>
          <w:color w:val="FF0000"/>
          <w:sz w:val="28"/>
          <w:szCs w:val="24"/>
        </w:rPr>
      </w:pPr>
      <w:r w:rsidRPr="00E93D37">
        <w:rPr>
          <w:rFonts w:ascii="Times New Roman" w:eastAsia="Times New Roman" w:hAnsi="Times New Roman" w:cs="Times New Roman"/>
          <w:sz w:val="28"/>
          <w:szCs w:val="24"/>
        </w:rPr>
        <w:t>ГОСТ 5663 – 79. Проволока стальная углеродистая для холодной высадки. Технические условия.</w:t>
      </w:r>
    </w:p>
    <w:p w14:paraId="709C1906" w14:textId="77777777" w:rsidR="00E93D37" w:rsidRPr="00E93D37" w:rsidRDefault="00E93D37" w:rsidP="00E93D37">
      <w:pPr>
        <w:spacing w:after="0" w:line="240" w:lineRule="auto"/>
        <w:jc w:val="both"/>
        <w:rPr>
          <w:rFonts w:ascii="Times New Roman" w:eastAsia="Times New Roman" w:hAnsi="Times New Roman" w:cs="Times New Roman"/>
          <w:color w:val="FF0000"/>
          <w:sz w:val="28"/>
          <w:szCs w:val="24"/>
        </w:rPr>
      </w:pPr>
      <w:r w:rsidRPr="00E93D37">
        <w:rPr>
          <w:rFonts w:ascii="Times New Roman" w:eastAsia="Times New Roman" w:hAnsi="Times New Roman" w:cs="Times New Roman"/>
          <w:sz w:val="28"/>
          <w:szCs w:val="24"/>
        </w:rPr>
        <w:t>ГОСТ 10446 – 80 Проволока. Метод испытания на растяжение.</w:t>
      </w:r>
    </w:p>
    <w:p w14:paraId="2F78EF9F" w14:textId="77777777" w:rsidR="00E93D37" w:rsidRPr="00E93D37" w:rsidRDefault="00E93D37" w:rsidP="00E93D37">
      <w:pPr>
        <w:spacing w:after="0" w:line="240" w:lineRule="auto"/>
        <w:jc w:val="both"/>
        <w:rPr>
          <w:rFonts w:ascii="Times New Roman" w:eastAsia="Times New Roman" w:hAnsi="Times New Roman" w:cs="Times New Roman"/>
          <w:color w:val="FF0000"/>
          <w:sz w:val="28"/>
          <w:szCs w:val="24"/>
        </w:rPr>
      </w:pPr>
      <w:r w:rsidRPr="00E93D37">
        <w:rPr>
          <w:rFonts w:ascii="Times New Roman" w:eastAsia="Times New Roman" w:hAnsi="Times New Roman" w:cs="Times New Roman"/>
          <w:sz w:val="28"/>
          <w:szCs w:val="24"/>
        </w:rPr>
        <w:t xml:space="preserve">ГОСТ 28033-89. Сталь.  Метод </w:t>
      </w:r>
      <w:proofErr w:type="spellStart"/>
      <w:r w:rsidRPr="00E93D37">
        <w:rPr>
          <w:rFonts w:ascii="Times New Roman" w:eastAsia="Times New Roman" w:hAnsi="Times New Roman" w:cs="Times New Roman"/>
          <w:sz w:val="28"/>
          <w:szCs w:val="24"/>
        </w:rPr>
        <w:t>рентгенофлюоресцентного</w:t>
      </w:r>
      <w:proofErr w:type="spellEnd"/>
      <w:r w:rsidRPr="00E93D37">
        <w:rPr>
          <w:rFonts w:ascii="Times New Roman" w:eastAsia="Times New Roman" w:hAnsi="Times New Roman" w:cs="Times New Roman"/>
          <w:sz w:val="28"/>
          <w:szCs w:val="24"/>
        </w:rPr>
        <w:t xml:space="preserve"> анализа. </w:t>
      </w:r>
    </w:p>
    <w:p w14:paraId="4D8D64BA" w14:textId="77777777" w:rsidR="00E93D37" w:rsidRPr="00E93D37" w:rsidRDefault="00E93D37" w:rsidP="00E93D37">
      <w:pPr>
        <w:spacing w:after="0" w:line="240" w:lineRule="auto"/>
        <w:jc w:val="both"/>
        <w:rPr>
          <w:rFonts w:ascii="Times New Roman" w:eastAsia="Times New Roman" w:hAnsi="Times New Roman" w:cs="Times New Roman"/>
          <w:color w:val="FF0000"/>
          <w:sz w:val="28"/>
          <w:szCs w:val="24"/>
        </w:rPr>
      </w:pPr>
      <w:r w:rsidRPr="00E93D37">
        <w:rPr>
          <w:rFonts w:ascii="Times New Roman" w:eastAsia="Times New Roman" w:hAnsi="Times New Roman" w:cs="Times New Roman"/>
          <w:sz w:val="28"/>
          <w:szCs w:val="24"/>
        </w:rPr>
        <w:t xml:space="preserve">ГОСТ 16523-97. Прокат тонколистовой из углеродистой стали качественной и обыкновенного качества общего назначения. Технические условия. </w:t>
      </w:r>
    </w:p>
    <w:p w14:paraId="445E15BA" w14:textId="77777777" w:rsidR="00E93D37" w:rsidRPr="00E93D37" w:rsidRDefault="00E93D37" w:rsidP="00E93D37">
      <w:pPr>
        <w:spacing w:after="0" w:line="240" w:lineRule="auto"/>
        <w:jc w:val="both"/>
        <w:rPr>
          <w:rFonts w:ascii="Times New Roman" w:eastAsia="Times New Roman" w:hAnsi="Times New Roman" w:cs="Times New Roman"/>
          <w:sz w:val="28"/>
          <w:szCs w:val="28"/>
          <w:shd w:val="clear" w:color="auto" w:fill="FFFFFF"/>
        </w:rPr>
      </w:pPr>
      <w:r w:rsidRPr="00E93D37">
        <w:rPr>
          <w:rFonts w:ascii="Times New Roman" w:eastAsia="Times New Roman" w:hAnsi="Times New Roman" w:cs="Times New Roman"/>
          <w:sz w:val="28"/>
          <w:szCs w:val="28"/>
          <w:shd w:val="clear" w:color="auto" w:fill="FFFFFF"/>
        </w:rPr>
        <w:t xml:space="preserve">ГОСТ 8.417-2002 </w:t>
      </w:r>
      <w:r w:rsidRPr="00E93D37">
        <w:rPr>
          <w:rFonts w:ascii="Times New Roman" w:eastAsia="Times New Roman" w:hAnsi="Times New Roman" w:cs="Times New Roman"/>
          <w:sz w:val="28"/>
          <w:szCs w:val="28"/>
        </w:rPr>
        <w:t xml:space="preserve">- Государственная система обеспечения единства измерений. Единицы величин. </w:t>
      </w:r>
    </w:p>
    <w:p w14:paraId="68745876" w14:textId="77777777" w:rsidR="00E93D37" w:rsidRPr="00E93D37" w:rsidRDefault="00E93D37" w:rsidP="00E93D37">
      <w:pPr>
        <w:spacing w:after="0" w:line="240" w:lineRule="auto"/>
        <w:jc w:val="both"/>
        <w:rPr>
          <w:rFonts w:ascii="Times New Roman" w:eastAsia="Times New Roman" w:hAnsi="Times New Roman" w:cs="Times New Roman"/>
          <w:sz w:val="28"/>
          <w:szCs w:val="24"/>
        </w:rPr>
      </w:pPr>
      <w:r w:rsidRPr="00E93D37">
        <w:rPr>
          <w:rFonts w:ascii="Times New Roman" w:eastAsia="Times New Roman" w:hAnsi="Times New Roman" w:cs="Times New Roman"/>
          <w:sz w:val="28"/>
          <w:szCs w:val="24"/>
        </w:rPr>
        <w:t>ГОСТ 31385-2016.  Резервуары вертикальные цилиндрические стальные для нефти и нефтепродуктов. Общие технические условия.</w:t>
      </w:r>
    </w:p>
    <w:p w14:paraId="5272832E" w14:textId="77777777" w:rsidR="00E93D37" w:rsidRPr="00E93D37" w:rsidRDefault="00E93D37" w:rsidP="00E93D37">
      <w:pPr>
        <w:spacing w:after="0" w:line="240" w:lineRule="auto"/>
        <w:jc w:val="both"/>
        <w:rPr>
          <w:rFonts w:ascii="Times New Roman" w:eastAsia="Times New Roman" w:hAnsi="Times New Roman" w:cs="Times New Roman"/>
          <w:sz w:val="28"/>
          <w:szCs w:val="24"/>
        </w:rPr>
      </w:pPr>
      <w:r w:rsidRPr="00E93D37">
        <w:rPr>
          <w:rFonts w:ascii="Times New Roman" w:eastAsia="Times New Roman" w:hAnsi="Times New Roman" w:cs="Times New Roman"/>
          <w:sz w:val="28"/>
          <w:szCs w:val="24"/>
        </w:rPr>
        <w:t>ГОСТ 31938-2012.  Арматура композитная полимерная для армирования бетонных конструкций. Общие технические условия.</w:t>
      </w:r>
    </w:p>
    <w:p w14:paraId="0E1F4D29" w14:textId="77777777" w:rsidR="00E93D37" w:rsidRPr="00E93D37" w:rsidRDefault="00E93D37" w:rsidP="00E93D37">
      <w:pPr>
        <w:spacing w:after="0" w:line="240" w:lineRule="auto"/>
        <w:jc w:val="both"/>
        <w:rPr>
          <w:rFonts w:ascii="Times New Roman" w:eastAsia="Times New Roman" w:hAnsi="Times New Roman" w:cs="Times New Roman"/>
          <w:sz w:val="28"/>
          <w:szCs w:val="24"/>
        </w:rPr>
      </w:pPr>
      <w:r w:rsidRPr="00E93D37">
        <w:rPr>
          <w:rFonts w:ascii="Times New Roman" w:eastAsia="Times New Roman" w:hAnsi="Times New Roman" w:cs="Times New Roman"/>
          <w:sz w:val="28"/>
          <w:szCs w:val="24"/>
        </w:rPr>
        <w:t xml:space="preserve">ГОСТ Р 50779.21 – 2004. Правила определения и методы расчета статистических характеристик по выборным данным. Часть-1. Нормальное распределение. М.: ИПК Издательство стандартов. – 2004. – 44 с.  </w:t>
      </w:r>
    </w:p>
    <w:p w14:paraId="61DFE261" w14:textId="77777777" w:rsidR="00E93D37" w:rsidRPr="00E93D37" w:rsidRDefault="00E93D37" w:rsidP="00E93D37">
      <w:pPr>
        <w:spacing w:after="0" w:line="240" w:lineRule="auto"/>
        <w:jc w:val="both"/>
        <w:rPr>
          <w:rFonts w:ascii="Times New Roman" w:eastAsia="Times New Roman" w:hAnsi="Times New Roman" w:cs="Times New Roman"/>
          <w:sz w:val="28"/>
          <w:szCs w:val="24"/>
        </w:rPr>
      </w:pPr>
      <w:r w:rsidRPr="00E93D37">
        <w:rPr>
          <w:rFonts w:ascii="Times New Roman" w:eastAsia="Times New Roman" w:hAnsi="Times New Roman" w:cs="Times New Roman"/>
          <w:sz w:val="28"/>
          <w:szCs w:val="24"/>
        </w:rPr>
        <w:t xml:space="preserve">СП РК </w:t>
      </w:r>
      <w:r w:rsidRPr="00E93D37">
        <w:rPr>
          <w:rFonts w:ascii="Times New Roman" w:eastAsia="Times New Roman" w:hAnsi="Times New Roman" w:cs="Times New Roman"/>
          <w:sz w:val="28"/>
          <w:szCs w:val="24"/>
          <w:lang w:val="en-US"/>
        </w:rPr>
        <w:t>EN</w:t>
      </w:r>
      <w:r w:rsidRPr="00E93D37">
        <w:rPr>
          <w:rFonts w:ascii="Times New Roman" w:eastAsia="Times New Roman" w:hAnsi="Times New Roman" w:cs="Times New Roman"/>
          <w:sz w:val="28"/>
          <w:szCs w:val="24"/>
        </w:rPr>
        <w:t xml:space="preserve"> 1991-4:2006/2011. Воздействия на несущие конструкции. Часть 4. Бункеры и резервуары, Астана 2016</w:t>
      </w:r>
    </w:p>
    <w:p w14:paraId="64FC7DD3" w14:textId="77777777" w:rsidR="00E93D37" w:rsidRPr="00E93D37" w:rsidRDefault="00E93D37" w:rsidP="00E93D37">
      <w:pPr>
        <w:spacing w:after="0" w:line="240" w:lineRule="auto"/>
        <w:jc w:val="both"/>
        <w:rPr>
          <w:rFonts w:ascii="Times New Roman" w:eastAsia="Times New Roman" w:hAnsi="Times New Roman" w:cs="Times New Roman"/>
          <w:sz w:val="28"/>
          <w:szCs w:val="24"/>
        </w:rPr>
      </w:pPr>
      <w:bookmarkStart w:id="2" w:name="_Hlk136872325"/>
      <w:r w:rsidRPr="00E93D37">
        <w:rPr>
          <w:rFonts w:ascii="Times New Roman" w:eastAsia="Times New Roman" w:hAnsi="Times New Roman" w:cs="Times New Roman"/>
          <w:sz w:val="28"/>
          <w:szCs w:val="24"/>
        </w:rPr>
        <w:t>СП РК EN 1993-1-6:2007/2011. Проектирование стальных конструкций. Часть 1-6. Прочность и устойчивость оболочек, Астана 2016.</w:t>
      </w:r>
    </w:p>
    <w:bookmarkEnd w:id="2"/>
    <w:p w14:paraId="4573F8A5" w14:textId="77777777" w:rsidR="00E93D37" w:rsidRPr="00E93D37" w:rsidRDefault="00E93D37" w:rsidP="00E93D37">
      <w:pPr>
        <w:spacing w:after="0" w:line="240" w:lineRule="auto"/>
        <w:jc w:val="both"/>
        <w:rPr>
          <w:rFonts w:ascii="Times New Roman" w:eastAsia="Times New Roman" w:hAnsi="Times New Roman" w:cs="Times New Roman"/>
          <w:sz w:val="28"/>
          <w:szCs w:val="24"/>
        </w:rPr>
      </w:pPr>
      <w:r w:rsidRPr="00E93D37">
        <w:rPr>
          <w:rFonts w:ascii="Times New Roman" w:eastAsia="Times New Roman" w:hAnsi="Times New Roman" w:cs="Times New Roman"/>
          <w:sz w:val="28"/>
          <w:szCs w:val="24"/>
        </w:rPr>
        <w:t>СП РК EN 1993-4-2:2007/2011. Проектирование стальных конструкций. Резервуары, Астана 2016</w:t>
      </w:r>
    </w:p>
    <w:p w14:paraId="0D16A87D" w14:textId="77777777" w:rsidR="00E93D37" w:rsidRPr="00E93D37" w:rsidRDefault="00E93D37" w:rsidP="00E93D37">
      <w:pPr>
        <w:spacing w:after="0" w:line="240" w:lineRule="auto"/>
        <w:jc w:val="both"/>
        <w:rPr>
          <w:rFonts w:ascii="Times New Roman" w:eastAsia="Times New Roman" w:hAnsi="Times New Roman" w:cs="Times New Roman"/>
          <w:sz w:val="28"/>
          <w:szCs w:val="24"/>
        </w:rPr>
      </w:pPr>
      <w:bookmarkStart w:id="3" w:name="_Hlk136872562"/>
      <w:bookmarkStart w:id="4" w:name="_Hlk136872612"/>
      <w:r w:rsidRPr="00E93D37">
        <w:rPr>
          <w:rFonts w:ascii="Times New Roman" w:eastAsia="Times New Roman" w:hAnsi="Times New Roman" w:cs="Times New Roman"/>
          <w:sz w:val="28"/>
          <w:szCs w:val="24"/>
        </w:rPr>
        <w:t xml:space="preserve">СП РК EN 1998-4:2006/2012. </w:t>
      </w:r>
      <w:bookmarkEnd w:id="3"/>
      <w:r w:rsidRPr="00E93D37">
        <w:rPr>
          <w:rFonts w:ascii="Times New Roman" w:eastAsia="Times New Roman" w:hAnsi="Times New Roman" w:cs="Times New Roman"/>
          <w:sz w:val="28"/>
          <w:szCs w:val="24"/>
        </w:rPr>
        <w:t>Проектирование сейсмостойких конструкций. часть 4. Бункеры, резервуары и трубопроводы», Астана 2016</w:t>
      </w:r>
    </w:p>
    <w:bookmarkEnd w:id="4"/>
    <w:p w14:paraId="394A6F05" w14:textId="77777777" w:rsidR="00E93D37" w:rsidRPr="00E93D37" w:rsidRDefault="00E93D37" w:rsidP="00E93D37">
      <w:pPr>
        <w:spacing w:after="0" w:line="240" w:lineRule="auto"/>
        <w:jc w:val="both"/>
        <w:rPr>
          <w:rFonts w:ascii="Times New Roman" w:eastAsia="Times New Roman" w:hAnsi="Times New Roman" w:cs="Times New Roman"/>
          <w:sz w:val="28"/>
          <w:szCs w:val="24"/>
        </w:rPr>
      </w:pPr>
    </w:p>
    <w:p w14:paraId="7791E1B6" w14:textId="77777777" w:rsidR="00E93D37" w:rsidRPr="00E93D37" w:rsidRDefault="00E93D37" w:rsidP="00E93D37">
      <w:pPr>
        <w:spacing w:after="0" w:line="240" w:lineRule="auto"/>
        <w:jc w:val="both"/>
        <w:rPr>
          <w:rFonts w:ascii="Times New Roman" w:eastAsia="Times New Roman" w:hAnsi="Times New Roman" w:cs="Times New Roman"/>
          <w:sz w:val="28"/>
          <w:szCs w:val="24"/>
        </w:rPr>
      </w:pPr>
    </w:p>
    <w:p w14:paraId="328D0D96" w14:textId="77777777" w:rsidR="00E93D37" w:rsidRPr="00E93D37" w:rsidRDefault="00E93D37" w:rsidP="00E93D37">
      <w:pPr>
        <w:spacing w:after="0" w:line="240" w:lineRule="auto"/>
        <w:jc w:val="both"/>
        <w:rPr>
          <w:rFonts w:ascii="Times New Roman" w:eastAsia="Times New Roman" w:hAnsi="Times New Roman" w:cs="Times New Roman"/>
          <w:sz w:val="28"/>
          <w:szCs w:val="24"/>
        </w:rPr>
      </w:pPr>
    </w:p>
    <w:p w14:paraId="684F00BE" w14:textId="77777777" w:rsidR="00E93D37" w:rsidRPr="00E93D37" w:rsidRDefault="00E93D37" w:rsidP="00E93D37">
      <w:pPr>
        <w:spacing w:after="0" w:line="240" w:lineRule="auto"/>
        <w:jc w:val="center"/>
        <w:rPr>
          <w:rFonts w:ascii="Times New Roman" w:eastAsia="Times New Roman" w:hAnsi="Times New Roman" w:cs="Times New Roman"/>
          <w:b/>
          <w:bCs/>
          <w:sz w:val="28"/>
          <w:szCs w:val="24"/>
        </w:rPr>
      </w:pPr>
    </w:p>
    <w:p w14:paraId="39DC5D47" w14:textId="77777777" w:rsidR="00E93D37" w:rsidRPr="00E93D37" w:rsidRDefault="00E93D37" w:rsidP="00E93D37">
      <w:pPr>
        <w:spacing w:after="0" w:line="240" w:lineRule="auto"/>
        <w:jc w:val="center"/>
        <w:rPr>
          <w:rFonts w:ascii="Times New Roman" w:eastAsia="Times New Roman" w:hAnsi="Times New Roman" w:cs="Times New Roman"/>
          <w:b/>
          <w:bCs/>
          <w:sz w:val="28"/>
          <w:szCs w:val="24"/>
        </w:rPr>
      </w:pPr>
    </w:p>
    <w:p w14:paraId="55F347FB" w14:textId="77777777" w:rsidR="00E93D37" w:rsidRPr="00E93D37" w:rsidRDefault="00E93D37" w:rsidP="00E93D37">
      <w:pPr>
        <w:spacing w:after="0" w:line="240" w:lineRule="auto"/>
        <w:jc w:val="center"/>
        <w:rPr>
          <w:rFonts w:ascii="Times New Roman" w:eastAsia="Times New Roman" w:hAnsi="Times New Roman" w:cs="Times New Roman"/>
          <w:b/>
          <w:bCs/>
          <w:sz w:val="28"/>
          <w:szCs w:val="24"/>
        </w:rPr>
      </w:pPr>
    </w:p>
    <w:p w14:paraId="711D4431" w14:textId="77777777" w:rsidR="00E93D37" w:rsidRPr="00E93D37" w:rsidRDefault="00E93D37" w:rsidP="00E93D37">
      <w:pPr>
        <w:spacing w:after="0" w:line="240" w:lineRule="auto"/>
        <w:jc w:val="center"/>
        <w:rPr>
          <w:rFonts w:ascii="Times New Roman" w:eastAsia="Times New Roman" w:hAnsi="Times New Roman" w:cs="Times New Roman"/>
          <w:b/>
          <w:bCs/>
          <w:sz w:val="28"/>
          <w:szCs w:val="24"/>
        </w:rPr>
      </w:pPr>
    </w:p>
    <w:p w14:paraId="0ACE0E1B" w14:textId="77777777" w:rsidR="00E93D37" w:rsidRPr="00E93D37" w:rsidRDefault="00E93D37" w:rsidP="00E93D37">
      <w:pPr>
        <w:spacing w:after="0" w:line="240" w:lineRule="auto"/>
        <w:jc w:val="center"/>
        <w:rPr>
          <w:rFonts w:ascii="Times New Roman" w:eastAsia="Times New Roman" w:hAnsi="Times New Roman" w:cs="Times New Roman"/>
          <w:b/>
          <w:bCs/>
          <w:sz w:val="28"/>
          <w:szCs w:val="24"/>
        </w:rPr>
      </w:pPr>
    </w:p>
    <w:p w14:paraId="1DFFD07E" w14:textId="77777777" w:rsidR="00E93D37" w:rsidRPr="00E93D37" w:rsidRDefault="00E93D37" w:rsidP="00E93D37">
      <w:pPr>
        <w:spacing w:after="0" w:line="240" w:lineRule="auto"/>
        <w:jc w:val="center"/>
        <w:rPr>
          <w:rFonts w:ascii="Times New Roman" w:eastAsia="Times New Roman" w:hAnsi="Times New Roman" w:cs="Times New Roman"/>
          <w:b/>
          <w:bCs/>
          <w:sz w:val="28"/>
          <w:szCs w:val="24"/>
        </w:rPr>
      </w:pPr>
    </w:p>
    <w:p w14:paraId="79EE2B77" w14:textId="77777777" w:rsidR="00E93D37" w:rsidRPr="00E93D37" w:rsidRDefault="00E93D37" w:rsidP="00E93D37">
      <w:pPr>
        <w:spacing w:after="0" w:line="240" w:lineRule="auto"/>
        <w:jc w:val="center"/>
        <w:rPr>
          <w:rFonts w:ascii="Times New Roman" w:eastAsia="Times New Roman" w:hAnsi="Times New Roman" w:cs="Times New Roman"/>
          <w:b/>
          <w:bCs/>
          <w:sz w:val="28"/>
          <w:szCs w:val="24"/>
        </w:rPr>
      </w:pPr>
    </w:p>
    <w:p w14:paraId="41066F30" w14:textId="77777777" w:rsidR="00E93D37" w:rsidRPr="00E93D37" w:rsidRDefault="00E93D37" w:rsidP="00E93D37">
      <w:pPr>
        <w:spacing w:after="0" w:line="240" w:lineRule="auto"/>
        <w:jc w:val="center"/>
        <w:rPr>
          <w:rFonts w:ascii="Times New Roman" w:eastAsia="Times New Roman" w:hAnsi="Times New Roman" w:cs="Times New Roman"/>
          <w:b/>
          <w:bCs/>
          <w:sz w:val="28"/>
          <w:szCs w:val="24"/>
        </w:rPr>
      </w:pPr>
    </w:p>
    <w:p w14:paraId="2EE46120" w14:textId="636E4F2B" w:rsidR="00E93D37" w:rsidRPr="006E7E23" w:rsidRDefault="00E93D37" w:rsidP="00E93D37">
      <w:pPr>
        <w:spacing w:after="0" w:line="240" w:lineRule="auto"/>
        <w:jc w:val="center"/>
        <w:rPr>
          <w:rFonts w:ascii="Times New Roman" w:eastAsia="Times New Roman" w:hAnsi="Times New Roman" w:cs="Times New Roman"/>
          <w:b/>
          <w:bCs/>
          <w:sz w:val="28"/>
          <w:szCs w:val="24"/>
        </w:rPr>
      </w:pPr>
    </w:p>
    <w:p w14:paraId="19E012D8" w14:textId="77777777" w:rsidR="001074A3" w:rsidRPr="00E93D37" w:rsidRDefault="001074A3" w:rsidP="00E93D37">
      <w:pPr>
        <w:spacing w:after="0" w:line="240" w:lineRule="auto"/>
        <w:jc w:val="center"/>
        <w:rPr>
          <w:rFonts w:ascii="Times New Roman" w:eastAsia="Times New Roman" w:hAnsi="Times New Roman" w:cs="Times New Roman"/>
          <w:b/>
          <w:bCs/>
          <w:sz w:val="28"/>
          <w:szCs w:val="24"/>
        </w:rPr>
      </w:pPr>
    </w:p>
    <w:p w14:paraId="0A6ED68E" w14:textId="77777777" w:rsidR="00E93D37" w:rsidRPr="00E93D37" w:rsidRDefault="00E93D37" w:rsidP="00E93D37">
      <w:pPr>
        <w:spacing w:after="0" w:line="240" w:lineRule="auto"/>
        <w:jc w:val="center"/>
        <w:rPr>
          <w:rFonts w:ascii="Times New Roman" w:eastAsia="Times New Roman" w:hAnsi="Times New Roman" w:cs="Times New Roman"/>
          <w:b/>
          <w:bCs/>
          <w:sz w:val="28"/>
          <w:szCs w:val="24"/>
        </w:rPr>
      </w:pPr>
    </w:p>
    <w:p w14:paraId="5929B577" w14:textId="77777777" w:rsidR="00E93D37" w:rsidRPr="00E93D37" w:rsidRDefault="00E93D37" w:rsidP="00E93D37">
      <w:pPr>
        <w:spacing w:after="0" w:line="240" w:lineRule="auto"/>
        <w:jc w:val="center"/>
        <w:rPr>
          <w:rFonts w:ascii="Times New Roman" w:eastAsia="Times New Roman" w:hAnsi="Times New Roman" w:cs="Times New Roman"/>
          <w:b/>
          <w:bCs/>
          <w:sz w:val="28"/>
          <w:szCs w:val="24"/>
        </w:rPr>
      </w:pPr>
    </w:p>
    <w:p w14:paraId="302372B1" w14:textId="77777777" w:rsidR="00E93D37" w:rsidRPr="00E93D37" w:rsidRDefault="00E93D37" w:rsidP="00E93D37">
      <w:pPr>
        <w:spacing w:after="0" w:line="240" w:lineRule="auto"/>
        <w:jc w:val="center"/>
        <w:rPr>
          <w:rFonts w:ascii="Times New Roman" w:eastAsia="Times New Roman" w:hAnsi="Times New Roman" w:cs="Times New Roman"/>
          <w:b/>
          <w:bCs/>
          <w:sz w:val="28"/>
          <w:szCs w:val="24"/>
        </w:rPr>
      </w:pPr>
    </w:p>
    <w:p w14:paraId="5AF3CFAF" w14:textId="77777777" w:rsidR="00E93D37" w:rsidRPr="00E93D37" w:rsidRDefault="00E93D37" w:rsidP="00E93D37">
      <w:pPr>
        <w:spacing w:after="0" w:line="240" w:lineRule="auto"/>
        <w:jc w:val="center"/>
        <w:rPr>
          <w:rFonts w:ascii="Times New Roman" w:eastAsia="Times New Roman" w:hAnsi="Times New Roman" w:cs="Times New Roman"/>
          <w:b/>
          <w:bCs/>
          <w:sz w:val="28"/>
          <w:szCs w:val="24"/>
        </w:rPr>
      </w:pPr>
    </w:p>
    <w:p w14:paraId="56734F2E" w14:textId="77777777" w:rsidR="00E93D37" w:rsidRPr="00E93D37" w:rsidRDefault="00E93D37" w:rsidP="00E93D37">
      <w:pPr>
        <w:spacing w:after="0" w:line="240" w:lineRule="auto"/>
        <w:jc w:val="center"/>
        <w:rPr>
          <w:rFonts w:ascii="Times New Roman" w:eastAsia="Times New Roman" w:hAnsi="Times New Roman" w:cs="Times New Roman"/>
          <w:b/>
          <w:bCs/>
          <w:sz w:val="28"/>
          <w:szCs w:val="24"/>
        </w:rPr>
      </w:pPr>
    </w:p>
    <w:p w14:paraId="52977D4F" w14:textId="77777777" w:rsidR="00E93D37" w:rsidRPr="00E93D37" w:rsidRDefault="00E93D37" w:rsidP="00E93D37">
      <w:pPr>
        <w:spacing w:after="0" w:line="240" w:lineRule="auto"/>
        <w:jc w:val="center"/>
        <w:rPr>
          <w:rFonts w:ascii="Times New Roman" w:eastAsia="Times New Roman" w:hAnsi="Times New Roman" w:cs="Times New Roman"/>
          <w:b/>
          <w:sz w:val="28"/>
          <w:szCs w:val="28"/>
        </w:rPr>
      </w:pPr>
      <w:r w:rsidRPr="00E93D37">
        <w:rPr>
          <w:rFonts w:ascii="Times New Roman" w:eastAsia="Times New Roman" w:hAnsi="Times New Roman" w:cs="Times New Roman"/>
          <w:b/>
          <w:sz w:val="28"/>
          <w:szCs w:val="28"/>
        </w:rPr>
        <w:lastRenderedPageBreak/>
        <w:t>ВВЕДЕНИЕ</w:t>
      </w:r>
    </w:p>
    <w:p w14:paraId="18AF1366" w14:textId="77777777" w:rsidR="00E93D37" w:rsidRPr="00E93D37" w:rsidRDefault="00E93D37" w:rsidP="00E93D37">
      <w:pPr>
        <w:spacing w:after="0" w:line="240" w:lineRule="auto"/>
        <w:jc w:val="center"/>
        <w:rPr>
          <w:rFonts w:ascii="Times New Roman" w:eastAsia="Times New Roman" w:hAnsi="Times New Roman" w:cs="Times New Roman"/>
          <w:b/>
          <w:sz w:val="28"/>
          <w:szCs w:val="28"/>
        </w:rPr>
      </w:pPr>
    </w:p>
    <w:p w14:paraId="0F87DF6A" w14:textId="77777777" w:rsidR="00E93D37" w:rsidRPr="00E93D37" w:rsidRDefault="00E93D37" w:rsidP="00E93D37">
      <w:pPr>
        <w:spacing w:after="0" w:line="240" w:lineRule="auto"/>
        <w:ind w:firstLine="709"/>
        <w:jc w:val="both"/>
        <w:rPr>
          <w:rFonts w:ascii="Times New Roman" w:eastAsia="Times New Roman" w:hAnsi="Times New Roman" w:cs="Times New Roman"/>
          <w:sz w:val="28"/>
          <w:szCs w:val="28"/>
        </w:rPr>
      </w:pPr>
      <w:bookmarkStart w:id="5" w:name="_Hlk138060652"/>
      <w:r w:rsidRPr="00E93D37">
        <w:rPr>
          <w:rFonts w:ascii="Times New Roman" w:eastAsia="Times New Roman" w:hAnsi="Times New Roman" w:cs="Times New Roman"/>
          <w:b/>
          <w:bCs/>
          <w:sz w:val="28"/>
          <w:szCs w:val="28"/>
        </w:rPr>
        <w:t>Актуальность темы.</w:t>
      </w:r>
      <w:r w:rsidRPr="00E93D37">
        <w:rPr>
          <w:rFonts w:ascii="Times New Roman" w:eastAsia="Times New Roman" w:hAnsi="Times New Roman" w:cs="Times New Roman"/>
          <w:sz w:val="28"/>
          <w:szCs w:val="28"/>
        </w:rPr>
        <w:t xml:space="preserve"> На сегодняшний день нефть и нефтепродукты являются одним из основных топлив в мире и основным доходным сырьем в формировании бюджета Республики Казахстан. Очевидно, что будет продолжаться интенсивное строительство стальных цилиндрических резервуаров, и уделяться огромное внимание поддержанию их в работоспособном и технически пригодном состоянии и будут выделяться значительные средства на восстановление несущей способности существующих стальных цилиндрических резервуаров. Строительство и эксплуатация вертикальных цилиндрических резервуаров связаны с большими материальными затратами, </w:t>
      </w:r>
      <w:proofErr w:type="spellStart"/>
      <w:r w:rsidRPr="00E93D37">
        <w:rPr>
          <w:rFonts w:ascii="Times New Roman" w:eastAsia="Times New Roman" w:hAnsi="Times New Roman" w:cs="Times New Roman"/>
          <w:sz w:val="28"/>
          <w:szCs w:val="28"/>
        </w:rPr>
        <w:t>пожаро</w:t>
      </w:r>
      <w:proofErr w:type="spellEnd"/>
      <w:r w:rsidRPr="00E93D37">
        <w:rPr>
          <w:rFonts w:ascii="Times New Roman" w:eastAsia="Times New Roman" w:hAnsi="Times New Roman" w:cs="Times New Roman"/>
          <w:sz w:val="28"/>
          <w:szCs w:val="28"/>
        </w:rPr>
        <w:t xml:space="preserve"> - и взрывоопасностью, риском загрязнения окружающей среды, опасностью для жизни людей, в связи с чем, их относят к особо ответственным сооружениям, проектирование и строительство которых должно базироваться на строго обоснованных научных положениях и технически возможных, принципиально новых конструктивных разработках, а также на оптимальных и экономически выгодных конструктивных решениях. Особую важность проблеме придает и тот момент, что в Республике Казахстан районы с повышенной сейсмической активностью, в которых размещены, строятся или намечается строительство баз хранения нефти и нефтепродуктов, занимают примерно 30% территории. </w:t>
      </w:r>
    </w:p>
    <w:p w14:paraId="6A929130" w14:textId="77777777" w:rsidR="00E93D37" w:rsidRPr="00E93D37" w:rsidRDefault="00E93D37" w:rsidP="00E93D37">
      <w:pPr>
        <w:spacing w:after="0" w:line="240" w:lineRule="auto"/>
        <w:ind w:firstLine="709"/>
        <w:jc w:val="both"/>
        <w:rPr>
          <w:rFonts w:ascii="Times New Roman" w:eastAsia="Times New Roman" w:hAnsi="Times New Roman" w:cs="Times New Roman"/>
          <w:sz w:val="28"/>
          <w:szCs w:val="28"/>
        </w:rPr>
      </w:pPr>
      <w:r w:rsidRPr="00E93D37">
        <w:rPr>
          <w:rFonts w:ascii="Times New Roman" w:eastAsia="Times New Roman" w:hAnsi="Times New Roman" w:cs="Times New Roman"/>
          <w:sz w:val="28"/>
          <w:szCs w:val="28"/>
        </w:rPr>
        <w:t xml:space="preserve">В этой связи предлагаемый способ повышения сейсмостойкости вертикальных стальных цилиндрических резервуаров упрочненных предварительно напряженной </w:t>
      </w:r>
      <w:proofErr w:type="gramStart"/>
      <w:r w:rsidRPr="00E93D37">
        <w:rPr>
          <w:rFonts w:ascii="Times New Roman" w:eastAsia="Times New Roman" w:hAnsi="Times New Roman" w:cs="Times New Roman"/>
          <w:sz w:val="28"/>
          <w:szCs w:val="28"/>
        </w:rPr>
        <w:t>обмоткой  является</w:t>
      </w:r>
      <w:proofErr w:type="gramEnd"/>
      <w:r w:rsidRPr="00E93D37">
        <w:rPr>
          <w:rFonts w:ascii="Times New Roman" w:eastAsia="Times New Roman" w:hAnsi="Times New Roman" w:cs="Times New Roman"/>
          <w:sz w:val="28"/>
          <w:szCs w:val="28"/>
        </w:rPr>
        <w:t xml:space="preserve"> актуальным и своевременным. </w:t>
      </w:r>
    </w:p>
    <w:p w14:paraId="13D8DAAC" w14:textId="77777777" w:rsidR="00E93D37" w:rsidRPr="00E93D37" w:rsidRDefault="00E93D37" w:rsidP="00E93D37">
      <w:pPr>
        <w:spacing w:after="0" w:line="240" w:lineRule="auto"/>
        <w:ind w:firstLine="709"/>
        <w:jc w:val="both"/>
        <w:rPr>
          <w:rFonts w:ascii="Times New Roman" w:eastAsia="Times New Roman" w:hAnsi="Times New Roman" w:cs="Times New Roman"/>
          <w:b/>
          <w:sz w:val="28"/>
          <w:szCs w:val="28"/>
        </w:rPr>
      </w:pPr>
      <w:r w:rsidRPr="00E93D37">
        <w:rPr>
          <w:rFonts w:ascii="Times New Roman" w:eastAsia="Times New Roman" w:hAnsi="Times New Roman" w:cs="Times New Roman"/>
          <w:b/>
          <w:sz w:val="28"/>
          <w:szCs w:val="28"/>
        </w:rPr>
        <w:t xml:space="preserve">Связь с планом научно – исследовательских работ. </w:t>
      </w:r>
      <w:r w:rsidRPr="00E93D37">
        <w:rPr>
          <w:rFonts w:ascii="Times New Roman" w:eastAsia="Times New Roman" w:hAnsi="Times New Roman" w:cs="Times New Roman"/>
          <w:bCs/>
          <w:sz w:val="28"/>
          <w:szCs w:val="28"/>
        </w:rPr>
        <w:t xml:space="preserve">Работа выполнялась в соответствии с планом научно-исследовательских работ кафедры «Строительство и строительные материалы» Южно-Казахстанского университета имени </w:t>
      </w:r>
      <w:proofErr w:type="spellStart"/>
      <w:r w:rsidRPr="00E93D37">
        <w:rPr>
          <w:rFonts w:ascii="Times New Roman" w:eastAsia="Times New Roman" w:hAnsi="Times New Roman" w:cs="Times New Roman"/>
          <w:bCs/>
          <w:sz w:val="28"/>
          <w:szCs w:val="28"/>
        </w:rPr>
        <w:t>М.Ауэзова</w:t>
      </w:r>
      <w:proofErr w:type="spellEnd"/>
      <w:r w:rsidRPr="00E93D37">
        <w:rPr>
          <w:rFonts w:ascii="Times New Roman" w:eastAsia="Times New Roman" w:hAnsi="Times New Roman" w:cs="Times New Roman"/>
          <w:bCs/>
          <w:sz w:val="28"/>
          <w:szCs w:val="28"/>
        </w:rPr>
        <w:t xml:space="preserve"> по госбюджетным НИР на 2021-2025гг. ГБ НИР-21-03-06 «Геотехническое обоснование возведения современных строительных объектов с учетом факторов, характерных для  Юга Казахстана».</w:t>
      </w:r>
    </w:p>
    <w:p w14:paraId="0149B21C" w14:textId="77777777" w:rsidR="00E93D37" w:rsidRPr="00E93D37" w:rsidRDefault="00E93D37" w:rsidP="00E93D37">
      <w:pPr>
        <w:spacing w:after="0" w:line="240" w:lineRule="auto"/>
        <w:ind w:firstLine="709"/>
        <w:jc w:val="both"/>
        <w:rPr>
          <w:rFonts w:ascii="Times New Roman" w:eastAsia="Times New Roman" w:hAnsi="Times New Roman" w:cs="Times New Roman"/>
          <w:sz w:val="28"/>
          <w:szCs w:val="28"/>
        </w:rPr>
      </w:pPr>
      <w:r w:rsidRPr="00E93D37">
        <w:rPr>
          <w:rFonts w:ascii="Times New Roman" w:eastAsia="Times New Roman" w:hAnsi="Times New Roman" w:cs="Times New Roman"/>
          <w:b/>
          <w:sz w:val="28"/>
          <w:szCs w:val="28"/>
        </w:rPr>
        <w:t xml:space="preserve">Основанием </w:t>
      </w:r>
      <w:r w:rsidRPr="00E93D37">
        <w:rPr>
          <w:rFonts w:ascii="Times New Roman" w:eastAsia="Times New Roman" w:hAnsi="Times New Roman" w:cs="Times New Roman"/>
          <w:sz w:val="28"/>
          <w:szCs w:val="28"/>
        </w:rPr>
        <w:t>для разработки темы явилась необходимость изучения особенностей работы вертикального цилиндрического резервуара для нефти и нефтепродуктов при землетрясениях и разработка способа повышения их сейсмостойкости с учетом эксплуатационных условии, а также необходимость разработки соответствующих методик расчета.</w:t>
      </w:r>
    </w:p>
    <w:p w14:paraId="03428370" w14:textId="77777777" w:rsidR="00E93D37" w:rsidRPr="00E93D37" w:rsidRDefault="00E93D37" w:rsidP="00E93D37">
      <w:pPr>
        <w:spacing w:after="0" w:line="240" w:lineRule="auto"/>
        <w:ind w:firstLine="709"/>
        <w:jc w:val="both"/>
        <w:rPr>
          <w:rFonts w:ascii="Times New Roman" w:eastAsia="Times New Roman" w:hAnsi="Times New Roman" w:cs="Times New Roman"/>
          <w:sz w:val="28"/>
          <w:szCs w:val="28"/>
        </w:rPr>
      </w:pPr>
      <w:r w:rsidRPr="00E93D37">
        <w:rPr>
          <w:rFonts w:ascii="Times New Roman" w:eastAsia="Times New Roman" w:hAnsi="Times New Roman" w:cs="Times New Roman"/>
          <w:b/>
          <w:sz w:val="28"/>
          <w:szCs w:val="28"/>
        </w:rPr>
        <w:t xml:space="preserve">Исходными данными </w:t>
      </w:r>
      <w:r w:rsidRPr="00E93D37">
        <w:rPr>
          <w:rFonts w:ascii="Times New Roman" w:eastAsia="Times New Roman" w:hAnsi="Times New Roman" w:cs="Times New Roman"/>
          <w:sz w:val="28"/>
          <w:szCs w:val="28"/>
        </w:rPr>
        <w:t>для разработки темы явились типовые проектные решения вертикальных цилиндрических резервуаров, существующие методы расчета их прочности и сейсмостойкости, опыт их проектирования и эксплуатации, а также основные нормативно-технические документы по их строительству, изготовлению и эксплуатации.</w:t>
      </w:r>
    </w:p>
    <w:p w14:paraId="29B91A0F" w14:textId="77777777" w:rsidR="00E93D37" w:rsidRPr="00E93D37" w:rsidRDefault="00E93D37" w:rsidP="00E93D37">
      <w:pPr>
        <w:spacing w:after="0" w:line="240" w:lineRule="auto"/>
        <w:ind w:firstLine="709"/>
        <w:jc w:val="both"/>
        <w:rPr>
          <w:rFonts w:ascii="Times New Roman" w:eastAsia="Times New Roman" w:hAnsi="Times New Roman" w:cs="Times New Roman"/>
          <w:b/>
          <w:sz w:val="28"/>
          <w:szCs w:val="28"/>
        </w:rPr>
      </w:pPr>
      <w:r w:rsidRPr="00E93D37">
        <w:rPr>
          <w:rFonts w:ascii="Times New Roman" w:eastAsia="Times New Roman" w:hAnsi="Times New Roman" w:cs="Times New Roman"/>
          <w:b/>
          <w:sz w:val="28"/>
          <w:szCs w:val="28"/>
        </w:rPr>
        <w:t xml:space="preserve">Объект исследования. </w:t>
      </w:r>
      <w:r w:rsidRPr="00E93D37">
        <w:rPr>
          <w:rFonts w:ascii="Times New Roman" w:eastAsia="Times New Roman" w:hAnsi="Times New Roman" w:cs="Times New Roman"/>
          <w:bCs/>
          <w:sz w:val="28"/>
          <w:szCs w:val="28"/>
        </w:rPr>
        <w:t>Вертикальные стальные цилиндрические резервуары для нефти и нефтепродуктов.</w:t>
      </w:r>
      <w:r w:rsidRPr="00E93D37">
        <w:rPr>
          <w:rFonts w:ascii="Times New Roman" w:eastAsia="Times New Roman" w:hAnsi="Times New Roman" w:cs="Times New Roman"/>
          <w:b/>
          <w:sz w:val="28"/>
          <w:szCs w:val="28"/>
        </w:rPr>
        <w:t xml:space="preserve">  </w:t>
      </w:r>
    </w:p>
    <w:p w14:paraId="3D298388" w14:textId="77777777" w:rsidR="00E93D37" w:rsidRPr="00E93D37" w:rsidRDefault="00E93D37" w:rsidP="00E93D37">
      <w:pPr>
        <w:spacing w:after="0" w:line="240" w:lineRule="auto"/>
        <w:ind w:firstLine="709"/>
        <w:jc w:val="both"/>
        <w:rPr>
          <w:rFonts w:ascii="Times New Roman" w:eastAsia="Times New Roman" w:hAnsi="Times New Roman" w:cs="Times New Roman"/>
          <w:b/>
          <w:sz w:val="28"/>
          <w:szCs w:val="28"/>
        </w:rPr>
      </w:pPr>
      <w:r w:rsidRPr="00E93D37">
        <w:rPr>
          <w:rFonts w:ascii="Times New Roman" w:eastAsia="Times New Roman" w:hAnsi="Times New Roman" w:cs="Times New Roman"/>
          <w:b/>
          <w:sz w:val="28"/>
          <w:szCs w:val="28"/>
        </w:rPr>
        <w:lastRenderedPageBreak/>
        <w:t xml:space="preserve">Предмет исследования. </w:t>
      </w:r>
      <w:r w:rsidRPr="00E93D37">
        <w:rPr>
          <w:rFonts w:ascii="Times New Roman" w:eastAsia="Times New Roman" w:hAnsi="Times New Roman" w:cs="Times New Roman"/>
          <w:bCs/>
          <w:sz w:val="28"/>
          <w:szCs w:val="28"/>
        </w:rPr>
        <w:t>Сейсмостойкость вертикальных стальных цилиндрических резервуаров, упрочненных предварительно напряженной обмоткой.</w:t>
      </w:r>
      <w:r w:rsidRPr="00E93D37">
        <w:rPr>
          <w:rFonts w:ascii="Times New Roman" w:eastAsia="Times New Roman" w:hAnsi="Times New Roman" w:cs="Times New Roman"/>
          <w:b/>
          <w:sz w:val="28"/>
          <w:szCs w:val="28"/>
        </w:rPr>
        <w:t xml:space="preserve">  </w:t>
      </w:r>
    </w:p>
    <w:p w14:paraId="7CA7CDEF" w14:textId="77777777" w:rsidR="00E93D37" w:rsidRPr="00E93D37" w:rsidRDefault="00E93D37" w:rsidP="00E93D37">
      <w:pPr>
        <w:spacing w:after="0" w:line="240" w:lineRule="auto"/>
        <w:ind w:firstLine="709"/>
        <w:jc w:val="both"/>
        <w:rPr>
          <w:rFonts w:ascii="Times New Roman" w:eastAsia="Times New Roman" w:hAnsi="Times New Roman" w:cs="Times New Roman"/>
          <w:b/>
          <w:sz w:val="28"/>
          <w:szCs w:val="28"/>
        </w:rPr>
      </w:pPr>
      <w:r w:rsidRPr="00E93D37">
        <w:rPr>
          <w:rFonts w:ascii="Times New Roman" w:eastAsia="Times New Roman" w:hAnsi="Times New Roman" w:cs="Times New Roman"/>
          <w:b/>
          <w:sz w:val="28"/>
          <w:szCs w:val="28"/>
        </w:rPr>
        <w:t>Методы исследования.</w:t>
      </w:r>
    </w:p>
    <w:p w14:paraId="4C9443F5" w14:textId="77777777" w:rsidR="00E93D37" w:rsidRPr="00E93D37" w:rsidRDefault="00E93D37" w:rsidP="00E93D37">
      <w:pPr>
        <w:spacing w:after="0" w:line="240" w:lineRule="auto"/>
        <w:ind w:firstLine="709"/>
        <w:jc w:val="both"/>
        <w:rPr>
          <w:rFonts w:ascii="Times New Roman" w:eastAsia="Times New Roman" w:hAnsi="Times New Roman" w:cs="Times New Roman"/>
          <w:bCs/>
          <w:sz w:val="28"/>
          <w:szCs w:val="28"/>
        </w:rPr>
      </w:pPr>
      <w:r w:rsidRPr="00E93D37">
        <w:rPr>
          <w:rFonts w:ascii="Times New Roman" w:eastAsia="Times New Roman" w:hAnsi="Times New Roman" w:cs="Times New Roman"/>
          <w:bCs/>
          <w:sz w:val="28"/>
          <w:szCs w:val="28"/>
        </w:rPr>
        <w:t xml:space="preserve">Расчетные исследования напряженно-деформированного состояния и динамических характеристик вертикального цилиндрического резервуара   проведены с использованием программного комплекса </w:t>
      </w:r>
      <w:r w:rsidRPr="00E93D37">
        <w:rPr>
          <w:rFonts w:ascii="Times New Roman" w:eastAsia="Times New Roman" w:hAnsi="Times New Roman" w:cs="Times New Roman"/>
          <w:bCs/>
          <w:sz w:val="28"/>
          <w:szCs w:val="28"/>
          <w:lang w:val="en-US"/>
        </w:rPr>
        <w:t>ANSYS</w:t>
      </w:r>
      <w:r w:rsidRPr="00E93D37">
        <w:rPr>
          <w:rFonts w:ascii="Times New Roman" w:eastAsia="Times New Roman" w:hAnsi="Times New Roman" w:cs="Times New Roman"/>
          <w:bCs/>
          <w:sz w:val="28"/>
          <w:szCs w:val="28"/>
        </w:rPr>
        <w:t xml:space="preserve"> основанного на методе конечных элементов. Анализ напряженно – деформированного состояния рассматриваемой модели проводился в упругой области, удовлетворяющему закону Гука. </w:t>
      </w:r>
    </w:p>
    <w:p w14:paraId="6EFFEAD6" w14:textId="77777777" w:rsidR="00E93D37" w:rsidRPr="00E93D37" w:rsidRDefault="00E93D37" w:rsidP="00E93D37">
      <w:pPr>
        <w:spacing w:after="0" w:line="240" w:lineRule="auto"/>
        <w:ind w:firstLine="709"/>
        <w:jc w:val="both"/>
        <w:rPr>
          <w:rFonts w:ascii="Times New Roman" w:eastAsia="Times New Roman" w:hAnsi="Times New Roman" w:cs="Times New Roman"/>
          <w:bCs/>
          <w:sz w:val="28"/>
          <w:szCs w:val="28"/>
        </w:rPr>
      </w:pPr>
      <w:r w:rsidRPr="00E93D37">
        <w:rPr>
          <w:rFonts w:ascii="Times New Roman" w:eastAsia="Times New Roman" w:hAnsi="Times New Roman" w:cs="Times New Roman"/>
          <w:bCs/>
          <w:sz w:val="28"/>
          <w:szCs w:val="28"/>
        </w:rPr>
        <w:t xml:space="preserve">Достоверность результатов экспериментальных исследований обеспечивалось использованием современных апробированных технических средств. Моделирование геометрических размеров резервуара произведено на основе критериев механического подобия между моделью и натурным резервуаром, основанного на анализе размерностей. </w:t>
      </w:r>
    </w:p>
    <w:p w14:paraId="6AE115F7" w14:textId="77777777" w:rsidR="00E93D37" w:rsidRPr="00E93D37" w:rsidRDefault="00E93D37" w:rsidP="00E93D37">
      <w:pPr>
        <w:spacing w:after="0" w:line="240" w:lineRule="auto"/>
        <w:ind w:firstLine="709"/>
        <w:jc w:val="both"/>
        <w:rPr>
          <w:rFonts w:ascii="Times New Roman" w:eastAsia="Times New Roman" w:hAnsi="Times New Roman" w:cs="Times New Roman"/>
          <w:bCs/>
          <w:sz w:val="28"/>
          <w:szCs w:val="28"/>
        </w:rPr>
      </w:pPr>
      <w:r w:rsidRPr="00E93D37">
        <w:rPr>
          <w:rFonts w:ascii="Times New Roman" w:eastAsia="Times New Roman" w:hAnsi="Times New Roman" w:cs="Times New Roman"/>
          <w:bCs/>
          <w:sz w:val="28"/>
          <w:szCs w:val="28"/>
        </w:rPr>
        <w:t xml:space="preserve">Достоверность выбранных расчетных моделей и использование программного комплекса </w:t>
      </w:r>
      <w:r w:rsidRPr="00E93D37">
        <w:rPr>
          <w:rFonts w:ascii="Times New Roman" w:eastAsia="Times New Roman" w:hAnsi="Times New Roman" w:cs="Times New Roman"/>
          <w:bCs/>
          <w:sz w:val="28"/>
          <w:szCs w:val="28"/>
          <w:lang w:val="en-US"/>
        </w:rPr>
        <w:t>ANSYS</w:t>
      </w:r>
      <w:r w:rsidRPr="00E93D37">
        <w:rPr>
          <w:rFonts w:ascii="Times New Roman" w:eastAsia="Times New Roman" w:hAnsi="Times New Roman" w:cs="Times New Roman"/>
          <w:bCs/>
          <w:sz w:val="28"/>
          <w:szCs w:val="28"/>
        </w:rPr>
        <w:t xml:space="preserve"> обеспечивает обоснованность полученных результатов расчетного эксперимента.  </w:t>
      </w:r>
    </w:p>
    <w:p w14:paraId="5814993E" w14:textId="77777777" w:rsidR="00E93D37" w:rsidRPr="00E93D37" w:rsidRDefault="00E93D37" w:rsidP="00E93D37">
      <w:pPr>
        <w:spacing w:after="0" w:line="240" w:lineRule="auto"/>
        <w:ind w:firstLine="709"/>
        <w:jc w:val="both"/>
        <w:rPr>
          <w:rFonts w:ascii="Times New Roman" w:eastAsia="Times New Roman" w:hAnsi="Times New Roman" w:cs="Times New Roman"/>
          <w:bCs/>
          <w:sz w:val="28"/>
          <w:szCs w:val="28"/>
        </w:rPr>
      </w:pPr>
      <w:r w:rsidRPr="00E93D37">
        <w:rPr>
          <w:rFonts w:ascii="Times New Roman" w:eastAsia="Times New Roman" w:hAnsi="Times New Roman" w:cs="Times New Roman"/>
          <w:bCs/>
          <w:sz w:val="28"/>
          <w:szCs w:val="28"/>
        </w:rPr>
        <w:t xml:space="preserve">Для фиксации сейсмических значений использовался лазерный датчик линейных перемещений LAW и контролер BLOXX -A123. В качестве вторичных преобразователей использовалось программное обеспечение </w:t>
      </w:r>
      <w:proofErr w:type="spellStart"/>
      <w:proofErr w:type="gramStart"/>
      <w:r w:rsidRPr="00E93D37">
        <w:rPr>
          <w:rFonts w:ascii="Times New Roman" w:eastAsia="Times New Roman" w:hAnsi="Times New Roman" w:cs="Times New Roman"/>
          <w:bCs/>
          <w:sz w:val="28"/>
          <w:szCs w:val="28"/>
        </w:rPr>
        <w:t>test.commander</w:t>
      </w:r>
      <w:proofErr w:type="spellEnd"/>
      <w:proofErr w:type="gramEnd"/>
      <w:r w:rsidRPr="00E93D37">
        <w:rPr>
          <w:rFonts w:ascii="Times New Roman" w:eastAsia="Times New Roman" w:hAnsi="Times New Roman" w:cs="Times New Roman"/>
          <w:bCs/>
          <w:sz w:val="28"/>
          <w:szCs w:val="28"/>
        </w:rPr>
        <w:t xml:space="preserve"> и визуализатор </w:t>
      </w:r>
      <w:proofErr w:type="spellStart"/>
      <w:r w:rsidRPr="00E93D37">
        <w:rPr>
          <w:rFonts w:ascii="Times New Roman" w:eastAsia="Times New Roman" w:hAnsi="Times New Roman" w:cs="Times New Roman"/>
          <w:bCs/>
          <w:sz w:val="28"/>
          <w:szCs w:val="28"/>
        </w:rPr>
        <w:t>test.viewer</w:t>
      </w:r>
      <w:proofErr w:type="spellEnd"/>
      <w:r w:rsidRPr="00E93D37">
        <w:rPr>
          <w:rFonts w:ascii="Times New Roman" w:eastAsia="Times New Roman" w:hAnsi="Times New Roman" w:cs="Times New Roman"/>
          <w:bCs/>
          <w:sz w:val="28"/>
          <w:szCs w:val="28"/>
        </w:rPr>
        <w:t xml:space="preserve">. </w:t>
      </w:r>
    </w:p>
    <w:p w14:paraId="2947CABF" w14:textId="77777777" w:rsidR="00E93D37" w:rsidRPr="00E93D37" w:rsidRDefault="00E93D37" w:rsidP="00E93D37">
      <w:pPr>
        <w:spacing w:after="0" w:line="240" w:lineRule="auto"/>
        <w:ind w:firstLine="709"/>
        <w:jc w:val="both"/>
        <w:rPr>
          <w:rFonts w:ascii="Times New Roman" w:eastAsia="Times New Roman" w:hAnsi="Times New Roman" w:cs="Times New Roman"/>
          <w:sz w:val="28"/>
          <w:szCs w:val="24"/>
        </w:rPr>
      </w:pPr>
      <w:r w:rsidRPr="00E93D37">
        <w:rPr>
          <w:rFonts w:ascii="Times New Roman" w:eastAsia="Times New Roman" w:hAnsi="Times New Roman" w:cs="Times New Roman"/>
          <w:b/>
          <w:sz w:val="28"/>
          <w:szCs w:val="28"/>
        </w:rPr>
        <w:t>Целью исследования</w:t>
      </w:r>
      <w:r w:rsidRPr="00E93D37">
        <w:rPr>
          <w:rFonts w:ascii="Times New Roman" w:eastAsia="Times New Roman" w:hAnsi="Times New Roman" w:cs="Times New Roman"/>
          <w:sz w:val="24"/>
          <w:szCs w:val="24"/>
        </w:rPr>
        <w:t xml:space="preserve"> </w:t>
      </w:r>
      <w:r w:rsidRPr="00E93D37">
        <w:rPr>
          <w:rFonts w:ascii="Times New Roman" w:eastAsia="Times New Roman" w:hAnsi="Times New Roman" w:cs="Times New Roman"/>
          <w:sz w:val="28"/>
          <w:szCs w:val="24"/>
        </w:rPr>
        <w:t xml:space="preserve">является теоретическая и экспериментальная оценка влияния конструктивных параметров предварительно напряженной обмотки на напряженно-деформированное состояние и сейсмостойкость   вертикального цилиндрического резервуара и разработка на этой основе </w:t>
      </w:r>
      <w:r w:rsidRPr="00E93D37">
        <w:rPr>
          <w:rFonts w:ascii="Times New Roman" w:eastAsia="Times New Roman" w:hAnsi="Times New Roman" w:cs="Times New Roman"/>
          <w:sz w:val="28"/>
          <w:szCs w:val="28"/>
        </w:rPr>
        <w:t>методики инженерного расчет и оптимального проектирования конструкции предварительно напряженных резервуаров</w:t>
      </w:r>
      <w:r w:rsidRPr="00E93D37">
        <w:rPr>
          <w:rFonts w:ascii="Times New Roman" w:eastAsia="Times New Roman" w:hAnsi="Times New Roman" w:cs="Times New Roman"/>
          <w:sz w:val="28"/>
          <w:szCs w:val="24"/>
        </w:rPr>
        <w:t>.</w:t>
      </w:r>
    </w:p>
    <w:p w14:paraId="4239D874" w14:textId="77777777" w:rsidR="00E93D37" w:rsidRPr="00E93D37" w:rsidRDefault="00E93D37" w:rsidP="00E93D37">
      <w:pPr>
        <w:spacing w:after="0" w:line="240" w:lineRule="auto"/>
        <w:ind w:firstLine="709"/>
        <w:jc w:val="both"/>
        <w:rPr>
          <w:rFonts w:ascii="Times New Roman" w:eastAsia="Times New Roman" w:hAnsi="Times New Roman" w:cs="Times New Roman"/>
          <w:sz w:val="28"/>
          <w:szCs w:val="28"/>
        </w:rPr>
      </w:pPr>
      <w:r w:rsidRPr="00E93D37">
        <w:rPr>
          <w:rFonts w:ascii="Times New Roman" w:eastAsia="Times New Roman" w:hAnsi="Times New Roman" w:cs="Times New Roman"/>
          <w:sz w:val="28"/>
          <w:szCs w:val="28"/>
        </w:rPr>
        <w:t xml:space="preserve">Для достижения данной цели были решены следующие </w:t>
      </w:r>
      <w:r w:rsidRPr="00E93D37">
        <w:rPr>
          <w:rFonts w:ascii="Times New Roman" w:eastAsia="Times New Roman" w:hAnsi="Times New Roman" w:cs="Times New Roman"/>
          <w:b/>
          <w:sz w:val="28"/>
          <w:szCs w:val="28"/>
        </w:rPr>
        <w:t>научные задачи</w:t>
      </w:r>
      <w:r w:rsidRPr="00E93D37">
        <w:rPr>
          <w:rFonts w:ascii="Times New Roman" w:eastAsia="Times New Roman" w:hAnsi="Times New Roman" w:cs="Times New Roman"/>
          <w:sz w:val="28"/>
          <w:szCs w:val="28"/>
        </w:rPr>
        <w:t>:</w:t>
      </w:r>
    </w:p>
    <w:p w14:paraId="4031B687" w14:textId="77777777" w:rsidR="00E93D37" w:rsidRPr="00E93D37" w:rsidRDefault="00E93D37" w:rsidP="00E93D37">
      <w:pPr>
        <w:spacing w:after="0" w:line="240" w:lineRule="auto"/>
        <w:ind w:firstLine="709"/>
        <w:contextualSpacing/>
        <w:jc w:val="both"/>
        <w:rPr>
          <w:rFonts w:ascii="Times New Roman" w:eastAsia="Times New Roman" w:hAnsi="Times New Roman" w:cs="Times New Roman"/>
          <w:sz w:val="28"/>
          <w:szCs w:val="28"/>
        </w:rPr>
      </w:pPr>
      <w:r w:rsidRPr="00E93D37">
        <w:rPr>
          <w:rFonts w:ascii="Times New Roman" w:eastAsia="Times New Roman" w:hAnsi="Times New Roman" w:cs="Times New Roman"/>
          <w:sz w:val="28"/>
          <w:szCs w:val="28"/>
        </w:rPr>
        <w:t xml:space="preserve">– на основе литературных данных изучить основные конструктивные решения стальных вертикальных цилиндрических резервуаров для нефти и нефтепродуктов, проанализировать отказы и повреждения резервуаров для нефти и нефтепродуктов в результате сильных землетрясений, изучить особенности их динамической работы в эксплуатационных условиях, проанализировать нормативную базу по обеспечению их прочности и безопасности при сейсмических воздействиях; </w:t>
      </w:r>
    </w:p>
    <w:p w14:paraId="4E343175" w14:textId="77777777" w:rsidR="00E93D37" w:rsidRPr="00E93D37" w:rsidRDefault="00E93D37" w:rsidP="00E93D37">
      <w:pPr>
        <w:spacing w:after="0" w:line="240" w:lineRule="auto"/>
        <w:ind w:firstLine="709"/>
        <w:contextualSpacing/>
        <w:jc w:val="both"/>
        <w:rPr>
          <w:rFonts w:ascii="Times New Roman" w:eastAsia="Times New Roman" w:hAnsi="Times New Roman" w:cs="Times New Roman"/>
          <w:bCs/>
          <w:sz w:val="28"/>
          <w:szCs w:val="28"/>
        </w:rPr>
      </w:pPr>
      <w:r w:rsidRPr="00E93D37">
        <w:rPr>
          <w:rFonts w:ascii="Times New Roman" w:eastAsia="Times New Roman" w:hAnsi="Times New Roman" w:cs="Times New Roman"/>
          <w:sz w:val="28"/>
          <w:szCs w:val="28"/>
        </w:rPr>
        <w:t xml:space="preserve">- </w:t>
      </w:r>
      <w:r w:rsidRPr="00E93D37">
        <w:rPr>
          <w:rFonts w:ascii="Times New Roman" w:eastAsia="Times New Roman" w:hAnsi="Times New Roman" w:cs="Times New Roman"/>
          <w:bCs/>
          <w:sz w:val="28"/>
          <w:szCs w:val="28"/>
        </w:rPr>
        <w:t xml:space="preserve">провести теоретическое исследование напряженно-деформированного состояния стенки предварительно - напряженного вертикального стального цилиндрического резервуара с постоянно и переменной толщиной стенки на основе метода конечных элементов в программном комплексе </w:t>
      </w:r>
      <w:r w:rsidRPr="00E93D37">
        <w:rPr>
          <w:rFonts w:ascii="Times New Roman" w:eastAsia="Times New Roman" w:hAnsi="Times New Roman" w:cs="Times New Roman"/>
          <w:bCs/>
          <w:sz w:val="28"/>
          <w:szCs w:val="28"/>
          <w:lang w:val="en-US"/>
        </w:rPr>
        <w:t>ANSYS</w:t>
      </w:r>
      <w:r w:rsidRPr="00E93D37">
        <w:rPr>
          <w:rFonts w:ascii="Times New Roman" w:eastAsia="Times New Roman" w:hAnsi="Times New Roman" w:cs="Times New Roman"/>
          <w:bCs/>
          <w:sz w:val="28"/>
          <w:szCs w:val="28"/>
        </w:rPr>
        <w:t xml:space="preserve"> с учетом эксплуатационных условий и конструктивных параметров обмотки;</w:t>
      </w:r>
    </w:p>
    <w:p w14:paraId="435A3C3B" w14:textId="77777777" w:rsidR="00E93D37" w:rsidRPr="00E93D37" w:rsidRDefault="00E93D37" w:rsidP="00E93D37">
      <w:pPr>
        <w:spacing w:after="0" w:line="240" w:lineRule="auto"/>
        <w:ind w:firstLine="709"/>
        <w:contextualSpacing/>
        <w:jc w:val="both"/>
        <w:rPr>
          <w:rFonts w:ascii="Times New Roman" w:eastAsia="Times New Roman" w:hAnsi="Times New Roman" w:cs="Times New Roman"/>
          <w:bCs/>
          <w:sz w:val="28"/>
          <w:szCs w:val="28"/>
        </w:rPr>
      </w:pPr>
      <w:r w:rsidRPr="00E93D37">
        <w:rPr>
          <w:rFonts w:ascii="Times New Roman" w:eastAsia="Times New Roman" w:hAnsi="Times New Roman" w:cs="Times New Roman"/>
          <w:bCs/>
          <w:sz w:val="28"/>
          <w:szCs w:val="28"/>
        </w:rPr>
        <w:t xml:space="preserve">-провести исследование влияния параметров предварительно напряженной обмотки (шаг и толщина намотки, усилие натяжения нити </w:t>
      </w:r>
      <w:r w:rsidRPr="00E93D37">
        <w:rPr>
          <w:rFonts w:ascii="Times New Roman" w:eastAsia="Times New Roman" w:hAnsi="Times New Roman" w:cs="Times New Roman"/>
          <w:bCs/>
          <w:sz w:val="28"/>
          <w:szCs w:val="28"/>
        </w:rPr>
        <w:lastRenderedPageBreak/>
        <w:t xml:space="preserve">обмотки) на динамические характеристики   резервуара при различных эксплуатационных условиях; </w:t>
      </w:r>
    </w:p>
    <w:p w14:paraId="77C57E65" w14:textId="77777777" w:rsidR="00E93D37" w:rsidRPr="00E93D37" w:rsidRDefault="00E93D37" w:rsidP="00E93D37">
      <w:pPr>
        <w:spacing w:after="0" w:line="240" w:lineRule="auto"/>
        <w:ind w:firstLine="709"/>
        <w:jc w:val="both"/>
        <w:rPr>
          <w:rFonts w:ascii="Times New Roman" w:eastAsia="Times New Roman" w:hAnsi="Times New Roman" w:cs="Times New Roman"/>
          <w:bCs/>
          <w:sz w:val="28"/>
          <w:szCs w:val="28"/>
        </w:rPr>
      </w:pPr>
      <w:r w:rsidRPr="00E93D37">
        <w:rPr>
          <w:rFonts w:ascii="Times New Roman" w:eastAsia="Times New Roman" w:hAnsi="Times New Roman" w:cs="Times New Roman"/>
          <w:bCs/>
          <w:sz w:val="28"/>
          <w:szCs w:val="28"/>
        </w:rPr>
        <w:t xml:space="preserve">- провести экспериментальные исследования моделей традиционной и предварительно напряженной конструкций резервуара при различных параметрах предварительного напряжения и эксплуатационных условиях и установить зависимости между конструктивными параметрами обмотки и динамическими характеристиками резервуара; </w:t>
      </w:r>
    </w:p>
    <w:p w14:paraId="6E8ED629" w14:textId="77777777" w:rsidR="00E93D37" w:rsidRPr="00E93D37" w:rsidRDefault="00E93D37" w:rsidP="00E93D37">
      <w:pPr>
        <w:spacing w:after="0" w:line="240" w:lineRule="auto"/>
        <w:ind w:firstLine="709"/>
        <w:jc w:val="both"/>
        <w:rPr>
          <w:rFonts w:ascii="Times New Roman" w:eastAsia="Times New Roman" w:hAnsi="Times New Roman" w:cs="Times New Roman"/>
          <w:sz w:val="28"/>
          <w:szCs w:val="24"/>
        </w:rPr>
      </w:pPr>
      <w:r w:rsidRPr="00E93D37">
        <w:rPr>
          <w:rFonts w:ascii="Times New Roman" w:eastAsia="Times New Roman" w:hAnsi="Times New Roman" w:cs="Times New Roman"/>
          <w:sz w:val="28"/>
          <w:szCs w:val="24"/>
        </w:rPr>
        <w:t xml:space="preserve"> -разработка методики инженерного расчета и </w:t>
      </w:r>
      <w:proofErr w:type="gramStart"/>
      <w:r w:rsidRPr="00E93D37">
        <w:rPr>
          <w:rFonts w:ascii="Times New Roman" w:eastAsia="Times New Roman" w:hAnsi="Times New Roman" w:cs="Times New Roman"/>
          <w:sz w:val="28"/>
          <w:szCs w:val="24"/>
        </w:rPr>
        <w:t>оптимального  проектирования</w:t>
      </w:r>
      <w:proofErr w:type="gramEnd"/>
      <w:r w:rsidRPr="00E93D37">
        <w:rPr>
          <w:rFonts w:ascii="Times New Roman" w:eastAsia="Times New Roman" w:hAnsi="Times New Roman" w:cs="Times New Roman"/>
          <w:sz w:val="28"/>
          <w:szCs w:val="24"/>
        </w:rPr>
        <w:t xml:space="preserve"> предварительно напряженных обмоткой вертикальных цилиндрических резервуаров для нефти и нефтепродуктов.</w:t>
      </w:r>
    </w:p>
    <w:p w14:paraId="78BACB44" w14:textId="77777777" w:rsidR="00E93D37" w:rsidRPr="00E93D37" w:rsidRDefault="00E93D37" w:rsidP="00E93D37">
      <w:pPr>
        <w:spacing w:after="0" w:line="240" w:lineRule="auto"/>
        <w:ind w:firstLine="709"/>
        <w:jc w:val="both"/>
        <w:rPr>
          <w:rFonts w:ascii="Times New Roman" w:eastAsia="Times New Roman" w:hAnsi="Times New Roman" w:cs="Times New Roman"/>
          <w:sz w:val="24"/>
          <w:szCs w:val="24"/>
        </w:rPr>
      </w:pPr>
      <w:r w:rsidRPr="00E93D37">
        <w:rPr>
          <w:rFonts w:ascii="Times New Roman" w:eastAsia="Times New Roman" w:hAnsi="Times New Roman" w:cs="Times New Roman"/>
          <w:sz w:val="28"/>
          <w:szCs w:val="28"/>
        </w:rPr>
        <w:t>- обосновать</w:t>
      </w:r>
      <w:r w:rsidRPr="00E93D37">
        <w:rPr>
          <w:rFonts w:ascii="Times New Roman" w:eastAsia="Times New Roman" w:hAnsi="Times New Roman" w:cs="Times New Roman"/>
          <w:bCs/>
          <w:sz w:val="28"/>
          <w:szCs w:val="28"/>
        </w:rPr>
        <w:t xml:space="preserve"> эффективность применения способа предварительного напряжения в вертикальных цилиндрических резервуарах и описать технологию изготовления предварительно напряженных вертикальных стальных цилиндрических резервуаров   для нефти и нефтепродуктов</w:t>
      </w:r>
    </w:p>
    <w:p w14:paraId="3114F0F5" w14:textId="77777777" w:rsidR="00E93D37" w:rsidRPr="00E93D37" w:rsidRDefault="00E93D37" w:rsidP="00E93D37">
      <w:pPr>
        <w:spacing w:after="0" w:line="240" w:lineRule="auto"/>
        <w:ind w:firstLine="709"/>
        <w:jc w:val="both"/>
        <w:rPr>
          <w:rFonts w:ascii="Times New Roman" w:eastAsia="Times New Roman" w:hAnsi="Times New Roman" w:cs="Times New Roman"/>
          <w:b/>
          <w:sz w:val="28"/>
          <w:szCs w:val="28"/>
        </w:rPr>
      </w:pPr>
      <w:r w:rsidRPr="00E93D37">
        <w:rPr>
          <w:rFonts w:ascii="Times New Roman" w:eastAsia="Times New Roman" w:hAnsi="Times New Roman" w:cs="Times New Roman"/>
          <w:b/>
          <w:sz w:val="28"/>
          <w:szCs w:val="28"/>
        </w:rPr>
        <w:t>Научная новизна.</w:t>
      </w:r>
    </w:p>
    <w:p w14:paraId="0B6CA739" w14:textId="77777777" w:rsidR="00E93D37" w:rsidRPr="00E93D37" w:rsidRDefault="00E93D37" w:rsidP="00E93D37">
      <w:pPr>
        <w:spacing w:after="0" w:line="240" w:lineRule="auto"/>
        <w:ind w:firstLine="709"/>
        <w:jc w:val="both"/>
        <w:rPr>
          <w:rFonts w:ascii="Times New Roman" w:eastAsia="Times New Roman" w:hAnsi="Times New Roman" w:cs="Times New Roman"/>
          <w:bCs/>
          <w:sz w:val="28"/>
          <w:szCs w:val="28"/>
        </w:rPr>
      </w:pPr>
      <w:r w:rsidRPr="00E93D37">
        <w:rPr>
          <w:rFonts w:ascii="Times New Roman" w:eastAsia="Times New Roman" w:hAnsi="Times New Roman" w:cs="Times New Roman"/>
          <w:bCs/>
          <w:sz w:val="28"/>
          <w:szCs w:val="28"/>
        </w:rPr>
        <w:t xml:space="preserve">Проведен численный анализ напряженно-деформированного состояния стального вертикального цилиндрического резервуара традиционной и предварительно напряженной обмоткой конструкций при эксплуатационных нагрузках и различных конструктивных параметров обмотки. Получены эквивалентные напряжения для резервуара с постоянной и переменной толщиной стенки, которые являются новыми в силу новизны предлагаемого решения.  </w:t>
      </w:r>
    </w:p>
    <w:p w14:paraId="6257DC5E" w14:textId="77777777" w:rsidR="00E93D37" w:rsidRPr="00E93D37" w:rsidRDefault="00E93D37" w:rsidP="00E93D37">
      <w:pPr>
        <w:spacing w:after="0" w:line="240" w:lineRule="auto"/>
        <w:ind w:firstLine="709"/>
        <w:jc w:val="both"/>
        <w:rPr>
          <w:rFonts w:ascii="Times New Roman" w:eastAsia="Times New Roman" w:hAnsi="Times New Roman" w:cs="Times New Roman"/>
          <w:bCs/>
          <w:sz w:val="28"/>
          <w:szCs w:val="28"/>
        </w:rPr>
      </w:pPr>
      <w:r w:rsidRPr="00E93D37">
        <w:rPr>
          <w:rFonts w:ascii="Times New Roman" w:eastAsia="Times New Roman" w:hAnsi="Times New Roman" w:cs="Times New Roman"/>
          <w:bCs/>
          <w:sz w:val="28"/>
          <w:szCs w:val="28"/>
        </w:rPr>
        <w:t xml:space="preserve">Проведено моделирование колебаний резервуара, упрочненного предварительно напряженной обмоткой, и разработана методика численных исследований частот и форм колебаний упрочненного обмоткой резервуара в программном комплексе ANSYS. </w:t>
      </w:r>
    </w:p>
    <w:p w14:paraId="5FADF7DC" w14:textId="77777777" w:rsidR="00E93D37" w:rsidRPr="00E93D37" w:rsidRDefault="00E93D37" w:rsidP="00E93D37">
      <w:pPr>
        <w:spacing w:after="0" w:line="240" w:lineRule="auto"/>
        <w:ind w:firstLine="709"/>
        <w:jc w:val="both"/>
        <w:rPr>
          <w:rFonts w:ascii="Times New Roman" w:eastAsia="Times New Roman" w:hAnsi="Times New Roman" w:cs="Times New Roman"/>
          <w:bCs/>
          <w:sz w:val="28"/>
          <w:szCs w:val="28"/>
        </w:rPr>
      </w:pPr>
      <w:r w:rsidRPr="00E93D37">
        <w:rPr>
          <w:rFonts w:ascii="Times New Roman" w:eastAsia="Times New Roman" w:hAnsi="Times New Roman" w:cs="Times New Roman"/>
          <w:bCs/>
          <w:sz w:val="28"/>
          <w:szCs w:val="28"/>
        </w:rPr>
        <w:t xml:space="preserve">Проведены численные исследования колебаний системы «металлическая конструкция - жидкость» и определены частоты и формы колебаний предварительно напряженной обмоткой резервуара при различных эксплуатационных условиях и конструктивных параметрах оболочки, которые являются новыми в силу новизны поставленной задачи и выбранного конструктивного решения. </w:t>
      </w:r>
    </w:p>
    <w:p w14:paraId="300A9A79" w14:textId="77777777" w:rsidR="00E93D37" w:rsidRPr="00E93D37" w:rsidRDefault="00E93D37" w:rsidP="00E93D37">
      <w:pPr>
        <w:spacing w:after="0" w:line="240" w:lineRule="auto"/>
        <w:ind w:firstLine="709"/>
        <w:jc w:val="both"/>
        <w:rPr>
          <w:rFonts w:ascii="Times New Roman" w:eastAsia="Times New Roman" w:hAnsi="Times New Roman" w:cs="Times New Roman"/>
          <w:bCs/>
          <w:sz w:val="28"/>
          <w:szCs w:val="28"/>
        </w:rPr>
      </w:pPr>
      <w:r w:rsidRPr="00E93D37">
        <w:rPr>
          <w:rFonts w:ascii="Times New Roman" w:eastAsia="Times New Roman" w:hAnsi="Times New Roman" w:cs="Times New Roman"/>
          <w:bCs/>
          <w:sz w:val="28"/>
          <w:szCs w:val="28"/>
        </w:rPr>
        <w:t>Результаты экспериментальных исследовании модели стального вертикального цилиндрического резервуара на горизонтальные воздействия, амплитудно-частотные характеристики резервуара без обмотки и с предварительно напряженной обмоткой при различных эксплуатационных условиях и параметрах обмотки являются новыми в силу новизны предлагаемого решения.</w:t>
      </w:r>
    </w:p>
    <w:p w14:paraId="21D4EED9" w14:textId="77777777" w:rsidR="00E93D37" w:rsidRPr="00E93D37" w:rsidRDefault="00E93D37" w:rsidP="00E93D37">
      <w:pPr>
        <w:tabs>
          <w:tab w:val="left" w:pos="0"/>
        </w:tabs>
        <w:spacing w:after="0" w:line="240" w:lineRule="auto"/>
        <w:ind w:firstLine="709"/>
        <w:jc w:val="both"/>
        <w:rPr>
          <w:rFonts w:ascii="Times New Roman" w:eastAsia="Times New Roman" w:hAnsi="Times New Roman" w:cs="Times New Roman"/>
          <w:sz w:val="28"/>
          <w:szCs w:val="28"/>
        </w:rPr>
      </w:pPr>
      <w:r w:rsidRPr="00E93D37">
        <w:rPr>
          <w:rFonts w:ascii="Times New Roman" w:eastAsia="Times New Roman" w:hAnsi="Times New Roman" w:cs="Times New Roman"/>
          <w:bCs/>
          <w:sz w:val="28"/>
          <w:szCs w:val="28"/>
        </w:rPr>
        <w:tab/>
        <w:t xml:space="preserve">По результатам проведенных исследования разработана </w:t>
      </w:r>
      <w:r w:rsidRPr="00E93D37">
        <w:rPr>
          <w:rFonts w:ascii="Times New Roman" w:eastAsia="Times New Roman" w:hAnsi="Times New Roman" w:cs="Times New Roman"/>
          <w:sz w:val="28"/>
          <w:szCs w:val="28"/>
        </w:rPr>
        <w:t xml:space="preserve">методика инженерного расчет и оптимального проектирования конструкции предварительно напряженных резервуаров на </w:t>
      </w:r>
      <w:proofErr w:type="gramStart"/>
      <w:r w:rsidRPr="00E93D37">
        <w:rPr>
          <w:rFonts w:ascii="Times New Roman" w:eastAsia="Times New Roman" w:hAnsi="Times New Roman" w:cs="Times New Roman"/>
          <w:sz w:val="28"/>
          <w:szCs w:val="28"/>
        </w:rPr>
        <w:t>базе  программного</w:t>
      </w:r>
      <w:proofErr w:type="gramEnd"/>
      <w:r w:rsidRPr="00E93D37">
        <w:rPr>
          <w:rFonts w:ascii="Times New Roman" w:eastAsia="Times New Roman" w:hAnsi="Times New Roman" w:cs="Times New Roman"/>
          <w:sz w:val="28"/>
          <w:szCs w:val="28"/>
        </w:rPr>
        <w:t xml:space="preserve"> комплекса ANSYS, которая позволяет оптимально решить задачу определения частот колебаний предварительно напряженного обмоткой резервуара с учетом </w:t>
      </w:r>
      <w:r w:rsidRPr="00E93D37">
        <w:rPr>
          <w:rFonts w:ascii="Times New Roman" w:eastAsia="Times New Roman" w:hAnsi="Times New Roman" w:cs="Times New Roman"/>
          <w:sz w:val="28"/>
          <w:szCs w:val="28"/>
        </w:rPr>
        <w:lastRenderedPageBreak/>
        <w:t xml:space="preserve">параметров предварительного напряжения и уровня налива жидкости в резервуар.  </w:t>
      </w:r>
    </w:p>
    <w:p w14:paraId="00DBBAFA" w14:textId="77777777" w:rsidR="00E93D37" w:rsidRPr="00E93D37" w:rsidRDefault="00E93D37" w:rsidP="00E93D37">
      <w:pPr>
        <w:spacing w:after="0" w:line="240" w:lineRule="auto"/>
        <w:ind w:firstLine="709"/>
        <w:jc w:val="both"/>
        <w:rPr>
          <w:rFonts w:ascii="Times New Roman" w:eastAsia="Times New Roman" w:hAnsi="Times New Roman" w:cs="Times New Roman"/>
          <w:bCs/>
          <w:sz w:val="28"/>
          <w:szCs w:val="28"/>
        </w:rPr>
      </w:pPr>
      <w:r w:rsidRPr="00E93D37">
        <w:rPr>
          <w:rFonts w:ascii="Times New Roman" w:eastAsia="Times New Roman" w:hAnsi="Times New Roman" w:cs="Times New Roman"/>
          <w:bCs/>
          <w:sz w:val="28"/>
          <w:szCs w:val="28"/>
        </w:rPr>
        <w:t xml:space="preserve"> </w:t>
      </w:r>
      <w:r w:rsidRPr="00E93D37">
        <w:rPr>
          <w:rFonts w:ascii="Times New Roman" w:eastAsia="Times New Roman" w:hAnsi="Times New Roman" w:cs="Times New Roman"/>
          <w:b/>
          <w:sz w:val="28"/>
          <w:szCs w:val="28"/>
        </w:rPr>
        <w:t xml:space="preserve">Практическая значимость работы </w:t>
      </w:r>
      <w:r w:rsidRPr="00E93D37">
        <w:rPr>
          <w:rFonts w:ascii="Times New Roman" w:eastAsia="Times New Roman" w:hAnsi="Times New Roman" w:cs="Times New Roman"/>
          <w:sz w:val="28"/>
          <w:szCs w:val="28"/>
        </w:rPr>
        <w:t>заключается в р</w:t>
      </w:r>
      <w:r w:rsidRPr="00E93D37">
        <w:rPr>
          <w:rFonts w:ascii="Times New Roman" w:eastAsia="Times New Roman" w:hAnsi="Times New Roman" w:cs="Times New Roman"/>
          <w:bCs/>
          <w:sz w:val="28"/>
          <w:szCs w:val="28"/>
        </w:rPr>
        <w:t xml:space="preserve">азработанной сейсмостойкой конструкции предварительно напряженного вертикального стального цилиндрического резервуара для нефти и нефтепродуктов, обеспечивающую оптимальное распределение напряжений в стенке и улучшающую динамические характеристики конструкций, что повышает надежность и безопасность резервуаров при сейсмических воздействиях в целом. </w:t>
      </w:r>
    </w:p>
    <w:p w14:paraId="08A0A885" w14:textId="77777777" w:rsidR="00E93D37" w:rsidRPr="00E93D37" w:rsidRDefault="00E93D37" w:rsidP="00E93D37">
      <w:pPr>
        <w:spacing w:after="0" w:line="240" w:lineRule="auto"/>
        <w:ind w:firstLine="709"/>
        <w:jc w:val="both"/>
        <w:rPr>
          <w:rFonts w:ascii="Times New Roman" w:eastAsia="Times New Roman" w:hAnsi="Times New Roman" w:cs="Times New Roman"/>
          <w:bCs/>
          <w:sz w:val="28"/>
          <w:szCs w:val="28"/>
        </w:rPr>
      </w:pPr>
      <w:r w:rsidRPr="00E93D37">
        <w:rPr>
          <w:rFonts w:ascii="Times New Roman" w:eastAsia="Times New Roman" w:hAnsi="Times New Roman" w:cs="Times New Roman"/>
          <w:bCs/>
          <w:sz w:val="28"/>
          <w:szCs w:val="28"/>
        </w:rPr>
        <w:t xml:space="preserve">Разработанное конструктивное решение вертикального цилиндрического резервуара для нефти и нефтепродуктов, методика инженерного расчета и оптимального  их проектированию могут быть использованы инженерно-техническими работниками различных отраслей промышленности, научно-исследовательскими и проектными институтами при проектировании новых сейсмостойких резервуаров и усилении эксплуатируемых. </w:t>
      </w:r>
    </w:p>
    <w:p w14:paraId="166DA36D" w14:textId="77777777" w:rsidR="00E93D37" w:rsidRPr="00E93D37" w:rsidRDefault="00E93D37" w:rsidP="00E93D37">
      <w:pPr>
        <w:spacing w:after="0" w:line="240" w:lineRule="auto"/>
        <w:ind w:firstLine="709"/>
        <w:jc w:val="both"/>
        <w:rPr>
          <w:rFonts w:ascii="Times New Roman" w:eastAsia="Times New Roman" w:hAnsi="Times New Roman" w:cs="Times New Roman"/>
          <w:bCs/>
          <w:sz w:val="28"/>
          <w:szCs w:val="28"/>
        </w:rPr>
      </w:pPr>
      <w:r w:rsidRPr="00E93D37">
        <w:rPr>
          <w:rFonts w:ascii="Times New Roman" w:eastAsia="Times New Roman" w:hAnsi="Times New Roman" w:cs="Times New Roman"/>
          <w:bCs/>
          <w:sz w:val="28"/>
          <w:szCs w:val="28"/>
        </w:rPr>
        <w:t>Практическая значимость полученных в работе результатов обоснована также патентом на изобретение от 21.10.2022г. за № 35915 «Способ повышения сейсмостойкости вертикальных стальных цилиндрических резервуаров применением предварительно напряженной обмотки», выданный Институтом интеллектуальной собственности Республики Казахстан, а также актами внедрения результатов диссертационной работы в производство.</w:t>
      </w:r>
    </w:p>
    <w:p w14:paraId="072358EA" w14:textId="77777777" w:rsidR="00E93D37" w:rsidRPr="00E93D37" w:rsidRDefault="00E93D37" w:rsidP="00E93D37">
      <w:pPr>
        <w:spacing w:after="0" w:line="240" w:lineRule="auto"/>
        <w:ind w:firstLine="709"/>
        <w:jc w:val="both"/>
        <w:rPr>
          <w:rFonts w:ascii="Times New Roman" w:eastAsia="Times New Roman" w:hAnsi="Times New Roman" w:cs="Times New Roman"/>
          <w:b/>
          <w:sz w:val="28"/>
          <w:szCs w:val="28"/>
        </w:rPr>
      </w:pPr>
      <w:r w:rsidRPr="00E93D37">
        <w:rPr>
          <w:rFonts w:ascii="Times New Roman" w:eastAsia="Times New Roman" w:hAnsi="Times New Roman" w:cs="Times New Roman"/>
          <w:b/>
          <w:sz w:val="28"/>
          <w:szCs w:val="28"/>
        </w:rPr>
        <w:t>Основные научные положения, выносимые на защиту:</w:t>
      </w:r>
    </w:p>
    <w:p w14:paraId="7216CFB3" w14:textId="77777777" w:rsidR="00E93D37" w:rsidRPr="00E93D37" w:rsidRDefault="00E93D37" w:rsidP="00E93D37">
      <w:pPr>
        <w:spacing w:after="0" w:line="240" w:lineRule="auto"/>
        <w:ind w:firstLine="709"/>
        <w:jc w:val="both"/>
        <w:rPr>
          <w:rFonts w:ascii="Times New Roman" w:eastAsia="Times New Roman" w:hAnsi="Times New Roman" w:cs="Times New Roman"/>
          <w:bCs/>
          <w:sz w:val="28"/>
          <w:szCs w:val="28"/>
        </w:rPr>
      </w:pPr>
      <w:r w:rsidRPr="00E93D37">
        <w:rPr>
          <w:rFonts w:ascii="Times New Roman" w:eastAsia="Times New Roman" w:hAnsi="Times New Roman" w:cs="Times New Roman"/>
          <w:bCs/>
          <w:sz w:val="28"/>
          <w:szCs w:val="28"/>
        </w:rPr>
        <w:t xml:space="preserve">- значения эквивалентных напряжений в корпусе традиционной и предварительно напряженной конструкций резервуара с постоянной и переменной толщиной стенки с учетом эксплуатационных условий и конструктивных параметров обмотки, полученных на основе метода конечных элементов в программном комплексе </w:t>
      </w:r>
      <w:r w:rsidRPr="00E93D37">
        <w:rPr>
          <w:rFonts w:ascii="Times New Roman" w:eastAsia="Times New Roman" w:hAnsi="Times New Roman" w:cs="Times New Roman"/>
          <w:bCs/>
          <w:sz w:val="28"/>
          <w:szCs w:val="28"/>
          <w:lang w:val="en-US"/>
        </w:rPr>
        <w:t>ANSYS</w:t>
      </w:r>
      <w:r w:rsidRPr="00E93D37">
        <w:rPr>
          <w:rFonts w:ascii="Times New Roman" w:eastAsia="Times New Roman" w:hAnsi="Times New Roman" w:cs="Times New Roman"/>
          <w:bCs/>
          <w:sz w:val="28"/>
          <w:szCs w:val="28"/>
        </w:rPr>
        <w:t xml:space="preserve">; </w:t>
      </w:r>
    </w:p>
    <w:p w14:paraId="702B018B" w14:textId="77777777" w:rsidR="00E93D37" w:rsidRPr="00E93D37" w:rsidRDefault="00E93D37" w:rsidP="00E93D37">
      <w:pPr>
        <w:spacing w:after="0" w:line="240" w:lineRule="auto"/>
        <w:ind w:firstLine="709"/>
        <w:jc w:val="both"/>
        <w:rPr>
          <w:rFonts w:ascii="Times New Roman" w:eastAsia="Times New Roman" w:hAnsi="Times New Roman" w:cs="Times New Roman"/>
          <w:bCs/>
          <w:sz w:val="28"/>
          <w:szCs w:val="28"/>
        </w:rPr>
      </w:pPr>
      <w:r w:rsidRPr="00E93D37">
        <w:rPr>
          <w:rFonts w:ascii="Times New Roman" w:eastAsia="Times New Roman" w:hAnsi="Times New Roman" w:cs="Times New Roman"/>
          <w:bCs/>
          <w:sz w:val="28"/>
          <w:szCs w:val="28"/>
        </w:rPr>
        <w:t>- полученные значения собственных частот и форм колебаний резервуара без обмотки и предварительного напряженного резервуара с постоянной и переменной стенкой</w:t>
      </w:r>
      <w:r w:rsidRPr="00E93D37">
        <w:rPr>
          <w:rFonts w:ascii="Times New Roman" w:eastAsia="Times New Roman" w:hAnsi="Times New Roman" w:cs="Times New Roman"/>
          <w:bCs/>
          <w:sz w:val="28"/>
          <w:szCs w:val="28"/>
        </w:rPr>
        <w:tab/>
        <w:t xml:space="preserve"> с учетом влияния параметров предварительного напряжения и эксплуатационных условий;</w:t>
      </w:r>
    </w:p>
    <w:p w14:paraId="3CE72F4D" w14:textId="77777777" w:rsidR="00E93D37" w:rsidRPr="00E93D37" w:rsidRDefault="00E93D37" w:rsidP="00E93D37">
      <w:pPr>
        <w:spacing w:after="0" w:line="240" w:lineRule="auto"/>
        <w:ind w:firstLine="709"/>
        <w:jc w:val="both"/>
        <w:rPr>
          <w:rFonts w:ascii="Times New Roman" w:eastAsia="Times New Roman" w:hAnsi="Times New Roman" w:cs="Times New Roman"/>
          <w:sz w:val="28"/>
          <w:szCs w:val="28"/>
        </w:rPr>
      </w:pPr>
      <w:r w:rsidRPr="00E93D37">
        <w:rPr>
          <w:rFonts w:ascii="Times New Roman" w:eastAsia="Times New Roman" w:hAnsi="Times New Roman" w:cs="Times New Roman"/>
          <w:bCs/>
          <w:sz w:val="28"/>
          <w:szCs w:val="28"/>
        </w:rPr>
        <w:t>- разработанный алгоритм решения задачи</w:t>
      </w:r>
      <w:r w:rsidRPr="00E93D37">
        <w:rPr>
          <w:rFonts w:ascii="Times New Roman" w:eastAsia="Times New Roman" w:hAnsi="Times New Roman" w:cs="Times New Roman"/>
          <w:sz w:val="28"/>
          <w:szCs w:val="28"/>
        </w:rPr>
        <w:t xml:space="preserve"> колебаний предварительно напряженного резервуара в ANSYS </w:t>
      </w:r>
      <w:proofErr w:type="spellStart"/>
      <w:r w:rsidRPr="00E93D37">
        <w:rPr>
          <w:rFonts w:ascii="Times New Roman" w:eastAsia="Times New Roman" w:hAnsi="Times New Roman" w:cs="Times New Roman"/>
          <w:sz w:val="28"/>
          <w:szCs w:val="28"/>
        </w:rPr>
        <w:t>Workbench</w:t>
      </w:r>
      <w:proofErr w:type="spellEnd"/>
      <w:r w:rsidRPr="00E93D37">
        <w:rPr>
          <w:rFonts w:ascii="Times New Roman" w:eastAsia="Times New Roman" w:hAnsi="Times New Roman" w:cs="Times New Roman"/>
          <w:sz w:val="28"/>
          <w:szCs w:val="28"/>
        </w:rPr>
        <w:t xml:space="preserve"> с использованием расчетного модуля </w:t>
      </w:r>
      <w:proofErr w:type="spellStart"/>
      <w:r w:rsidRPr="00E93D37">
        <w:rPr>
          <w:rFonts w:ascii="Times New Roman" w:eastAsia="Times New Roman" w:hAnsi="Times New Roman" w:cs="Times New Roman"/>
          <w:sz w:val="28"/>
          <w:szCs w:val="28"/>
        </w:rPr>
        <w:t>Modal</w:t>
      </w:r>
      <w:proofErr w:type="spellEnd"/>
      <w:r w:rsidRPr="00E93D37">
        <w:rPr>
          <w:rFonts w:ascii="Times New Roman" w:eastAsia="Times New Roman" w:hAnsi="Times New Roman" w:cs="Times New Roman"/>
          <w:sz w:val="28"/>
          <w:szCs w:val="28"/>
        </w:rPr>
        <w:t xml:space="preserve"> </w:t>
      </w:r>
      <w:proofErr w:type="spellStart"/>
      <w:r w:rsidRPr="00E93D37">
        <w:rPr>
          <w:rFonts w:ascii="Times New Roman" w:eastAsia="Times New Roman" w:hAnsi="Times New Roman" w:cs="Times New Roman"/>
          <w:sz w:val="28"/>
          <w:szCs w:val="28"/>
        </w:rPr>
        <w:t>Acoustics</w:t>
      </w:r>
      <w:proofErr w:type="spellEnd"/>
      <w:r w:rsidRPr="00E93D37">
        <w:rPr>
          <w:rFonts w:ascii="Times New Roman" w:eastAsia="Times New Roman" w:hAnsi="Times New Roman" w:cs="Times New Roman"/>
          <w:sz w:val="28"/>
          <w:szCs w:val="28"/>
        </w:rPr>
        <w:t xml:space="preserve"> и результаты исследования колебаний стального вертикального цилиндрического резервуара объемом 3000 м</w:t>
      </w:r>
      <w:r w:rsidRPr="00E93D37">
        <w:rPr>
          <w:rFonts w:ascii="Times New Roman" w:eastAsia="Times New Roman" w:hAnsi="Times New Roman" w:cs="Times New Roman"/>
          <w:sz w:val="28"/>
          <w:szCs w:val="28"/>
          <w:vertAlign w:val="superscript"/>
        </w:rPr>
        <w:t>3</w:t>
      </w:r>
      <w:r w:rsidRPr="00E93D37">
        <w:rPr>
          <w:rFonts w:ascii="Times New Roman" w:eastAsia="Times New Roman" w:hAnsi="Times New Roman" w:cs="Times New Roman"/>
          <w:sz w:val="28"/>
          <w:szCs w:val="28"/>
        </w:rPr>
        <w:t>, упрочненного предварительно напряженной обмоткой с учетом упругости стенок;</w:t>
      </w:r>
    </w:p>
    <w:p w14:paraId="0C0E75EB" w14:textId="77777777" w:rsidR="00E93D37" w:rsidRPr="00E93D37" w:rsidRDefault="00E93D37" w:rsidP="00E93D37">
      <w:pPr>
        <w:spacing w:after="0" w:line="240" w:lineRule="auto"/>
        <w:ind w:firstLine="709"/>
        <w:jc w:val="both"/>
        <w:rPr>
          <w:rFonts w:ascii="Times New Roman" w:eastAsia="Times New Roman" w:hAnsi="Times New Roman" w:cs="Times New Roman"/>
          <w:bCs/>
          <w:sz w:val="28"/>
          <w:szCs w:val="28"/>
        </w:rPr>
      </w:pPr>
      <w:r w:rsidRPr="00E93D37">
        <w:rPr>
          <w:rFonts w:ascii="Times New Roman" w:eastAsia="Times New Roman" w:hAnsi="Times New Roman" w:cs="Times New Roman"/>
          <w:bCs/>
          <w:sz w:val="28"/>
          <w:szCs w:val="28"/>
        </w:rPr>
        <w:t>- зависимости влияния толщины обмотки и усилия натяжения нити обмотки на частоту и формы колебаний предварительно напряженной обмоткой вертикального цилиндрического резервуара;</w:t>
      </w:r>
    </w:p>
    <w:p w14:paraId="21CE5CCA" w14:textId="77777777" w:rsidR="00E93D37" w:rsidRPr="00E93D37" w:rsidRDefault="00E93D37" w:rsidP="00E93D37">
      <w:pPr>
        <w:spacing w:after="0" w:line="240" w:lineRule="auto"/>
        <w:ind w:firstLine="709"/>
        <w:jc w:val="both"/>
        <w:rPr>
          <w:rFonts w:ascii="Times New Roman" w:eastAsia="Times New Roman" w:hAnsi="Times New Roman" w:cs="Times New Roman"/>
          <w:bCs/>
          <w:sz w:val="28"/>
          <w:szCs w:val="28"/>
        </w:rPr>
      </w:pPr>
      <w:r w:rsidRPr="00E93D37">
        <w:rPr>
          <w:rFonts w:ascii="Times New Roman" w:eastAsia="Times New Roman" w:hAnsi="Times New Roman" w:cs="Times New Roman"/>
          <w:bCs/>
          <w:sz w:val="28"/>
          <w:szCs w:val="28"/>
        </w:rPr>
        <w:t xml:space="preserve">  -результаты </w:t>
      </w:r>
      <w:r w:rsidRPr="00E93D37">
        <w:rPr>
          <w:rFonts w:ascii="Times New Roman" w:eastAsia="Calibri" w:hAnsi="Times New Roman" w:cs="Times New Roman"/>
          <w:sz w:val="28"/>
          <w:szCs w:val="28"/>
          <w:lang w:eastAsia="en-US"/>
        </w:rPr>
        <w:t>экспериментов на моделях резервуара без обмотки и предварительно напряженного обмоткой резервуара по оценке</w:t>
      </w:r>
      <w:r w:rsidRPr="00E93D37">
        <w:rPr>
          <w:rFonts w:ascii="Times New Roman" w:eastAsia="Times New Roman" w:hAnsi="Times New Roman" w:cs="Times New Roman"/>
          <w:sz w:val="28"/>
          <w:szCs w:val="28"/>
        </w:rPr>
        <w:t xml:space="preserve"> влияния предварительно напряженной обмотки на динамические характеристики </w:t>
      </w:r>
      <w:r w:rsidRPr="00E93D37">
        <w:rPr>
          <w:rFonts w:ascii="Times New Roman" w:eastAsia="Times New Roman" w:hAnsi="Times New Roman" w:cs="Times New Roman"/>
          <w:sz w:val="28"/>
          <w:szCs w:val="28"/>
        </w:rPr>
        <w:lastRenderedPageBreak/>
        <w:t>вертикального цилиндрического резервуара с учетом эксплуатационных условий;</w:t>
      </w:r>
    </w:p>
    <w:p w14:paraId="04CA6F81" w14:textId="77777777" w:rsidR="00E93D37" w:rsidRPr="00E93D37" w:rsidRDefault="00E93D37" w:rsidP="00E93D37">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E93D37">
        <w:rPr>
          <w:rFonts w:ascii="Times New Roman" w:eastAsia="Times New Roman" w:hAnsi="Times New Roman" w:cs="Times New Roman"/>
          <w:bCs/>
          <w:sz w:val="28"/>
          <w:szCs w:val="28"/>
        </w:rPr>
        <w:tab/>
        <w:t xml:space="preserve">- </w:t>
      </w:r>
      <w:r w:rsidRPr="00E93D37">
        <w:rPr>
          <w:rFonts w:ascii="Times New Roman" w:eastAsia="Times New Roman" w:hAnsi="Times New Roman" w:cs="Times New Roman"/>
          <w:sz w:val="28"/>
          <w:szCs w:val="28"/>
        </w:rPr>
        <w:t xml:space="preserve">методика инженерного расчет и оптимального проектирования конструкции предварительно напряженных резервуаров на </w:t>
      </w:r>
      <w:proofErr w:type="gramStart"/>
      <w:r w:rsidRPr="00E93D37">
        <w:rPr>
          <w:rFonts w:ascii="Times New Roman" w:eastAsia="Times New Roman" w:hAnsi="Times New Roman" w:cs="Times New Roman"/>
          <w:sz w:val="28"/>
          <w:szCs w:val="28"/>
        </w:rPr>
        <w:t>базе  программного</w:t>
      </w:r>
      <w:proofErr w:type="gramEnd"/>
      <w:r w:rsidRPr="00E93D37">
        <w:rPr>
          <w:rFonts w:ascii="Times New Roman" w:eastAsia="Times New Roman" w:hAnsi="Times New Roman" w:cs="Times New Roman"/>
          <w:sz w:val="28"/>
          <w:szCs w:val="28"/>
        </w:rPr>
        <w:t xml:space="preserve"> комплекса ANSYS, которая позволяет оптимально решить задачу определения частот колебаний предварительно напряженного обмоткой резервуара с учетом параметров предварительного напряжения и уровня налива жидкости в резервуар.  </w:t>
      </w:r>
    </w:p>
    <w:p w14:paraId="65244B3A" w14:textId="77777777" w:rsidR="00E93D37" w:rsidRPr="00E93D37" w:rsidRDefault="00E93D37" w:rsidP="00E93D37">
      <w:pPr>
        <w:spacing w:after="0" w:line="240" w:lineRule="auto"/>
        <w:ind w:firstLine="709"/>
        <w:jc w:val="both"/>
        <w:rPr>
          <w:rFonts w:ascii="Times New Roman" w:eastAsia="Times New Roman" w:hAnsi="Times New Roman" w:cs="Times New Roman"/>
          <w:bCs/>
          <w:sz w:val="28"/>
          <w:szCs w:val="28"/>
        </w:rPr>
      </w:pPr>
      <w:r w:rsidRPr="00E93D37">
        <w:rPr>
          <w:rFonts w:ascii="Times New Roman" w:eastAsia="Times New Roman" w:hAnsi="Times New Roman" w:cs="Times New Roman"/>
          <w:bCs/>
          <w:sz w:val="28"/>
          <w:szCs w:val="28"/>
        </w:rPr>
        <w:t xml:space="preserve">   </w:t>
      </w:r>
    </w:p>
    <w:p w14:paraId="3C66E615" w14:textId="77777777" w:rsidR="00E93D37" w:rsidRPr="00E93D37" w:rsidRDefault="00E93D37" w:rsidP="00E93D37">
      <w:pPr>
        <w:spacing w:after="0" w:line="240" w:lineRule="auto"/>
        <w:ind w:firstLine="709"/>
        <w:jc w:val="both"/>
        <w:rPr>
          <w:rFonts w:ascii="Times New Roman" w:eastAsia="Times New Roman" w:hAnsi="Times New Roman" w:cs="Times New Roman"/>
          <w:sz w:val="28"/>
          <w:szCs w:val="24"/>
        </w:rPr>
      </w:pPr>
      <w:r w:rsidRPr="00E93D37">
        <w:rPr>
          <w:rFonts w:ascii="Times New Roman" w:eastAsia="Times New Roman" w:hAnsi="Times New Roman" w:cs="Times New Roman"/>
          <w:b/>
          <w:sz w:val="28"/>
          <w:szCs w:val="24"/>
        </w:rPr>
        <w:t xml:space="preserve">Обоснованность и достоверность научных положений и выводов </w:t>
      </w:r>
      <w:r w:rsidRPr="00E93D37">
        <w:rPr>
          <w:rFonts w:ascii="Times New Roman" w:eastAsia="Times New Roman" w:hAnsi="Times New Roman" w:cs="Times New Roman"/>
          <w:sz w:val="28"/>
          <w:szCs w:val="24"/>
        </w:rPr>
        <w:t>подтверждается:</w:t>
      </w:r>
    </w:p>
    <w:p w14:paraId="529590B0" w14:textId="77777777" w:rsidR="00E93D37" w:rsidRPr="00E93D37" w:rsidRDefault="00E93D37" w:rsidP="00E93D37">
      <w:pPr>
        <w:spacing w:after="0" w:line="240" w:lineRule="auto"/>
        <w:ind w:firstLine="709"/>
        <w:jc w:val="both"/>
        <w:rPr>
          <w:rFonts w:ascii="Times New Roman" w:eastAsia="Times New Roman" w:hAnsi="Times New Roman" w:cs="Times New Roman"/>
          <w:sz w:val="28"/>
          <w:szCs w:val="28"/>
        </w:rPr>
      </w:pPr>
      <w:r w:rsidRPr="00E93D37">
        <w:rPr>
          <w:rFonts w:ascii="Times New Roman" w:eastAsia="Times New Roman" w:hAnsi="Times New Roman" w:cs="Times New Roman"/>
          <w:sz w:val="28"/>
          <w:szCs w:val="24"/>
        </w:rPr>
        <w:t>-</w:t>
      </w:r>
      <w:r w:rsidRPr="00E93D37">
        <w:rPr>
          <w:rFonts w:ascii="Times New Roman" w:eastAsia="Times New Roman" w:hAnsi="Times New Roman" w:cs="Times New Roman"/>
          <w:sz w:val="28"/>
          <w:szCs w:val="28"/>
        </w:rPr>
        <w:t xml:space="preserve"> применением стандартных методов </w:t>
      </w:r>
      <w:r w:rsidRPr="00E93D37">
        <w:rPr>
          <w:rFonts w:ascii="Times New Roman" w:eastAsia="Times New Roman" w:hAnsi="Times New Roman" w:cs="Times New Roman"/>
          <w:bCs/>
          <w:sz w:val="28"/>
          <w:szCs w:val="28"/>
        </w:rPr>
        <w:t xml:space="preserve">численного анализа на основе метода конечных элементов в программном комплексе </w:t>
      </w:r>
      <w:r w:rsidRPr="00E93D37">
        <w:rPr>
          <w:rFonts w:ascii="Times New Roman" w:eastAsia="Times New Roman" w:hAnsi="Times New Roman" w:cs="Times New Roman"/>
          <w:bCs/>
          <w:sz w:val="28"/>
          <w:szCs w:val="28"/>
          <w:lang w:val="en-US"/>
        </w:rPr>
        <w:t>ANSYS</w:t>
      </w:r>
      <w:r w:rsidRPr="00E93D37">
        <w:rPr>
          <w:rFonts w:ascii="Times New Roman" w:eastAsia="Times New Roman" w:hAnsi="Times New Roman" w:cs="Times New Roman"/>
          <w:bCs/>
          <w:sz w:val="28"/>
          <w:szCs w:val="28"/>
        </w:rPr>
        <w:t>;</w:t>
      </w:r>
    </w:p>
    <w:p w14:paraId="4EDCA0B4" w14:textId="77777777" w:rsidR="00E93D37" w:rsidRPr="00E93D37" w:rsidRDefault="00E93D37" w:rsidP="00E93D37">
      <w:pPr>
        <w:spacing w:after="0" w:line="240" w:lineRule="auto"/>
        <w:ind w:firstLine="709"/>
        <w:jc w:val="both"/>
        <w:rPr>
          <w:rFonts w:ascii="Times New Roman" w:eastAsia="Times New Roman" w:hAnsi="Times New Roman" w:cs="Times New Roman"/>
          <w:sz w:val="28"/>
          <w:szCs w:val="28"/>
        </w:rPr>
      </w:pPr>
      <w:r w:rsidRPr="00E93D37">
        <w:rPr>
          <w:rFonts w:ascii="Times New Roman" w:eastAsia="Times New Roman" w:hAnsi="Times New Roman" w:cs="Times New Roman"/>
          <w:sz w:val="28"/>
          <w:szCs w:val="28"/>
        </w:rPr>
        <w:t>- применением стандартных и апробированных методик испытаний моделей конструкций, смоделированных с использованием классической теории механического подобия, основанных на анализе размерностей физических величин, описывающих исследуемое явление;</w:t>
      </w:r>
    </w:p>
    <w:p w14:paraId="010E0165" w14:textId="77777777" w:rsidR="00E93D37" w:rsidRPr="00E93D37" w:rsidRDefault="00E93D37" w:rsidP="00E93D37">
      <w:pPr>
        <w:spacing w:after="0" w:line="240" w:lineRule="auto"/>
        <w:ind w:firstLine="709"/>
        <w:jc w:val="both"/>
        <w:rPr>
          <w:rFonts w:ascii="Times New Roman" w:eastAsia="Times New Roman" w:hAnsi="Times New Roman" w:cs="Times New Roman"/>
          <w:sz w:val="28"/>
          <w:szCs w:val="28"/>
        </w:rPr>
      </w:pPr>
      <w:r w:rsidRPr="00E93D37">
        <w:rPr>
          <w:rFonts w:ascii="Times New Roman" w:eastAsia="Times New Roman" w:hAnsi="Times New Roman" w:cs="Times New Roman"/>
          <w:sz w:val="28"/>
          <w:szCs w:val="28"/>
        </w:rPr>
        <w:t>-</w:t>
      </w:r>
      <w:r w:rsidRPr="00E93D37">
        <w:rPr>
          <w:rFonts w:ascii="Times New Roman" w:eastAsia="Times New Roman" w:hAnsi="Times New Roman" w:cs="Times New Roman"/>
          <w:bCs/>
          <w:sz w:val="28"/>
          <w:szCs w:val="28"/>
        </w:rPr>
        <w:t xml:space="preserve"> проведением экспериментальных исследований с использованием современных приборов и компьютерной программ измерения на базе НИИ «Институт сейсмологии» МЧС РК;</w:t>
      </w:r>
    </w:p>
    <w:p w14:paraId="115837AB" w14:textId="77777777" w:rsidR="00E93D37" w:rsidRPr="00E93D37" w:rsidRDefault="00E93D37" w:rsidP="00E93D37">
      <w:pPr>
        <w:spacing w:after="0" w:line="240" w:lineRule="auto"/>
        <w:ind w:firstLine="709"/>
        <w:jc w:val="both"/>
        <w:rPr>
          <w:rFonts w:ascii="Times New Roman" w:eastAsia="Times New Roman" w:hAnsi="Times New Roman" w:cs="Times New Roman"/>
          <w:sz w:val="28"/>
          <w:szCs w:val="24"/>
        </w:rPr>
      </w:pPr>
      <w:r w:rsidRPr="00E93D37">
        <w:rPr>
          <w:rFonts w:ascii="Times New Roman" w:eastAsia="Times New Roman" w:hAnsi="Times New Roman" w:cs="Times New Roman"/>
          <w:sz w:val="28"/>
          <w:szCs w:val="24"/>
        </w:rPr>
        <w:t>-использованием фундаментальных законов механики, теории тонкостенных упругих оболочек и теории сейсмостойкости зданий и сооружений;</w:t>
      </w:r>
    </w:p>
    <w:p w14:paraId="005C428A" w14:textId="77777777" w:rsidR="00E93D37" w:rsidRPr="00E93D37" w:rsidRDefault="00E93D37" w:rsidP="00E93D37">
      <w:pPr>
        <w:spacing w:after="0" w:line="240" w:lineRule="auto"/>
        <w:ind w:firstLine="709"/>
        <w:jc w:val="both"/>
        <w:rPr>
          <w:rFonts w:ascii="Times New Roman" w:eastAsia="Times New Roman" w:hAnsi="Times New Roman" w:cs="Times New Roman"/>
          <w:sz w:val="28"/>
          <w:szCs w:val="24"/>
        </w:rPr>
      </w:pPr>
      <w:r w:rsidRPr="00E93D37">
        <w:rPr>
          <w:rFonts w:ascii="Times New Roman" w:eastAsia="Times New Roman" w:hAnsi="Times New Roman" w:cs="Times New Roman"/>
          <w:sz w:val="28"/>
          <w:szCs w:val="24"/>
        </w:rPr>
        <w:t>-математической корректностью постановки и решения задач, сравнением конечных результатов с известными в литературе данными, результатами собственных экспериментальных исследовании и удовлетворительной их сходимостью;</w:t>
      </w:r>
    </w:p>
    <w:p w14:paraId="6E715593" w14:textId="77777777" w:rsidR="00E93D37" w:rsidRPr="00E93D37" w:rsidRDefault="00E93D37" w:rsidP="00E93D37">
      <w:pPr>
        <w:spacing w:after="0" w:line="240" w:lineRule="auto"/>
        <w:ind w:firstLine="709"/>
        <w:jc w:val="both"/>
        <w:rPr>
          <w:rFonts w:ascii="Times New Roman" w:eastAsia="Times New Roman" w:hAnsi="Times New Roman" w:cs="Times New Roman"/>
          <w:sz w:val="28"/>
          <w:szCs w:val="28"/>
        </w:rPr>
      </w:pPr>
      <w:r w:rsidRPr="00E93D37">
        <w:rPr>
          <w:rFonts w:ascii="Times New Roman" w:eastAsia="Times New Roman" w:hAnsi="Times New Roman" w:cs="Times New Roman"/>
          <w:sz w:val="28"/>
          <w:szCs w:val="28"/>
        </w:rPr>
        <w:t>-достаточной степенью апробации результатов работы и их непротиворечивостью с фундаментальными положениями механики.</w:t>
      </w:r>
    </w:p>
    <w:p w14:paraId="0CECDBC2" w14:textId="77777777" w:rsidR="00E93D37" w:rsidRPr="00E93D37" w:rsidRDefault="00E93D37" w:rsidP="00E93D37">
      <w:pPr>
        <w:spacing w:after="0" w:line="240" w:lineRule="auto"/>
        <w:ind w:firstLine="709"/>
        <w:jc w:val="both"/>
        <w:rPr>
          <w:rFonts w:ascii="Times New Roman" w:eastAsia="Times New Roman" w:hAnsi="Times New Roman" w:cs="Times New Roman"/>
          <w:sz w:val="28"/>
          <w:szCs w:val="24"/>
        </w:rPr>
      </w:pPr>
      <w:r w:rsidRPr="00E93D37">
        <w:rPr>
          <w:rFonts w:ascii="Times New Roman" w:eastAsia="Times New Roman" w:hAnsi="Times New Roman" w:cs="Times New Roman"/>
          <w:b/>
          <w:sz w:val="28"/>
          <w:szCs w:val="24"/>
        </w:rPr>
        <w:t xml:space="preserve">Публикации по теме диссертации. </w:t>
      </w:r>
      <w:r w:rsidRPr="00E93D37">
        <w:rPr>
          <w:rFonts w:ascii="Times New Roman" w:eastAsia="Times New Roman" w:hAnsi="Times New Roman" w:cs="Times New Roman"/>
          <w:sz w:val="28"/>
          <w:szCs w:val="24"/>
        </w:rPr>
        <w:t xml:space="preserve">Основные результаты диссертационной работы опубликованы в 10 трудах: две статьи опубликованы в журналах из перечня изданий, рекомендованные Комитетом по обеспечению качества в сфере высшего образования и науки Министерства высшего образования и науки Республики Казахстан. Три статьи опубликованы в международных рецензируемых журналах индексируемые в базе данных </w:t>
      </w:r>
      <w:r w:rsidRPr="00E93D37">
        <w:rPr>
          <w:rFonts w:ascii="Times New Roman" w:eastAsia="Times New Roman" w:hAnsi="Times New Roman" w:cs="Times New Roman"/>
          <w:sz w:val="28"/>
          <w:szCs w:val="24"/>
          <w:lang w:val="en-US"/>
        </w:rPr>
        <w:t>Scopus</w:t>
      </w:r>
      <w:r w:rsidRPr="00E93D37">
        <w:rPr>
          <w:rFonts w:ascii="Times New Roman" w:eastAsia="Times New Roman" w:hAnsi="Times New Roman" w:cs="Times New Roman"/>
          <w:sz w:val="28"/>
          <w:szCs w:val="24"/>
        </w:rPr>
        <w:t xml:space="preserve"> и </w:t>
      </w:r>
      <w:r w:rsidRPr="00E93D37">
        <w:rPr>
          <w:rFonts w:ascii="Times New Roman" w:eastAsia="Times New Roman" w:hAnsi="Times New Roman" w:cs="Times New Roman"/>
          <w:sz w:val="28"/>
          <w:szCs w:val="24"/>
          <w:lang w:val="en-US"/>
        </w:rPr>
        <w:t>Web</w:t>
      </w:r>
      <w:r w:rsidRPr="00E93D37">
        <w:rPr>
          <w:rFonts w:ascii="Times New Roman" w:eastAsia="Times New Roman" w:hAnsi="Times New Roman" w:cs="Times New Roman"/>
          <w:sz w:val="28"/>
          <w:szCs w:val="24"/>
        </w:rPr>
        <w:t xml:space="preserve"> </w:t>
      </w:r>
      <w:r w:rsidRPr="00E93D37">
        <w:rPr>
          <w:rFonts w:ascii="Times New Roman" w:eastAsia="Times New Roman" w:hAnsi="Times New Roman" w:cs="Times New Roman"/>
          <w:sz w:val="28"/>
          <w:szCs w:val="24"/>
          <w:lang w:val="en-US"/>
        </w:rPr>
        <w:t>of</w:t>
      </w:r>
      <w:r w:rsidRPr="00E93D37">
        <w:rPr>
          <w:rFonts w:ascii="Times New Roman" w:eastAsia="Times New Roman" w:hAnsi="Times New Roman" w:cs="Times New Roman"/>
          <w:sz w:val="28"/>
          <w:szCs w:val="24"/>
        </w:rPr>
        <w:t xml:space="preserve"> </w:t>
      </w:r>
      <w:r w:rsidRPr="00E93D37">
        <w:rPr>
          <w:rFonts w:ascii="Times New Roman" w:eastAsia="Times New Roman" w:hAnsi="Times New Roman" w:cs="Times New Roman"/>
          <w:sz w:val="28"/>
          <w:szCs w:val="24"/>
          <w:lang w:val="en-US"/>
        </w:rPr>
        <w:t>Science</w:t>
      </w:r>
      <w:r w:rsidRPr="00E93D37">
        <w:rPr>
          <w:rFonts w:ascii="Times New Roman" w:eastAsia="Times New Roman" w:hAnsi="Times New Roman" w:cs="Times New Roman"/>
          <w:sz w:val="28"/>
          <w:szCs w:val="24"/>
        </w:rPr>
        <w:t xml:space="preserve">. Издана одна монография и получен один патент на изобретение, выданный Институтом интеллектуальной собственности Республики Казахстан. Три статьи опубликованы в международном журнале и конференциях. </w:t>
      </w:r>
    </w:p>
    <w:p w14:paraId="75B76895" w14:textId="7FA1C522" w:rsidR="00E93D37" w:rsidRPr="00E93D37" w:rsidRDefault="00E93D37" w:rsidP="00E93D37">
      <w:pPr>
        <w:spacing w:after="0" w:line="240" w:lineRule="auto"/>
        <w:ind w:firstLine="709"/>
        <w:jc w:val="both"/>
        <w:rPr>
          <w:rFonts w:ascii="Times New Roman" w:eastAsia="Times New Roman" w:hAnsi="Times New Roman" w:cs="Times New Roman"/>
          <w:b/>
          <w:bCs/>
          <w:sz w:val="28"/>
          <w:szCs w:val="24"/>
        </w:rPr>
      </w:pPr>
      <w:bookmarkStart w:id="6" w:name="_Hlk137135950"/>
      <w:bookmarkEnd w:id="5"/>
      <w:r w:rsidRPr="00E93D37">
        <w:rPr>
          <w:rFonts w:ascii="Times New Roman" w:eastAsia="Times New Roman" w:hAnsi="Times New Roman" w:cs="Times New Roman"/>
          <w:b/>
          <w:bCs/>
          <w:sz w:val="28"/>
          <w:szCs w:val="24"/>
        </w:rPr>
        <w:t xml:space="preserve">Структура и объем диссертации. </w:t>
      </w:r>
      <w:r w:rsidRPr="00E93D37">
        <w:rPr>
          <w:rFonts w:ascii="Times New Roman" w:eastAsia="Times New Roman" w:hAnsi="Times New Roman" w:cs="Times New Roman"/>
          <w:sz w:val="28"/>
          <w:szCs w:val="24"/>
        </w:rPr>
        <w:t xml:space="preserve">Диссертационная работа изложено на </w:t>
      </w:r>
      <w:r w:rsidR="006E7E23" w:rsidRPr="000F1D41">
        <w:rPr>
          <w:rFonts w:ascii="Times New Roman" w:eastAsia="Times New Roman" w:hAnsi="Times New Roman" w:cs="Times New Roman"/>
          <w:sz w:val="28"/>
          <w:szCs w:val="24"/>
          <w:lang w:val="kk-KZ"/>
        </w:rPr>
        <w:t>230</w:t>
      </w:r>
      <w:r w:rsidRPr="00E93D37">
        <w:rPr>
          <w:rFonts w:ascii="Times New Roman" w:eastAsia="Times New Roman" w:hAnsi="Times New Roman" w:cs="Times New Roman"/>
          <w:sz w:val="28"/>
          <w:szCs w:val="24"/>
        </w:rPr>
        <w:t xml:space="preserve"> страницах</w:t>
      </w:r>
      <w:r w:rsidR="006E7E23" w:rsidRPr="000F1D41">
        <w:rPr>
          <w:rFonts w:ascii="Times New Roman" w:eastAsia="Times New Roman" w:hAnsi="Times New Roman" w:cs="Times New Roman"/>
          <w:sz w:val="28"/>
          <w:szCs w:val="24"/>
          <w:lang w:val="kk-KZ"/>
        </w:rPr>
        <w:t xml:space="preserve"> с приложением</w:t>
      </w:r>
      <w:r w:rsidRPr="00E93D37">
        <w:rPr>
          <w:rFonts w:ascii="Times New Roman" w:eastAsia="Times New Roman" w:hAnsi="Times New Roman" w:cs="Times New Roman"/>
          <w:sz w:val="28"/>
          <w:szCs w:val="24"/>
        </w:rPr>
        <w:t xml:space="preserve">, содержит </w:t>
      </w:r>
      <w:r w:rsidR="00EF310C" w:rsidRPr="000F1D41">
        <w:rPr>
          <w:rFonts w:ascii="Times New Roman" w:eastAsia="Times New Roman" w:hAnsi="Times New Roman" w:cs="Times New Roman"/>
          <w:sz w:val="28"/>
          <w:szCs w:val="24"/>
        </w:rPr>
        <w:t>30</w:t>
      </w:r>
      <w:r w:rsidRPr="00E93D37">
        <w:rPr>
          <w:rFonts w:ascii="Times New Roman" w:eastAsia="Times New Roman" w:hAnsi="Times New Roman" w:cs="Times New Roman"/>
          <w:sz w:val="28"/>
          <w:szCs w:val="24"/>
        </w:rPr>
        <w:t xml:space="preserve"> таблицы, </w:t>
      </w:r>
      <w:r w:rsidR="00EF310C" w:rsidRPr="000F1D41">
        <w:rPr>
          <w:rFonts w:ascii="Times New Roman" w:eastAsia="Times New Roman" w:hAnsi="Times New Roman" w:cs="Times New Roman"/>
          <w:sz w:val="28"/>
          <w:szCs w:val="24"/>
        </w:rPr>
        <w:t>100</w:t>
      </w:r>
      <w:r w:rsidRPr="00E93D37">
        <w:rPr>
          <w:rFonts w:ascii="Times New Roman" w:eastAsia="Times New Roman" w:hAnsi="Times New Roman" w:cs="Times New Roman"/>
          <w:sz w:val="28"/>
          <w:szCs w:val="24"/>
        </w:rPr>
        <w:t xml:space="preserve"> рисунка. Работа состоит из введения, 4 разделов, списка использованных источников из 21</w:t>
      </w:r>
      <w:r w:rsidR="00EF310C" w:rsidRPr="000F1D41">
        <w:rPr>
          <w:rFonts w:ascii="Times New Roman" w:eastAsia="Times New Roman" w:hAnsi="Times New Roman" w:cs="Times New Roman"/>
          <w:sz w:val="28"/>
          <w:szCs w:val="24"/>
        </w:rPr>
        <w:t>8</w:t>
      </w:r>
      <w:r w:rsidRPr="00E93D37">
        <w:rPr>
          <w:rFonts w:ascii="Times New Roman" w:eastAsia="Times New Roman" w:hAnsi="Times New Roman" w:cs="Times New Roman"/>
          <w:sz w:val="28"/>
          <w:szCs w:val="24"/>
        </w:rPr>
        <w:t xml:space="preserve"> наименований и 1</w:t>
      </w:r>
      <w:r w:rsidR="001A77FA" w:rsidRPr="000F1D41">
        <w:rPr>
          <w:rFonts w:ascii="Times New Roman" w:eastAsia="Times New Roman" w:hAnsi="Times New Roman" w:cs="Times New Roman"/>
          <w:sz w:val="28"/>
          <w:szCs w:val="24"/>
        </w:rPr>
        <w:t>1</w:t>
      </w:r>
      <w:r w:rsidRPr="00E93D37">
        <w:rPr>
          <w:rFonts w:ascii="Times New Roman" w:eastAsia="Times New Roman" w:hAnsi="Times New Roman" w:cs="Times New Roman"/>
          <w:sz w:val="28"/>
          <w:szCs w:val="24"/>
        </w:rPr>
        <w:t xml:space="preserve"> приложений.</w:t>
      </w:r>
    </w:p>
    <w:bookmarkEnd w:id="6"/>
    <w:p w14:paraId="1834046F" w14:textId="77777777" w:rsidR="00E93D37" w:rsidRPr="00E93D37" w:rsidRDefault="00E93D37" w:rsidP="00E93D37">
      <w:pPr>
        <w:spacing w:after="0" w:line="240" w:lineRule="auto"/>
        <w:ind w:firstLine="709"/>
        <w:jc w:val="both"/>
        <w:rPr>
          <w:rFonts w:ascii="Times New Roman" w:eastAsia="Times New Roman" w:hAnsi="Times New Roman" w:cs="Times New Roman"/>
          <w:sz w:val="28"/>
          <w:szCs w:val="24"/>
        </w:rPr>
      </w:pPr>
      <w:r w:rsidRPr="00E93D37">
        <w:rPr>
          <w:rFonts w:ascii="Times New Roman" w:eastAsia="Times New Roman" w:hAnsi="Times New Roman" w:cs="Times New Roman"/>
          <w:sz w:val="28"/>
          <w:szCs w:val="24"/>
        </w:rPr>
        <w:t xml:space="preserve"> </w:t>
      </w:r>
    </w:p>
    <w:bookmarkEnd w:id="1"/>
    <w:p w14:paraId="1E9AC3CF" w14:textId="77777777" w:rsidR="00E93D37" w:rsidRPr="00E93D37" w:rsidRDefault="00E93D37" w:rsidP="00E93D37">
      <w:pPr>
        <w:spacing w:after="0" w:line="240" w:lineRule="auto"/>
        <w:ind w:firstLine="709"/>
        <w:rPr>
          <w:rFonts w:ascii="Times New Roman" w:eastAsia="Times New Roman" w:hAnsi="Times New Roman" w:cs="Times New Roman"/>
          <w:sz w:val="24"/>
          <w:szCs w:val="24"/>
        </w:rPr>
      </w:pPr>
    </w:p>
    <w:p w14:paraId="1DBC5B13" w14:textId="1849257F" w:rsidR="00441688" w:rsidRPr="006E7E23" w:rsidRDefault="00441688" w:rsidP="00441688">
      <w:pPr>
        <w:pStyle w:val="a5"/>
        <w:numPr>
          <w:ilvl w:val="0"/>
          <w:numId w:val="1"/>
        </w:numPr>
        <w:spacing w:after="0" w:line="240" w:lineRule="auto"/>
        <w:ind w:left="0" w:firstLine="709"/>
        <w:jc w:val="both"/>
        <w:rPr>
          <w:rFonts w:ascii="Times New Roman" w:hAnsi="Times New Roman" w:cs="Times New Roman"/>
          <w:b/>
          <w:bCs/>
          <w:sz w:val="28"/>
          <w:szCs w:val="28"/>
        </w:rPr>
      </w:pPr>
      <w:r w:rsidRPr="006E7E23">
        <w:rPr>
          <w:rFonts w:ascii="Times New Roman" w:hAnsi="Times New Roman" w:cs="Times New Roman"/>
          <w:b/>
          <w:bCs/>
          <w:sz w:val="28"/>
          <w:szCs w:val="28"/>
        </w:rPr>
        <w:lastRenderedPageBreak/>
        <w:t>ПРОЕКТИРОВАНИЕ, СТРОИТЕЛЬСТВО И ЭКСПЛУАТАЦИЯ СТАЛЬНЫХ ВЕРТИКАЛЬНЫХ ЦИЛИНДРИЧЕСКИХ РЕЗЕРВУАРОВ (СВЦР) ДЛЯ НЕФТИ И НЕФТЕПРОДУКТОВ В СЕЙСМИЧЕСКИХ РАЙОНАХ</w:t>
      </w:r>
    </w:p>
    <w:p w14:paraId="5DFEA0D9" w14:textId="77777777" w:rsidR="00441688" w:rsidRPr="006E7E23" w:rsidRDefault="00441688" w:rsidP="00441688">
      <w:pPr>
        <w:spacing w:after="0" w:line="240" w:lineRule="auto"/>
        <w:ind w:left="360"/>
        <w:jc w:val="both"/>
        <w:rPr>
          <w:rFonts w:ascii="Times New Roman" w:hAnsi="Times New Roman" w:cs="Times New Roman"/>
          <w:sz w:val="28"/>
          <w:szCs w:val="28"/>
        </w:rPr>
      </w:pPr>
    </w:p>
    <w:p w14:paraId="0C6D8079" w14:textId="77777777" w:rsidR="00441688" w:rsidRPr="006E7E23" w:rsidRDefault="00441688" w:rsidP="00441688">
      <w:pPr>
        <w:pStyle w:val="a5"/>
        <w:numPr>
          <w:ilvl w:val="1"/>
          <w:numId w:val="1"/>
        </w:numPr>
        <w:spacing w:after="0" w:line="240" w:lineRule="auto"/>
        <w:ind w:left="0" w:firstLine="709"/>
        <w:jc w:val="both"/>
        <w:rPr>
          <w:rFonts w:ascii="Times New Roman" w:hAnsi="Times New Roman" w:cs="Times New Roman"/>
          <w:b/>
          <w:sz w:val="28"/>
          <w:szCs w:val="28"/>
        </w:rPr>
      </w:pPr>
      <w:r w:rsidRPr="006E7E23">
        <w:rPr>
          <w:rFonts w:ascii="Times New Roman" w:hAnsi="Times New Roman" w:cs="Times New Roman"/>
          <w:b/>
          <w:sz w:val="28"/>
          <w:szCs w:val="28"/>
        </w:rPr>
        <w:t>Конструктивные решения стальных вертикальных цилиндрических резервуаров для нефти и нефтепродуктов.</w:t>
      </w:r>
    </w:p>
    <w:p w14:paraId="5FE65B0D" w14:textId="77777777" w:rsidR="00441688" w:rsidRPr="006E7E23" w:rsidRDefault="00441688" w:rsidP="00441688">
      <w:pPr>
        <w:pStyle w:val="a5"/>
        <w:spacing w:after="0" w:line="240" w:lineRule="auto"/>
        <w:ind w:left="0" w:firstLine="709"/>
        <w:jc w:val="both"/>
        <w:rPr>
          <w:rFonts w:ascii="Times New Roman" w:hAnsi="Times New Roman" w:cs="Times New Roman"/>
          <w:sz w:val="28"/>
          <w:szCs w:val="28"/>
        </w:rPr>
      </w:pPr>
    </w:p>
    <w:p w14:paraId="233FEB4C" w14:textId="77777777" w:rsidR="00441688" w:rsidRPr="006E7E23" w:rsidRDefault="00441688" w:rsidP="00441688">
      <w:pPr>
        <w:pStyle w:val="a5"/>
        <w:spacing w:after="0" w:line="240" w:lineRule="auto"/>
        <w:ind w:left="0" w:firstLine="709"/>
        <w:jc w:val="both"/>
        <w:rPr>
          <w:rFonts w:ascii="Times New Roman" w:hAnsi="Times New Roman" w:cs="Times New Roman"/>
          <w:sz w:val="28"/>
          <w:szCs w:val="28"/>
        </w:rPr>
      </w:pPr>
      <w:r w:rsidRPr="006E7E23">
        <w:rPr>
          <w:rFonts w:ascii="Times New Roman" w:hAnsi="Times New Roman" w:cs="Times New Roman"/>
          <w:sz w:val="28"/>
          <w:szCs w:val="28"/>
        </w:rPr>
        <w:t>Нефтяная и нефтеперерабатывающая отрасли промышленности в Казахстане являются основными и динамично развивающимися отраслями [</w:t>
      </w:r>
      <w:r w:rsidRPr="006E7E23">
        <w:rPr>
          <w:rFonts w:ascii="Times New Roman" w:eastAsia="Times New Roman" w:hAnsi="Times New Roman" w:cs="Times New Roman"/>
          <w:color w:val="000000"/>
          <w:sz w:val="28"/>
          <w:szCs w:val="28"/>
        </w:rPr>
        <w:t>1]</w:t>
      </w:r>
      <w:r w:rsidRPr="006E7E23">
        <w:rPr>
          <w:rFonts w:ascii="Times New Roman" w:hAnsi="Times New Roman" w:cs="Times New Roman"/>
          <w:sz w:val="28"/>
          <w:szCs w:val="28"/>
        </w:rPr>
        <w:t>. В связи с этим возникает необходимость увеличения производственных площадок, пунктов хранения и переработки нефти. Основным оборудованием для хранения нефти и нефтепродуктов являются стальные резервуары.    Простота конструктивного решения, возможность типизации конструкций, удобство обслуживания, простота возведения и эксплуатации, относительная высокая надежность и долговечность обусловили применение стальных вертикальных цилиндрических резервуаров больших объемов [</w:t>
      </w:r>
      <w:r w:rsidRPr="006E7E23">
        <w:rPr>
          <w:rFonts w:ascii="Times New Roman" w:eastAsia="Times New Roman" w:hAnsi="Times New Roman" w:cs="Times New Roman"/>
          <w:color w:val="000000"/>
          <w:sz w:val="28"/>
          <w:szCs w:val="28"/>
        </w:rPr>
        <w:t>2-5].</w:t>
      </w:r>
      <w:r w:rsidRPr="006E7E23">
        <w:rPr>
          <w:rFonts w:ascii="Times New Roman" w:hAnsi="Times New Roman" w:cs="Times New Roman"/>
          <w:sz w:val="28"/>
          <w:szCs w:val="28"/>
        </w:rPr>
        <w:t xml:space="preserve"> </w:t>
      </w:r>
    </w:p>
    <w:p w14:paraId="663299D3" w14:textId="77777777" w:rsidR="00441688" w:rsidRPr="006E7E23" w:rsidRDefault="00441688" w:rsidP="00441688">
      <w:pPr>
        <w:pStyle w:val="a5"/>
        <w:spacing w:after="0" w:line="240" w:lineRule="auto"/>
        <w:ind w:left="0" w:firstLine="709"/>
        <w:jc w:val="both"/>
        <w:rPr>
          <w:rFonts w:ascii="Times New Roman" w:hAnsi="Times New Roman" w:cs="Times New Roman"/>
          <w:sz w:val="28"/>
          <w:szCs w:val="28"/>
        </w:rPr>
      </w:pPr>
      <w:r w:rsidRPr="006E7E23">
        <w:rPr>
          <w:rFonts w:ascii="Times New Roman" w:hAnsi="Times New Roman" w:cs="Times New Roman"/>
          <w:sz w:val="28"/>
          <w:szCs w:val="28"/>
        </w:rPr>
        <w:t>Проектирование, строительство и эксплуатация вертикальных цилиндрических резервуаров для нефти и нефтепродуктов производится на основе СП РК EN 1991-4:2006/2011 [6], СП РК EN 1993-4-2:2007/2011 [7], СП РК EN 1993-1-6:2007/2011[8</w:t>
      </w:r>
      <w:r w:rsidRPr="006E7E23">
        <w:rPr>
          <w:rFonts w:ascii="Times New Roman" w:eastAsia="Times New Roman" w:hAnsi="Times New Roman" w:cs="Times New Roman"/>
          <w:color w:val="000000"/>
          <w:sz w:val="28"/>
          <w:szCs w:val="28"/>
        </w:rPr>
        <w:t xml:space="preserve">] и СП РК EN 1998-4:2006/2012 [9]. </w:t>
      </w:r>
      <w:r w:rsidRPr="006E7E23">
        <w:rPr>
          <w:rFonts w:ascii="Times New Roman" w:hAnsi="Times New Roman" w:cs="Times New Roman"/>
          <w:sz w:val="28"/>
          <w:szCs w:val="28"/>
        </w:rPr>
        <w:t xml:space="preserve"> </w:t>
      </w:r>
    </w:p>
    <w:p w14:paraId="3E441DFA" w14:textId="77777777" w:rsidR="00441688" w:rsidRPr="006E7E23" w:rsidRDefault="00441688" w:rsidP="00441688">
      <w:pPr>
        <w:pStyle w:val="a5"/>
        <w:spacing w:after="0" w:line="240" w:lineRule="auto"/>
        <w:ind w:left="0" w:firstLine="709"/>
        <w:jc w:val="both"/>
        <w:rPr>
          <w:rFonts w:ascii="Times New Roman" w:eastAsia="Times New Roman" w:hAnsi="Times New Roman" w:cs="Times New Roman"/>
          <w:color w:val="000000"/>
          <w:sz w:val="28"/>
          <w:szCs w:val="28"/>
        </w:rPr>
      </w:pPr>
      <w:r w:rsidRPr="006E7E23">
        <w:rPr>
          <w:rFonts w:ascii="Times New Roman" w:hAnsi="Times New Roman" w:cs="Times New Roman"/>
          <w:sz w:val="28"/>
          <w:szCs w:val="28"/>
        </w:rPr>
        <w:t>Номенклатурный ряд стальных вертикальных цилиндрических резервуаров включает в себя объемы от 100 до 120 000м</w:t>
      </w:r>
      <w:r w:rsidRPr="006E7E23">
        <w:rPr>
          <w:rFonts w:ascii="Times New Roman" w:hAnsi="Times New Roman" w:cs="Times New Roman"/>
          <w:sz w:val="28"/>
          <w:szCs w:val="28"/>
          <w:vertAlign w:val="superscript"/>
        </w:rPr>
        <w:t>3</w:t>
      </w:r>
      <w:r w:rsidRPr="006E7E23">
        <w:rPr>
          <w:rFonts w:ascii="Times New Roman" w:hAnsi="Times New Roman" w:cs="Times New Roman"/>
          <w:sz w:val="28"/>
          <w:szCs w:val="28"/>
        </w:rPr>
        <w:t xml:space="preserve"> [</w:t>
      </w:r>
      <w:r w:rsidRPr="006E7E23">
        <w:rPr>
          <w:rFonts w:ascii="Times New Roman" w:eastAsia="Times New Roman" w:hAnsi="Times New Roman" w:cs="Times New Roman"/>
          <w:color w:val="000000"/>
          <w:sz w:val="28"/>
          <w:szCs w:val="28"/>
        </w:rPr>
        <w:t xml:space="preserve">10]. Основными конструктивными элементами резервуаров являются плоское днище, цилиндрический корпус и крыша </w:t>
      </w:r>
      <w:r w:rsidRPr="006E7E23">
        <w:rPr>
          <w:rFonts w:ascii="Times New Roman" w:hAnsi="Times New Roman" w:cs="Times New Roman"/>
          <w:sz w:val="28"/>
          <w:szCs w:val="28"/>
        </w:rPr>
        <w:t>[10</w:t>
      </w:r>
      <w:r w:rsidRPr="006E7E23">
        <w:rPr>
          <w:rFonts w:ascii="Times New Roman" w:eastAsia="Times New Roman" w:hAnsi="Times New Roman" w:cs="Times New Roman"/>
          <w:color w:val="000000"/>
          <w:sz w:val="28"/>
          <w:szCs w:val="28"/>
        </w:rPr>
        <w:t xml:space="preserve">-14]. </w:t>
      </w:r>
    </w:p>
    <w:p w14:paraId="563ECFFE" w14:textId="77777777" w:rsidR="00441688" w:rsidRPr="006E7E23" w:rsidRDefault="00441688" w:rsidP="00441688">
      <w:pPr>
        <w:pStyle w:val="a5"/>
        <w:spacing w:after="0" w:line="240" w:lineRule="auto"/>
        <w:ind w:left="0"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На современном этапе развития </w:t>
      </w:r>
      <w:proofErr w:type="spellStart"/>
      <w:r w:rsidRPr="006E7E23">
        <w:rPr>
          <w:rFonts w:ascii="Times New Roman" w:hAnsi="Times New Roman" w:cs="Times New Roman"/>
          <w:sz w:val="28"/>
          <w:szCs w:val="28"/>
        </w:rPr>
        <w:t>резервуаростроения</w:t>
      </w:r>
      <w:proofErr w:type="spellEnd"/>
      <w:r w:rsidRPr="006E7E23">
        <w:rPr>
          <w:rFonts w:ascii="Times New Roman" w:hAnsi="Times New Roman" w:cs="Times New Roman"/>
          <w:sz w:val="28"/>
          <w:szCs w:val="28"/>
        </w:rPr>
        <w:t xml:space="preserve"> в качестве конструкционного </w:t>
      </w:r>
      <w:proofErr w:type="gramStart"/>
      <w:r w:rsidRPr="006E7E23">
        <w:rPr>
          <w:rFonts w:ascii="Times New Roman" w:hAnsi="Times New Roman" w:cs="Times New Roman"/>
          <w:sz w:val="28"/>
          <w:szCs w:val="28"/>
        </w:rPr>
        <w:t>материала  вертикальных</w:t>
      </w:r>
      <w:proofErr w:type="gramEnd"/>
      <w:r w:rsidRPr="006E7E23">
        <w:rPr>
          <w:rFonts w:ascii="Times New Roman" w:hAnsi="Times New Roman" w:cs="Times New Roman"/>
          <w:sz w:val="28"/>
          <w:szCs w:val="28"/>
        </w:rPr>
        <w:t xml:space="preserve"> резервуаров, применяются: сталь, железобетон и другие композитные материалы </w:t>
      </w:r>
      <w:bookmarkStart w:id="7" w:name="_Hlk130893625"/>
      <w:r w:rsidRPr="006E7E23">
        <w:rPr>
          <w:rFonts w:ascii="Times New Roman" w:hAnsi="Times New Roman" w:cs="Times New Roman"/>
          <w:sz w:val="28"/>
          <w:szCs w:val="28"/>
        </w:rPr>
        <w:t>[15-17].</w:t>
      </w:r>
      <w:bookmarkEnd w:id="7"/>
      <w:r w:rsidRPr="006E7E23">
        <w:rPr>
          <w:rFonts w:ascii="Times New Roman" w:hAnsi="Times New Roman" w:cs="Times New Roman"/>
          <w:sz w:val="28"/>
          <w:szCs w:val="28"/>
        </w:rPr>
        <w:t xml:space="preserve"> В практике для хранения нефти и нефтепродуктов конструктивно и экономически обоснованными являются стальные резервуары [18-19].</w:t>
      </w:r>
    </w:p>
    <w:p w14:paraId="42BE2AC0" w14:textId="77777777" w:rsidR="00441688" w:rsidRPr="006E7E23" w:rsidRDefault="00441688" w:rsidP="00441688">
      <w:pPr>
        <w:pStyle w:val="a5"/>
        <w:spacing w:after="0" w:line="240" w:lineRule="auto"/>
        <w:ind w:left="0" w:firstLine="709"/>
        <w:jc w:val="both"/>
        <w:rPr>
          <w:rFonts w:ascii="Times New Roman" w:hAnsi="Times New Roman" w:cs="Times New Roman"/>
          <w:sz w:val="28"/>
          <w:szCs w:val="28"/>
        </w:rPr>
      </w:pPr>
      <w:r w:rsidRPr="006E7E23">
        <w:rPr>
          <w:rFonts w:ascii="Times New Roman" w:hAnsi="Times New Roman" w:cs="Times New Roman"/>
          <w:b/>
          <w:sz w:val="28"/>
          <w:szCs w:val="28"/>
        </w:rPr>
        <w:t>Основание и фундамент</w:t>
      </w:r>
      <w:r w:rsidRPr="006E7E23">
        <w:rPr>
          <w:rFonts w:ascii="Times New Roman" w:hAnsi="Times New Roman" w:cs="Times New Roman"/>
          <w:sz w:val="28"/>
          <w:szCs w:val="28"/>
        </w:rPr>
        <w:t>. В качестве основания резервуаров объемом до 5 000м</w:t>
      </w:r>
      <w:r w:rsidRPr="006E7E23">
        <w:rPr>
          <w:rFonts w:ascii="Times New Roman" w:hAnsi="Times New Roman" w:cs="Times New Roman"/>
          <w:sz w:val="28"/>
          <w:szCs w:val="28"/>
          <w:vertAlign w:val="superscript"/>
        </w:rPr>
        <w:t>3</w:t>
      </w:r>
      <w:r w:rsidRPr="006E7E23">
        <w:rPr>
          <w:rFonts w:ascii="Times New Roman" w:hAnsi="Times New Roman" w:cs="Times New Roman"/>
          <w:sz w:val="28"/>
          <w:szCs w:val="28"/>
        </w:rPr>
        <w:t xml:space="preserve"> в зависимости от геологических условий предусмотрено использование песчаных оснований на уплотненных грунтах. Подобный вид основания резервуаров часто используется в сочетании с песчаными и грунтовыми подушками и выполняются в виде посыпки на основание</w:t>
      </w:r>
      <w:bookmarkStart w:id="8" w:name="_Hlk131064004"/>
      <w:bookmarkEnd w:id="8"/>
      <w:r w:rsidRPr="006E7E23">
        <w:rPr>
          <w:rFonts w:ascii="Times New Roman" w:hAnsi="Times New Roman" w:cs="Times New Roman"/>
          <w:sz w:val="28"/>
          <w:szCs w:val="28"/>
        </w:rPr>
        <w:t xml:space="preserve"> [20,21] в соответствии с рисунком 1.1.  Подсыпки устраиваются из уплотненного крупного песка, щебня, гравия или гравийно-песчаной смеси. Сверху подсыпки укладывается гидрофобный слой.  Однако такой вид основания подвержен значительным осадкам от эксплуатационных нагрузок по центру основания. </w:t>
      </w:r>
    </w:p>
    <w:p w14:paraId="147ADBAC" w14:textId="77777777" w:rsidR="00441688" w:rsidRPr="006E7E23" w:rsidRDefault="00441688" w:rsidP="00441688">
      <w:pPr>
        <w:pStyle w:val="a5"/>
        <w:spacing w:after="0" w:line="240" w:lineRule="auto"/>
        <w:ind w:left="0" w:firstLine="709"/>
        <w:jc w:val="both"/>
        <w:rPr>
          <w:rFonts w:ascii="Times New Roman" w:hAnsi="Times New Roman" w:cs="Times New Roman"/>
          <w:sz w:val="28"/>
          <w:szCs w:val="28"/>
        </w:rPr>
      </w:pPr>
    </w:p>
    <w:p w14:paraId="484A19BE" w14:textId="77777777" w:rsidR="00441688" w:rsidRPr="006E7E23" w:rsidRDefault="00441688" w:rsidP="00441688">
      <w:pPr>
        <w:pStyle w:val="a5"/>
        <w:spacing w:after="0" w:line="240" w:lineRule="auto"/>
        <w:ind w:left="0" w:firstLine="709"/>
        <w:jc w:val="both"/>
        <w:rPr>
          <w:rFonts w:ascii="Times New Roman" w:hAnsi="Times New Roman" w:cs="Times New Roman"/>
          <w:sz w:val="28"/>
          <w:szCs w:val="28"/>
        </w:rPr>
      </w:pPr>
      <w:r w:rsidRPr="006E7E23">
        <w:rPr>
          <w:rFonts w:ascii="Times New Roman" w:hAnsi="Times New Roman" w:cs="Times New Roman"/>
          <w:noProof/>
          <w:sz w:val="28"/>
          <w:szCs w:val="28"/>
        </w:rPr>
        <w:lastRenderedPageBreak/>
        <w:drawing>
          <wp:inline distT="0" distB="0" distL="0" distR="0" wp14:anchorId="51C5115C" wp14:editId="1037C83F">
            <wp:extent cx="5487035" cy="3078480"/>
            <wp:effectExtent l="0" t="0" r="0" b="7620"/>
            <wp:docPr id="2"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BEBA8EAE-BF5A-486C-A8C5-ECC9F3942E4B}">
                          <a14:imgProps xmlns:a14="http://schemas.microsoft.com/office/drawing/2010/main">
                            <a14:imgLayer r:embed="rId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487035" cy="3078480"/>
                    </a:xfrm>
                    <a:prstGeom prst="rect">
                      <a:avLst/>
                    </a:prstGeom>
                    <a:noFill/>
                  </pic:spPr>
                </pic:pic>
              </a:graphicData>
            </a:graphic>
          </wp:inline>
        </w:drawing>
      </w:r>
    </w:p>
    <w:p w14:paraId="5DCA7A12" w14:textId="77777777" w:rsidR="00441688" w:rsidRPr="006E7E23" w:rsidRDefault="00441688" w:rsidP="00441688">
      <w:pPr>
        <w:pStyle w:val="a5"/>
        <w:spacing w:after="0" w:line="240" w:lineRule="auto"/>
        <w:ind w:left="0" w:firstLine="709"/>
        <w:jc w:val="center"/>
        <w:rPr>
          <w:rFonts w:ascii="Times New Roman" w:hAnsi="Times New Roman" w:cs="Times New Roman"/>
          <w:sz w:val="28"/>
          <w:szCs w:val="28"/>
        </w:rPr>
      </w:pPr>
      <w:r w:rsidRPr="006E7E23">
        <w:rPr>
          <w:rFonts w:ascii="Times New Roman" w:hAnsi="Times New Roman" w:cs="Times New Roman"/>
          <w:sz w:val="28"/>
          <w:szCs w:val="28"/>
        </w:rPr>
        <w:t>1-песчанная подушка; 2-насыпь грунта</w:t>
      </w:r>
    </w:p>
    <w:p w14:paraId="3BB9DB88" w14:textId="77777777" w:rsidR="00441688" w:rsidRPr="006E7E23" w:rsidRDefault="00441688" w:rsidP="00441688">
      <w:pPr>
        <w:pStyle w:val="a5"/>
        <w:spacing w:after="0" w:line="240" w:lineRule="auto"/>
        <w:ind w:left="0" w:firstLine="709"/>
        <w:jc w:val="center"/>
        <w:rPr>
          <w:rFonts w:ascii="Times New Roman" w:hAnsi="Times New Roman" w:cs="Times New Roman"/>
          <w:sz w:val="28"/>
          <w:szCs w:val="28"/>
        </w:rPr>
      </w:pPr>
    </w:p>
    <w:p w14:paraId="6427C5D3" w14:textId="77777777" w:rsidR="00441688" w:rsidRPr="006E7E23" w:rsidRDefault="00441688" w:rsidP="00441688">
      <w:pPr>
        <w:pStyle w:val="a5"/>
        <w:spacing w:after="0" w:line="240" w:lineRule="auto"/>
        <w:ind w:left="0" w:firstLine="709"/>
        <w:jc w:val="center"/>
        <w:rPr>
          <w:rFonts w:ascii="Times New Roman" w:hAnsi="Times New Roman" w:cs="Times New Roman"/>
          <w:sz w:val="28"/>
          <w:szCs w:val="28"/>
        </w:rPr>
      </w:pPr>
      <w:r w:rsidRPr="006E7E23">
        <w:rPr>
          <w:rFonts w:ascii="Times New Roman" w:hAnsi="Times New Roman" w:cs="Times New Roman"/>
          <w:sz w:val="28"/>
          <w:szCs w:val="28"/>
        </w:rPr>
        <w:t>Рисунок 1.1- Резервуар песчаным основанием</w:t>
      </w:r>
      <w:bookmarkStart w:id="9" w:name="_Hlk131435014"/>
      <w:r w:rsidRPr="006E7E23">
        <w:rPr>
          <w:rFonts w:ascii="Times New Roman" w:hAnsi="Times New Roman" w:cs="Times New Roman"/>
          <w:sz w:val="28"/>
          <w:szCs w:val="28"/>
        </w:rPr>
        <w:t xml:space="preserve"> [20,21]</w:t>
      </w:r>
      <w:bookmarkEnd w:id="9"/>
      <w:r w:rsidRPr="006E7E23">
        <w:rPr>
          <w:rFonts w:ascii="Times New Roman" w:hAnsi="Times New Roman" w:cs="Times New Roman"/>
          <w:sz w:val="28"/>
          <w:szCs w:val="28"/>
        </w:rPr>
        <w:t>:</w:t>
      </w:r>
    </w:p>
    <w:p w14:paraId="64DD0C30" w14:textId="77777777" w:rsidR="00441688" w:rsidRPr="006E7E23" w:rsidRDefault="00441688" w:rsidP="00441688">
      <w:pPr>
        <w:pStyle w:val="a5"/>
        <w:spacing w:after="0" w:line="240" w:lineRule="auto"/>
        <w:ind w:left="0" w:firstLine="709"/>
        <w:jc w:val="both"/>
        <w:rPr>
          <w:rFonts w:ascii="Times New Roman" w:hAnsi="Times New Roman" w:cs="Times New Roman"/>
          <w:sz w:val="28"/>
          <w:szCs w:val="28"/>
        </w:rPr>
      </w:pPr>
    </w:p>
    <w:p w14:paraId="0F2973CB" w14:textId="77777777" w:rsidR="00441688" w:rsidRPr="006E7E23" w:rsidRDefault="00441688" w:rsidP="00441688">
      <w:pPr>
        <w:pStyle w:val="a5"/>
        <w:spacing w:after="0" w:line="240" w:lineRule="auto"/>
        <w:ind w:left="0" w:firstLine="709"/>
        <w:jc w:val="both"/>
        <w:rPr>
          <w:rFonts w:ascii="Times New Roman" w:hAnsi="Times New Roman" w:cs="Times New Roman"/>
          <w:sz w:val="28"/>
          <w:szCs w:val="28"/>
        </w:rPr>
      </w:pPr>
      <w:r w:rsidRPr="006E7E23">
        <w:rPr>
          <w:rFonts w:ascii="Times New Roman" w:hAnsi="Times New Roman" w:cs="Times New Roman"/>
          <w:sz w:val="28"/>
          <w:szCs w:val="28"/>
        </w:rPr>
        <w:t>Для хранения жидкостей в резервуарах объемом более 10000м</w:t>
      </w:r>
      <w:r w:rsidRPr="006E7E23">
        <w:rPr>
          <w:rFonts w:ascii="Times New Roman" w:hAnsi="Times New Roman" w:cs="Times New Roman"/>
          <w:sz w:val="28"/>
          <w:szCs w:val="28"/>
          <w:vertAlign w:val="superscript"/>
        </w:rPr>
        <w:t>3</w:t>
      </w:r>
      <w:r w:rsidRPr="006E7E23">
        <w:rPr>
          <w:rFonts w:ascii="Times New Roman" w:hAnsi="Times New Roman" w:cs="Times New Roman"/>
          <w:sz w:val="28"/>
          <w:szCs w:val="28"/>
        </w:rPr>
        <w:t xml:space="preserve"> с целью повышения жесткости узла стенки с днищем и исключения неравномерных осадок под днищем резервуара устраиваются фундаменты в виде ленты [22-24].  Такой вид фундаментов представляют собой монолитную или сборную кольцевую плиту шириной 1м и толщиной не более 20см, в соответствии с рисунком 1,2.  </w:t>
      </w:r>
    </w:p>
    <w:p w14:paraId="444BEADE" w14:textId="77777777" w:rsidR="00441688" w:rsidRPr="006E7E23" w:rsidRDefault="00441688" w:rsidP="00441688">
      <w:pPr>
        <w:pStyle w:val="a5"/>
        <w:spacing w:after="0" w:line="240" w:lineRule="auto"/>
        <w:ind w:left="0"/>
        <w:jc w:val="center"/>
        <w:rPr>
          <w:rFonts w:ascii="Times New Roman" w:hAnsi="Times New Roman" w:cs="Times New Roman"/>
          <w:sz w:val="28"/>
          <w:szCs w:val="28"/>
        </w:rPr>
      </w:pPr>
      <w:r w:rsidRPr="006E7E23">
        <w:rPr>
          <w:rFonts w:ascii="Times New Roman" w:hAnsi="Times New Roman" w:cs="Times New Roman"/>
          <w:noProof/>
          <w:sz w:val="28"/>
          <w:szCs w:val="28"/>
        </w:rPr>
        <w:drawing>
          <wp:inline distT="0" distB="0" distL="0" distR="0" wp14:anchorId="4709D9D9" wp14:editId="5FF7462D">
            <wp:extent cx="5486400" cy="272542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l="4710" t="-468" r="2805"/>
                    <a:stretch/>
                  </pic:blipFill>
                  <pic:spPr bwMode="auto">
                    <a:xfrm>
                      <a:off x="0" y="0"/>
                      <a:ext cx="5486400" cy="2725420"/>
                    </a:xfrm>
                    <a:prstGeom prst="rect">
                      <a:avLst/>
                    </a:prstGeom>
                    <a:noFill/>
                    <a:ln>
                      <a:noFill/>
                    </a:ln>
                    <a:extLst>
                      <a:ext uri="{53640926-AAD7-44D8-BBD7-CCE9431645EC}">
                        <a14:shadowObscured xmlns:a14="http://schemas.microsoft.com/office/drawing/2010/main"/>
                      </a:ext>
                    </a:extLst>
                  </pic:spPr>
                </pic:pic>
              </a:graphicData>
            </a:graphic>
          </wp:inline>
        </w:drawing>
      </w:r>
    </w:p>
    <w:p w14:paraId="2F7E225D" w14:textId="77777777" w:rsidR="00441688" w:rsidRPr="006E7E23" w:rsidRDefault="00441688" w:rsidP="00441688">
      <w:pPr>
        <w:pStyle w:val="a5"/>
        <w:spacing w:after="0" w:line="240" w:lineRule="auto"/>
        <w:ind w:left="0" w:firstLine="709"/>
        <w:jc w:val="center"/>
        <w:rPr>
          <w:rFonts w:ascii="Times New Roman" w:hAnsi="Times New Roman" w:cs="Times New Roman"/>
          <w:sz w:val="28"/>
          <w:szCs w:val="28"/>
        </w:rPr>
      </w:pPr>
      <w:r w:rsidRPr="006E7E23">
        <w:rPr>
          <w:rFonts w:ascii="Times New Roman" w:hAnsi="Times New Roman" w:cs="Times New Roman"/>
          <w:sz w:val="28"/>
          <w:szCs w:val="28"/>
        </w:rPr>
        <w:t>1-Резервуар; 2-кольцевой фундамент; 3-цементнопесчаный слой; 4-подушка</w:t>
      </w:r>
    </w:p>
    <w:p w14:paraId="14F909DA" w14:textId="77777777" w:rsidR="00441688" w:rsidRPr="006E7E23" w:rsidRDefault="00441688" w:rsidP="00441688">
      <w:pPr>
        <w:pStyle w:val="a5"/>
        <w:spacing w:after="0" w:line="240" w:lineRule="auto"/>
        <w:ind w:left="0" w:firstLine="709"/>
        <w:jc w:val="center"/>
        <w:rPr>
          <w:rFonts w:ascii="Times New Roman" w:hAnsi="Times New Roman" w:cs="Times New Roman"/>
          <w:sz w:val="28"/>
          <w:szCs w:val="28"/>
        </w:rPr>
      </w:pPr>
    </w:p>
    <w:p w14:paraId="30FBAF49" w14:textId="77777777" w:rsidR="00441688" w:rsidRPr="006E7E23" w:rsidRDefault="00441688" w:rsidP="00441688">
      <w:pPr>
        <w:pStyle w:val="a5"/>
        <w:spacing w:after="0" w:line="240" w:lineRule="auto"/>
        <w:ind w:left="0" w:firstLine="709"/>
        <w:jc w:val="center"/>
        <w:rPr>
          <w:rFonts w:ascii="Times New Roman" w:hAnsi="Times New Roman" w:cs="Times New Roman"/>
          <w:sz w:val="28"/>
          <w:szCs w:val="28"/>
        </w:rPr>
      </w:pPr>
      <w:r w:rsidRPr="006E7E23">
        <w:rPr>
          <w:rFonts w:ascii="Times New Roman" w:hAnsi="Times New Roman" w:cs="Times New Roman"/>
          <w:sz w:val="28"/>
          <w:szCs w:val="28"/>
        </w:rPr>
        <w:t>Рисунок 1.2- Резервуар с кольцевым фундаментом [22-24]</w:t>
      </w:r>
    </w:p>
    <w:p w14:paraId="42805B1C" w14:textId="77777777" w:rsidR="00441688" w:rsidRPr="006E7E23" w:rsidRDefault="00441688" w:rsidP="00441688">
      <w:pPr>
        <w:pStyle w:val="a5"/>
        <w:spacing w:after="0" w:line="240" w:lineRule="auto"/>
        <w:ind w:left="0" w:firstLine="709"/>
        <w:jc w:val="both"/>
        <w:rPr>
          <w:rFonts w:ascii="Times New Roman" w:hAnsi="Times New Roman" w:cs="Times New Roman"/>
          <w:sz w:val="28"/>
          <w:szCs w:val="28"/>
        </w:rPr>
      </w:pPr>
    </w:p>
    <w:p w14:paraId="513427F9" w14:textId="77777777" w:rsidR="00441688" w:rsidRPr="006E7E23" w:rsidRDefault="00441688" w:rsidP="00441688">
      <w:pPr>
        <w:pStyle w:val="a5"/>
        <w:spacing w:after="0" w:line="240" w:lineRule="auto"/>
        <w:ind w:left="0" w:firstLine="709"/>
        <w:jc w:val="both"/>
        <w:rPr>
          <w:rFonts w:ascii="Times New Roman" w:hAnsi="Times New Roman" w:cs="Times New Roman"/>
          <w:sz w:val="28"/>
          <w:szCs w:val="28"/>
        </w:rPr>
      </w:pPr>
    </w:p>
    <w:p w14:paraId="58EE5D63" w14:textId="77777777" w:rsidR="00441688" w:rsidRPr="006E7E23" w:rsidRDefault="00441688" w:rsidP="00441688">
      <w:pPr>
        <w:pStyle w:val="a5"/>
        <w:spacing w:after="0" w:line="240" w:lineRule="auto"/>
        <w:ind w:left="0" w:firstLine="709"/>
        <w:jc w:val="both"/>
        <w:rPr>
          <w:rFonts w:ascii="Times New Roman" w:hAnsi="Times New Roman" w:cs="Times New Roman"/>
          <w:sz w:val="28"/>
          <w:szCs w:val="28"/>
        </w:rPr>
      </w:pPr>
      <w:r w:rsidRPr="006E7E23">
        <w:rPr>
          <w:rFonts w:ascii="Times New Roman" w:hAnsi="Times New Roman" w:cs="Times New Roman"/>
          <w:sz w:val="28"/>
          <w:szCs w:val="28"/>
        </w:rPr>
        <w:lastRenderedPageBreak/>
        <w:t>В практике строительства резервуаров нашли применение фундаментов в виде сборных железобетонных плит, установленных на специально подготовленную подушку (фундамент в виде сплошной плиты) [25] (рисунок 1,3), а также в грунтах с неблагоприятными и слабыми характеристиками- фундаменты в виде свай, рисунок 1,4 [26].</w:t>
      </w:r>
    </w:p>
    <w:p w14:paraId="4B818850" w14:textId="77777777" w:rsidR="00441688" w:rsidRPr="006E7E23" w:rsidRDefault="00441688" w:rsidP="00441688">
      <w:pPr>
        <w:pStyle w:val="a5"/>
        <w:spacing w:after="0" w:line="240" w:lineRule="auto"/>
        <w:ind w:left="0" w:firstLine="709"/>
        <w:jc w:val="both"/>
        <w:rPr>
          <w:rFonts w:ascii="Times New Roman" w:hAnsi="Times New Roman" w:cs="Times New Roman"/>
          <w:sz w:val="28"/>
          <w:szCs w:val="28"/>
        </w:rPr>
      </w:pPr>
    </w:p>
    <w:p w14:paraId="43574DBD" w14:textId="77777777" w:rsidR="00441688" w:rsidRPr="006E7E23" w:rsidRDefault="00441688" w:rsidP="00441688">
      <w:pPr>
        <w:pStyle w:val="a5"/>
        <w:spacing w:after="0" w:line="240" w:lineRule="auto"/>
        <w:ind w:left="0" w:firstLine="709"/>
        <w:jc w:val="both"/>
        <w:rPr>
          <w:rFonts w:ascii="Times New Roman" w:hAnsi="Times New Roman" w:cs="Times New Roman"/>
          <w:sz w:val="28"/>
          <w:szCs w:val="28"/>
        </w:rPr>
      </w:pPr>
      <w:r w:rsidRPr="006E7E23">
        <w:rPr>
          <w:rFonts w:ascii="Times New Roman" w:hAnsi="Times New Roman" w:cs="Times New Roman"/>
          <w:noProof/>
          <w:sz w:val="28"/>
          <w:szCs w:val="28"/>
        </w:rPr>
        <w:drawing>
          <wp:inline distT="0" distB="0" distL="0" distR="0" wp14:anchorId="2C4C1F37" wp14:editId="7F5645E9">
            <wp:extent cx="4498975" cy="2950845"/>
            <wp:effectExtent l="0" t="0" r="0" b="190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498975" cy="2950845"/>
                    </a:xfrm>
                    <a:prstGeom prst="rect">
                      <a:avLst/>
                    </a:prstGeom>
                    <a:noFill/>
                  </pic:spPr>
                </pic:pic>
              </a:graphicData>
            </a:graphic>
          </wp:inline>
        </w:drawing>
      </w:r>
    </w:p>
    <w:p w14:paraId="074E1BFD" w14:textId="77777777" w:rsidR="00441688" w:rsidRPr="006E7E23" w:rsidRDefault="00441688" w:rsidP="00441688">
      <w:pPr>
        <w:pStyle w:val="a5"/>
        <w:spacing w:after="0" w:line="240" w:lineRule="auto"/>
        <w:ind w:left="0" w:firstLine="709"/>
        <w:jc w:val="center"/>
        <w:rPr>
          <w:rFonts w:ascii="Times New Roman" w:hAnsi="Times New Roman" w:cs="Times New Roman"/>
          <w:sz w:val="28"/>
          <w:szCs w:val="28"/>
        </w:rPr>
      </w:pPr>
      <w:r w:rsidRPr="006E7E23">
        <w:rPr>
          <w:rFonts w:ascii="Times New Roman" w:hAnsi="Times New Roman" w:cs="Times New Roman"/>
          <w:sz w:val="28"/>
          <w:szCs w:val="28"/>
        </w:rPr>
        <w:t>1-Резервуар; 2-железобетонная плита; 3-подушка, 4-край плиты</w:t>
      </w:r>
    </w:p>
    <w:p w14:paraId="5A946198" w14:textId="77777777" w:rsidR="00441688" w:rsidRPr="006E7E23" w:rsidRDefault="00441688" w:rsidP="00441688">
      <w:pPr>
        <w:pStyle w:val="a5"/>
        <w:spacing w:after="0" w:line="240" w:lineRule="auto"/>
        <w:ind w:left="0" w:firstLine="709"/>
        <w:jc w:val="center"/>
        <w:rPr>
          <w:rFonts w:ascii="Times New Roman" w:hAnsi="Times New Roman" w:cs="Times New Roman"/>
          <w:sz w:val="28"/>
          <w:szCs w:val="28"/>
        </w:rPr>
      </w:pPr>
    </w:p>
    <w:p w14:paraId="0970F643" w14:textId="77777777" w:rsidR="00441688" w:rsidRPr="006E7E23" w:rsidRDefault="00441688" w:rsidP="00441688">
      <w:pPr>
        <w:pStyle w:val="a5"/>
        <w:spacing w:after="0" w:line="240" w:lineRule="auto"/>
        <w:ind w:left="0" w:firstLine="709"/>
        <w:jc w:val="center"/>
        <w:rPr>
          <w:rFonts w:ascii="Times New Roman" w:hAnsi="Times New Roman" w:cs="Times New Roman"/>
          <w:sz w:val="28"/>
          <w:szCs w:val="28"/>
        </w:rPr>
      </w:pPr>
      <w:r w:rsidRPr="006E7E23">
        <w:rPr>
          <w:rFonts w:ascii="Times New Roman" w:hAnsi="Times New Roman" w:cs="Times New Roman"/>
          <w:sz w:val="28"/>
          <w:szCs w:val="28"/>
        </w:rPr>
        <w:t>Рисунок 1.3- Резервуар с плитным фундаментом [25]</w:t>
      </w:r>
    </w:p>
    <w:p w14:paraId="4DA42D59" w14:textId="77777777" w:rsidR="00441688" w:rsidRPr="006E7E23" w:rsidRDefault="00441688" w:rsidP="00441688">
      <w:pPr>
        <w:pStyle w:val="a5"/>
        <w:spacing w:after="0" w:line="240" w:lineRule="auto"/>
        <w:ind w:left="0" w:firstLine="709"/>
        <w:jc w:val="both"/>
        <w:rPr>
          <w:rFonts w:ascii="Times New Roman" w:hAnsi="Times New Roman" w:cs="Times New Roman"/>
          <w:sz w:val="28"/>
          <w:szCs w:val="28"/>
        </w:rPr>
      </w:pPr>
    </w:p>
    <w:p w14:paraId="2E6C9456" w14:textId="77777777" w:rsidR="00441688" w:rsidRPr="006E7E23" w:rsidRDefault="00441688" w:rsidP="00441688">
      <w:pPr>
        <w:pStyle w:val="a5"/>
        <w:spacing w:after="0" w:line="240" w:lineRule="auto"/>
        <w:ind w:left="0" w:firstLine="709"/>
        <w:jc w:val="both"/>
        <w:rPr>
          <w:rFonts w:ascii="Times New Roman" w:hAnsi="Times New Roman" w:cs="Times New Roman"/>
          <w:sz w:val="28"/>
          <w:szCs w:val="28"/>
        </w:rPr>
      </w:pPr>
      <w:r w:rsidRPr="006E7E23">
        <w:rPr>
          <w:rFonts w:ascii="Times New Roman" w:hAnsi="Times New Roman" w:cs="Times New Roman"/>
          <w:noProof/>
          <w:sz w:val="28"/>
          <w:szCs w:val="28"/>
        </w:rPr>
        <w:drawing>
          <wp:inline distT="0" distB="0" distL="0" distR="0" wp14:anchorId="2BC5000B" wp14:editId="3F9F7E56">
            <wp:extent cx="4622800" cy="3818646"/>
            <wp:effectExtent l="0" t="0" r="635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631260" cy="3825635"/>
                    </a:xfrm>
                    <a:prstGeom prst="rect">
                      <a:avLst/>
                    </a:prstGeom>
                    <a:noFill/>
                  </pic:spPr>
                </pic:pic>
              </a:graphicData>
            </a:graphic>
          </wp:inline>
        </w:drawing>
      </w:r>
    </w:p>
    <w:p w14:paraId="16837B64" w14:textId="77777777" w:rsidR="00441688" w:rsidRPr="006E7E23" w:rsidRDefault="00441688" w:rsidP="00441688">
      <w:pPr>
        <w:pStyle w:val="a5"/>
        <w:spacing w:after="0" w:line="240" w:lineRule="auto"/>
        <w:ind w:left="0" w:firstLine="709"/>
        <w:jc w:val="both"/>
        <w:rPr>
          <w:rFonts w:ascii="Times New Roman" w:hAnsi="Times New Roman" w:cs="Times New Roman"/>
          <w:sz w:val="28"/>
          <w:szCs w:val="28"/>
        </w:rPr>
      </w:pPr>
    </w:p>
    <w:p w14:paraId="4D215E21" w14:textId="77777777" w:rsidR="00441688" w:rsidRPr="006E7E23" w:rsidRDefault="00441688" w:rsidP="00441688">
      <w:pPr>
        <w:pStyle w:val="a5"/>
        <w:spacing w:after="0" w:line="240" w:lineRule="auto"/>
        <w:ind w:left="0" w:firstLine="709"/>
        <w:jc w:val="center"/>
        <w:rPr>
          <w:rFonts w:ascii="Times New Roman" w:hAnsi="Times New Roman" w:cs="Times New Roman"/>
          <w:sz w:val="28"/>
          <w:szCs w:val="28"/>
        </w:rPr>
      </w:pPr>
      <w:r w:rsidRPr="006E7E23">
        <w:rPr>
          <w:rFonts w:ascii="Times New Roman" w:hAnsi="Times New Roman" w:cs="Times New Roman"/>
          <w:sz w:val="28"/>
          <w:szCs w:val="28"/>
        </w:rPr>
        <w:lastRenderedPageBreak/>
        <w:t>1-Резервуар; 2-уплотненный грунт; 3-подушка; 4-сваи</w:t>
      </w:r>
    </w:p>
    <w:p w14:paraId="1424F7AD" w14:textId="77777777" w:rsidR="00441688" w:rsidRPr="006E7E23" w:rsidRDefault="00441688" w:rsidP="00441688">
      <w:pPr>
        <w:pStyle w:val="a5"/>
        <w:spacing w:after="0" w:line="240" w:lineRule="auto"/>
        <w:ind w:left="0" w:firstLine="709"/>
        <w:jc w:val="center"/>
        <w:rPr>
          <w:rFonts w:ascii="Times New Roman" w:hAnsi="Times New Roman" w:cs="Times New Roman"/>
          <w:sz w:val="28"/>
          <w:szCs w:val="28"/>
        </w:rPr>
      </w:pPr>
      <w:r w:rsidRPr="006E7E23">
        <w:rPr>
          <w:rFonts w:ascii="Times New Roman" w:hAnsi="Times New Roman" w:cs="Times New Roman"/>
          <w:sz w:val="28"/>
          <w:szCs w:val="28"/>
        </w:rPr>
        <w:t>Рисунок 1.4- Резервуар со свайным фундаментом [26]</w:t>
      </w:r>
    </w:p>
    <w:p w14:paraId="693E5999" w14:textId="77777777" w:rsidR="00441688" w:rsidRPr="006E7E23" w:rsidRDefault="00441688" w:rsidP="00441688">
      <w:pPr>
        <w:pStyle w:val="a5"/>
        <w:spacing w:after="0" w:line="240" w:lineRule="auto"/>
        <w:ind w:left="0" w:firstLine="709"/>
        <w:jc w:val="both"/>
        <w:rPr>
          <w:rFonts w:ascii="Times New Roman" w:hAnsi="Times New Roman" w:cs="Times New Roman"/>
          <w:sz w:val="28"/>
          <w:szCs w:val="28"/>
        </w:rPr>
      </w:pPr>
    </w:p>
    <w:p w14:paraId="180033CD" w14:textId="77777777" w:rsidR="00441688" w:rsidRPr="006E7E23" w:rsidRDefault="00441688" w:rsidP="00441688">
      <w:pPr>
        <w:pStyle w:val="a5"/>
        <w:spacing w:after="0" w:line="240" w:lineRule="auto"/>
        <w:ind w:left="0" w:firstLine="709"/>
        <w:jc w:val="both"/>
        <w:rPr>
          <w:rFonts w:ascii="Times New Roman" w:hAnsi="Times New Roman" w:cs="Times New Roman"/>
          <w:sz w:val="28"/>
          <w:szCs w:val="28"/>
        </w:rPr>
      </w:pPr>
    </w:p>
    <w:p w14:paraId="5AD0048E" w14:textId="77777777" w:rsidR="00441688" w:rsidRPr="006E7E23" w:rsidRDefault="00441688" w:rsidP="00441688">
      <w:pPr>
        <w:pStyle w:val="a5"/>
        <w:spacing w:after="0" w:line="240" w:lineRule="auto"/>
        <w:ind w:left="0" w:firstLine="709"/>
        <w:jc w:val="both"/>
        <w:rPr>
          <w:rFonts w:ascii="Times New Roman" w:hAnsi="Times New Roman" w:cs="Times New Roman"/>
          <w:sz w:val="28"/>
          <w:szCs w:val="28"/>
        </w:rPr>
      </w:pPr>
    </w:p>
    <w:p w14:paraId="794BA78E" w14:textId="77777777" w:rsidR="00441688" w:rsidRPr="006E7E23" w:rsidRDefault="00441688" w:rsidP="00441688">
      <w:pPr>
        <w:pStyle w:val="a5"/>
        <w:spacing w:after="0" w:line="240" w:lineRule="auto"/>
        <w:ind w:left="0" w:firstLine="709"/>
        <w:jc w:val="both"/>
        <w:rPr>
          <w:rFonts w:ascii="Times New Roman" w:hAnsi="Times New Roman" w:cs="Times New Roman"/>
          <w:sz w:val="28"/>
          <w:szCs w:val="28"/>
        </w:rPr>
      </w:pPr>
      <w:r w:rsidRPr="006E7E23">
        <w:rPr>
          <w:rFonts w:ascii="Times New Roman" w:hAnsi="Times New Roman" w:cs="Times New Roman"/>
          <w:b/>
          <w:sz w:val="28"/>
          <w:szCs w:val="28"/>
        </w:rPr>
        <w:t xml:space="preserve">Конструкция днищ резервуаров. </w:t>
      </w:r>
      <w:r w:rsidRPr="006E7E23">
        <w:rPr>
          <w:rFonts w:ascii="Times New Roman" w:hAnsi="Times New Roman" w:cs="Times New Roman"/>
          <w:sz w:val="28"/>
          <w:szCs w:val="28"/>
        </w:rPr>
        <w:t>Днище резервуаров (за исключением крайних зон) испытывают незначительные эксплуатационные напряжения от давления хранимого продукта и поэтому, как правило, их проектируют металлическим, а толщину назначают из условия надежности и долговечности сварных соединений конструкций резервуара. При объемах резервуара до 10000м</w:t>
      </w:r>
      <w:r w:rsidRPr="006E7E23">
        <w:rPr>
          <w:rFonts w:ascii="Times New Roman" w:hAnsi="Times New Roman" w:cs="Times New Roman"/>
          <w:sz w:val="28"/>
          <w:szCs w:val="28"/>
          <w:vertAlign w:val="superscript"/>
        </w:rPr>
        <w:t>3</w:t>
      </w:r>
      <w:r w:rsidRPr="006E7E23">
        <w:rPr>
          <w:rFonts w:ascii="Times New Roman" w:hAnsi="Times New Roman" w:cs="Times New Roman"/>
          <w:sz w:val="28"/>
          <w:szCs w:val="28"/>
        </w:rPr>
        <w:t xml:space="preserve"> толщину днища принимают равной 5мм, а при больших объемах - 6мм [9].  Зоны </w:t>
      </w:r>
      <w:proofErr w:type="spellStart"/>
      <w:r w:rsidRPr="006E7E23">
        <w:rPr>
          <w:rFonts w:ascii="Times New Roman" w:hAnsi="Times New Roman" w:cs="Times New Roman"/>
          <w:sz w:val="28"/>
          <w:szCs w:val="28"/>
        </w:rPr>
        <w:t>окрайки</w:t>
      </w:r>
      <w:proofErr w:type="spellEnd"/>
      <w:r w:rsidRPr="006E7E23">
        <w:rPr>
          <w:rFonts w:ascii="Times New Roman" w:hAnsi="Times New Roman" w:cs="Times New Roman"/>
          <w:sz w:val="28"/>
          <w:szCs w:val="28"/>
        </w:rPr>
        <w:t xml:space="preserve"> днища испытывают сложное напряженное состояние от краевого эффекта в </w:t>
      </w:r>
      <w:proofErr w:type="spellStart"/>
      <w:r w:rsidRPr="006E7E23">
        <w:rPr>
          <w:rFonts w:ascii="Times New Roman" w:hAnsi="Times New Roman" w:cs="Times New Roman"/>
          <w:sz w:val="28"/>
          <w:szCs w:val="28"/>
        </w:rPr>
        <w:t>уторном</w:t>
      </w:r>
      <w:proofErr w:type="spellEnd"/>
      <w:r w:rsidRPr="006E7E23">
        <w:rPr>
          <w:rFonts w:ascii="Times New Roman" w:hAnsi="Times New Roman" w:cs="Times New Roman"/>
          <w:sz w:val="28"/>
          <w:szCs w:val="28"/>
        </w:rPr>
        <w:t xml:space="preserve"> узле. В связи с этим, начиная с объемов выше 2000м</w:t>
      </w:r>
      <w:r w:rsidRPr="006E7E23">
        <w:rPr>
          <w:rFonts w:ascii="Times New Roman" w:hAnsi="Times New Roman" w:cs="Times New Roman"/>
          <w:sz w:val="28"/>
          <w:szCs w:val="28"/>
          <w:vertAlign w:val="superscript"/>
        </w:rPr>
        <w:t>3</w:t>
      </w:r>
      <w:r w:rsidRPr="006E7E23">
        <w:rPr>
          <w:rFonts w:ascii="Times New Roman" w:hAnsi="Times New Roman" w:cs="Times New Roman"/>
          <w:sz w:val="28"/>
          <w:szCs w:val="28"/>
        </w:rPr>
        <w:t>, толщину этой зоны принимают из расчета (0,5-0,</w:t>
      </w:r>
      <w:proofErr w:type="gramStart"/>
      <w:r w:rsidRPr="006E7E23">
        <w:rPr>
          <w:rFonts w:ascii="Times New Roman" w:hAnsi="Times New Roman" w:cs="Times New Roman"/>
          <w:sz w:val="28"/>
          <w:szCs w:val="28"/>
        </w:rPr>
        <w:t>7)</w:t>
      </w:r>
      <w:r w:rsidRPr="006E7E23">
        <w:rPr>
          <w:rFonts w:ascii="Times New Roman" w:hAnsi="Times New Roman" w:cs="Times New Roman"/>
          <w:sz w:val="28"/>
          <w:szCs w:val="28"/>
          <w:lang w:val="en-US"/>
        </w:rPr>
        <w:t>t</w:t>
      </w:r>
      <w:proofErr w:type="gramEnd"/>
      <w:r w:rsidRPr="006E7E23">
        <w:rPr>
          <w:rFonts w:ascii="Times New Roman" w:hAnsi="Times New Roman" w:cs="Times New Roman"/>
          <w:sz w:val="28"/>
          <w:szCs w:val="28"/>
        </w:rPr>
        <w:t xml:space="preserve"> , где </w:t>
      </w:r>
      <w:r w:rsidRPr="006E7E23">
        <w:rPr>
          <w:rFonts w:ascii="Times New Roman" w:hAnsi="Times New Roman" w:cs="Times New Roman"/>
          <w:sz w:val="28"/>
          <w:szCs w:val="28"/>
          <w:lang w:val="en-US"/>
        </w:rPr>
        <w:t>t</w:t>
      </w:r>
      <w:r w:rsidRPr="006E7E23">
        <w:rPr>
          <w:rFonts w:ascii="Times New Roman" w:hAnsi="Times New Roman" w:cs="Times New Roman"/>
          <w:sz w:val="28"/>
          <w:szCs w:val="28"/>
        </w:rPr>
        <w:t xml:space="preserve">-толщина первого (нижнего) пояса стенки. Ширину </w:t>
      </w:r>
      <w:proofErr w:type="spellStart"/>
      <w:r w:rsidRPr="006E7E23">
        <w:rPr>
          <w:rFonts w:ascii="Times New Roman" w:hAnsi="Times New Roman" w:cs="Times New Roman"/>
          <w:sz w:val="28"/>
          <w:szCs w:val="28"/>
        </w:rPr>
        <w:t>окрайки</w:t>
      </w:r>
      <w:proofErr w:type="spellEnd"/>
      <w:r w:rsidRPr="006E7E23">
        <w:rPr>
          <w:rFonts w:ascii="Times New Roman" w:hAnsi="Times New Roman" w:cs="Times New Roman"/>
          <w:sz w:val="28"/>
          <w:szCs w:val="28"/>
        </w:rPr>
        <w:t xml:space="preserve"> принимают не меньше 300мм и конструктивно его принимают в пределах 1000-1500мм. </w:t>
      </w:r>
      <w:proofErr w:type="spellStart"/>
      <w:r w:rsidRPr="006E7E23">
        <w:rPr>
          <w:rFonts w:ascii="Times New Roman" w:hAnsi="Times New Roman" w:cs="Times New Roman"/>
          <w:sz w:val="28"/>
          <w:szCs w:val="28"/>
        </w:rPr>
        <w:t>Окрайки</w:t>
      </w:r>
      <w:proofErr w:type="spellEnd"/>
      <w:r w:rsidRPr="006E7E23">
        <w:rPr>
          <w:rFonts w:ascii="Times New Roman" w:hAnsi="Times New Roman" w:cs="Times New Roman"/>
          <w:sz w:val="28"/>
          <w:szCs w:val="28"/>
        </w:rPr>
        <w:t xml:space="preserve"> днища должны иметь выпуск за пределы стенки не менее 50мм. Центральная часть днища составляется из </w:t>
      </w:r>
      <w:proofErr w:type="spellStart"/>
      <w:r w:rsidRPr="006E7E23">
        <w:rPr>
          <w:rFonts w:ascii="Times New Roman" w:hAnsi="Times New Roman" w:cs="Times New Roman"/>
          <w:sz w:val="28"/>
          <w:szCs w:val="28"/>
        </w:rPr>
        <w:t>рулонированных</w:t>
      </w:r>
      <w:proofErr w:type="spellEnd"/>
      <w:r w:rsidRPr="006E7E23">
        <w:rPr>
          <w:rFonts w:ascii="Times New Roman" w:hAnsi="Times New Roman" w:cs="Times New Roman"/>
          <w:sz w:val="28"/>
          <w:szCs w:val="28"/>
        </w:rPr>
        <w:t xml:space="preserve"> полотнищ, которые свариваются на монтажной площадке. Полотнища свариваются встык из листов размером 6000х1500мм.   </w:t>
      </w:r>
    </w:p>
    <w:p w14:paraId="6667E8F8" w14:textId="77777777" w:rsidR="00441688" w:rsidRPr="006E7E23" w:rsidRDefault="00441688" w:rsidP="00441688">
      <w:pPr>
        <w:pStyle w:val="a5"/>
        <w:spacing w:after="0" w:line="240" w:lineRule="auto"/>
        <w:ind w:left="0" w:firstLine="709"/>
        <w:jc w:val="both"/>
        <w:rPr>
          <w:rFonts w:ascii="Times New Roman" w:hAnsi="Times New Roman" w:cs="Times New Roman"/>
          <w:sz w:val="28"/>
          <w:szCs w:val="28"/>
        </w:rPr>
      </w:pPr>
      <w:r w:rsidRPr="006E7E23">
        <w:rPr>
          <w:rFonts w:ascii="Times New Roman" w:hAnsi="Times New Roman" w:cs="Times New Roman"/>
          <w:b/>
          <w:sz w:val="28"/>
          <w:szCs w:val="28"/>
        </w:rPr>
        <w:t xml:space="preserve">Конструкция стенки резервуара.  </w:t>
      </w:r>
      <w:r w:rsidRPr="006E7E23">
        <w:rPr>
          <w:rFonts w:ascii="Times New Roman" w:hAnsi="Times New Roman" w:cs="Times New Roman"/>
          <w:sz w:val="28"/>
          <w:szCs w:val="28"/>
        </w:rPr>
        <w:t xml:space="preserve">Стенка вертикального стального цилиндрического резервуара в основном состоит из несколько поясов, выполняемых из рулонных полотнищ или </w:t>
      </w:r>
      <w:proofErr w:type="spellStart"/>
      <w:r w:rsidRPr="006E7E23">
        <w:rPr>
          <w:rFonts w:ascii="Times New Roman" w:hAnsi="Times New Roman" w:cs="Times New Roman"/>
          <w:sz w:val="28"/>
          <w:szCs w:val="28"/>
        </w:rPr>
        <w:t>полистовым</w:t>
      </w:r>
      <w:proofErr w:type="spellEnd"/>
      <w:r w:rsidRPr="006E7E23">
        <w:rPr>
          <w:rFonts w:ascii="Times New Roman" w:hAnsi="Times New Roman" w:cs="Times New Roman"/>
          <w:sz w:val="28"/>
          <w:szCs w:val="28"/>
        </w:rPr>
        <w:t xml:space="preserve"> методом. Метод </w:t>
      </w:r>
      <w:proofErr w:type="spellStart"/>
      <w:r w:rsidRPr="006E7E23">
        <w:rPr>
          <w:rFonts w:ascii="Times New Roman" w:hAnsi="Times New Roman" w:cs="Times New Roman"/>
          <w:sz w:val="28"/>
          <w:szCs w:val="28"/>
        </w:rPr>
        <w:t>рулонирования</w:t>
      </w:r>
      <w:proofErr w:type="spellEnd"/>
      <w:r w:rsidRPr="006E7E23">
        <w:rPr>
          <w:rFonts w:ascii="Times New Roman" w:hAnsi="Times New Roman" w:cs="Times New Roman"/>
          <w:sz w:val="28"/>
          <w:szCs w:val="28"/>
        </w:rPr>
        <w:t xml:space="preserve"> имеет ряд преимуществ: трудоемкость и сроки возведения сооружения сокращаются почти в два раза, экономическая эффективность при строительстве снижается до 30%, сварные швы обладают более высокой надежностью, так как выполняются в заводских условиях и автоматической сваркой.</w:t>
      </w:r>
    </w:p>
    <w:p w14:paraId="3B6171FF" w14:textId="77777777" w:rsidR="00441688" w:rsidRPr="006E7E23" w:rsidRDefault="00441688" w:rsidP="00441688">
      <w:pPr>
        <w:pStyle w:val="a5"/>
        <w:spacing w:after="0" w:line="240" w:lineRule="auto"/>
        <w:ind w:left="0" w:firstLine="709"/>
        <w:jc w:val="both"/>
        <w:rPr>
          <w:rFonts w:ascii="Times New Roman" w:hAnsi="Times New Roman" w:cs="Times New Roman"/>
          <w:sz w:val="28"/>
          <w:szCs w:val="28"/>
        </w:rPr>
      </w:pPr>
      <w:r w:rsidRPr="006E7E23">
        <w:rPr>
          <w:rFonts w:ascii="Times New Roman" w:hAnsi="Times New Roman" w:cs="Times New Roman"/>
          <w:sz w:val="28"/>
          <w:szCs w:val="28"/>
        </w:rPr>
        <w:t>Высота полотнищ стенки зависит от ширины отдельных листов и количества поясов в корпусе. Монтаж листов в каждом поясе производится встык, а также внахлестку или ступенчатом порядке, согласно рисунку 1.5.</w:t>
      </w:r>
    </w:p>
    <w:p w14:paraId="245F1FCD" w14:textId="77777777" w:rsidR="00441688" w:rsidRPr="006E7E23" w:rsidRDefault="00441688" w:rsidP="00441688">
      <w:pPr>
        <w:pStyle w:val="a5"/>
        <w:spacing w:after="0" w:line="240" w:lineRule="auto"/>
        <w:ind w:left="0" w:firstLine="709"/>
        <w:jc w:val="both"/>
        <w:rPr>
          <w:rFonts w:ascii="Times New Roman" w:hAnsi="Times New Roman" w:cs="Times New Roman"/>
          <w:sz w:val="28"/>
          <w:szCs w:val="28"/>
        </w:rPr>
      </w:pPr>
    </w:p>
    <w:p w14:paraId="7053BEFB" w14:textId="77777777" w:rsidR="00441688" w:rsidRPr="006E7E23" w:rsidRDefault="00441688" w:rsidP="00441688">
      <w:pPr>
        <w:pStyle w:val="a5"/>
        <w:spacing w:after="0" w:line="240" w:lineRule="auto"/>
        <w:ind w:left="0"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 </w:t>
      </w:r>
      <w:r w:rsidRPr="006E7E23">
        <w:rPr>
          <w:rFonts w:ascii="Times New Roman" w:hAnsi="Times New Roman" w:cs="Times New Roman"/>
          <w:noProof/>
          <w:sz w:val="28"/>
          <w:szCs w:val="28"/>
        </w:rPr>
        <w:drawing>
          <wp:inline distT="0" distB="0" distL="0" distR="0" wp14:anchorId="64BE8900" wp14:editId="7C9AA415">
            <wp:extent cx="5316220" cy="1816735"/>
            <wp:effectExtent l="0" t="0" r="0" b="0"/>
            <wp:docPr id="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316220" cy="1816735"/>
                    </a:xfrm>
                    <a:prstGeom prst="rect">
                      <a:avLst/>
                    </a:prstGeom>
                    <a:noFill/>
                  </pic:spPr>
                </pic:pic>
              </a:graphicData>
            </a:graphic>
          </wp:inline>
        </w:drawing>
      </w:r>
    </w:p>
    <w:p w14:paraId="57D29646" w14:textId="77777777" w:rsidR="00441688" w:rsidRPr="006E7E23" w:rsidRDefault="00441688" w:rsidP="00441688">
      <w:pPr>
        <w:pStyle w:val="a5"/>
        <w:spacing w:after="0" w:line="240" w:lineRule="auto"/>
        <w:ind w:left="0" w:firstLine="709"/>
        <w:jc w:val="both"/>
        <w:rPr>
          <w:rFonts w:ascii="Times New Roman" w:hAnsi="Times New Roman" w:cs="Times New Roman"/>
          <w:sz w:val="28"/>
          <w:szCs w:val="28"/>
        </w:rPr>
      </w:pPr>
    </w:p>
    <w:p w14:paraId="44DBD545" w14:textId="77777777" w:rsidR="00441688" w:rsidRPr="006E7E23" w:rsidRDefault="00441688" w:rsidP="00441688">
      <w:pPr>
        <w:pStyle w:val="a5"/>
        <w:spacing w:after="0" w:line="240" w:lineRule="auto"/>
        <w:ind w:left="0" w:firstLine="709"/>
        <w:jc w:val="center"/>
        <w:rPr>
          <w:rFonts w:ascii="Times New Roman" w:hAnsi="Times New Roman" w:cs="Times New Roman"/>
          <w:sz w:val="28"/>
          <w:szCs w:val="28"/>
        </w:rPr>
      </w:pPr>
      <w:r w:rsidRPr="006E7E23">
        <w:rPr>
          <w:rFonts w:ascii="Times New Roman" w:hAnsi="Times New Roman" w:cs="Times New Roman"/>
          <w:sz w:val="28"/>
          <w:szCs w:val="28"/>
        </w:rPr>
        <w:t>1-встык; 2-внахлест; 3- в ступенчатом порядке</w:t>
      </w:r>
    </w:p>
    <w:p w14:paraId="409189BD" w14:textId="77777777" w:rsidR="00441688" w:rsidRPr="006E7E23" w:rsidRDefault="00441688" w:rsidP="00441688">
      <w:pPr>
        <w:pStyle w:val="a5"/>
        <w:spacing w:after="0" w:line="240" w:lineRule="auto"/>
        <w:ind w:left="0" w:firstLine="709"/>
        <w:jc w:val="center"/>
        <w:rPr>
          <w:rFonts w:ascii="Times New Roman" w:hAnsi="Times New Roman" w:cs="Times New Roman"/>
          <w:sz w:val="28"/>
          <w:szCs w:val="28"/>
        </w:rPr>
      </w:pPr>
    </w:p>
    <w:p w14:paraId="2A5DF10D" w14:textId="77777777" w:rsidR="00441688" w:rsidRPr="006E7E23" w:rsidRDefault="00441688" w:rsidP="00441688">
      <w:pPr>
        <w:pStyle w:val="a5"/>
        <w:spacing w:after="0" w:line="240" w:lineRule="auto"/>
        <w:ind w:left="0" w:firstLine="709"/>
        <w:jc w:val="center"/>
        <w:rPr>
          <w:rFonts w:ascii="Times New Roman" w:hAnsi="Times New Roman" w:cs="Times New Roman"/>
          <w:sz w:val="28"/>
          <w:szCs w:val="28"/>
        </w:rPr>
      </w:pPr>
      <w:r w:rsidRPr="006E7E23">
        <w:rPr>
          <w:rFonts w:ascii="Times New Roman" w:hAnsi="Times New Roman" w:cs="Times New Roman"/>
          <w:sz w:val="28"/>
          <w:szCs w:val="28"/>
        </w:rPr>
        <w:t>Рисунок 1.5-Монтаж листов стенки стального резервуара [9]</w:t>
      </w:r>
    </w:p>
    <w:p w14:paraId="70F54DF2" w14:textId="77777777" w:rsidR="00441688" w:rsidRPr="006E7E23" w:rsidRDefault="00441688" w:rsidP="00441688">
      <w:pPr>
        <w:pStyle w:val="a5"/>
        <w:spacing w:after="0" w:line="240" w:lineRule="auto"/>
        <w:ind w:left="0" w:firstLine="709"/>
        <w:jc w:val="both"/>
        <w:rPr>
          <w:rFonts w:ascii="Times New Roman" w:hAnsi="Times New Roman" w:cs="Times New Roman"/>
          <w:sz w:val="28"/>
          <w:szCs w:val="28"/>
        </w:rPr>
      </w:pPr>
    </w:p>
    <w:p w14:paraId="0DBC2F09" w14:textId="77777777" w:rsidR="00441688" w:rsidRPr="006E7E23" w:rsidRDefault="00441688" w:rsidP="00441688">
      <w:pPr>
        <w:pStyle w:val="a5"/>
        <w:spacing w:after="0" w:line="240" w:lineRule="auto"/>
        <w:ind w:left="0"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При толщине стенки резервуара выше 16мм и объеме </w:t>
      </w:r>
      <w:proofErr w:type="gramStart"/>
      <w:r w:rsidRPr="006E7E23">
        <w:rPr>
          <w:rFonts w:ascii="Times New Roman" w:hAnsi="Times New Roman" w:cs="Times New Roman"/>
          <w:sz w:val="28"/>
          <w:szCs w:val="28"/>
        </w:rPr>
        <w:t>резервуара  больше</w:t>
      </w:r>
      <w:proofErr w:type="gramEnd"/>
      <w:r w:rsidRPr="006E7E23">
        <w:rPr>
          <w:rFonts w:ascii="Times New Roman" w:hAnsi="Times New Roman" w:cs="Times New Roman"/>
          <w:sz w:val="28"/>
          <w:szCs w:val="28"/>
        </w:rPr>
        <w:t xml:space="preserve"> 10 000м</w:t>
      </w:r>
      <w:r w:rsidRPr="006E7E23">
        <w:rPr>
          <w:rFonts w:ascii="Times New Roman" w:hAnsi="Times New Roman" w:cs="Times New Roman"/>
          <w:sz w:val="28"/>
          <w:szCs w:val="28"/>
          <w:vertAlign w:val="superscript"/>
        </w:rPr>
        <w:t>3</w:t>
      </w:r>
      <w:r w:rsidRPr="006E7E23">
        <w:rPr>
          <w:rFonts w:ascii="Times New Roman" w:hAnsi="Times New Roman" w:cs="Times New Roman"/>
          <w:sz w:val="28"/>
          <w:szCs w:val="28"/>
        </w:rPr>
        <w:t xml:space="preserve"> согласно рекомендации [27] применяется </w:t>
      </w:r>
      <w:proofErr w:type="spellStart"/>
      <w:r w:rsidRPr="006E7E23">
        <w:rPr>
          <w:rFonts w:ascii="Times New Roman" w:hAnsi="Times New Roman" w:cs="Times New Roman"/>
          <w:sz w:val="28"/>
          <w:szCs w:val="28"/>
        </w:rPr>
        <w:t>полистовой</w:t>
      </w:r>
      <w:proofErr w:type="spellEnd"/>
      <w:r w:rsidRPr="006E7E23">
        <w:rPr>
          <w:rFonts w:ascii="Times New Roman" w:hAnsi="Times New Roman" w:cs="Times New Roman"/>
          <w:sz w:val="28"/>
          <w:szCs w:val="28"/>
        </w:rPr>
        <w:t xml:space="preserve"> метод. Считается, что при такой сборке обеспечивается высокая надежность и долговечность корпуса резервуара. </w:t>
      </w:r>
    </w:p>
    <w:p w14:paraId="076511F6" w14:textId="77777777" w:rsidR="00441688" w:rsidRPr="006E7E23" w:rsidRDefault="00441688" w:rsidP="00441688">
      <w:pPr>
        <w:pStyle w:val="a5"/>
        <w:spacing w:after="0" w:line="240" w:lineRule="auto"/>
        <w:ind w:left="0"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Стенка стального </w:t>
      </w:r>
      <w:proofErr w:type="gramStart"/>
      <w:r w:rsidRPr="006E7E23">
        <w:rPr>
          <w:rFonts w:ascii="Times New Roman" w:hAnsi="Times New Roman" w:cs="Times New Roman"/>
          <w:sz w:val="28"/>
          <w:szCs w:val="28"/>
        </w:rPr>
        <w:t>резервуара  при</w:t>
      </w:r>
      <w:proofErr w:type="gramEnd"/>
      <w:r w:rsidRPr="006E7E23">
        <w:rPr>
          <w:rFonts w:ascii="Times New Roman" w:hAnsi="Times New Roman" w:cs="Times New Roman"/>
          <w:sz w:val="28"/>
          <w:szCs w:val="28"/>
        </w:rPr>
        <w:t xml:space="preserve"> этом сваривается из стальных листов размером 1500×6000мм, а для крупных резервуаров с целью уменьшения объема работ применяются листы размера 2000×8000мм.</w:t>
      </w:r>
    </w:p>
    <w:p w14:paraId="4B6ECBDB" w14:textId="77777777" w:rsidR="00441688" w:rsidRPr="006E7E23" w:rsidRDefault="00441688" w:rsidP="00441688">
      <w:pPr>
        <w:pStyle w:val="a5"/>
        <w:spacing w:after="0" w:line="240" w:lineRule="auto"/>
        <w:ind w:left="0" w:firstLine="709"/>
        <w:jc w:val="both"/>
        <w:rPr>
          <w:rFonts w:ascii="Times New Roman" w:hAnsi="Times New Roman" w:cs="Times New Roman"/>
          <w:sz w:val="28"/>
          <w:szCs w:val="28"/>
        </w:rPr>
      </w:pPr>
      <w:r w:rsidRPr="006E7E23">
        <w:rPr>
          <w:rFonts w:ascii="Times New Roman" w:hAnsi="Times New Roman" w:cs="Times New Roman"/>
          <w:sz w:val="28"/>
          <w:szCs w:val="28"/>
        </w:rPr>
        <w:t>Варианты конструирования стенки резервуара объемом 100 000м</w:t>
      </w:r>
      <w:r w:rsidRPr="006E7E23">
        <w:rPr>
          <w:rFonts w:ascii="Times New Roman" w:hAnsi="Times New Roman" w:cs="Times New Roman"/>
          <w:sz w:val="28"/>
          <w:szCs w:val="28"/>
          <w:vertAlign w:val="superscript"/>
        </w:rPr>
        <w:t>3</w:t>
      </w:r>
      <w:r w:rsidRPr="006E7E23">
        <w:rPr>
          <w:rFonts w:ascii="Times New Roman" w:hAnsi="Times New Roman" w:cs="Times New Roman"/>
          <w:sz w:val="28"/>
          <w:szCs w:val="28"/>
        </w:rPr>
        <w:t xml:space="preserve"> приведены на рисунке 1.6 [9].</w:t>
      </w:r>
    </w:p>
    <w:p w14:paraId="748F60F4" w14:textId="77777777" w:rsidR="00441688" w:rsidRPr="006E7E23" w:rsidRDefault="00441688" w:rsidP="00441688">
      <w:pPr>
        <w:pStyle w:val="a5"/>
        <w:spacing w:after="0" w:line="240" w:lineRule="auto"/>
        <w:ind w:left="0" w:firstLine="709"/>
        <w:jc w:val="center"/>
        <w:rPr>
          <w:rFonts w:ascii="Times New Roman" w:hAnsi="Times New Roman" w:cs="Times New Roman"/>
          <w:sz w:val="28"/>
          <w:szCs w:val="28"/>
        </w:rPr>
      </w:pPr>
      <w:r w:rsidRPr="006E7E23">
        <w:rPr>
          <w:rFonts w:ascii="Times New Roman" w:hAnsi="Times New Roman" w:cs="Times New Roman"/>
          <w:noProof/>
          <w:sz w:val="28"/>
          <w:szCs w:val="28"/>
        </w:rPr>
        <w:drawing>
          <wp:inline distT="0" distB="0" distL="0" distR="0" wp14:anchorId="5395A6B9" wp14:editId="2F29F308">
            <wp:extent cx="4735195" cy="6063343"/>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rcRect t="5288" r="545" b="5428"/>
                    <a:stretch/>
                  </pic:blipFill>
                  <pic:spPr bwMode="auto">
                    <a:xfrm>
                      <a:off x="0" y="0"/>
                      <a:ext cx="4735328" cy="6063514"/>
                    </a:xfrm>
                    <a:prstGeom prst="rect">
                      <a:avLst/>
                    </a:prstGeom>
                    <a:noFill/>
                    <a:ln>
                      <a:noFill/>
                    </a:ln>
                    <a:extLst>
                      <a:ext uri="{53640926-AAD7-44D8-BBD7-CCE9431645EC}">
                        <a14:shadowObscured xmlns:a14="http://schemas.microsoft.com/office/drawing/2010/main"/>
                      </a:ext>
                    </a:extLst>
                  </pic:spPr>
                </pic:pic>
              </a:graphicData>
            </a:graphic>
          </wp:inline>
        </w:drawing>
      </w:r>
    </w:p>
    <w:p w14:paraId="3B876D06" w14:textId="77777777" w:rsidR="00441688" w:rsidRPr="006E7E23" w:rsidRDefault="00441688" w:rsidP="00441688">
      <w:pPr>
        <w:pStyle w:val="a5"/>
        <w:spacing w:after="0" w:line="240" w:lineRule="auto"/>
        <w:ind w:left="0" w:firstLine="709"/>
        <w:jc w:val="center"/>
        <w:rPr>
          <w:rFonts w:ascii="Times New Roman" w:hAnsi="Times New Roman" w:cs="Times New Roman"/>
          <w:sz w:val="28"/>
          <w:szCs w:val="28"/>
        </w:rPr>
      </w:pPr>
      <w:r w:rsidRPr="006E7E23">
        <w:rPr>
          <w:rFonts w:ascii="Times New Roman" w:hAnsi="Times New Roman" w:cs="Times New Roman"/>
          <w:sz w:val="28"/>
          <w:szCs w:val="28"/>
        </w:rPr>
        <w:t>а                                                        б</w:t>
      </w:r>
    </w:p>
    <w:p w14:paraId="556E46BC" w14:textId="77777777" w:rsidR="00441688" w:rsidRPr="006E7E23" w:rsidRDefault="00441688" w:rsidP="00441688">
      <w:pPr>
        <w:pStyle w:val="a5"/>
        <w:spacing w:after="0" w:line="240" w:lineRule="auto"/>
        <w:ind w:left="0" w:firstLine="709"/>
        <w:jc w:val="both"/>
        <w:rPr>
          <w:rFonts w:ascii="Times New Roman" w:hAnsi="Times New Roman" w:cs="Times New Roman"/>
          <w:sz w:val="28"/>
          <w:szCs w:val="28"/>
        </w:rPr>
      </w:pPr>
    </w:p>
    <w:p w14:paraId="029C860C" w14:textId="77777777" w:rsidR="00441688" w:rsidRPr="006E7E23" w:rsidRDefault="00441688" w:rsidP="00441688">
      <w:pPr>
        <w:pStyle w:val="a5"/>
        <w:spacing w:after="0" w:line="240" w:lineRule="auto"/>
        <w:ind w:left="0" w:firstLine="709"/>
        <w:jc w:val="center"/>
        <w:rPr>
          <w:rFonts w:ascii="Times New Roman" w:hAnsi="Times New Roman" w:cs="Times New Roman"/>
          <w:sz w:val="28"/>
          <w:szCs w:val="28"/>
        </w:rPr>
      </w:pPr>
      <w:r w:rsidRPr="006E7E23">
        <w:rPr>
          <w:rFonts w:ascii="Times New Roman" w:hAnsi="Times New Roman" w:cs="Times New Roman"/>
          <w:sz w:val="28"/>
          <w:szCs w:val="28"/>
        </w:rPr>
        <w:t>а) комбинированная; б) двухслойная</w:t>
      </w:r>
    </w:p>
    <w:p w14:paraId="49CF357A" w14:textId="77777777" w:rsidR="00441688" w:rsidRPr="006E7E23" w:rsidRDefault="00441688" w:rsidP="00441688">
      <w:pPr>
        <w:pStyle w:val="a5"/>
        <w:spacing w:after="0" w:line="240" w:lineRule="auto"/>
        <w:ind w:left="0" w:firstLine="709"/>
        <w:jc w:val="center"/>
        <w:rPr>
          <w:rFonts w:ascii="Times New Roman" w:hAnsi="Times New Roman" w:cs="Times New Roman"/>
          <w:sz w:val="28"/>
          <w:szCs w:val="28"/>
        </w:rPr>
      </w:pPr>
    </w:p>
    <w:p w14:paraId="2D436F3A" w14:textId="77777777" w:rsidR="00441688" w:rsidRPr="006E7E23" w:rsidRDefault="00441688" w:rsidP="00441688">
      <w:pPr>
        <w:pStyle w:val="a5"/>
        <w:spacing w:after="0" w:line="240" w:lineRule="auto"/>
        <w:ind w:left="0" w:firstLine="709"/>
        <w:jc w:val="center"/>
        <w:rPr>
          <w:rFonts w:ascii="Times New Roman" w:hAnsi="Times New Roman" w:cs="Times New Roman"/>
          <w:sz w:val="28"/>
          <w:szCs w:val="28"/>
        </w:rPr>
      </w:pPr>
      <w:r w:rsidRPr="006E7E23">
        <w:rPr>
          <w:rFonts w:ascii="Times New Roman" w:hAnsi="Times New Roman" w:cs="Times New Roman"/>
          <w:sz w:val="28"/>
          <w:szCs w:val="28"/>
        </w:rPr>
        <w:lastRenderedPageBreak/>
        <w:t>Рисунок 1.6 Варианты стенок вертикального стального цилиндрического резервуара объемом 100 000м</w:t>
      </w:r>
      <w:r w:rsidRPr="006E7E23">
        <w:rPr>
          <w:rFonts w:ascii="Times New Roman" w:hAnsi="Times New Roman" w:cs="Times New Roman"/>
          <w:sz w:val="28"/>
          <w:szCs w:val="28"/>
          <w:vertAlign w:val="superscript"/>
        </w:rPr>
        <w:t>3</w:t>
      </w:r>
    </w:p>
    <w:p w14:paraId="0F0ECFC0" w14:textId="77777777" w:rsidR="00441688" w:rsidRPr="006E7E23" w:rsidRDefault="00441688" w:rsidP="00441688">
      <w:pPr>
        <w:pStyle w:val="a5"/>
        <w:spacing w:after="0" w:line="240" w:lineRule="auto"/>
        <w:ind w:left="0" w:firstLine="709"/>
        <w:jc w:val="both"/>
        <w:rPr>
          <w:rFonts w:ascii="Times New Roman" w:hAnsi="Times New Roman" w:cs="Times New Roman"/>
          <w:sz w:val="28"/>
          <w:szCs w:val="28"/>
        </w:rPr>
      </w:pPr>
    </w:p>
    <w:p w14:paraId="4644BDC2" w14:textId="77777777" w:rsidR="00441688" w:rsidRPr="006E7E23" w:rsidRDefault="00441688" w:rsidP="00441688">
      <w:pPr>
        <w:pStyle w:val="a5"/>
        <w:spacing w:after="0" w:line="240" w:lineRule="auto"/>
        <w:ind w:left="0" w:firstLine="709"/>
        <w:jc w:val="both"/>
        <w:rPr>
          <w:rFonts w:ascii="Times New Roman" w:hAnsi="Times New Roman" w:cs="Times New Roman"/>
          <w:sz w:val="28"/>
          <w:szCs w:val="28"/>
        </w:rPr>
      </w:pPr>
      <w:r w:rsidRPr="006E7E23">
        <w:rPr>
          <w:rFonts w:ascii="Times New Roman" w:hAnsi="Times New Roman" w:cs="Times New Roman"/>
          <w:sz w:val="28"/>
          <w:szCs w:val="28"/>
        </w:rPr>
        <w:t>При строительстве резервуаров крупных размеров (объем более 50 000м</w:t>
      </w:r>
      <w:r w:rsidRPr="006E7E23">
        <w:rPr>
          <w:rFonts w:ascii="Times New Roman" w:hAnsi="Times New Roman" w:cs="Times New Roman"/>
          <w:sz w:val="28"/>
          <w:szCs w:val="28"/>
          <w:vertAlign w:val="superscript"/>
        </w:rPr>
        <w:t>3</w:t>
      </w:r>
      <w:r w:rsidRPr="006E7E23">
        <w:rPr>
          <w:rFonts w:ascii="Times New Roman" w:hAnsi="Times New Roman" w:cs="Times New Roman"/>
          <w:sz w:val="28"/>
          <w:szCs w:val="28"/>
        </w:rPr>
        <w:t xml:space="preserve">) используется также метод </w:t>
      </w:r>
      <w:proofErr w:type="spellStart"/>
      <w:r w:rsidRPr="006E7E23">
        <w:rPr>
          <w:rFonts w:ascii="Times New Roman" w:hAnsi="Times New Roman" w:cs="Times New Roman"/>
          <w:sz w:val="28"/>
          <w:szCs w:val="28"/>
        </w:rPr>
        <w:t>рулонирования</w:t>
      </w:r>
      <w:proofErr w:type="spellEnd"/>
      <w:r w:rsidRPr="006E7E23">
        <w:rPr>
          <w:rFonts w:ascii="Times New Roman" w:hAnsi="Times New Roman" w:cs="Times New Roman"/>
          <w:sz w:val="28"/>
          <w:szCs w:val="28"/>
        </w:rPr>
        <w:t xml:space="preserve">, но в качестве усиления конструкции применяют бандажи или устраивают </w:t>
      </w:r>
      <w:bookmarkStart w:id="10" w:name="_Hlk131067462"/>
      <w:r w:rsidRPr="006E7E23">
        <w:rPr>
          <w:rFonts w:ascii="Times New Roman" w:hAnsi="Times New Roman" w:cs="Times New Roman"/>
          <w:sz w:val="28"/>
          <w:szCs w:val="28"/>
        </w:rPr>
        <w:t xml:space="preserve">двухслойную </w:t>
      </w:r>
      <w:proofErr w:type="spellStart"/>
      <w:r w:rsidRPr="006E7E23">
        <w:rPr>
          <w:rFonts w:ascii="Times New Roman" w:hAnsi="Times New Roman" w:cs="Times New Roman"/>
          <w:sz w:val="28"/>
          <w:szCs w:val="28"/>
        </w:rPr>
        <w:t>рулонированную</w:t>
      </w:r>
      <w:proofErr w:type="spellEnd"/>
      <w:r w:rsidRPr="006E7E23">
        <w:rPr>
          <w:rFonts w:ascii="Times New Roman" w:hAnsi="Times New Roman" w:cs="Times New Roman"/>
          <w:sz w:val="28"/>
          <w:szCs w:val="28"/>
        </w:rPr>
        <w:t xml:space="preserve"> стенку</w:t>
      </w:r>
      <w:bookmarkEnd w:id="10"/>
      <w:r w:rsidRPr="006E7E23">
        <w:rPr>
          <w:rFonts w:ascii="Times New Roman" w:hAnsi="Times New Roman" w:cs="Times New Roman"/>
          <w:sz w:val="28"/>
          <w:szCs w:val="28"/>
        </w:rPr>
        <w:t>, в соответствии с рисунком 1.7 [9].</w:t>
      </w:r>
    </w:p>
    <w:p w14:paraId="5630A07B" w14:textId="77777777" w:rsidR="00441688" w:rsidRPr="006E7E23" w:rsidRDefault="00441688" w:rsidP="00441688">
      <w:pPr>
        <w:pStyle w:val="a5"/>
        <w:spacing w:after="0" w:line="240" w:lineRule="auto"/>
        <w:ind w:left="0" w:firstLine="709"/>
        <w:jc w:val="both"/>
        <w:rPr>
          <w:rFonts w:ascii="Times New Roman" w:hAnsi="Times New Roman" w:cs="Times New Roman"/>
          <w:sz w:val="28"/>
          <w:szCs w:val="28"/>
        </w:rPr>
      </w:pPr>
    </w:p>
    <w:p w14:paraId="228962D5" w14:textId="77777777" w:rsidR="00441688" w:rsidRPr="006E7E23" w:rsidRDefault="00441688" w:rsidP="00441688">
      <w:pPr>
        <w:pStyle w:val="a5"/>
        <w:spacing w:after="0" w:line="240" w:lineRule="auto"/>
        <w:ind w:left="0" w:firstLine="709"/>
        <w:jc w:val="both"/>
        <w:rPr>
          <w:rFonts w:ascii="Times New Roman" w:hAnsi="Times New Roman" w:cs="Times New Roman"/>
          <w:sz w:val="28"/>
          <w:szCs w:val="28"/>
        </w:rPr>
      </w:pPr>
      <w:r w:rsidRPr="006E7E23">
        <w:rPr>
          <w:rFonts w:ascii="Times New Roman" w:hAnsi="Times New Roman" w:cs="Times New Roman"/>
          <w:noProof/>
          <w:sz w:val="28"/>
          <w:szCs w:val="28"/>
        </w:rPr>
        <w:drawing>
          <wp:inline distT="0" distB="0" distL="0" distR="0" wp14:anchorId="775D3BFD" wp14:editId="4ED3610E">
            <wp:extent cx="5519057" cy="2687671"/>
            <wp:effectExtent l="0" t="0" r="0" b="0"/>
            <wp:docPr id="4"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531455" cy="2693709"/>
                    </a:xfrm>
                    <a:prstGeom prst="rect">
                      <a:avLst/>
                    </a:prstGeom>
                    <a:noFill/>
                  </pic:spPr>
                </pic:pic>
              </a:graphicData>
            </a:graphic>
          </wp:inline>
        </w:drawing>
      </w:r>
    </w:p>
    <w:p w14:paraId="0BA1382F" w14:textId="77777777" w:rsidR="00441688" w:rsidRPr="006E7E23" w:rsidRDefault="00441688" w:rsidP="00441688">
      <w:pPr>
        <w:pStyle w:val="a5"/>
        <w:spacing w:after="0" w:line="240" w:lineRule="auto"/>
        <w:ind w:left="0"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                                            а                                                                        б</w:t>
      </w:r>
    </w:p>
    <w:p w14:paraId="42F51C65" w14:textId="77777777" w:rsidR="00441688" w:rsidRPr="006E7E23" w:rsidRDefault="00441688" w:rsidP="00441688">
      <w:pPr>
        <w:pStyle w:val="a5"/>
        <w:spacing w:after="0" w:line="240" w:lineRule="auto"/>
        <w:ind w:left="0" w:firstLine="709"/>
        <w:jc w:val="center"/>
        <w:rPr>
          <w:rFonts w:ascii="Times New Roman" w:hAnsi="Times New Roman" w:cs="Times New Roman"/>
          <w:sz w:val="28"/>
          <w:szCs w:val="28"/>
        </w:rPr>
      </w:pPr>
      <w:r w:rsidRPr="006E7E23">
        <w:rPr>
          <w:rFonts w:ascii="Times New Roman" w:hAnsi="Times New Roman" w:cs="Times New Roman"/>
          <w:sz w:val="28"/>
          <w:szCs w:val="28"/>
        </w:rPr>
        <w:t>а) бандажи или стальная проволока; б- двухслойная стенка</w:t>
      </w:r>
    </w:p>
    <w:p w14:paraId="504F26CE" w14:textId="77777777" w:rsidR="00441688" w:rsidRPr="006E7E23" w:rsidRDefault="00441688" w:rsidP="00441688">
      <w:pPr>
        <w:pStyle w:val="a5"/>
        <w:spacing w:after="0" w:line="240" w:lineRule="auto"/>
        <w:ind w:left="0" w:firstLine="709"/>
        <w:jc w:val="center"/>
        <w:rPr>
          <w:rFonts w:ascii="Times New Roman" w:hAnsi="Times New Roman" w:cs="Times New Roman"/>
          <w:sz w:val="28"/>
          <w:szCs w:val="28"/>
        </w:rPr>
      </w:pPr>
    </w:p>
    <w:p w14:paraId="07909E0E" w14:textId="77777777" w:rsidR="00441688" w:rsidRPr="006E7E23" w:rsidRDefault="00441688" w:rsidP="00441688">
      <w:pPr>
        <w:pStyle w:val="a5"/>
        <w:spacing w:after="0" w:line="240" w:lineRule="auto"/>
        <w:ind w:left="0" w:firstLine="709"/>
        <w:jc w:val="center"/>
        <w:rPr>
          <w:rFonts w:ascii="Times New Roman" w:hAnsi="Times New Roman" w:cs="Times New Roman"/>
          <w:sz w:val="28"/>
          <w:szCs w:val="28"/>
        </w:rPr>
      </w:pPr>
      <w:r w:rsidRPr="006E7E23">
        <w:rPr>
          <w:rFonts w:ascii="Times New Roman" w:hAnsi="Times New Roman" w:cs="Times New Roman"/>
          <w:sz w:val="28"/>
          <w:szCs w:val="28"/>
        </w:rPr>
        <w:t>Рисунок 1.7-Усиление стенки стального вертикального резервуара</w:t>
      </w:r>
      <w:bookmarkStart w:id="11" w:name="_Hlk131435268"/>
      <w:r w:rsidRPr="006E7E23">
        <w:rPr>
          <w:rFonts w:ascii="Times New Roman" w:hAnsi="Times New Roman" w:cs="Times New Roman"/>
          <w:sz w:val="28"/>
          <w:szCs w:val="28"/>
        </w:rPr>
        <w:t xml:space="preserve"> [9]</w:t>
      </w:r>
      <w:bookmarkEnd w:id="11"/>
    </w:p>
    <w:p w14:paraId="520C442B" w14:textId="77777777" w:rsidR="00441688" w:rsidRPr="006E7E23" w:rsidRDefault="00441688" w:rsidP="00441688">
      <w:pPr>
        <w:pStyle w:val="a5"/>
        <w:spacing w:after="0" w:line="240" w:lineRule="auto"/>
        <w:ind w:left="0" w:firstLine="709"/>
        <w:jc w:val="both"/>
        <w:rPr>
          <w:rFonts w:ascii="Times New Roman" w:hAnsi="Times New Roman" w:cs="Times New Roman"/>
          <w:b/>
          <w:sz w:val="28"/>
          <w:szCs w:val="28"/>
        </w:rPr>
      </w:pPr>
    </w:p>
    <w:p w14:paraId="3BA01198" w14:textId="77777777" w:rsidR="00441688" w:rsidRPr="006E7E23" w:rsidRDefault="00441688" w:rsidP="00441688">
      <w:pPr>
        <w:pStyle w:val="a5"/>
        <w:spacing w:after="0" w:line="240" w:lineRule="auto"/>
        <w:ind w:left="0"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Стенка резервуара могут иметь переменную толщину по высоте. Минимальная толщина стенки принимается из условия обеспечения устойчивости корпуса и свариваемости листов принимают </w:t>
      </w:r>
      <w:proofErr w:type="gramStart"/>
      <w:r w:rsidRPr="006E7E23">
        <w:rPr>
          <w:rFonts w:ascii="Times New Roman" w:hAnsi="Times New Roman" w:cs="Times New Roman"/>
          <w:sz w:val="28"/>
          <w:szCs w:val="28"/>
        </w:rPr>
        <w:t>равной  4</w:t>
      </w:r>
      <w:proofErr w:type="gramEnd"/>
      <w:r w:rsidRPr="006E7E23">
        <w:rPr>
          <w:rFonts w:ascii="Times New Roman" w:hAnsi="Times New Roman" w:cs="Times New Roman"/>
          <w:sz w:val="28"/>
          <w:szCs w:val="28"/>
        </w:rPr>
        <w:t xml:space="preserve">-5мм. По высоте толщина смежных поясов резервуара могут иметь разницу не более 2мм, а толщиной стенки 22-30мм-не более 3мм. </w:t>
      </w:r>
    </w:p>
    <w:p w14:paraId="06CFC43F" w14:textId="77777777" w:rsidR="00441688" w:rsidRPr="006E7E23" w:rsidRDefault="00441688" w:rsidP="00441688">
      <w:pPr>
        <w:pStyle w:val="a5"/>
        <w:spacing w:after="0" w:line="240" w:lineRule="auto"/>
        <w:ind w:left="0"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Для сопряжения стенки резервуара с днищем применяют тавровые сварные соединения. В верхней зоне стенки резервуара размещают кольцо жесткости, которое предназначено для опирания элементов крыши, обеспечения проектной кривизны и формы стенки, а также для жесткости и устойчивости корпуса резервуара.    </w:t>
      </w:r>
    </w:p>
    <w:p w14:paraId="6BA8580F" w14:textId="77777777" w:rsidR="00441688" w:rsidRPr="006E7E23" w:rsidRDefault="00441688" w:rsidP="00441688">
      <w:pPr>
        <w:pStyle w:val="a5"/>
        <w:spacing w:after="0" w:line="240" w:lineRule="auto"/>
        <w:ind w:left="0"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Конструкций узлов сопряжения корпуса и днища, корпуса и крыши подробно представлены в литературе [28,29]. </w:t>
      </w:r>
    </w:p>
    <w:p w14:paraId="344739FA" w14:textId="77777777" w:rsidR="00441688" w:rsidRPr="006E7E23" w:rsidRDefault="00441688" w:rsidP="00441688">
      <w:pPr>
        <w:shd w:val="clear" w:color="auto" w:fill="FFFFFF"/>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b/>
          <w:sz w:val="28"/>
          <w:szCs w:val="28"/>
        </w:rPr>
        <w:t xml:space="preserve">Конструкция крыши резервуара. </w:t>
      </w:r>
      <w:r w:rsidRPr="006E7E23">
        <w:rPr>
          <w:rFonts w:ascii="Times New Roman" w:hAnsi="Times New Roman" w:cs="Times New Roman"/>
          <w:sz w:val="28"/>
          <w:szCs w:val="28"/>
        </w:rPr>
        <w:t xml:space="preserve">Крыша стальных резервуаров подбирается в зависимости от назначения и типа резервуара, объема и условий эксплуатации. Основные виды крыш резервуаров представлены ниже: </w:t>
      </w:r>
    </w:p>
    <w:p w14:paraId="2B87EF7B" w14:textId="77777777" w:rsidR="00441688" w:rsidRPr="006E7E23" w:rsidRDefault="00441688" w:rsidP="00441688">
      <w:pPr>
        <w:shd w:val="clear" w:color="auto" w:fill="FFFFFF"/>
        <w:spacing w:after="0" w:line="240" w:lineRule="auto"/>
        <w:ind w:firstLine="709"/>
        <w:jc w:val="both"/>
        <w:rPr>
          <w:rFonts w:ascii="Times New Roman" w:eastAsia="Times New Roman" w:hAnsi="Times New Roman" w:cs="Times New Roman"/>
          <w:color w:val="2A2626"/>
          <w:sz w:val="28"/>
          <w:szCs w:val="28"/>
        </w:rPr>
      </w:pPr>
      <w:r w:rsidRPr="006E7E23">
        <w:rPr>
          <w:rFonts w:ascii="Times New Roman" w:eastAsia="Times New Roman" w:hAnsi="Times New Roman" w:cs="Times New Roman"/>
          <w:i/>
          <w:iCs/>
          <w:color w:val="2A2626"/>
          <w:sz w:val="28"/>
          <w:szCs w:val="28"/>
        </w:rPr>
        <w:t xml:space="preserve">Бескаркасные конические крыши </w:t>
      </w:r>
      <w:r w:rsidRPr="006E7E23">
        <w:rPr>
          <w:rFonts w:ascii="Times New Roman" w:eastAsia="Times New Roman" w:hAnsi="Times New Roman" w:cs="Times New Roman"/>
          <w:color w:val="2A2626"/>
          <w:sz w:val="28"/>
          <w:szCs w:val="28"/>
        </w:rPr>
        <w:t xml:space="preserve">представлены в виде конусного настила с углом наклона до 30°. Крышу устанавливают на резервуарах </w:t>
      </w:r>
      <w:r w:rsidRPr="006E7E23">
        <w:rPr>
          <w:rFonts w:ascii="Times New Roman" w:eastAsia="Times New Roman" w:hAnsi="Times New Roman" w:cs="Times New Roman"/>
          <w:color w:val="2A2626"/>
          <w:sz w:val="28"/>
          <w:szCs w:val="28"/>
        </w:rPr>
        <w:lastRenderedPageBreak/>
        <w:t xml:space="preserve">диаметром до 12,5м. и </w:t>
      </w:r>
      <w:proofErr w:type="gramStart"/>
      <w:r w:rsidRPr="006E7E23">
        <w:rPr>
          <w:rFonts w:ascii="Times New Roman" w:eastAsia="Times New Roman" w:hAnsi="Times New Roman" w:cs="Times New Roman"/>
          <w:color w:val="2A2626"/>
          <w:sz w:val="28"/>
          <w:szCs w:val="28"/>
        </w:rPr>
        <w:t>объемом  до</w:t>
      </w:r>
      <w:proofErr w:type="gramEnd"/>
      <w:r w:rsidRPr="006E7E23">
        <w:rPr>
          <w:rFonts w:ascii="Times New Roman" w:eastAsia="Times New Roman" w:hAnsi="Times New Roman" w:cs="Times New Roman"/>
          <w:color w:val="2A2626"/>
          <w:sz w:val="28"/>
          <w:szCs w:val="28"/>
        </w:rPr>
        <w:t xml:space="preserve"> 1000 м</w:t>
      </w:r>
      <w:r w:rsidRPr="006E7E23">
        <w:rPr>
          <w:rFonts w:ascii="Times New Roman" w:eastAsia="Times New Roman" w:hAnsi="Times New Roman" w:cs="Times New Roman"/>
          <w:color w:val="2A2626"/>
          <w:sz w:val="28"/>
          <w:szCs w:val="28"/>
          <w:vertAlign w:val="superscript"/>
        </w:rPr>
        <w:t>3.</w:t>
      </w:r>
      <w:r w:rsidRPr="006E7E23">
        <w:rPr>
          <w:rFonts w:ascii="Times New Roman" w:eastAsia="Times New Roman" w:hAnsi="Times New Roman" w:cs="Times New Roman"/>
          <w:color w:val="2A2626"/>
          <w:sz w:val="28"/>
          <w:szCs w:val="28"/>
        </w:rPr>
        <w:t xml:space="preserve">. Настил крыши </w:t>
      </w:r>
      <w:proofErr w:type="gramStart"/>
      <w:r w:rsidRPr="006E7E23">
        <w:rPr>
          <w:rFonts w:ascii="Times New Roman" w:eastAsia="Times New Roman" w:hAnsi="Times New Roman" w:cs="Times New Roman"/>
          <w:color w:val="2A2626"/>
          <w:sz w:val="28"/>
          <w:szCs w:val="28"/>
        </w:rPr>
        <w:t>выполняют  из</w:t>
      </w:r>
      <w:proofErr w:type="gramEnd"/>
      <w:r w:rsidRPr="006E7E23">
        <w:rPr>
          <w:rFonts w:ascii="Times New Roman" w:eastAsia="Times New Roman" w:hAnsi="Times New Roman" w:cs="Times New Roman"/>
          <w:color w:val="2A2626"/>
          <w:sz w:val="28"/>
          <w:szCs w:val="28"/>
        </w:rPr>
        <w:t xml:space="preserve"> рулонного полотна толщиной до 7 мм в соответствии с рисунком 1.8.</w:t>
      </w:r>
    </w:p>
    <w:p w14:paraId="18FB1C59" w14:textId="77777777" w:rsidR="00441688" w:rsidRPr="006E7E23" w:rsidRDefault="00441688" w:rsidP="00441688">
      <w:pPr>
        <w:shd w:val="clear" w:color="auto" w:fill="FFFFFF"/>
        <w:spacing w:after="0" w:line="240" w:lineRule="auto"/>
        <w:ind w:firstLine="709"/>
        <w:jc w:val="center"/>
        <w:rPr>
          <w:rFonts w:ascii="Times New Roman" w:eastAsia="Times New Roman" w:hAnsi="Times New Roman" w:cs="Times New Roman"/>
          <w:color w:val="2A2626"/>
          <w:sz w:val="28"/>
          <w:szCs w:val="28"/>
        </w:rPr>
      </w:pPr>
      <w:r w:rsidRPr="006E7E23">
        <w:rPr>
          <w:rFonts w:ascii="Times New Roman" w:eastAsia="Times New Roman" w:hAnsi="Times New Roman" w:cs="Times New Roman"/>
          <w:noProof/>
          <w:color w:val="2A2626"/>
          <w:sz w:val="28"/>
          <w:szCs w:val="28"/>
        </w:rPr>
        <w:drawing>
          <wp:inline distT="0" distB="0" distL="0" distR="0" wp14:anchorId="1E3F3193" wp14:editId="795DA5EC">
            <wp:extent cx="4648200" cy="3829626"/>
            <wp:effectExtent l="0" t="0" r="0" b="0"/>
            <wp:docPr id="1"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669008" cy="3846770"/>
                    </a:xfrm>
                    <a:prstGeom prst="rect">
                      <a:avLst/>
                    </a:prstGeom>
                    <a:noFill/>
                  </pic:spPr>
                </pic:pic>
              </a:graphicData>
            </a:graphic>
          </wp:inline>
        </w:drawing>
      </w:r>
    </w:p>
    <w:p w14:paraId="747B53ED" w14:textId="77777777" w:rsidR="00441688" w:rsidRPr="006E7E23" w:rsidRDefault="00441688" w:rsidP="00CE6667">
      <w:pPr>
        <w:pStyle w:val="a5"/>
        <w:numPr>
          <w:ilvl w:val="0"/>
          <w:numId w:val="5"/>
        </w:num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 xml:space="preserve">стенка резервуара; 2-опора подвесных площадок; 3- коническая оболочка; 4-кольцевой уголок </w:t>
      </w:r>
    </w:p>
    <w:p w14:paraId="3A4FA3E2" w14:textId="77777777" w:rsidR="00441688" w:rsidRPr="006E7E23" w:rsidRDefault="00441688" w:rsidP="00441688">
      <w:pPr>
        <w:pStyle w:val="a5"/>
        <w:spacing w:after="0" w:line="240" w:lineRule="auto"/>
        <w:ind w:left="1069"/>
        <w:rPr>
          <w:rFonts w:ascii="Times New Roman" w:hAnsi="Times New Roman" w:cs="Times New Roman"/>
          <w:sz w:val="28"/>
          <w:szCs w:val="28"/>
        </w:rPr>
      </w:pPr>
    </w:p>
    <w:p w14:paraId="1C4EE773" w14:textId="77777777" w:rsidR="00441688" w:rsidRPr="006E7E23" w:rsidRDefault="00441688" w:rsidP="00CE6667">
      <w:pPr>
        <w:pStyle w:val="a5"/>
        <w:numPr>
          <w:ilvl w:val="0"/>
          <w:numId w:val="5"/>
        </w:num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Рисунок 1.8- Резервуар с конической бескаркасной крышей [9]</w:t>
      </w:r>
    </w:p>
    <w:p w14:paraId="1A11F228" w14:textId="77777777" w:rsidR="00441688" w:rsidRPr="006E7E23" w:rsidRDefault="00441688" w:rsidP="00441688">
      <w:pPr>
        <w:pStyle w:val="a5"/>
        <w:spacing w:after="0" w:line="240" w:lineRule="auto"/>
        <w:ind w:left="0" w:firstLine="709"/>
        <w:jc w:val="center"/>
        <w:rPr>
          <w:rFonts w:ascii="Times New Roman" w:hAnsi="Times New Roman" w:cs="Times New Roman"/>
          <w:sz w:val="28"/>
          <w:szCs w:val="28"/>
        </w:rPr>
      </w:pPr>
    </w:p>
    <w:p w14:paraId="3D83B808" w14:textId="77777777" w:rsidR="00441688" w:rsidRPr="006E7E23" w:rsidRDefault="00441688" w:rsidP="00441688">
      <w:pPr>
        <w:shd w:val="clear" w:color="auto" w:fill="FFFFFF"/>
        <w:spacing w:after="0" w:line="240" w:lineRule="auto"/>
        <w:ind w:firstLine="709"/>
        <w:jc w:val="both"/>
        <w:rPr>
          <w:rFonts w:ascii="Times New Roman" w:eastAsia="Times New Roman" w:hAnsi="Times New Roman" w:cs="Times New Roman"/>
          <w:color w:val="2A2626"/>
          <w:sz w:val="28"/>
          <w:szCs w:val="28"/>
        </w:rPr>
      </w:pPr>
      <w:r w:rsidRPr="006E7E23">
        <w:rPr>
          <w:rFonts w:ascii="Times New Roman" w:eastAsia="Times New Roman" w:hAnsi="Times New Roman" w:cs="Times New Roman"/>
          <w:i/>
          <w:iCs/>
          <w:color w:val="2A2626"/>
          <w:sz w:val="28"/>
          <w:szCs w:val="28"/>
        </w:rPr>
        <w:t>Бескаркасные сферической</w:t>
      </w:r>
      <w:r w:rsidRPr="006E7E23">
        <w:rPr>
          <w:rFonts w:ascii="Times New Roman" w:eastAsia="Times New Roman" w:hAnsi="Times New Roman" w:cs="Times New Roman"/>
          <w:color w:val="2A2626"/>
          <w:sz w:val="28"/>
          <w:szCs w:val="28"/>
        </w:rPr>
        <w:t> крыши, в соответствии с рисунком 1.9</w:t>
      </w:r>
      <w:proofErr w:type="gramStart"/>
      <w:r w:rsidRPr="006E7E23">
        <w:rPr>
          <w:rFonts w:ascii="Times New Roman" w:eastAsia="Times New Roman" w:hAnsi="Times New Roman" w:cs="Times New Roman"/>
          <w:color w:val="2A2626"/>
          <w:sz w:val="28"/>
          <w:szCs w:val="28"/>
        </w:rPr>
        <w:t>,  изготавливаются</w:t>
      </w:r>
      <w:proofErr w:type="gramEnd"/>
      <w:r w:rsidRPr="006E7E23">
        <w:rPr>
          <w:rFonts w:ascii="Times New Roman" w:eastAsia="Times New Roman" w:hAnsi="Times New Roman" w:cs="Times New Roman"/>
          <w:color w:val="2A2626"/>
          <w:sz w:val="28"/>
          <w:szCs w:val="28"/>
        </w:rPr>
        <w:t xml:space="preserve"> из листов толщиной до 10 мм, которые вальцуются на заводе. Монтажные детали крыши свариваются на месте строительства. Используют при строительстве резервуаров объемом свыше 5000 м</w:t>
      </w:r>
      <w:r w:rsidRPr="006E7E23">
        <w:rPr>
          <w:rFonts w:ascii="Times New Roman" w:eastAsia="Times New Roman" w:hAnsi="Times New Roman" w:cs="Times New Roman"/>
          <w:color w:val="2A2626"/>
          <w:sz w:val="28"/>
          <w:szCs w:val="28"/>
          <w:vertAlign w:val="superscript"/>
        </w:rPr>
        <w:t xml:space="preserve">3 </w:t>
      </w:r>
      <w:r w:rsidRPr="006E7E23">
        <w:rPr>
          <w:rFonts w:ascii="Times New Roman" w:eastAsia="Times New Roman" w:hAnsi="Times New Roman" w:cs="Times New Roman"/>
          <w:color w:val="2A2626"/>
          <w:sz w:val="28"/>
          <w:szCs w:val="28"/>
        </w:rPr>
        <w:t>и диаметром до 25 метров [</w:t>
      </w:r>
      <w:r w:rsidRPr="006E7E23">
        <w:rPr>
          <w:rFonts w:ascii="Times New Roman" w:hAnsi="Times New Roman" w:cs="Times New Roman"/>
          <w:sz w:val="28"/>
          <w:szCs w:val="28"/>
        </w:rPr>
        <w:t>9]</w:t>
      </w:r>
      <w:r w:rsidRPr="006E7E23">
        <w:rPr>
          <w:rFonts w:ascii="Times New Roman" w:eastAsia="Times New Roman" w:hAnsi="Times New Roman" w:cs="Times New Roman"/>
          <w:color w:val="2A2626"/>
          <w:sz w:val="28"/>
          <w:szCs w:val="28"/>
        </w:rPr>
        <w:t>.</w:t>
      </w:r>
    </w:p>
    <w:p w14:paraId="0137DA09" w14:textId="77777777" w:rsidR="00441688" w:rsidRPr="006E7E23" w:rsidRDefault="00441688" w:rsidP="00441688">
      <w:pPr>
        <w:shd w:val="clear" w:color="auto" w:fill="FFFFFF"/>
        <w:spacing w:after="0" w:line="240" w:lineRule="auto"/>
        <w:ind w:firstLine="709"/>
        <w:jc w:val="both"/>
        <w:rPr>
          <w:rFonts w:ascii="Times New Roman" w:eastAsia="Times New Roman" w:hAnsi="Times New Roman" w:cs="Times New Roman"/>
          <w:color w:val="2A2626"/>
          <w:sz w:val="28"/>
          <w:szCs w:val="28"/>
        </w:rPr>
      </w:pPr>
      <w:r w:rsidRPr="006E7E23">
        <w:rPr>
          <w:rFonts w:ascii="Times New Roman" w:eastAsia="Times New Roman" w:hAnsi="Times New Roman" w:cs="Times New Roman"/>
          <w:i/>
          <w:iCs/>
          <w:color w:val="2A2626"/>
          <w:sz w:val="28"/>
          <w:szCs w:val="28"/>
        </w:rPr>
        <w:t>Каркасная коническая</w:t>
      </w:r>
      <w:r w:rsidRPr="006E7E23">
        <w:rPr>
          <w:rFonts w:ascii="Times New Roman" w:eastAsia="Times New Roman" w:hAnsi="Times New Roman" w:cs="Times New Roman"/>
          <w:color w:val="2A2626"/>
          <w:sz w:val="28"/>
          <w:szCs w:val="28"/>
        </w:rPr>
        <w:t> крыша устанавливается на резервуары диаметром от 10 до 30 метров, объем которых не превышает 5000 м</w:t>
      </w:r>
      <w:r w:rsidRPr="006E7E23">
        <w:rPr>
          <w:rFonts w:ascii="Times New Roman" w:eastAsia="Times New Roman" w:hAnsi="Times New Roman" w:cs="Times New Roman"/>
          <w:color w:val="2A2626"/>
          <w:sz w:val="28"/>
          <w:szCs w:val="28"/>
          <w:vertAlign w:val="superscript"/>
        </w:rPr>
        <w:t>3</w:t>
      </w:r>
      <w:r w:rsidRPr="006E7E23">
        <w:rPr>
          <w:rFonts w:ascii="Times New Roman" w:eastAsia="Times New Roman" w:hAnsi="Times New Roman" w:cs="Times New Roman"/>
          <w:color w:val="2A2626"/>
          <w:sz w:val="28"/>
          <w:szCs w:val="28"/>
        </w:rPr>
        <w:t xml:space="preserve">. Угол ее наклона составляет до 9,5°. Крыша, в соответствии с рисунком 1.10,    включает четыре элемента: центральный щит, секторные каркасы, кольцевые детали каркаса и настил </w:t>
      </w:r>
      <w:r w:rsidRPr="006E7E23">
        <w:rPr>
          <w:rFonts w:ascii="Times New Roman" w:hAnsi="Times New Roman" w:cs="Times New Roman"/>
          <w:sz w:val="28"/>
          <w:szCs w:val="28"/>
        </w:rPr>
        <w:t>[9]</w:t>
      </w:r>
      <w:r w:rsidRPr="006E7E23">
        <w:rPr>
          <w:rFonts w:ascii="Times New Roman" w:eastAsia="Times New Roman" w:hAnsi="Times New Roman" w:cs="Times New Roman"/>
          <w:color w:val="2A2626"/>
          <w:sz w:val="28"/>
          <w:szCs w:val="28"/>
        </w:rPr>
        <w:t>.</w:t>
      </w:r>
    </w:p>
    <w:p w14:paraId="56B4378D" w14:textId="77777777" w:rsidR="00441688" w:rsidRPr="006E7E23" w:rsidRDefault="00441688" w:rsidP="00441688">
      <w:pPr>
        <w:shd w:val="clear" w:color="auto" w:fill="FFFFFF"/>
        <w:spacing w:after="0" w:line="240" w:lineRule="auto"/>
        <w:ind w:firstLine="709"/>
        <w:jc w:val="both"/>
        <w:rPr>
          <w:rFonts w:ascii="Times New Roman" w:eastAsia="Times New Roman" w:hAnsi="Times New Roman" w:cs="Times New Roman"/>
          <w:color w:val="2A2626"/>
          <w:sz w:val="28"/>
          <w:szCs w:val="28"/>
        </w:rPr>
      </w:pPr>
      <w:r w:rsidRPr="006E7E23">
        <w:rPr>
          <w:rFonts w:ascii="Times New Roman" w:eastAsia="Times New Roman" w:hAnsi="Times New Roman" w:cs="Times New Roman"/>
          <w:i/>
          <w:iCs/>
          <w:color w:val="2A2626"/>
          <w:sz w:val="28"/>
          <w:szCs w:val="28"/>
        </w:rPr>
        <w:t xml:space="preserve">Резервуар со сферической каркасной крышей </w:t>
      </w:r>
      <w:r w:rsidRPr="006E7E23">
        <w:rPr>
          <w:rFonts w:ascii="Times New Roman" w:eastAsia="Times New Roman" w:hAnsi="Times New Roman" w:cs="Times New Roman"/>
          <w:color w:val="2A2626"/>
          <w:sz w:val="28"/>
          <w:szCs w:val="28"/>
        </w:rPr>
        <w:t>используется для резервуаров диаметром до 50 метров и объемом от 5000 м</w:t>
      </w:r>
      <w:r w:rsidRPr="006E7E23">
        <w:rPr>
          <w:rFonts w:ascii="Times New Roman" w:eastAsia="Times New Roman" w:hAnsi="Times New Roman" w:cs="Times New Roman"/>
          <w:color w:val="2A2626"/>
          <w:sz w:val="28"/>
          <w:szCs w:val="28"/>
          <w:vertAlign w:val="superscript"/>
        </w:rPr>
        <w:t>3</w:t>
      </w:r>
      <w:r w:rsidRPr="006E7E23">
        <w:rPr>
          <w:rFonts w:ascii="Times New Roman" w:eastAsia="Times New Roman" w:hAnsi="Times New Roman" w:cs="Times New Roman"/>
          <w:color w:val="2A2626"/>
          <w:sz w:val="28"/>
          <w:szCs w:val="28"/>
        </w:rPr>
        <w:t xml:space="preserve"> и выше. Каркас в соответствии с рисунком 1.11, имеет кольцевые и радиальные элементы. </w:t>
      </w:r>
    </w:p>
    <w:p w14:paraId="5AC40379" w14:textId="77777777" w:rsidR="00441688" w:rsidRPr="006E7E23" w:rsidRDefault="00441688" w:rsidP="00441688">
      <w:pPr>
        <w:shd w:val="clear" w:color="auto" w:fill="FFFFFF"/>
        <w:spacing w:after="0" w:line="240" w:lineRule="auto"/>
        <w:ind w:firstLine="709"/>
        <w:jc w:val="both"/>
        <w:rPr>
          <w:rFonts w:ascii="Times New Roman" w:eastAsia="Times New Roman" w:hAnsi="Times New Roman" w:cs="Times New Roman"/>
          <w:color w:val="2A2626"/>
          <w:sz w:val="28"/>
          <w:szCs w:val="28"/>
        </w:rPr>
      </w:pPr>
      <w:r w:rsidRPr="006E7E23">
        <w:rPr>
          <w:rFonts w:ascii="Times New Roman" w:eastAsia="Times New Roman" w:hAnsi="Times New Roman" w:cs="Times New Roman"/>
          <w:color w:val="2A2626"/>
          <w:sz w:val="28"/>
          <w:szCs w:val="28"/>
        </w:rPr>
        <w:t xml:space="preserve">Известно, что продукты хранения в резервуарах испаряются естественным путем </w:t>
      </w:r>
      <w:r w:rsidRPr="006E7E23">
        <w:rPr>
          <w:rFonts w:ascii="Times New Roman" w:hAnsi="Times New Roman" w:cs="Times New Roman"/>
          <w:sz w:val="28"/>
          <w:szCs w:val="28"/>
        </w:rPr>
        <w:t>[30]</w:t>
      </w:r>
      <w:r w:rsidRPr="006E7E23">
        <w:rPr>
          <w:rFonts w:ascii="Times New Roman" w:eastAsia="Times New Roman" w:hAnsi="Times New Roman" w:cs="Times New Roman"/>
          <w:color w:val="2A2626"/>
          <w:sz w:val="28"/>
          <w:szCs w:val="28"/>
        </w:rPr>
        <w:t>.  Испарение нефтепродуктов влечет за собой экономические убытки, наносит вред окружающей среде. В связи с чем, для уменьшения потерь от испарения хранимого в резервуаре продукта, в соответствии с рисунком 1.12</w:t>
      </w:r>
      <w:proofErr w:type="gramStart"/>
      <w:r w:rsidRPr="006E7E23">
        <w:rPr>
          <w:rFonts w:ascii="Times New Roman" w:eastAsia="Times New Roman" w:hAnsi="Times New Roman" w:cs="Times New Roman"/>
          <w:color w:val="2A2626"/>
          <w:sz w:val="28"/>
          <w:szCs w:val="28"/>
        </w:rPr>
        <w:t>,  используют</w:t>
      </w:r>
      <w:proofErr w:type="gramEnd"/>
      <w:r w:rsidRPr="006E7E23">
        <w:rPr>
          <w:rFonts w:ascii="Times New Roman" w:eastAsia="Times New Roman" w:hAnsi="Times New Roman" w:cs="Times New Roman"/>
          <w:color w:val="2A2626"/>
          <w:sz w:val="28"/>
          <w:szCs w:val="28"/>
        </w:rPr>
        <w:t xml:space="preserve"> конструкцию </w:t>
      </w:r>
      <w:r w:rsidRPr="006E7E23">
        <w:rPr>
          <w:rFonts w:ascii="Times New Roman" w:hAnsi="Times New Roman" w:cs="Times New Roman"/>
          <w:sz w:val="28"/>
          <w:szCs w:val="28"/>
        </w:rPr>
        <w:t xml:space="preserve">резервуаров с </w:t>
      </w:r>
      <w:r w:rsidRPr="006E7E23">
        <w:rPr>
          <w:rFonts w:ascii="Times New Roman" w:hAnsi="Times New Roman" w:cs="Times New Roman"/>
          <w:sz w:val="28"/>
          <w:szCs w:val="28"/>
        </w:rPr>
        <w:lastRenderedPageBreak/>
        <w:t xml:space="preserve">кровлей и понтоном или </w:t>
      </w:r>
      <w:r w:rsidRPr="006E7E23">
        <w:rPr>
          <w:rFonts w:ascii="Times New Roman" w:eastAsia="Times New Roman" w:hAnsi="Times New Roman" w:cs="Times New Roman"/>
          <w:color w:val="2A2626"/>
          <w:sz w:val="28"/>
          <w:szCs w:val="28"/>
        </w:rPr>
        <w:t xml:space="preserve">конструкцию с плавающей крышей (рисунок 1.13),  </w:t>
      </w:r>
      <w:r w:rsidRPr="006E7E23">
        <w:rPr>
          <w:rFonts w:ascii="Times New Roman" w:hAnsi="Times New Roman" w:cs="Times New Roman"/>
          <w:sz w:val="28"/>
          <w:szCs w:val="28"/>
        </w:rPr>
        <w:t>которая</w:t>
      </w:r>
      <w:r w:rsidRPr="006E7E23">
        <w:rPr>
          <w:rFonts w:ascii="Times New Roman" w:eastAsia="Times New Roman" w:hAnsi="Times New Roman" w:cs="Times New Roman"/>
          <w:color w:val="2A2626"/>
          <w:sz w:val="28"/>
          <w:szCs w:val="28"/>
        </w:rPr>
        <w:t xml:space="preserve"> располагается на поверхности хранимого в резервуаре продукта </w:t>
      </w:r>
      <w:r w:rsidRPr="006E7E23">
        <w:rPr>
          <w:rFonts w:ascii="Times New Roman" w:hAnsi="Times New Roman" w:cs="Times New Roman"/>
          <w:sz w:val="28"/>
          <w:szCs w:val="28"/>
        </w:rPr>
        <w:t>[9].</w:t>
      </w:r>
      <w:r w:rsidRPr="006E7E23">
        <w:rPr>
          <w:rFonts w:ascii="Times New Roman" w:eastAsia="Times New Roman" w:hAnsi="Times New Roman" w:cs="Times New Roman"/>
          <w:color w:val="2A2626"/>
          <w:sz w:val="28"/>
          <w:szCs w:val="28"/>
        </w:rPr>
        <w:t xml:space="preserve"> </w:t>
      </w:r>
    </w:p>
    <w:p w14:paraId="2CC629CD" w14:textId="77777777" w:rsidR="00441688" w:rsidRPr="006E7E23" w:rsidRDefault="00441688" w:rsidP="00441688">
      <w:pPr>
        <w:shd w:val="clear" w:color="auto" w:fill="FFFFFF"/>
        <w:spacing w:after="0" w:line="240" w:lineRule="auto"/>
        <w:ind w:firstLine="709"/>
        <w:jc w:val="both"/>
        <w:rPr>
          <w:rFonts w:ascii="Times New Roman" w:eastAsia="Times New Roman" w:hAnsi="Times New Roman" w:cs="Times New Roman"/>
          <w:color w:val="2A2626"/>
          <w:sz w:val="28"/>
          <w:szCs w:val="28"/>
        </w:rPr>
      </w:pPr>
    </w:p>
    <w:p w14:paraId="493E6614" w14:textId="77777777" w:rsidR="00441688" w:rsidRPr="006E7E23" w:rsidRDefault="00441688" w:rsidP="00441688">
      <w:pPr>
        <w:shd w:val="clear" w:color="auto" w:fill="FFFFFF"/>
        <w:spacing w:after="0" w:line="240" w:lineRule="auto"/>
        <w:ind w:firstLine="709"/>
        <w:jc w:val="both"/>
        <w:rPr>
          <w:rFonts w:ascii="Times New Roman" w:eastAsia="Times New Roman" w:hAnsi="Times New Roman" w:cs="Times New Roman"/>
          <w:color w:val="2A2626"/>
          <w:sz w:val="28"/>
          <w:szCs w:val="28"/>
        </w:rPr>
      </w:pPr>
    </w:p>
    <w:p w14:paraId="79DEE77A" w14:textId="77777777" w:rsidR="00441688" w:rsidRPr="006E7E23" w:rsidRDefault="00441688" w:rsidP="00441688">
      <w:pPr>
        <w:pStyle w:val="a5"/>
        <w:spacing w:after="0" w:line="240" w:lineRule="auto"/>
        <w:ind w:left="0" w:firstLine="709"/>
        <w:jc w:val="center"/>
        <w:rPr>
          <w:rFonts w:ascii="Times New Roman" w:hAnsi="Times New Roman" w:cs="Times New Roman"/>
          <w:b/>
          <w:bCs/>
          <w:sz w:val="28"/>
          <w:szCs w:val="28"/>
        </w:rPr>
      </w:pPr>
      <w:r w:rsidRPr="006E7E23">
        <w:rPr>
          <w:rFonts w:ascii="Times New Roman" w:hAnsi="Times New Roman" w:cs="Times New Roman"/>
          <w:b/>
          <w:bCs/>
          <w:noProof/>
          <w:sz w:val="28"/>
          <w:szCs w:val="28"/>
        </w:rPr>
        <w:drawing>
          <wp:inline distT="0" distB="0" distL="0" distR="0" wp14:anchorId="18B3408E" wp14:editId="2FC037C4">
            <wp:extent cx="4582886" cy="3706698"/>
            <wp:effectExtent l="0" t="0" r="0" b="0"/>
            <wp:docPr id="13"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618415" cy="3735435"/>
                    </a:xfrm>
                    <a:prstGeom prst="rect">
                      <a:avLst/>
                    </a:prstGeom>
                    <a:noFill/>
                  </pic:spPr>
                </pic:pic>
              </a:graphicData>
            </a:graphic>
          </wp:inline>
        </w:drawing>
      </w:r>
    </w:p>
    <w:p w14:paraId="776327D5" w14:textId="77777777" w:rsidR="00441688" w:rsidRPr="006E7E23" w:rsidRDefault="00441688" w:rsidP="00CE6667">
      <w:pPr>
        <w:pStyle w:val="a5"/>
        <w:numPr>
          <w:ilvl w:val="0"/>
          <w:numId w:val="6"/>
        </w:numPr>
        <w:spacing w:after="0" w:line="240" w:lineRule="auto"/>
        <w:ind w:left="0" w:firstLine="0"/>
        <w:jc w:val="center"/>
        <w:rPr>
          <w:rFonts w:ascii="Times New Roman" w:hAnsi="Times New Roman" w:cs="Times New Roman"/>
          <w:sz w:val="28"/>
          <w:szCs w:val="28"/>
        </w:rPr>
      </w:pPr>
      <w:r w:rsidRPr="006E7E23">
        <w:rPr>
          <w:rFonts w:ascii="Times New Roman" w:hAnsi="Times New Roman" w:cs="Times New Roman"/>
          <w:sz w:val="28"/>
          <w:szCs w:val="28"/>
        </w:rPr>
        <w:t>стенка резервуара; 2-опора подвесных площадок; 3- коническая оболочка; 4-кольцевой уголок</w:t>
      </w:r>
    </w:p>
    <w:p w14:paraId="31FC019A" w14:textId="77777777" w:rsidR="00441688" w:rsidRPr="006E7E23" w:rsidRDefault="00441688" w:rsidP="00CE6667">
      <w:pPr>
        <w:pStyle w:val="a5"/>
        <w:numPr>
          <w:ilvl w:val="0"/>
          <w:numId w:val="6"/>
        </w:numPr>
        <w:spacing w:after="0" w:line="240" w:lineRule="auto"/>
        <w:ind w:left="0" w:firstLine="0"/>
        <w:jc w:val="center"/>
        <w:rPr>
          <w:rFonts w:ascii="Times New Roman" w:hAnsi="Times New Roman" w:cs="Times New Roman"/>
          <w:sz w:val="28"/>
          <w:szCs w:val="28"/>
        </w:rPr>
      </w:pPr>
    </w:p>
    <w:p w14:paraId="2BD64817" w14:textId="77777777" w:rsidR="00441688" w:rsidRPr="006E7E23" w:rsidRDefault="00441688" w:rsidP="00441688">
      <w:pPr>
        <w:pStyle w:val="a5"/>
        <w:spacing w:after="0" w:line="240" w:lineRule="auto"/>
        <w:ind w:left="0"/>
        <w:jc w:val="center"/>
        <w:rPr>
          <w:rFonts w:ascii="Times New Roman" w:hAnsi="Times New Roman" w:cs="Times New Roman"/>
          <w:sz w:val="28"/>
          <w:szCs w:val="28"/>
        </w:rPr>
      </w:pPr>
      <w:r w:rsidRPr="006E7E23">
        <w:rPr>
          <w:rFonts w:ascii="Times New Roman" w:hAnsi="Times New Roman" w:cs="Times New Roman"/>
          <w:sz w:val="28"/>
          <w:szCs w:val="28"/>
        </w:rPr>
        <w:t>Рисунок 1.9- Резервуар со сферической бескаркасной крышей [9]</w:t>
      </w:r>
    </w:p>
    <w:p w14:paraId="56985759" w14:textId="77777777" w:rsidR="00441688" w:rsidRPr="006E7E23" w:rsidRDefault="00441688" w:rsidP="00441688">
      <w:pPr>
        <w:shd w:val="clear" w:color="auto" w:fill="FFFFFF"/>
        <w:spacing w:after="0" w:line="240" w:lineRule="auto"/>
        <w:ind w:firstLine="709"/>
        <w:jc w:val="both"/>
        <w:rPr>
          <w:rFonts w:ascii="Times New Roman" w:eastAsia="Times New Roman" w:hAnsi="Times New Roman" w:cs="Times New Roman"/>
          <w:color w:val="2A2626"/>
          <w:sz w:val="28"/>
          <w:szCs w:val="28"/>
        </w:rPr>
      </w:pPr>
    </w:p>
    <w:p w14:paraId="2D5BC5A1" w14:textId="77777777" w:rsidR="00441688" w:rsidRPr="006E7E23" w:rsidRDefault="00441688" w:rsidP="00441688">
      <w:pPr>
        <w:pStyle w:val="a5"/>
        <w:spacing w:after="0" w:line="240" w:lineRule="auto"/>
        <w:ind w:left="0" w:firstLine="709"/>
        <w:jc w:val="center"/>
        <w:rPr>
          <w:rFonts w:ascii="Times New Roman" w:hAnsi="Times New Roman" w:cs="Times New Roman"/>
          <w:sz w:val="28"/>
          <w:szCs w:val="28"/>
        </w:rPr>
      </w:pPr>
      <w:r w:rsidRPr="006E7E23">
        <w:rPr>
          <w:rFonts w:ascii="Times New Roman" w:hAnsi="Times New Roman" w:cs="Times New Roman"/>
          <w:noProof/>
          <w:sz w:val="28"/>
          <w:szCs w:val="28"/>
        </w:rPr>
        <w:drawing>
          <wp:inline distT="0" distB="0" distL="0" distR="0" wp14:anchorId="7C282C2C" wp14:editId="2AFE4BB7">
            <wp:extent cx="4339399" cy="3620135"/>
            <wp:effectExtent l="0" t="0" r="4445" b="0"/>
            <wp:docPr id="14"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367712" cy="3643755"/>
                    </a:xfrm>
                    <a:prstGeom prst="rect">
                      <a:avLst/>
                    </a:prstGeom>
                    <a:noFill/>
                  </pic:spPr>
                </pic:pic>
              </a:graphicData>
            </a:graphic>
          </wp:inline>
        </w:drawing>
      </w:r>
    </w:p>
    <w:p w14:paraId="34B9723A" w14:textId="77777777" w:rsidR="00441688" w:rsidRPr="006E7E23" w:rsidRDefault="00441688" w:rsidP="00CE6667">
      <w:pPr>
        <w:pStyle w:val="a5"/>
        <w:numPr>
          <w:ilvl w:val="0"/>
          <w:numId w:val="7"/>
        </w:numPr>
        <w:spacing w:after="0" w:line="240" w:lineRule="auto"/>
        <w:ind w:left="0" w:firstLine="0"/>
        <w:jc w:val="center"/>
        <w:rPr>
          <w:rFonts w:ascii="Times New Roman" w:hAnsi="Times New Roman" w:cs="Times New Roman"/>
          <w:sz w:val="28"/>
          <w:szCs w:val="28"/>
        </w:rPr>
      </w:pPr>
      <w:r w:rsidRPr="006E7E23">
        <w:rPr>
          <w:rFonts w:ascii="Times New Roman" w:hAnsi="Times New Roman" w:cs="Times New Roman"/>
          <w:sz w:val="28"/>
          <w:szCs w:val="28"/>
        </w:rPr>
        <w:lastRenderedPageBreak/>
        <w:t>стенка резервуара; 2-опора подвесных площадок; 3- коническая оболочка; 4-кольцевой уголок; 5-каркас</w:t>
      </w:r>
    </w:p>
    <w:p w14:paraId="495FF283" w14:textId="77777777" w:rsidR="00441688" w:rsidRPr="006E7E23" w:rsidRDefault="00441688" w:rsidP="00441688">
      <w:pPr>
        <w:pStyle w:val="a5"/>
        <w:spacing w:after="0" w:line="240" w:lineRule="auto"/>
        <w:rPr>
          <w:rFonts w:ascii="Times New Roman" w:hAnsi="Times New Roman" w:cs="Times New Roman"/>
          <w:sz w:val="28"/>
          <w:szCs w:val="28"/>
        </w:rPr>
      </w:pPr>
    </w:p>
    <w:p w14:paraId="00E76475" w14:textId="77777777" w:rsidR="00441688" w:rsidRPr="006E7E23" w:rsidRDefault="00441688" w:rsidP="00441688">
      <w:pPr>
        <w:pStyle w:val="a5"/>
        <w:spacing w:after="0" w:line="240" w:lineRule="auto"/>
        <w:ind w:left="0"/>
        <w:jc w:val="center"/>
        <w:rPr>
          <w:rFonts w:ascii="Times New Roman" w:hAnsi="Times New Roman" w:cs="Times New Roman"/>
          <w:sz w:val="28"/>
          <w:szCs w:val="28"/>
        </w:rPr>
      </w:pPr>
      <w:r w:rsidRPr="006E7E23">
        <w:rPr>
          <w:rFonts w:ascii="Times New Roman" w:hAnsi="Times New Roman" w:cs="Times New Roman"/>
          <w:sz w:val="28"/>
          <w:szCs w:val="28"/>
        </w:rPr>
        <w:t xml:space="preserve"> Рисунок 1.10- Резервуар с конической каркасной крышей [9]</w:t>
      </w:r>
    </w:p>
    <w:p w14:paraId="4805A050" w14:textId="77777777" w:rsidR="00441688" w:rsidRPr="006E7E23" w:rsidRDefault="00441688" w:rsidP="00441688">
      <w:pPr>
        <w:shd w:val="clear" w:color="auto" w:fill="FFFFFF"/>
        <w:spacing w:after="0" w:line="240" w:lineRule="auto"/>
        <w:ind w:firstLine="709"/>
        <w:jc w:val="both"/>
        <w:rPr>
          <w:rFonts w:ascii="Times New Roman" w:eastAsia="Times New Roman" w:hAnsi="Times New Roman" w:cs="Times New Roman"/>
          <w:color w:val="2A2626"/>
          <w:sz w:val="28"/>
          <w:szCs w:val="28"/>
        </w:rPr>
      </w:pPr>
    </w:p>
    <w:p w14:paraId="1AE405AB" w14:textId="77777777" w:rsidR="00441688" w:rsidRPr="006E7E23" w:rsidRDefault="00441688" w:rsidP="00441688">
      <w:pPr>
        <w:pStyle w:val="a5"/>
        <w:spacing w:after="0" w:line="240" w:lineRule="auto"/>
        <w:ind w:left="0" w:firstLine="709"/>
        <w:jc w:val="both"/>
        <w:rPr>
          <w:rFonts w:ascii="Times New Roman" w:hAnsi="Times New Roman" w:cs="Times New Roman"/>
          <w:sz w:val="28"/>
          <w:szCs w:val="28"/>
        </w:rPr>
      </w:pPr>
    </w:p>
    <w:p w14:paraId="38BA1F94" w14:textId="77777777" w:rsidR="00441688" w:rsidRPr="006E7E23" w:rsidRDefault="00441688" w:rsidP="00441688">
      <w:pPr>
        <w:pStyle w:val="a5"/>
        <w:spacing w:after="0" w:line="240" w:lineRule="auto"/>
        <w:ind w:left="0" w:firstLine="709"/>
        <w:jc w:val="center"/>
        <w:rPr>
          <w:rFonts w:ascii="Times New Roman" w:hAnsi="Times New Roman" w:cs="Times New Roman"/>
          <w:sz w:val="28"/>
          <w:szCs w:val="28"/>
        </w:rPr>
      </w:pPr>
      <w:r w:rsidRPr="006E7E23">
        <w:rPr>
          <w:rFonts w:ascii="Times New Roman" w:hAnsi="Times New Roman" w:cs="Times New Roman"/>
          <w:noProof/>
          <w:sz w:val="28"/>
          <w:szCs w:val="28"/>
        </w:rPr>
        <w:drawing>
          <wp:inline distT="0" distB="0" distL="0" distR="0" wp14:anchorId="50251A11" wp14:editId="2AC7940B">
            <wp:extent cx="4737100" cy="3789437"/>
            <wp:effectExtent l="0" t="0" r="6350" b="1905"/>
            <wp:docPr id="8"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771046" cy="3816592"/>
                    </a:xfrm>
                    <a:prstGeom prst="rect">
                      <a:avLst/>
                    </a:prstGeom>
                    <a:noFill/>
                  </pic:spPr>
                </pic:pic>
              </a:graphicData>
            </a:graphic>
          </wp:inline>
        </w:drawing>
      </w:r>
    </w:p>
    <w:p w14:paraId="575A3BEB" w14:textId="77777777" w:rsidR="00441688" w:rsidRPr="006E7E23" w:rsidRDefault="00441688" w:rsidP="00CE6667">
      <w:pPr>
        <w:pStyle w:val="a5"/>
        <w:numPr>
          <w:ilvl w:val="0"/>
          <w:numId w:val="8"/>
        </w:numPr>
        <w:spacing w:after="0" w:line="240" w:lineRule="auto"/>
        <w:ind w:left="0" w:firstLine="0"/>
        <w:jc w:val="center"/>
        <w:rPr>
          <w:rFonts w:ascii="Times New Roman" w:hAnsi="Times New Roman" w:cs="Times New Roman"/>
          <w:sz w:val="28"/>
          <w:szCs w:val="28"/>
        </w:rPr>
      </w:pPr>
      <w:r w:rsidRPr="006E7E23">
        <w:rPr>
          <w:rFonts w:ascii="Times New Roman" w:hAnsi="Times New Roman" w:cs="Times New Roman"/>
          <w:sz w:val="28"/>
          <w:szCs w:val="28"/>
        </w:rPr>
        <w:t>стенка резервуара; 2-опора подвесных площадок; 3- коническая оболочка; 4-кольцевой уголок; 5-каркас</w:t>
      </w:r>
    </w:p>
    <w:p w14:paraId="3BB98754" w14:textId="77777777" w:rsidR="00441688" w:rsidRPr="006E7E23" w:rsidRDefault="00441688" w:rsidP="00441688">
      <w:pPr>
        <w:pStyle w:val="a5"/>
        <w:spacing w:after="0" w:line="240" w:lineRule="auto"/>
        <w:ind w:left="1069"/>
        <w:rPr>
          <w:rFonts w:ascii="Times New Roman" w:hAnsi="Times New Roman" w:cs="Times New Roman"/>
          <w:sz w:val="28"/>
          <w:szCs w:val="28"/>
        </w:rPr>
      </w:pPr>
    </w:p>
    <w:p w14:paraId="57897D01" w14:textId="77777777" w:rsidR="00441688" w:rsidRPr="006E7E23" w:rsidRDefault="00441688" w:rsidP="00441688">
      <w:pPr>
        <w:pStyle w:val="a5"/>
        <w:spacing w:after="0" w:line="240" w:lineRule="auto"/>
        <w:ind w:left="0"/>
        <w:jc w:val="center"/>
        <w:rPr>
          <w:rFonts w:ascii="Times New Roman" w:hAnsi="Times New Roman" w:cs="Times New Roman"/>
          <w:sz w:val="28"/>
          <w:szCs w:val="28"/>
        </w:rPr>
      </w:pPr>
      <w:r w:rsidRPr="006E7E23">
        <w:rPr>
          <w:rFonts w:ascii="Times New Roman" w:hAnsi="Times New Roman" w:cs="Times New Roman"/>
          <w:sz w:val="28"/>
          <w:szCs w:val="28"/>
        </w:rPr>
        <w:t>Рисунок 1.11- Резервуар со сферической каркасной крышей [9]</w:t>
      </w:r>
    </w:p>
    <w:p w14:paraId="508D60E2" w14:textId="77777777" w:rsidR="00441688" w:rsidRPr="006E7E23" w:rsidRDefault="00441688" w:rsidP="00441688">
      <w:pPr>
        <w:pStyle w:val="a5"/>
        <w:spacing w:after="0" w:line="240" w:lineRule="auto"/>
        <w:ind w:left="0" w:firstLine="709"/>
        <w:jc w:val="center"/>
        <w:rPr>
          <w:rFonts w:ascii="Times New Roman" w:hAnsi="Times New Roman" w:cs="Times New Roman"/>
          <w:sz w:val="28"/>
          <w:szCs w:val="28"/>
        </w:rPr>
      </w:pPr>
    </w:p>
    <w:p w14:paraId="5ACAAFEB" w14:textId="77777777" w:rsidR="00441688" w:rsidRPr="006E7E23" w:rsidRDefault="00441688" w:rsidP="00441688">
      <w:pPr>
        <w:pStyle w:val="a5"/>
        <w:spacing w:after="0" w:line="240" w:lineRule="auto"/>
        <w:ind w:left="0" w:firstLine="709"/>
        <w:jc w:val="center"/>
        <w:rPr>
          <w:rFonts w:ascii="Times New Roman" w:hAnsi="Times New Roman" w:cs="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5"/>
        <w:gridCol w:w="4670"/>
      </w:tblGrid>
      <w:tr w:rsidR="00441688" w:rsidRPr="006E7E23" w14:paraId="09DDBC32" w14:textId="77777777" w:rsidTr="0072220E">
        <w:tc>
          <w:tcPr>
            <w:tcW w:w="4785" w:type="dxa"/>
          </w:tcPr>
          <w:p w14:paraId="2CCBA0D7" w14:textId="77777777" w:rsidR="00441688" w:rsidRPr="006E7E23" w:rsidRDefault="00441688" w:rsidP="0072220E">
            <w:pPr>
              <w:pStyle w:val="a5"/>
              <w:ind w:left="0"/>
              <w:jc w:val="center"/>
              <w:rPr>
                <w:rFonts w:ascii="Times New Roman" w:hAnsi="Times New Roman" w:cs="Times New Roman"/>
                <w:sz w:val="28"/>
                <w:szCs w:val="28"/>
              </w:rPr>
            </w:pPr>
            <w:r w:rsidRPr="006E7E23">
              <w:rPr>
                <w:rFonts w:ascii="Times New Roman" w:hAnsi="Times New Roman" w:cs="Times New Roman"/>
                <w:noProof/>
                <w:sz w:val="28"/>
                <w:szCs w:val="28"/>
              </w:rPr>
              <w:drawing>
                <wp:inline distT="0" distB="0" distL="0" distR="0" wp14:anchorId="6F454CD2" wp14:editId="50A11637">
                  <wp:extent cx="3026228" cy="2556982"/>
                  <wp:effectExtent l="0" t="0" r="0" b="0"/>
                  <wp:docPr id="9"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9">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rcRect l="1406" t="-26" r="65374"/>
                          <a:stretch/>
                        </pic:blipFill>
                        <pic:spPr bwMode="auto">
                          <a:xfrm>
                            <a:off x="0" y="0"/>
                            <a:ext cx="3053770" cy="258025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86" w:type="dxa"/>
          </w:tcPr>
          <w:p w14:paraId="1AE6231C" w14:textId="77777777" w:rsidR="00441688" w:rsidRPr="006E7E23" w:rsidRDefault="00441688" w:rsidP="0072220E">
            <w:pPr>
              <w:pStyle w:val="a5"/>
              <w:ind w:left="0"/>
              <w:jc w:val="center"/>
              <w:rPr>
                <w:rFonts w:ascii="Times New Roman" w:hAnsi="Times New Roman" w:cs="Times New Roman"/>
                <w:sz w:val="28"/>
                <w:szCs w:val="28"/>
              </w:rPr>
            </w:pPr>
            <w:r w:rsidRPr="006E7E23">
              <w:rPr>
                <w:rFonts w:ascii="Times New Roman" w:hAnsi="Times New Roman" w:cs="Times New Roman"/>
                <w:noProof/>
                <w:sz w:val="28"/>
                <w:szCs w:val="28"/>
              </w:rPr>
              <w:drawing>
                <wp:inline distT="0" distB="0" distL="0" distR="0" wp14:anchorId="4EDE149F" wp14:editId="38C9ED08">
                  <wp:extent cx="3015343" cy="2540097"/>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1">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rcRect l="34310" t="2995" r="33470" b="4099"/>
                          <a:stretch/>
                        </pic:blipFill>
                        <pic:spPr bwMode="auto">
                          <a:xfrm>
                            <a:off x="0" y="0"/>
                            <a:ext cx="3035962" cy="255746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41688" w:rsidRPr="006E7E23" w14:paraId="29213D2E" w14:textId="77777777" w:rsidTr="0072220E">
        <w:tc>
          <w:tcPr>
            <w:tcW w:w="9571" w:type="dxa"/>
            <w:gridSpan w:val="2"/>
          </w:tcPr>
          <w:p w14:paraId="1A898788" w14:textId="77777777" w:rsidR="00441688" w:rsidRPr="006E7E23" w:rsidRDefault="00441688" w:rsidP="0072220E">
            <w:pPr>
              <w:pStyle w:val="a5"/>
              <w:ind w:left="0"/>
              <w:jc w:val="center"/>
              <w:rPr>
                <w:rFonts w:ascii="Times New Roman" w:hAnsi="Times New Roman" w:cs="Times New Roman"/>
                <w:sz w:val="28"/>
                <w:szCs w:val="28"/>
              </w:rPr>
            </w:pPr>
            <w:r w:rsidRPr="006E7E23">
              <w:rPr>
                <w:rFonts w:ascii="Times New Roman" w:hAnsi="Times New Roman" w:cs="Times New Roman"/>
                <w:noProof/>
                <w:sz w:val="28"/>
                <w:szCs w:val="28"/>
              </w:rPr>
              <w:lastRenderedPageBreak/>
              <w:drawing>
                <wp:inline distT="0" distB="0" distL="0" distR="0" wp14:anchorId="35971A82" wp14:editId="00E0B576">
                  <wp:extent cx="3026229" cy="2547257"/>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1">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rcRect l="67570" t="1199" r="454" b="6674"/>
                          <a:stretch/>
                        </pic:blipFill>
                        <pic:spPr bwMode="auto">
                          <a:xfrm>
                            <a:off x="0" y="0"/>
                            <a:ext cx="3040518" cy="255928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B34E034" w14:textId="77777777" w:rsidR="00441688" w:rsidRPr="006E7E23" w:rsidRDefault="00441688" w:rsidP="00441688">
      <w:pPr>
        <w:pStyle w:val="a5"/>
        <w:spacing w:after="0" w:line="240" w:lineRule="auto"/>
        <w:ind w:left="0" w:firstLine="709"/>
        <w:jc w:val="center"/>
        <w:rPr>
          <w:rFonts w:ascii="Times New Roman" w:hAnsi="Times New Roman" w:cs="Times New Roman"/>
          <w:sz w:val="28"/>
          <w:szCs w:val="28"/>
        </w:rPr>
      </w:pPr>
    </w:p>
    <w:p w14:paraId="368A2A92" w14:textId="77777777" w:rsidR="00441688" w:rsidRPr="006E7E23" w:rsidRDefault="00441688" w:rsidP="00441688">
      <w:pPr>
        <w:spacing w:after="0" w:line="240" w:lineRule="auto"/>
        <w:ind w:firstLine="709"/>
        <w:jc w:val="center"/>
        <w:rPr>
          <w:rFonts w:ascii="Times New Roman" w:hAnsi="Times New Roman" w:cs="Times New Roman"/>
          <w:sz w:val="28"/>
          <w:szCs w:val="28"/>
        </w:rPr>
      </w:pPr>
      <w:r w:rsidRPr="006E7E23">
        <w:rPr>
          <w:rFonts w:ascii="Times New Roman" w:hAnsi="Times New Roman" w:cs="Times New Roman"/>
          <w:sz w:val="28"/>
          <w:szCs w:val="28"/>
        </w:rPr>
        <w:t xml:space="preserve">1 – каркас крыши; 2 – пояса стенки; 3 – промежуточные кольца жесткости; 4 – кольцо </w:t>
      </w:r>
      <w:proofErr w:type="spellStart"/>
      <w:r w:rsidRPr="006E7E23">
        <w:rPr>
          <w:rFonts w:ascii="Times New Roman" w:hAnsi="Times New Roman" w:cs="Times New Roman"/>
          <w:sz w:val="28"/>
          <w:szCs w:val="28"/>
        </w:rPr>
        <w:t>окраек</w:t>
      </w:r>
      <w:proofErr w:type="spellEnd"/>
      <w:r w:rsidRPr="006E7E23">
        <w:rPr>
          <w:rFonts w:ascii="Times New Roman" w:hAnsi="Times New Roman" w:cs="Times New Roman"/>
          <w:sz w:val="28"/>
          <w:szCs w:val="28"/>
        </w:rPr>
        <w:t xml:space="preserve">; 5 – центральная часть днища; 6 – понтон; 7 – опорные стойки; 8 – уплотняющий затвор; 9 – </w:t>
      </w:r>
      <w:proofErr w:type="spellStart"/>
      <w:r w:rsidRPr="006E7E23">
        <w:rPr>
          <w:rFonts w:ascii="Times New Roman" w:hAnsi="Times New Roman" w:cs="Times New Roman"/>
          <w:sz w:val="28"/>
          <w:szCs w:val="28"/>
        </w:rPr>
        <w:t>катучая</w:t>
      </w:r>
      <w:proofErr w:type="spellEnd"/>
      <w:r w:rsidRPr="006E7E23">
        <w:rPr>
          <w:rFonts w:ascii="Times New Roman" w:hAnsi="Times New Roman" w:cs="Times New Roman"/>
          <w:sz w:val="28"/>
          <w:szCs w:val="28"/>
        </w:rPr>
        <w:t xml:space="preserve"> лестница; 10 – плавающая крыша;11 – верхнее кольцо жесткости (площадка обслуживания)</w:t>
      </w:r>
    </w:p>
    <w:p w14:paraId="6D8FEA4B" w14:textId="77777777" w:rsidR="00441688" w:rsidRPr="006E7E23" w:rsidRDefault="00441688" w:rsidP="00441688">
      <w:pPr>
        <w:spacing w:after="0" w:line="240" w:lineRule="auto"/>
        <w:ind w:firstLine="709"/>
        <w:jc w:val="center"/>
        <w:rPr>
          <w:rFonts w:ascii="Times New Roman" w:hAnsi="Times New Roman" w:cs="Times New Roman"/>
          <w:sz w:val="28"/>
          <w:szCs w:val="28"/>
        </w:rPr>
      </w:pPr>
    </w:p>
    <w:p w14:paraId="451C357C" w14:textId="77777777" w:rsidR="00441688" w:rsidRPr="006E7E23" w:rsidRDefault="00441688" w:rsidP="00441688">
      <w:pPr>
        <w:spacing w:after="0" w:line="240" w:lineRule="auto"/>
        <w:ind w:firstLine="709"/>
        <w:jc w:val="center"/>
        <w:rPr>
          <w:rFonts w:ascii="Times New Roman" w:hAnsi="Times New Roman" w:cs="Times New Roman"/>
          <w:sz w:val="28"/>
          <w:szCs w:val="28"/>
        </w:rPr>
      </w:pPr>
      <w:r w:rsidRPr="006E7E23">
        <w:rPr>
          <w:rFonts w:ascii="Times New Roman" w:hAnsi="Times New Roman" w:cs="Times New Roman"/>
          <w:sz w:val="28"/>
          <w:szCs w:val="28"/>
        </w:rPr>
        <w:t>Рисунок 1.12 - Резервуар с кровлей и понтоном [9]</w:t>
      </w:r>
    </w:p>
    <w:p w14:paraId="663CA1CC" w14:textId="77777777" w:rsidR="00441688" w:rsidRPr="006E7E23" w:rsidRDefault="00441688" w:rsidP="00441688">
      <w:pPr>
        <w:spacing w:after="0" w:line="240" w:lineRule="auto"/>
        <w:ind w:firstLine="709"/>
        <w:jc w:val="both"/>
        <w:rPr>
          <w:rFonts w:ascii="Times New Roman" w:hAnsi="Times New Roman" w:cs="Times New Roman"/>
          <w:sz w:val="28"/>
          <w:szCs w:val="28"/>
        </w:rPr>
      </w:pPr>
    </w:p>
    <w:p w14:paraId="3F180173" w14:textId="77777777" w:rsidR="00441688" w:rsidRPr="006E7E23" w:rsidRDefault="00441688" w:rsidP="00441688">
      <w:pPr>
        <w:spacing w:after="0" w:line="240" w:lineRule="auto"/>
        <w:ind w:firstLine="709"/>
        <w:jc w:val="center"/>
        <w:rPr>
          <w:rFonts w:ascii="Times New Roman" w:hAnsi="Times New Roman" w:cs="Times New Roman"/>
          <w:sz w:val="28"/>
          <w:szCs w:val="28"/>
        </w:rPr>
      </w:pPr>
      <w:r w:rsidRPr="006E7E23">
        <w:rPr>
          <w:rFonts w:ascii="Times New Roman" w:hAnsi="Times New Roman" w:cs="Times New Roman"/>
          <w:noProof/>
          <w:sz w:val="28"/>
          <w:szCs w:val="28"/>
        </w:rPr>
        <w:drawing>
          <wp:inline distT="0" distB="0" distL="0" distR="0" wp14:anchorId="479E273D" wp14:editId="195431EB">
            <wp:extent cx="5529943" cy="2910199"/>
            <wp:effectExtent l="0" t="0" r="0" b="0"/>
            <wp:docPr id="11"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547482" cy="2919429"/>
                    </a:xfrm>
                    <a:prstGeom prst="rect">
                      <a:avLst/>
                    </a:prstGeom>
                    <a:noFill/>
                  </pic:spPr>
                </pic:pic>
              </a:graphicData>
            </a:graphic>
          </wp:inline>
        </w:drawing>
      </w:r>
    </w:p>
    <w:p w14:paraId="16FC79AA" w14:textId="77777777" w:rsidR="00441688" w:rsidRPr="006E7E23" w:rsidRDefault="00441688" w:rsidP="00441688">
      <w:pPr>
        <w:pStyle w:val="a5"/>
        <w:spacing w:after="0" w:line="240" w:lineRule="auto"/>
        <w:ind w:left="0" w:firstLine="709"/>
        <w:jc w:val="center"/>
        <w:rPr>
          <w:rFonts w:ascii="Times New Roman" w:hAnsi="Times New Roman" w:cs="Times New Roman"/>
          <w:sz w:val="28"/>
          <w:szCs w:val="28"/>
        </w:rPr>
      </w:pPr>
      <w:r w:rsidRPr="006E7E23">
        <w:rPr>
          <w:rFonts w:ascii="Times New Roman" w:hAnsi="Times New Roman" w:cs="Times New Roman"/>
          <w:sz w:val="28"/>
          <w:szCs w:val="28"/>
        </w:rPr>
        <w:t>: 1 – корпус резервуара; 2 – затвор, уплотняющий зазор между корпусом резервуара и плавающей крышей; 3 – плавающая крыша; 4 – насыщенное парами газовое пространство; 5 – поплавки плавающей крыши; 6 – подвижная лестница; 7 – неподвижная лестница</w:t>
      </w:r>
    </w:p>
    <w:p w14:paraId="6ED41CE9" w14:textId="77777777" w:rsidR="00441688" w:rsidRPr="006E7E23" w:rsidRDefault="00441688" w:rsidP="00441688">
      <w:pPr>
        <w:pStyle w:val="a5"/>
        <w:spacing w:after="0" w:line="240" w:lineRule="auto"/>
        <w:ind w:left="0" w:firstLine="709"/>
        <w:jc w:val="center"/>
        <w:rPr>
          <w:rFonts w:ascii="Times New Roman" w:hAnsi="Times New Roman" w:cs="Times New Roman"/>
          <w:sz w:val="28"/>
          <w:szCs w:val="28"/>
        </w:rPr>
      </w:pPr>
    </w:p>
    <w:p w14:paraId="5A6612A6" w14:textId="77777777" w:rsidR="00441688" w:rsidRPr="006E7E23" w:rsidRDefault="00441688" w:rsidP="00441688">
      <w:pPr>
        <w:pStyle w:val="a5"/>
        <w:spacing w:after="0" w:line="240" w:lineRule="auto"/>
        <w:ind w:left="0" w:firstLine="709"/>
        <w:jc w:val="center"/>
        <w:rPr>
          <w:rFonts w:ascii="Times New Roman" w:hAnsi="Times New Roman" w:cs="Times New Roman"/>
          <w:sz w:val="28"/>
          <w:szCs w:val="28"/>
        </w:rPr>
      </w:pPr>
      <w:r w:rsidRPr="006E7E23">
        <w:rPr>
          <w:rFonts w:ascii="Times New Roman" w:hAnsi="Times New Roman" w:cs="Times New Roman"/>
          <w:sz w:val="28"/>
          <w:szCs w:val="28"/>
        </w:rPr>
        <w:t>Рисунок 1.13- Резервуары с плавающей кровлей [9]</w:t>
      </w:r>
    </w:p>
    <w:p w14:paraId="18E65BD3" w14:textId="77777777" w:rsidR="00441688" w:rsidRPr="006E7E23" w:rsidRDefault="00441688" w:rsidP="00441688">
      <w:pPr>
        <w:pStyle w:val="a5"/>
        <w:spacing w:after="0" w:line="240" w:lineRule="auto"/>
        <w:ind w:left="0" w:firstLine="709"/>
        <w:jc w:val="center"/>
        <w:rPr>
          <w:rFonts w:ascii="Times New Roman" w:hAnsi="Times New Roman" w:cs="Times New Roman"/>
          <w:sz w:val="28"/>
          <w:szCs w:val="28"/>
        </w:rPr>
      </w:pPr>
    </w:p>
    <w:p w14:paraId="585D683F" w14:textId="77777777" w:rsidR="00441688" w:rsidRPr="006E7E23" w:rsidRDefault="00441688" w:rsidP="00441688">
      <w:pPr>
        <w:shd w:val="clear" w:color="auto" w:fill="FFFFFF"/>
        <w:spacing w:after="0" w:line="240" w:lineRule="auto"/>
        <w:ind w:firstLine="709"/>
        <w:jc w:val="both"/>
        <w:rPr>
          <w:rFonts w:ascii="Times New Roman" w:eastAsia="Times New Roman" w:hAnsi="Times New Roman" w:cs="Times New Roman"/>
          <w:color w:val="2A2626"/>
          <w:sz w:val="28"/>
          <w:szCs w:val="28"/>
        </w:rPr>
      </w:pPr>
      <w:r w:rsidRPr="006E7E23">
        <w:rPr>
          <w:rFonts w:ascii="Times New Roman" w:eastAsia="Times New Roman" w:hAnsi="Times New Roman" w:cs="Times New Roman"/>
          <w:color w:val="2A2626"/>
          <w:sz w:val="28"/>
          <w:szCs w:val="28"/>
        </w:rPr>
        <w:t xml:space="preserve">Элементы кровли соединяются с помощью болтовых креплений без использования сварочного аппарата. Неметаллические материалы для крыш </w:t>
      </w:r>
      <w:r w:rsidRPr="006E7E23">
        <w:rPr>
          <w:rFonts w:ascii="Times New Roman" w:eastAsia="Times New Roman" w:hAnsi="Times New Roman" w:cs="Times New Roman"/>
          <w:color w:val="2A2626"/>
          <w:sz w:val="28"/>
          <w:szCs w:val="28"/>
        </w:rPr>
        <w:lastRenderedPageBreak/>
        <w:t>применяются в стальных резервуарах в качестве понтонов. Полимерные или синтетические понтоны используют, чтобы снизить расход металла. </w:t>
      </w:r>
    </w:p>
    <w:p w14:paraId="12751461" w14:textId="77777777" w:rsidR="00441688" w:rsidRPr="006E7E23" w:rsidRDefault="00441688" w:rsidP="00441688">
      <w:pPr>
        <w:pStyle w:val="a5"/>
        <w:spacing w:after="0" w:line="240" w:lineRule="auto"/>
        <w:ind w:left="0"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В отечественном </w:t>
      </w:r>
      <w:proofErr w:type="spellStart"/>
      <w:r w:rsidRPr="006E7E23">
        <w:rPr>
          <w:rFonts w:ascii="Times New Roman" w:hAnsi="Times New Roman" w:cs="Times New Roman"/>
          <w:sz w:val="28"/>
          <w:szCs w:val="28"/>
        </w:rPr>
        <w:t>резервуаростроении</w:t>
      </w:r>
      <w:proofErr w:type="spellEnd"/>
      <w:r w:rsidRPr="006E7E23">
        <w:rPr>
          <w:rFonts w:ascii="Times New Roman" w:hAnsi="Times New Roman" w:cs="Times New Roman"/>
          <w:sz w:val="28"/>
          <w:szCs w:val="28"/>
        </w:rPr>
        <w:t xml:space="preserve"> в сейсмоактивных зонах для хранения нефти и нефтепродуктов </w:t>
      </w:r>
      <w:proofErr w:type="gramStart"/>
      <w:r w:rsidRPr="006E7E23">
        <w:rPr>
          <w:rFonts w:ascii="Times New Roman" w:hAnsi="Times New Roman" w:cs="Times New Roman"/>
          <w:sz w:val="28"/>
          <w:szCs w:val="28"/>
        </w:rPr>
        <w:t>используют  стальные</w:t>
      </w:r>
      <w:proofErr w:type="gramEnd"/>
      <w:r w:rsidRPr="006E7E23">
        <w:rPr>
          <w:rFonts w:ascii="Times New Roman" w:hAnsi="Times New Roman" w:cs="Times New Roman"/>
          <w:sz w:val="28"/>
          <w:szCs w:val="28"/>
        </w:rPr>
        <w:t xml:space="preserve"> вертикальные цилиндрические резервуары объемом до 30 000м</w:t>
      </w:r>
      <w:r w:rsidRPr="006E7E23">
        <w:rPr>
          <w:rFonts w:ascii="Times New Roman" w:hAnsi="Times New Roman" w:cs="Times New Roman"/>
          <w:sz w:val="28"/>
          <w:szCs w:val="28"/>
          <w:vertAlign w:val="superscript"/>
        </w:rPr>
        <w:t>3</w:t>
      </w:r>
      <w:r w:rsidRPr="006E7E23">
        <w:rPr>
          <w:rFonts w:ascii="Times New Roman" w:hAnsi="Times New Roman" w:cs="Times New Roman"/>
          <w:sz w:val="28"/>
          <w:szCs w:val="28"/>
        </w:rPr>
        <w:t>, а за рубежом имеет место строительства и эксплуатации резервуаров объемами до 100 000м</w:t>
      </w:r>
      <w:r w:rsidRPr="006E7E23">
        <w:rPr>
          <w:rFonts w:ascii="Times New Roman" w:hAnsi="Times New Roman" w:cs="Times New Roman"/>
          <w:sz w:val="28"/>
          <w:szCs w:val="28"/>
          <w:vertAlign w:val="superscript"/>
        </w:rPr>
        <w:t>3</w:t>
      </w:r>
      <w:bookmarkStart w:id="12" w:name="_Hlk130977406"/>
      <w:r w:rsidRPr="006E7E23">
        <w:rPr>
          <w:rFonts w:ascii="Times New Roman" w:hAnsi="Times New Roman" w:cs="Times New Roman"/>
          <w:sz w:val="28"/>
          <w:szCs w:val="28"/>
        </w:rPr>
        <w:t>.</w:t>
      </w:r>
      <w:bookmarkEnd w:id="12"/>
      <w:r w:rsidRPr="006E7E23">
        <w:rPr>
          <w:rFonts w:ascii="Times New Roman" w:hAnsi="Times New Roman" w:cs="Times New Roman"/>
          <w:sz w:val="28"/>
          <w:szCs w:val="28"/>
        </w:rPr>
        <w:t xml:space="preserve"> С увеличением объемов резервуаров резко увеличивается толщина стенки конструкции, так как гидростатическое давление на стенку увеличивается в разы и вызывает концентрацию напряжений в зоне </w:t>
      </w:r>
      <w:proofErr w:type="spellStart"/>
      <w:r w:rsidRPr="006E7E23">
        <w:rPr>
          <w:rFonts w:ascii="Times New Roman" w:hAnsi="Times New Roman" w:cs="Times New Roman"/>
          <w:sz w:val="28"/>
          <w:szCs w:val="28"/>
        </w:rPr>
        <w:t>уторного</w:t>
      </w:r>
      <w:proofErr w:type="spellEnd"/>
      <w:r w:rsidRPr="006E7E23">
        <w:rPr>
          <w:rFonts w:ascii="Times New Roman" w:hAnsi="Times New Roman" w:cs="Times New Roman"/>
          <w:sz w:val="28"/>
          <w:szCs w:val="28"/>
        </w:rPr>
        <w:t xml:space="preserve"> узла</w:t>
      </w:r>
      <w:bookmarkStart w:id="13" w:name="_Hlk131502283"/>
      <w:r w:rsidRPr="006E7E23">
        <w:rPr>
          <w:rFonts w:ascii="Times New Roman" w:hAnsi="Times New Roman" w:cs="Times New Roman"/>
          <w:sz w:val="28"/>
          <w:szCs w:val="28"/>
        </w:rPr>
        <w:t xml:space="preserve">. </w:t>
      </w:r>
    </w:p>
    <w:bookmarkEnd w:id="13"/>
    <w:p w14:paraId="309B7866" w14:textId="77777777" w:rsidR="00441688" w:rsidRPr="006E7E23" w:rsidRDefault="00441688" w:rsidP="00441688">
      <w:pPr>
        <w:shd w:val="clear" w:color="auto" w:fill="FFFFFF"/>
        <w:spacing w:after="0" w:line="240" w:lineRule="auto"/>
        <w:ind w:firstLine="709"/>
        <w:jc w:val="both"/>
        <w:rPr>
          <w:rFonts w:ascii="Times New Roman" w:eastAsia="Times New Roman" w:hAnsi="Times New Roman" w:cs="Times New Roman"/>
          <w:color w:val="2A2626"/>
          <w:sz w:val="28"/>
          <w:szCs w:val="28"/>
        </w:rPr>
      </w:pPr>
      <w:r w:rsidRPr="006E7E23">
        <w:rPr>
          <w:rFonts w:ascii="Times New Roman" w:eastAsia="Times New Roman" w:hAnsi="Times New Roman" w:cs="Times New Roman"/>
          <w:color w:val="2A2626"/>
          <w:sz w:val="28"/>
          <w:szCs w:val="28"/>
        </w:rPr>
        <w:t xml:space="preserve">С увеличением толщины стенки резервуара возникает опасность хрупкого разрушения в местах соединения стенки с днищем [31-33] вследствие появления больших остаточных пластических деформаций в корпусе конструкции при </w:t>
      </w:r>
      <w:proofErr w:type="spellStart"/>
      <w:r w:rsidRPr="006E7E23">
        <w:rPr>
          <w:rFonts w:ascii="Times New Roman" w:eastAsia="Times New Roman" w:hAnsi="Times New Roman" w:cs="Times New Roman"/>
          <w:color w:val="2A2626"/>
          <w:sz w:val="28"/>
          <w:szCs w:val="28"/>
        </w:rPr>
        <w:t>рулонировании</w:t>
      </w:r>
      <w:proofErr w:type="spellEnd"/>
      <w:r w:rsidRPr="006E7E23">
        <w:rPr>
          <w:rFonts w:ascii="Times New Roman" w:eastAsia="Times New Roman" w:hAnsi="Times New Roman" w:cs="Times New Roman"/>
          <w:color w:val="2A2626"/>
          <w:sz w:val="28"/>
          <w:szCs w:val="28"/>
        </w:rPr>
        <w:t>.</w:t>
      </w:r>
    </w:p>
    <w:p w14:paraId="5766AC82" w14:textId="77777777" w:rsidR="00441688" w:rsidRPr="006E7E23" w:rsidRDefault="00441688" w:rsidP="00441688">
      <w:pPr>
        <w:shd w:val="clear" w:color="auto" w:fill="FFFFFF"/>
        <w:spacing w:after="0" w:line="240" w:lineRule="auto"/>
        <w:ind w:firstLine="709"/>
        <w:jc w:val="both"/>
        <w:rPr>
          <w:rFonts w:ascii="Times New Roman" w:eastAsia="Times New Roman" w:hAnsi="Times New Roman" w:cs="Times New Roman"/>
          <w:color w:val="2A2626"/>
          <w:sz w:val="28"/>
          <w:szCs w:val="28"/>
        </w:rPr>
      </w:pPr>
      <w:r w:rsidRPr="006E7E23">
        <w:rPr>
          <w:rFonts w:ascii="Times New Roman" w:eastAsia="Times New Roman" w:hAnsi="Times New Roman" w:cs="Times New Roman"/>
          <w:color w:val="2A2626"/>
          <w:sz w:val="28"/>
          <w:szCs w:val="28"/>
        </w:rPr>
        <w:t xml:space="preserve">Учитывая вышеназванные причины и с целью экономии материала, улучшения работы корпуса резервуара при различных эксплуатационных нагрузках, предложены </w:t>
      </w:r>
      <w:proofErr w:type="gramStart"/>
      <w:r w:rsidRPr="006E7E23">
        <w:rPr>
          <w:rFonts w:ascii="Times New Roman" w:eastAsia="Times New Roman" w:hAnsi="Times New Roman" w:cs="Times New Roman"/>
          <w:color w:val="2A2626"/>
          <w:sz w:val="28"/>
          <w:szCs w:val="28"/>
        </w:rPr>
        <w:t>следующие  конструктивные</w:t>
      </w:r>
      <w:proofErr w:type="gramEnd"/>
      <w:r w:rsidRPr="006E7E23">
        <w:rPr>
          <w:rFonts w:ascii="Times New Roman" w:eastAsia="Times New Roman" w:hAnsi="Times New Roman" w:cs="Times New Roman"/>
          <w:color w:val="2A2626"/>
          <w:sz w:val="28"/>
          <w:szCs w:val="28"/>
        </w:rPr>
        <w:t xml:space="preserve"> решения [34-40] :</w:t>
      </w:r>
    </w:p>
    <w:p w14:paraId="18F4CDB2" w14:textId="77777777" w:rsidR="00441688" w:rsidRPr="006E7E23" w:rsidRDefault="00441688" w:rsidP="00CE6667">
      <w:pPr>
        <w:pStyle w:val="a5"/>
        <w:numPr>
          <w:ilvl w:val="0"/>
          <w:numId w:val="2"/>
        </w:numPr>
        <w:shd w:val="clear" w:color="auto" w:fill="FFFFFF"/>
        <w:tabs>
          <w:tab w:val="left" w:pos="993"/>
        </w:tabs>
        <w:spacing w:after="0" w:line="240" w:lineRule="auto"/>
        <w:ind w:left="0" w:firstLine="709"/>
        <w:jc w:val="both"/>
        <w:rPr>
          <w:rFonts w:ascii="Times New Roman" w:eastAsia="Times New Roman" w:hAnsi="Times New Roman" w:cs="Times New Roman"/>
          <w:color w:val="2A2626"/>
          <w:sz w:val="28"/>
          <w:szCs w:val="28"/>
        </w:rPr>
      </w:pPr>
      <w:r w:rsidRPr="006E7E23">
        <w:rPr>
          <w:rFonts w:ascii="Times New Roman" w:eastAsia="Times New Roman" w:hAnsi="Times New Roman" w:cs="Times New Roman"/>
          <w:color w:val="2A2626"/>
          <w:sz w:val="28"/>
          <w:szCs w:val="28"/>
        </w:rPr>
        <w:t xml:space="preserve">Применение для нижних поясов стенки стального резервуара стали более высокой прочности </w:t>
      </w:r>
      <w:bookmarkStart w:id="14" w:name="_Hlk131171995"/>
      <w:r w:rsidRPr="006E7E23">
        <w:rPr>
          <w:rFonts w:ascii="Times New Roman" w:eastAsia="Times New Roman" w:hAnsi="Times New Roman" w:cs="Times New Roman"/>
          <w:color w:val="2A2626"/>
          <w:sz w:val="28"/>
          <w:szCs w:val="28"/>
        </w:rPr>
        <w:t>[</w:t>
      </w:r>
      <w:r w:rsidRPr="006E7E23">
        <w:rPr>
          <w:rFonts w:ascii="Times New Roman" w:hAnsi="Times New Roman" w:cs="Times New Roman"/>
          <w:sz w:val="28"/>
          <w:szCs w:val="28"/>
        </w:rPr>
        <w:t>34</w:t>
      </w:r>
      <w:r w:rsidRPr="006E7E23">
        <w:rPr>
          <w:rFonts w:ascii="Times New Roman" w:eastAsia="Times New Roman" w:hAnsi="Times New Roman" w:cs="Times New Roman"/>
          <w:color w:val="2A2626"/>
          <w:sz w:val="28"/>
          <w:szCs w:val="28"/>
        </w:rPr>
        <w:t>]</w:t>
      </w:r>
      <w:bookmarkEnd w:id="14"/>
      <w:r w:rsidRPr="006E7E23">
        <w:rPr>
          <w:rFonts w:ascii="Times New Roman" w:eastAsia="Times New Roman" w:hAnsi="Times New Roman" w:cs="Times New Roman"/>
          <w:color w:val="2A2626"/>
          <w:sz w:val="28"/>
          <w:szCs w:val="28"/>
        </w:rPr>
        <w:t>;</w:t>
      </w:r>
    </w:p>
    <w:p w14:paraId="0283F0AC" w14:textId="77777777" w:rsidR="00441688" w:rsidRPr="006E7E23" w:rsidRDefault="00441688" w:rsidP="00CE6667">
      <w:pPr>
        <w:pStyle w:val="a5"/>
        <w:numPr>
          <w:ilvl w:val="0"/>
          <w:numId w:val="2"/>
        </w:numPr>
        <w:shd w:val="clear" w:color="auto" w:fill="FFFFFF"/>
        <w:tabs>
          <w:tab w:val="left" w:pos="993"/>
        </w:tabs>
        <w:spacing w:after="0" w:line="240" w:lineRule="auto"/>
        <w:ind w:left="0" w:firstLine="709"/>
        <w:jc w:val="both"/>
        <w:rPr>
          <w:rFonts w:ascii="Times New Roman" w:eastAsia="Times New Roman" w:hAnsi="Times New Roman" w:cs="Times New Roman"/>
          <w:color w:val="2A2626"/>
          <w:sz w:val="28"/>
          <w:szCs w:val="28"/>
        </w:rPr>
      </w:pPr>
      <w:r w:rsidRPr="006E7E23">
        <w:rPr>
          <w:rFonts w:ascii="Times New Roman" w:eastAsia="Times New Roman" w:hAnsi="Times New Roman" w:cs="Times New Roman"/>
          <w:color w:val="2A2626"/>
          <w:sz w:val="28"/>
          <w:szCs w:val="28"/>
        </w:rPr>
        <w:t>Создание двухслойных стенок</w:t>
      </w:r>
      <w:bookmarkStart w:id="15" w:name="_Hlk131172419"/>
      <w:r w:rsidRPr="006E7E23">
        <w:rPr>
          <w:rFonts w:ascii="Times New Roman" w:eastAsia="Times New Roman" w:hAnsi="Times New Roman" w:cs="Times New Roman"/>
          <w:color w:val="2A2626"/>
          <w:sz w:val="28"/>
          <w:szCs w:val="28"/>
        </w:rPr>
        <w:t xml:space="preserve"> [35,36]</w:t>
      </w:r>
      <w:bookmarkEnd w:id="15"/>
      <w:r w:rsidRPr="006E7E23">
        <w:rPr>
          <w:rFonts w:ascii="Times New Roman" w:eastAsia="Times New Roman" w:hAnsi="Times New Roman" w:cs="Times New Roman"/>
          <w:color w:val="2A2626"/>
          <w:sz w:val="28"/>
          <w:szCs w:val="28"/>
        </w:rPr>
        <w:t xml:space="preserve">;  </w:t>
      </w:r>
    </w:p>
    <w:p w14:paraId="1AB4A325" w14:textId="77777777" w:rsidR="00441688" w:rsidRPr="006E7E23" w:rsidRDefault="00441688" w:rsidP="00CE6667">
      <w:pPr>
        <w:pStyle w:val="a5"/>
        <w:numPr>
          <w:ilvl w:val="0"/>
          <w:numId w:val="2"/>
        </w:numPr>
        <w:shd w:val="clear" w:color="auto" w:fill="FFFFFF"/>
        <w:tabs>
          <w:tab w:val="left" w:pos="993"/>
        </w:tabs>
        <w:spacing w:after="0" w:line="240" w:lineRule="auto"/>
        <w:ind w:left="0" w:firstLine="709"/>
        <w:jc w:val="both"/>
        <w:rPr>
          <w:rFonts w:ascii="Times New Roman" w:eastAsia="Times New Roman" w:hAnsi="Times New Roman" w:cs="Times New Roman"/>
          <w:color w:val="2A2626"/>
          <w:sz w:val="28"/>
          <w:szCs w:val="28"/>
        </w:rPr>
      </w:pPr>
      <w:r w:rsidRPr="006E7E23">
        <w:rPr>
          <w:rFonts w:ascii="Times New Roman" w:eastAsia="Times New Roman" w:hAnsi="Times New Roman" w:cs="Times New Roman"/>
          <w:color w:val="2A2626"/>
          <w:sz w:val="28"/>
          <w:szCs w:val="28"/>
        </w:rPr>
        <w:t>Заглубление корпуса резервуара в грунт или воду</w:t>
      </w:r>
      <w:bookmarkStart w:id="16" w:name="_Hlk131172198"/>
      <w:r w:rsidRPr="006E7E23">
        <w:rPr>
          <w:rFonts w:ascii="Times New Roman" w:eastAsia="Times New Roman" w:hAnsi="Times New Roman" w:cs="Times New Roman"/>
          <w:color w:val="2A2626"/>
          <w:sz w:val="28"/>
          <w:szCs w:val="28"/>
        </w:rPr>
        <w:t xml:space="preserve"> [37]</w:t>
      </w:r>
      <w:bookmarkEnd w:id="16"/>
      <w:r w:rsidRPr="006E7E23">
        <w:rPr>
          <w:rFonts w:ascii="Times New Roman" w:eastAsia="Times New Roman" w:hAnsi="Times New Roman" w:cs="Times New Roman"/>
          <w:color w:val="2A2626"/>
          <w:sz w:val="28"/>
          <w:szCs w:val="28"/>
        </w:rPr>
        <w:t>;</w:t>
      </w:r>
    </w:p>
    <w:p w14:paraId="1EE37FD0" w14:textId="77777777" w:rsidR="00441688" w:rsidRPr="006E7E23" w:rsidRDefault="00441688" w:rsidP="00CE6667">
      <w:pPr>
        <w:pStyle w:val="a5"/>
        <w:numPr>
          <w:ilvl w:val="0"/>
          <w:numId w:val="2"/>
        </w:numPr>
        <w:shd w:val="clear" w:color="auto" w:fill="FFFFFF"/>
        <w:tabs>
          <w:tab w:val="left" w:pos="993"/>
        </w:tabs>
        <w:spacing w:after="0" w:line="240" w:lineRule="auto"/>
        <w:ind w:left="0" w:firstLine="709"/>
        <w:jc w:val="both"/>
        <w:rPr>
          <w:rFonts w:ascii="Times New Roman" w:eastAsia="Times New Roman" w:hAnsi="Times New Roman" w:cs="Times New Roman"/>
          <w:color w:val="2A2626"/>
          <w:sz w:val="28"/>
          <w:szCs w:val="28"/>
        </w:rPr>
      </w:pPr>
      <w:r w:rsidRPr="006E7E23">
        <w:rPr>
          <w:rFonts w:ascii="Times New Roman" w:eastAsia="Times New Roman" w:hAnsi="Times New Roman" w:cs="Times New Roman"/>
          <w:color w:val="2A2626"/>
          <w:sz w:val="28"/>
          <w:szCs w:val="28"/>
        </w:rPr>
        <w:t xml:space="preserve"> Обмотка корпуса резервуаров, трубопроводов и оболочечных конструкций предварительно напряженной стальной проволокой или бандажами [38-40].</w:t>
      </w:r>
    </w:p>
    <w:p w14:paraId="18AB0FFA" w14:textId="77777777" w:rsidR="00441688" w:rsidRPr="006E7E23" w:rsidRDefault="00441688" w:rsidP="00441688">
      <w:pPr>
        <w:spacing w:after="0" w:line="240" w:lineRule="auto"/>
        <w:ind w:firstLine="709"/>
        <w:jc w:val="both"/>
        <w:rPr>
          <w:rFonts w:ascii="Times New Roman" w:hAnsi="Times New Roman" w:cs="Times New Roman"/>
          <w:sz w:val="28"/>
          <w:szCs w:val="28"/>
        </w:rPr>
      </w:pPr>
      <w:r w:rsidRPr="006E7E23">
        <w:rPr>
          <w:rFonts w:ascii="Times New Roman" w:eastAsia="Times New Roman" w:hAnsi="Times New Roman" w:cs="Times New Roman"/>
          <w:color w:val="2A2626"/>
          <w:sz w:val="28"/>
          <w:szCs w:val="28"/>
        </w:rPr>
        <w:t>Обзор к</w:t>
      </w:r>
      <w:r w:rsidRPr="006E7E23">
        <w:rPr>
          <w:rFonts w:ascii="Times New Roman" w:hAnsi="Times New Roman" w:cs="Times New Roman"/>
          <w:sz w:val="28"/>
          <w:szCs w:val="28"/>
        </w:rPr>
        <w:t xml:space="preserve">онструктивных решений стальных вертикальных цилиндрических резервуаров для нефти и нефтепродуктов позволяет сделать следующие выводы: </w:t>
      </w:r>
    </w:p>
    <w:p w14:paraId="7590B33F" w14:textId="77777777" w:rsidR="00441688" w:rsidRPr="006E7E23" w:rsidRDefault="00441688" w:rsidP="00441688">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 конструкция днища резервуара представляет собой полотнище из листов </w:t>
      </w:r>
      <w:proofErr w:type="gramStart"/>
      <w:r w:rsidRPr="006E7E23">
        <w:rPr>
          <w:rFonts w:ascii="Times New Roman" w:hAnsi="Times New Roman" w:cs="Times New Roman"/>
          <w:sz w:val="28"/>
          <w:szCs w:val="28"/>
        </w:rPr>
        <w:t>одинаковой  толщины</w:t>
      </w:r>
      <w:proofErr w:type="gramEnd"/>
      <w:r w:rsidRPr="006E7E23">
        <w:rPr>
          <w:rFonts w:ascii="Times New Roman" w:hAnsi="Times New Roman" w:cs="Times New Roman"/>
          <w:sz w:val="28"/>
          <w:szCs w:val="28"/>
        </w:rPr>
        <w:t>, кроме участков опирания корпуса резервуара на днище (</w:t>
      </w:r>
      <w:proofErr w:type="spellStart"/>
      <w:r w:rsidRPr="006E7E23">
        <w:rPr>
          <w:rFonts w:ascii="Times New Roman" w:hAnsi="Times New Roman" w:cs="Times New Roman"/>
          <w:sz w:val="28"/>
          <w:szCs w:val="28"/>
        </w:rPr>
        <w:t>окрайки</w:t>
      </w:r>
      <w:proofErr w:type="spellEnd"/>
      <w:r w:rsidRPr="006E7E23">
        <w:rPr>
          <w:rFonts w:ascii="Times New Roman" w:hAnsi="Times New Roman" w:cs="Times New Roman"/>
          <w:sz w:val="28"/>
          <w:szCs w:val="28"/>
        </w:rPr>
        <w:t xml:space="preserve">), где толщина днища выбирается из условия смятия и принимается 0,5-0,7 толщины первого (нижнего) пояса стенки;    </w:t>
      </w:r>
    </w:p>
    <w:p w14:paraId="4B397863" w14:textId="77777777" w:rsidR="00441688" w:rsidRPr="006E7E23" w:rsidRDefault="00441688" w:rsidP="00441688">
      <w:pPr>
        <w:pStyle w:val="a5"/>
        <w:shd w:val="clear" w:color="auto" w:fill="FFFFFF"/>
        <w:tabs>
          <w:tab w:val="left" w:pos="993"/>
        </w:tabs>
        <w:spacing w:after="0" w:line="240" w:lineRule="auto"/>
        <w:ind w:left="0" w:firstLine="709"/>
        <w:jc w:val="both"/>
        <w:rPr>
          <w:rFonts w:ascii="Times New Roman" w:hAnsi="Times New Roman" w:cs="Times New Roman"/>
          <w:sz w:val="28"/>
          <w:szCs w:val="28"/>
        </w:rPr>
      </w:pPr>
      <w:r w:rsidRPr="006E7E23">
        <w:rPr>
          <w:rFonts w:ascii="Times New Roman" w:eastAsia="Times New Roman" w:hAnsi="Times New Roman" w:cs="Times New Roman"/>
          <w:color w:val="2A2626"/>
          <w:sz w:val="28"/>
          <w:szCs w:val="28"/>
        </w:rPr>
        <w:t xml:space="preserve">- стенка </w:t>
      </w:r>
      <w:r w:rsidRPr="006E7E23">
        <w:rPr>
          <w:rFonts w:ascii="Times New Roman" w:hAnsi="Times New Roman" w:cs="Times New Roman"/>
          <w:sz w:val="28"/>
          <w:szCs w:val="28"/>
        </w:rPr>
        <w:t>резервуара в основном состоит из несколько поясов, различной толщины, рассчитанных с учетом гидродинамического давления жидкости на корпус;</w:t>
      </w:r>
    </w:p>
    <w:p w14:paraId="76CC5B95" w14:textId="77777777" w:rsidR="00441688" w:rsidRPr="006E7E23" w:rsidRDefault="00441688" w:rsidP="00441688">
      <w:pPr>
        <w:pStyle w:val="a5"/>
        <w:shd w:val="clear" w:color="auto" w:fill="FFFFFF"/>
        <w:tabs>
          <w:tab w:val="left" w:pos="993"/>
        </w:tabs>
        <w:spacing w:after="0" w:line="240" w:lineRule="auto"/>
        <w:ind w:left="0"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-минимальную толщину стенки принимают </w:t>
      </w:r>
      <w:proofErr w:type="gramStart"/>
      <w:r w:rsidRPr="006E7E23">
        <w:rPr>
          <w:rFonts w:ascii="Times New Roman" w:hAnsi="Times New Roman" w:cs="Times New Roman"/>
          <w:sz w:val="28"/>
          <w:szCs w:val="28"/>
        </w:rPr>
        <w:t>равной  4</w:t>
      </w:r>
      <w:proofErr w:type="gramEnd"/>
      <w:r w:rsidRPr="006E7E23">
        <w:rPr>
          <w:rFonts w:ascii="Times New Roman" w:hAnsi="Times New Roman" w:cs="Times New Roman"/>
          <w:sz w:val="28"/>
          <w:szCs w:val="28"/>
        </w:rPr>
        <w:t>-5мм из условия обеспечения устойчивости корпуса и свариваемости листов. По высоте толщина смежных поясов резервуара могут иметь разницу не более 2мм;</w:t>
      </w:r>
    </w:p>
    <w:p w14:paraId="18E2595E" w14:textId="77777777" w:rsidR="00441688" w:rsidRPr="006E7E23" w:rsidRDefault="00441688" w:rsidP="00441688">
      <w:pPr>
        <w:pStyle w:val="a5"/>
        <w:shd w:val="clear" w:color="auto" w:fill="FFFFFF"/>
        <w:tabs>
          <w:tab w:val="left" w:pos="993"/>
        </w:tabs>
        <w:spacing w:after="0" w:line="240" w:lineRule="auto"/>
        <w:ind w:left="0" w:firstLine="709"/>
        <w:jc w:val="both"/>
        <w:rPr>
          <w:rFonts w:ascii="Times New Roman" w:eastAsia="Times New Roman" w:hAnsi="Times New Roman" w:cs="Times New Roman"/>
          <w:color w:val="2A2626"/>
          <w:sz w:val="28"/>
          <w:szCs w:val="28"/>
        </w:rPr>
      </w:pPr>
      <w:r w:rsidRPr="006E7E23">
        <w:rPr>
          <w:rFonts w:ascii="Times New Roman" w:hAnsi="Times New Roman" w:cs="Times New Roman"/>
          <w:sz w:val="28"/>
          <w:szCs w:val="28"/>
        </w:rPr>
        <w:t xml:space="preserve">- в верхней части стенки резервуара размещают кольцо жесткости, которое предназначено для опирания элементов крыши, обеспечения проектной кривизны и формы стенки, а также для жесткости и устойчивости корпуса резервуара.    </w:t>
      </w:r>
    </w:p>
    <w:p w14:paraId="3E8B36E7" w14:textId="77777777" w:rsidR="00441688" w:rsidRPr="006E7E23" w:rsidRDefault="00441688" w:rsidP="00441688">
      <w:pPr>
        <w:pStyle w:val="a5"/>
        <w:shd w:val="clear" w:color="auto" w:fill="FFFFFF"/>
        <w:spacing w:after="0" w:line="240" w:lineRule="auto"/>
        <w:ind w:left="709"/>
        <w:jc w:val="both"/>
        <w:rPr>
          <w:rFonts w:ascii="Times New Roman" w:eastAsia="Times New Roman" w:hAnsi="Times New Roman" w:cs="Times New Roman"/>
          <w:color w:val="2A2626"/>
          <w:sz w:val="28"/>
          <w:szCs w:val="28"/>
        </w:rPr>
      </w:pPr>
    </w:p>
    <w:p w14:paraId="7DC607E4" w14:textId="77777777" w:rsidR="00441688" w:rsidRPr="006E7E23" w:rsidRDefault="00441688" w:rsidP="00441688">
      <w:pPr>
        <w:shd w:val="clear" w:color="auto" w:fill="FFFFFF"/>
        <w:spacing w:after="0" w:line="240" w:lineRule="auto"/>
        <w:ind w:firstLine="709"/>
        <w:jc w:val="both"/>
        <w:rPr>
          <w:rFonts w:ascii="Times New Roman" w:hAnsi="Times New Roman" w:cs="Times New Roman"/>
          <w:sz w:val="28"/>
          <w:szCs w:val="28"/>
        </w:rPr>
      </w:pPr>
    </w:p>
    <w:p w14:paraId="3129BD13" w14:textId="77777777" w:rsidR="00441688" w:rsidRPr="006E7E23" w:rsidRDefault="00441688" w:rsidP="00441688">
      <w:pPr>
        <w:pStyle w:val="a5"/>
        <w:numPr>
          <w:ilvl w:val="1"/>
          <w:numId w:val="1"/>
        </w:numPr>
        <w:spacing w:after="0" w:line="240" w:lineRule="auto"/>
        <w:ind w:left="0" w:firstLine="709"/>
        <w:jc w:val="both"/>
        <w:rPr>
          <w:rFonts w:ascii="Times New Roman" w:hAnsi="Times New Roman" w:cs="Times New Roman"/>
          <w:b/>
          <w:sz w:val="28"/>
          <w:szCs w:val="28"/>
        </w:rPr>
      </w:pPr>
      <w:r w:rsidRPr="006E7E23">
        <w:rPr>
          <w:rFonts w:ascii="Times New Roman" w:hAnsi="Times New Roman" w:cs="Times New Roman"/>
          <w:b/>
          <w:sz w:val="28"/>
          <w:szCs w:val="28"/>
        </w:rPr>
        <w:lastRenderedPageBreak/>
        <w:t xml:space="preserve">Обзор данных по отказам и повреждениям вертикальных цилиндрических резервуаров для нефти и нефтепродуктов в результате сильных землетрясений </w:t>
      </w:r>
    </w:p>
    <w:p w14:paraId="29475680" w14:textId="77777777" w:rsidR="00441688" w:rsidRPr="006E7E23" w:rsidRDefault="00441688" w:rsidP="00441688">
      <w:pPr>
        <w:pStyle w:val="a5"/>
        <w:spacing w:after="0" w:line="240" w:lineRule="auto"/>
        <w:ind w:left="0"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Вертикальные стальные цилиндрические резервуары как тонкостенные оболочечные конструкций являются очень чувствительными к сейсмическим воздействиям. Для оценки поведения резервуаров и надежности их работы    при сейсмических воздействиях проведем обзор отказов и повреждений стальных вертикальных цилиндрических резервуаров для нефти и нефтепродуктов в результате сильных землетрясений.   </w:t>
      </w:r>
    </w:p>
    <w:p w14:paraId="30CE22C0" w14:textId="77777777" w:rsidR="00441688" w:rsidRPr="006E7E23" w:rsidRDefault="00441688" w:rsidP="00441688">
      <w:pPr>
        <w:pStyle w:val="a5"/>
        <w:spacing w:after="0" w:line="240" w:lineRule="auto"/>
        <w:ind w:left="0" w:firstLine="709"/>
        <w:jc w:val="both"/>
        <w:rPr>
          <w:rFonts w:ascii="Times New Roman" w:eastAsia="Times New Roman" w:hAnsi="Times New Roman" w:cs="Times New Roman"/>
          <w:color w:val="2A2626"/>
          <w:sz w:val="28"/>
          <w:szCs w:val="28"/>
        </w:rPr>
      </w:pPr>
      <w:r w:rsidRPr="006E7E23">
        <w:rPr>
          <w:rFonts w:ascii="Times New Roman" w:eastAsia="Times New Roman" w:hAnsi="Times New Roman" w:cs="Times New Roman"/>
          <w:color w:val="2A2626"/>
          <w:sz w:val="28"/>
          <w:szCs w:val="28"/>
        </w:rPr>
        <w:t xml:space="preserve"> Данный обзор представим в хронологическом порядке.</w:t>
      </w:r>
    </w:p>
    <w:p w14:paraId="6F17E6B4" w14:textId="77777777" w:rsidR="00441688" w:rsidRPr="006E7E23" w:rsidRDefault="00441688" w:rsidP="00CE6667">
      <w:pPr>
        <w:pStyle w:val="a5"/>
        <w:numPr>
          <w:ilvl w:val="0"/>
          <w:numId w:val="3"/>
        </w:numPr>
        <w:tabs>
          <w:tab w:val="left" w:pos="993"/>
        </w:tabs>
        <w:spacing w:after="0" w:line="240" w:lineRule="auto"/>
        <w:ind w:left="0" w:firstLine="709"/>
        <w:jc w:val="both"/>
        <w:rPr>
          <w:rFonts w:ascii="Times New Roman" w:eastAsia="Times New Roman" w:hAnsi="Times New Roman" w:cs="Times New Roman"/>
          <w:color w:val="2A2626"/>
          <w:sz w:val="28"/>
          <w:szCs w:val="28"/>
        </w:rPr>
      </w:pPr>
      <w:r w:rsidRPr="006E7E23">
        <w:rPr>
          <w:rFonts w:ascii="Times New Roman" w:eastAsia="Times New Roman" w:hAnsi="Times New Roman" w:cs="Times New Roman"/>
          <w:color w:val="2A2626"/>
          <w:sz w:val="28"/>
          <w:szCs w:val="28"/>
        </w:rPr>
        <w:t xml:space="preserve">Землетрясение 1933года </w:t>
      </w:r>
      <w:proofErr w:type="spellStart"/>
      <w:r w:rsidRPr="006E7E23">
        <w:rPr>
          <w:rFonts w:ascii="Times New Roman" w:eastAsia="Times New Roman" w:hAnsi="Times New Roman" w:cs="Times New Roman"/>
          <w:color w:val="2A2626"/>
          <w:sz w:val="28"/>
          <w:szCs w:val="28"/>
        </w:rPr>
        <w:t>г.Лонг</w:t>
      </w:r>
      <w:proofErr w:type="spellEnd"/>
      <w:r w:rsidRPr="006E7E23">
        <w:rPr>
          <w:rFonts w:ascii="Times New Roman" w:eastAsia="Times New Roman" w:hAnsi="Times New Roman" w:cs="Times New Roman"/>
          <w:color w:val="2A2626"/>
          <w:sz w:val="28"/>
          <w:szCs w:val="28"/>
        </w:rPr>
        <w:t>-Бич., штате Калифорния. Магнитуда 6,4 балла. В результате землетрясения один водяной резервуар был разрушен, а 16 нефтяных и водяных резервуаров испытали перелив продукта и повреждения разного характера</w:t>
      </w:r>
      <w:bookmarkStart w:id="17" w:name="_Hlk131242627"/>
      <w:r w:rsidRPr="006E7E23">
        <w:rPr>
          <w:rFonts w:ascii="Times New Roman" w:eastAsia="Times New Roman" w:hAnsi="Times New Roman" w:cs="Times New Roman"/>
          <w:color w:val="2A2626"/>
          <w:sz w:val="28"/>
          <w:szCs w:val="28"/>
        </w:rPr>
        <w:t xml:space="preserve"> [41]. </w:t>
      </w:r>
      <w:bookmarkEnd w:id="17"/>
    </w:p>
    <w:p w14:paraId="02FA881F" w14:textId="77777777" w:rsidR="00441688" w:rsidRPr="006E7E23" w:rsidRDefault="00441688" w:rsidP="00CE6667">
      <w:pPr>
        <w:pStyle w:val="a5"/>
        <w:numPr>
          <w:ilvl w:val="0"/>
          <w:numId w:val="3"/>
        </w:numPr>
        <w:tabs>
          <w:tab w:val="left" w:pos="993"/>
        </w:tabs>
        <w:spacing w:after="0" w:line="240" w:lineRule="auto"/>
        <w:ind w:left="0" w:firstLine="709"/>
        <w:jc w:val="both"/>
        <w:rPr>
          <w:rFonts w:ascii="Times New Roman" w:eastAsia="Times New Roman" w:hAnsi="Times New Roman" w:cs="Times New Roman"/>
          <w:color w:val="2A2626"/>
          <w:sz w:val="28"/>
          <w:szCs w:val="28"/>
        </w:rPr>
      </w:pPr>
      <w:r w:rsidRPr="006E7E23">
        <w:rPr>
          <w:rFonts w:ascii="Times New Roman" w:eastAsia="Times New Roman" w:hAnsi="Times New Roman" w:cs="Times New Roman"/>
          <w:color w:val="2A2626"/>
          <w:sz w:val="28"/>
          <w:szCs w:val="28"/>
        </w:rPr>
        <w:t xml:space="preserve">Землетрясение 1952 года в </w:t>
      </w:r>
      <w:proofErr w:type="spellStart"/>
      <w:r w:rsidRPr="006E7E23">
        <w:rPr>
          <w:rFonts w:ascii="Times New Roman" w:eastAsia="Times New Roman" w:hAnsi="Times New Roman" w:cs="Times New Roman"/>
          <w:color w:val="2A2626"/>
          <w:sz w:val="28"/>
          <w:szCs w:val="28"/>
        </w:rPr>
        <w:t>г.Керн-Каунти</w:t>
      </w:r>
      <w:proofErr w:type="spellEnd"/>
      <w:r w:rsidRPr="006E7E23">
        <w:rPr>
          <w:rFonts w:ascii="Times New Roman" w:eastAsia="Times New Roman" w:hAnsi="Times New Roman" w:cs="Times New Roman"/>
          <w:color w:val="2A2626"/>
          <w:sz w:val="28"/>
          <w:szCs w:val="28"/>
        </w:rPr>
        <w:t>, штат Калифорния. Магнитуда 7,3 балла. Из имеющихся 12 резервуаров выдержали сейсмическую нагрузку только два. Выявлено массовое разрушение крыши резервуаров [42].</w:t>
      </w:r>
    </w:p>
    <w:p w14:paraId="6044C322" w14:textId="77777777" w:rsidR="00441688" w:rsidRPr="006E7E23" w:rsidRDefault="00441688" w:rsidP="00CE6667">
      <w:pPr>
        <w:pStyle w:val="a5"/>
        <w:numPr>
          <w:ilvl w:val="0"/>
          <w:numId w:val="3"/>
        </w:numPr>
        <w:tabs>
          <w:tab w:val="left" w:pos="993"/>
        </w:tabs>
        <w:spacing w:after="0" w:line="240" w:lineRule="auto"/>
        <w:ind w:left="0" w:firstLine="709"/>
        <w:jc w:val="both"/>
        <w:rPr>
          <w:rFonts w:ascii="Times New Roman" w:eastAsia="Times New Roman" w:hAnsi="Times New Roman" w:cs="Times New Roman"/>
          <w:color w:val="2A2626"/>
          <w:sz w:val="28"/>
          <w:szCs w:val="28"/>
        </w:rPr>
      </w:pPr>
      <w:r w:rsidRPr="006E7E23">
        <w:rPr>
          <w:rFonts w:ascii="Times New Roman" w:eastAsia="Times New Roman" w:hAnsi="Times New Roman" w:cs="Times New Roman"/>
          <w:color w:val="2A2626"/>
          <w:sz w:val="28"/>
          <w:szCs w:val="28"/>
        </w:rPr>
        <w:t xml:space="preserve">Великое Чилийское землетрясение 1960 года.  Магнитуда землетрясения 9,4-9,6 баллов. В результате землетрясения в городе </w:t>
      </w:r>
      <w:proofErr w:type="spellStart"/>
      <w:r w:rsidRPr="006E7E23">
        <w:rPr>
          <w:rFonts w:ascii="Times New Roman" w:eastAsia="Times New Roman" w:hAnsi="Times New Roman" w:cs="Times New Roman"/>
          <w:color w:val="2A2626"/>
          <w:sz w:val="28"/>
          <w:szCs w:val="28"/>
        </w:rPr>
        <w:t>Кончон</w:t>
      </w:r>
      <w:proofErr w:type="spellEnd"/>
      <w:r w:rsidRPr="006E7E23">
        <w:rPr>
          <w:rFonts w:ascii="Times New Roman" w:eastAsia="Times New Roman" w:hAnsi="Times New Roman" w:cs="Times New Roman"/>
          <w:color w:val="2A2626"/>
          <w:sz w:val="28"/>
          <w:szCs w:val="28"/>
        </w:rPr>
        <w:t xml:space="preserve"> из 95 резервуаров большинство разрушилось [43].</w:t>
      </w:r>
    </w:p>
    <w:p w14:paraId="48FEE032" w14:textId="77777777" w:rsidR="00441688" w:rsidRPr="006E7E23" w:rsidRDefault="00441688" w:rsidP="00CE6667">
      <w:pPr>
        <w:pStyle w:val="a5"/>
        <w:numPr>
          <w:ilvl w:val="0"/>
          <w:numId w:val="3"/>
        </w:numPr>
        <w:tabs>
          <w:tab w:val="left" w:pos="993"/>
        </w:tabs>
        <w:spacing w:after="0" w:line="240" w:lineRule="auto"/>
        <w:ind w:left="0" w:firstLine="709"/>
        <w:jc w:val="both"/>
        <w:rPr>
          <w:rFonts w:ascii="Times New Roman" w:eastAsia="Times New Roman" w:hAnsi="Times New Roman" w:cs="Times New Roman"/>
          <w:color w:val="2A2626"/>
          <w:sz w:val="28"/>
          <w:szCs w:val="28"/>
        </w:rPr>
      </w:pPr>
      <w:r w:rsidRPr="006E7E23">
        <w:rPr>
          <w:rFonts w:ascii="Times New Roman" w:eastAsia="Times New Roman" w:hAnsi="Times New Roman" w:cs="Times New Roman"/>
          <w:color w:val="2A2626"/>
          <w:sz w:val="28"/>
          <w:szCs w:val="28"/>
        </w:rPr>
        <w:t xml:space="preserve">Землетрясение 1964 года в </w:t>
      </w:r>
      <w:proofErr w:type="gramStart"/>
      <w:r w:rsidRPr="006E7E23">
        <w:rPr>
          <w:rFonts w:ascii="Times New Roman" w:eastAsia="Times New Roman" w:hAnsi="Times New Roman" w:cs="Times New Roman"/>
          <w:color w:val="2A2626"/>
          <w:sz w:val="28"/>
          <w:szCs w:val="28"/>
        </w:rPr>
        <w:t>Ниигате,  Япония</w:t>
      </w:r>
      <w:proofErr w:type="gramEnd"/>
      <w:r w:rsidRPr="006E7E23">
        <w:rPr>
          <w:rFonts w:ascii="Times New Roman" w:eastAsia="Times New Roman" w:hAnsi="Times New Roman" w:cs="Times New Roman"/>
          <w:color w:val="2A2626"/>
          <w:sz w:val="28"/>
          <w:szCs w:val="28"/>
        </w:rPr>
        <w:t>. Магнитуда - 7,5 балла. Землетрясение вызвало разрушение множества нефтяных резервуаров и пожар на 2 резервуарах, а также разлив нефти и сжиженного газа. Основные повреждения резервуаров: выгиб крыш, потеря устойчивости стенки, разрушения плавающей крыши, смещение и локальные осадки [44, 45].</w:t>
      </w:r>
    </w:p>
    <w:p w14:paraId="74EBBDC5" w14:textId="77777777" w:rsidR="00441688" w:rsidRPr="006E7E23" w:rsidRDefault="00441688" w:rsidP="00CE6667">
      <w:pPr>
        <w:pStyle w:val="a5"/>
        <w:numPr>
          <w:ilvl w:val="0"/>
          <w:numId w:val="3"/>
        </w:numPr>
        <w:tabs>
          <w:tab w:val="left" w:pos="993"/>
        </w:tabs>
        <w:spacing w:after="0" w:line="240" w:lineRule="auto"/>
        <w:ind w:left="0" w:firstLine="709"/>
        <w:jc w:val="both"/>
        <w:rPr>
          <w:rFonts w:ascii="Times New Roman" w:eastAsia="Times New Roman" w:hAnsi="Times New Roman" w:cs="Times New Roman"/>
          <w:color w:val="2A2626"/>
          <w:sz w:val="28"/>
          <w:szCs w:val="28"/>
        </w:rPr>
      </w:pPr>
      <w:r w:rsidRPr="006E7E23">
        <w:rPr>
          <w:rFonts w:ascii="Times New Roman" w:eastAsia="Times New Roman" w:hAnsi="Times New Roman" w:cs="Times New Roman"/>
          <w:color w:val="2A2626"/>
          <w:sz w:val="28"/>
          <w:szCs w:val="28"/>
        </w:rPr>
        <w:t xml:space="preserve">Великое землетрясение 1964 года на Аляске.  Магнитуда - 9,2 балла. В городе Анкоридже из 21 резервуаров только один выдержал толчки. В городе Риттер имевшиеся все 13 резервуаров разрушились. В городе </w:t>
      </w:r>
      <w:proofErr w:type="spellStart"/>
      <w:r w:rsidRPr="006E7E23">
        <w:rPr>
          <w:rFonts w:ascii="Times New Roman" w:eastAsia="Times New Roman" w:hAnsi="Times New Roman" w:cs="Times New Roman"/>
          <w:color w:val="2A2626"/>
          <w:sz w:val="28"/>
          <w:szCs w:val="28"/>
        </w:rPr>
        <w:t>Вальдесс</w:t>
      </w:r>
      <w:proofErr w:type="spellEnd"/>
      <w:r w:rsidRPr="006E7E23">
        <w:rPr>
          <w:rFonts w:ascii="Times New Roman" w:eastAsia="Times New Roman" w:hAnsi="Times New Roman" w:cs="Times New Roman"/>
          <w:color w:val="2A2626"/>
          <w:sz w:val="28"/>
          <w:szCs w:val="28"/>
        </w:rPr>
        <w:t xml:space="preserve"> разрушилось все 30 резервуаров, из которых 5 опрокинулись, а другая часть пришили в негодное состояние в результате пожара. В городе </w:t>
      </w:r>
      <w:proofErr w:type="spellStart"/>
      <w:r w:rsidRPr="006E7E23">
        <w:rPr>
          <w:rFonts w:ascii="Times New Roman" w:eastAsia="Times New Roman" w:hAnsi="Times New Roman" w:cs="Times New Roman"/>
          <w:color w:val="2A2626"/>
          <w:sz w:val="28"/>
          <w:szCs w:val="28"/>
        </w:rPr>
        <w:t>Севард</w:t>
      </w:r>
      <w:proofErr w:type="spellEnd"/>
      <w:r w:rsidRPr="006E7E23">
        <w:rPr>
          <w:rFonts w:ascii="Times New Roman" w:eastAsia="Times New Roman" w:hAnsi="Times New Roman" w:cs="Times New Roman"/>
          <w:color w:val="2A2626"/>
          <w:sz w:val="28"/>
          <w:szCs w:val="28"/>
        </w:rPr>
        <w:t xml:space="preserve"> также из 30 резервуаров не осталось ни одного, ущерб усугубился тем, что часть нефти вылилось в море [46].</w:t>
      </w:r>
    </w:p>
    <w:p w14:paraId="12DC2615" w14:textId="77777777" w:rsidR="00441688" w:rsidRPr="006E7E23" w:rsidRDefault="00441688" w:rsidP="00CE6667">
      <w:pPr>
        <w:pStyle w:val="a5"/>
        <w:numPr>
          <w:ilvl w:val="0"/>
          <w:numId w:val="3"/>
        </w:numPr>
        <w:tabs>
          <w:tab w:val="left" w:pos="993"/>
        </w:tabs>
        <w:spacing w:after="0" w:line="240" w:lineRule="auto"/>
        <w:ind w:left="0" w:firstLine="709"/>
        <w:jc w:val="both"/>
        <w:rPr>
          <w:rFonts w:ascii="Times New Roman" w:eastAsia="Times New Roman" w:hAnsi="Times New Roman" w:cs="Times New Roman"/>
          <w:color w:val="2A2626"/>
          <w:sz w:val="28"/>
          <w:szCs w:val="28"/>
        </w:rPr>
      </w:pPr>
      <w:r w:rsidRPr="006E7E23">
        <w:rPr>
          <w:rFonts w:ascii="Times New Roman" w:eastAsia="Times New Roman" w:hAnsi="Times New Roman" w:cs="Times New Roman"/>
          <w:color w:val="2A2626"/>
          <w:sz w:val="28"/>
          <w:szCs w:val="28"/>
        </w:rPr>
        <w:t xml:space="preserve">Землетрясение 1971 года в городе Сан Фернандо.  Магнитуд - 6,6 баллов. В результате землетрясения 6 резервуаров получили повреждения стенки, крыши или анкеров. Один резервуар разрушен, а 8 резервуаров с плавающей крышей испытали перелив продукта и повреждения самой плавающей крыши [47]. </w:t>
      </w:r>
    </w:p>
    <w:p w14:paraId="22AD9C51" w14:textId="77777777" w:rsidR="00441688" w:rsidRPr="006E7E23" w:rsidRDefault="00441688" w:rsidP="00CE6667">
      <w:pPr>
        <w:pStyle w:val="a5"/>
        <w:numPr>
          <w:ilvl w:val="0"/>
          <w:numId w:val="3"/>
        </w:numPr>
        <w:tabs>
          <w:tab w:val="left" w:pos="993"/>
        </w:tabs>
        <w:spacing w:after="0" w:line="240" w:lineRule="auto"/>
        <w:ind w:left="0" w:firstLine="709"/>
        <w:jc w:val="both"/>
        <w:rPr>
          <w:rFonts w:ascii="Times New Roman" w:eastAsia="Times New Roman" w:hAnsi="Times New Roman" w:cs="Times New Roman"/>
          <w:color w:val="2A2626"/>
          <w:sz w:val="28"/>
          <w:szCs w:val="28"/>
        </w:rPr>
      </w:pPr>
      <w:r w:rsidRPr="006E7E23">
        <w:rPr>
          <w:rFonts w:ascii="Times New Roman" w:eastAsia="Times New Roman" w:hAnsi="Times New Roman" w:cs="Times New Roman"/>
          <w:color w:val="2A2626"/>
          <w:sz w:val="28"/>
          <w:szCs w:val="28"/>
        </w:rPr>
        <w:t>Землетрясение 1972 года произошедшее в Манагуа, Никарагуа.  Магнитуда - 6,2 балла. Характер повреждения резервуаров – образование вмятин в нижней части корпуса [45].</w:t>
      </w:r>
    </w:p>
    <w:p w14:paraId="79529B1A" w14:textId="77777777" w:rsidR="00441688" w:rsidRPr="006E7E23" w:rsidRDefault="00441688" w:rsidP="00CE6667">
      <w:pPr>
        <w:pStyle w:val="a5"/>
        <w:numPr>
          <w:ilvl w:val="0"/>
          <w:numId w:val="3"/>
        </w:numPr>
        <w:tabs>
          <w:tab w:val="left" w:pos="993"/>
        </w:tabs>
        <w:spacing w:after="0" w:line="240" w:lineRule="auto"/>
        <w:ind w:left="0" w:firstLine="709"/>
        <w:jc w:val="both"/>
        <w:rPr>
          <w:rFonts w:ascii="Times New Roman" w:eastAsia="Times New Roman" w:hAnsi="Times New Roman" w:cs="Times New Roman"/>
          <w:color w:val="2A2626"/>
          <w:sz w:val="28"/>
          <w:szCs w:val="28"/>
        </w:rPr>
      </w:pPr>
      <w:r w:rsidRPr="006E7E23">
        <w:rPr>
          <w:rFonts w:ascii="Times New Roman" w:eastAsia="Times New Roman" w:hAnsi="Times New Roman" w:cs="Times New Roman"/>
          <w:color w:val="2A2626"/>
          <w:sz w:val="28"/>
          <w:szCs w:val="28"/>
        </w:rPr>
        <w:t xml:space="preserve">Землетрясение 1974 года, произошедшее в Перу. Магнитуда 7,8 балла. Раскачивание резервуаров с жидкостью </w:t>
      </w:r>
      <w:proofErr w:type="gramStart"/>
      <w:r w:rsidRPr="006E7E23">
        <w:rPr>
          <w:rFonts w:ascii="Times New Roman" w:eastAsia="Times New Roman" w:hAnsi="Times New Roman" w:cs="Times New Roman"/>
          <w:color w:val="2A2626"/>
          <w:sz w:val="28"/>
          <w:szCs w:val="28"/>
        </w:rPr>
        <w:t>и  образование</w:t>
      </w:r>
      <w:proofErr w:type="gramEnd"/>
      <w:r w:rsidRPr="006E7E23">
        <w:rPr>
          <w:rFonts w:ascii="Times New Roman" w:eastAsia="Times New Roman" w:hAnsi="Times New Roman" w:cs="Times New Roman"/>
          <w:color w:val="2A2626"/>
          <w:sz w:val="28"/>
          <w:szCs w:val="28"/>
        </w:rPr>
        <w:t xml:space="preserve"> вмятин в корпусе </w:t>
      </w:r>
      <w:bookmarkStart w:id="18" w:name="_Hlk131244150"/>
      <w:r w:rsidRPr="006E7E23">
        <w:rPr>
          <w:rFonts w:ascii="Times New Roman" w:eastAsia="Times New Roman" w:hAnsi="Times New Roman" w:cs="Times New Roman"/>
          <w:color w:val="2A2626"/>
          <w:sz w:val="28"/>
          <w:szCs w:val="28"/>
        </w:rPr>
        <w:t>[45].</w:t>
      </w:r>
    </w:p>
    <w:bookmarkEnd w:id="18"/>
    <w:p w14:paraId="71151FD1" w14:textId="77777777" w:rsidR="00441688" w:rsidRPr="006E7E23" w:rsidRDefault="00441688" w:rsidP="00CE6667">
      <w:pPr>
        <w:pStyle w:val="a5"/>
        <w:numPr>
          <w:ilvl w:val="0"/>
          <w:numId w:val="3"/>
        </w:numPr>
        <w:tabs>
          <w:tab w:val="left" w:pos="993"/>
        </w:tabs>
        <w:spacing w:after="0" w:line="240" w:lineRule="auto"/>
        <w:ind w:left="0" w:firstLine="709"/>
        <w:jc w:val="both"/>
        <w:rPr>
          <w:rFonts w:ascii="Times New Roman" w:eastAsia="Times New Roman" w:hAnsi="Times New Roman" w:cs="Times New Roman"/>
          <w:color w:val="2A2626"/>
          <w:sz w:val="28"/>
          <w:szCs w:val="28"/>
        </w:rPr>
      </w:pPr>
      <w:r w:rsidRPr="006E7E23">
        <w:rPr>
          <w:rFonts w:ascii="Times New Roman" w:eastAsia="Times New Roman" w:hAnsi="Times New Roman" w:cs="Times New Roman"/>
          <w:color w:val="2A2626"/>
          <w:sz w:val="28"/>
          <w:szCs w:val="28"/>
        </w:rPr>
        <w:lastRenderedPageBreak/>
        <w:t xml:space="preserve"> Землетрясение 1978 года в </w:t>
      </w:r>
      <w:proofErr w:type="spellStart"/>
      <w:r w:rsidRPr="006E7E23">
        <w:rPr>
          <w:rFonts w:ascii="Times New Roman" w:eastAsia="Times New Roman" w:hAnsi="Times New Roman" w:cs="Times New Roman"/>
          <w:color w:val="2A2626"/>
          <w:sz w:val="28"/>
          <w:szCs w:val="28"/>
        </w:rPr>
        <w:t>Мияги</w:t>
      </w:r>
      <w:proofErr w:type="spellEnd"/>
      <w:r w:rsidRPr="006E7E23">
        <w:rPr>
          <w:rFonts w:ascii="Times New Roman" w:eastAsia="Times New Roman" w:hAnsi="Times New Roman" w:cs="Times New Roman"/>
          <w:color w:val="2A2626"/>
          <w:sz w:val="28"/>
          <w:szCs w:val="28"/>
        </w:rPr>
        <w:t>, Япония. Магнитуда - 7,4 балла. Образование трещин в трех резервуарах с сырой нефтью и повреждение анкеров одного водяного резервуара [42,43].</w:t>
      </w:r>
    </w:p>
    <w:p w14:paraId="52727A01" w14:textId="77777777" w:rsidR="00441688" w:rsidRPr="006E7E23" w:rsidRDefault="00441688" w:rsidP="00CE6667">
      <w:pPr>
        <w:pStyle w:val="a5"/>
        <w:numPr>
          <w:ilvl w:val="0"/>
          <w:numId w:val="3"/>
        </w:numPr>
        <w:tabs>
          <w:tab w:val="left" w:pos="709"/>
          <w:tab w:val="left" w:pos="1134"/>
        </w:tabs>
        <w:spacing w:after="0" w:line="240" w:lineRule="auto"/>
        <w:ind w:left="0" w:firstLine="709"/>
        <w:jc w:val="both"/>
        <w:rPr>
          <w:rFonts w:ascii="Times New Roman" w:eastAsia="Times New Roman" w:hAnsi="Times New Roman" w:cs="Times New Roman"/>
          <w:color w:val="2A2626"/>
          <w:sz w:val="28"/>
          <w:szCs w:val="28"/>
        </w:rPr>
      </w:pPr>
      <w:r w:rsidRPr="006E7E23">
        <w:rPr>
          <w:rFonts w:ascii="Times New Roman" w:eastAsia="Times New Roman" w:hAnsi="Times New Roman" w:cs="Times New Roman"/>
          <w:color w:val="2A2626"/>
          <w:sz w:val="28"/>
          <w:szCs w:val="28"/>
        </w:rPr>
        <w:t>Землетрясение 1979 года в Имперской долине на границе Мексики и США. Магнитуда составила 6,4 балла. Получили повреждения 16 резервуаров с нефтепродуктами. Вмятины и повреждения в стенке и крыше, а также утечка продукта [42,43].</w:t>
      </w:r>
    </w:p>
    <w:p w14:paraId="0CBF538E" w14:textId="77777777" w:rsidR="00441688" w:rsidRPr="006E7E23" w:rsidRDefault="00441688" w:rsidP="00CE6667">
      <w:pPr>
        <w:pStyle w:val="a5"/>
        <w:numPr>
          <w:ilvl w:val="0"/>
          <w:numId w:val="3"/>
        </w:numPr>
        <w:tabs>
          <w:tab w:val="left" w:pos="1134"/>
        </w:tabs>
        <w:spacing w:after="0" w:line="240" w:lineRule="auto"/>
        <w:ind w:left="0" w:firstLine="709"/>
        <w:jc w:val="both"/>
        <w:rPr>
          <w:rFonts w:ascii="Times New Roman" w:eastAsia="Times New Roman" w:hAnsi="Times New Roman" w:cs="Times New Roman"/>
          <w:color w:val="2A2626"/>
          <w:sz w:val="28"/>
          <w:szCs w:val="28"/>
        </w:rPr>
      </w:pPr>
      <w:r w:rsidRPr="006E7E23">
        <w:rPr>
          <w:rFonts w:ascii="Times New Roman" w:eastAsia="Times New Roman" w:hAnsi="Times New Roman" w:cs="Times New Roman"/>
          <w:color w:val="2A2626"/>
          <w:sz w:val="28"/>
          <w:szCs w:val="28"/>
        </w:rPr>
        <w:t xml:space="preserve">Землетрясение 1980 года, в городе </w:t>
      </w:r>
      <w:proofErr w:type="spellStart"/>
      <w:r w:rsidRPr="006E7E23">
        <w:rPr>
          <w:rFonts w:ascii="Times New Roman" w:eastAsia="Times New Roman" w:hAnsi="Times New Roman" w:cs="Times New Roman"/>
          <w:color w:val="2A2626"/>
          <w:sz w:val="28"/>
          <w:szCs w:val="28"/>
        </w:rPr>
        <w:t>Гринвил</w:t>
      </w:r>
      <w:proofErr w:type="spellEnd"/>
      <w:r w:rsidRPr="006E7E23">
        <w:rPr>
          <w:rFonts w:ascii="Times New Roman" w:eastAsia="Times New Roman" w:hAnsi="Times New Roman" w:cs="Times New Roman"/>
          <w:color w:val="2A2626"/>
          <w:sz w:val="28"/>
          <w:szCs w:val="28"/>
        </w:rPr>
        <w:t>, штат Калифорния. Магнитуда -5,5 балла. Повреждено около 100 резервуаров. Основной вид повреждения –потеря устойчивости корпуса [45].</w:t>
      </w:r>
    </w:p>
    <w:p w14:paraId="22F5243D" w14:textId="77777777" w:rsidR="00441688" w:rsidRPr="006E7E23" w:rsidRDefault="00441688" w:rsidP="00CE6667">
      <w:pPr>
        <w:pStyle w:val="a5"/>
        <w:numPr>
          <w:ilvl w:val="0"/>
          <w:numId w:val="3"/>
        </w:numPr>
        <w:tabs>
          <w:tab w:val="left" w:pos="1276"/>
        </w:tabs>
        <w:spacing w:after="0" w:line="240" w:lineRule="auto"/>
        <w:ind w:left="0" w:firstLine="851"/>
        <w:jc w:val="both"/>
        <w:rPr>
          <w:rFonts w:ascii="Times New Roman" w:eastAsia="Times New Roman" w:hAnsi="Times New Roman" w:cs="Times New Roman"/>
          <w:color w:val="2A2626"/>
          <w:sz w:val="28"/>
          <w:szCs w:val="28"/>
        </w:rPr>
      </w:pPr>
      <w:r w:rsidRPr="006E7E23">
        <w:rPr>
          <w:rFonts w:ascii="Times New Roman" w:eastAsia="Times New Roman" w:hAnsi="Times New Roman" w:cs="Times New Roman"/>
          <w:color w:val="2A2626"/>
          <w:sz w:val="28"/>
          <w:szCs w:val="28"/>
        </w:rPr>
        <w:t xml:space="preserve">Землетрясение 1983 года, произошедшее в </w:t>
      </w:r>
      <w:proofErr w:type="spellStart"/>
      <w:r w:rsidRPr="006E7E23">
        <w:rPr>
          <w:rFonts w:ascii="Times New Roman" w:eastAsia="Times New Roman" w:hAnsi="Times New Roman" w:cs="Times New Roman"/>
          <w:color w:val="2A2626"/>
          <w:sz w:val="28"/>
          <w:szCs w:val="28"/>
        </w:rPr>
        <w:t>Коалинге</w:t>
      </w:r>
      <w:proofErr w:type="spellEnd"/>
      <w:r w:rsidRPr="006E7E23">
        <w:rPr>
          <w:rFonts w:ascii="Times New Roman" w:eastAsia="Times New Roman" w:hAnsi="Times New Roman" w:cs="Times New Roman"/>
          <w:color w:val="2A2626"/>
          <w:sz w:val="28"/>
          <w:szCs w:val="28"/>
        </w:rPr>
        <w:t>. Магнитуда 6,2 балла.  17 незакрепленных (9 резервуаров со статичной крышей и 8 резервуаров с плавающей крышей) резервуаров получили повреждения стенки, испытали перелив продукта и повреждения крыши [48].</w:t>
      </w:r>
    </w:p>
    <w:p w14:paraId="317BEDBC" w14:textId="77777777" w:rsidR="00441688" w:rsidRPr="006E7E23" w:rsidRDefault="00441688" w:rsidP="00CE6667">
      <w:pPr>
        <w:pStyle w:val="a5"/>
        <w:numPr>
          <w:ilvl w:val="0"/>
          <w:numId w:val="3"/>
        </w:numPr>
        <w:tabs>
          <w:tab w:val="left" w:pos="1276"/>
        </w:tabs>
        <w:spacing w:after="0" w:line="240" w:lineRule="auto"/>
        <w:ind w:left="0" w:firstLine="851"/>
        <w:jc w:val="both"/>
        <w:rPr>
          <w:rFonts w:ascii="Times New Roman" w:eastAsia="Times New Roman" w:hAnsi="Times New Roman" w:cs="Times New Roman"/>
          <w:color w:val="2A2626"/>
          <w:sz w:val="28"/>
          <w:szCs w:val="28"/>
        </w:rPr>
      </w:pPr>
      <w:r w:rsidRPr="006E7E23">
        <w:rPr>
          <w:rFonts w:ascii="Times New Roman" w:eastAsia="Times New Roman" w:hAnsi="Times New Roman" w:cs="Times New Roman"/>
          <w:color w:val="2A2626"/>
          <w:sz w:val="28"/>
          <w:szCs w:val="28"/>
        </w:rPr>
        <w:t xml:space="preserve">Землетрясение 1983 года в Японском море.  Магнитуда - 7,8 балла. Множество нефтяных резервуаров с плавающей крышей получили повреждения [41,42]. </w:t>
      </w:r>
    </w:p>
    <w:p w14:paraId="7A5C1A43" w14:textId="77777777" w:rsidR="00441688" w:rsidRPr="006E7E23" w:rsidRDefault="00441688" w:rsidP="00CE6667">
      <w:pPr>
        <w:pStyle w:val="a5"/>
        <w:numPr>
          <w:ilvl w:val="0"/>
          <w:numId w:val="3"/>
        </w:numPr>
        <w:tabs>
          <w:tab w:val="left" w:pos="993"/>
        </w:tabs>
        <w:spacing w:after="0" w:line="240" w:lineRule="auto"/>
        <w:ind w:left="0" w:firstLine="851"/>
        <w:jc w:val="both"/>
        <w:rPr>
          <w:rFonts w:ascii="Times New Roman" w:eastAsia="Times New Roman" w:hAnsi="Times New Roman" w:cs="Times New Roman"/>
          <w:color w:val="2A2626"/>
          <w:sz w:val="28"/>
          <w:szCs w:val="28"/>
        </w:rPr>
      </w:pPr>
      <w:r w:rsidRPr="006E7E23">
        <w:rPr>
          <w:rFonts w:ascii="Times New Roman" w:eastAsia="Times New Roman" w:hAnsi="Times New Roman" w:cs="Times New Roman"/>
          <w:color w:val="2A2626"/>
          <w:sz w:val="28"/>
          <w:szCs w:val="28"/>
        </w:rPr>
        <w:t>Землетрясение 1989 года в Лома-</w:t>
      </w:r>
      <w:proofErr w:type="spellStart"/>
      <w:r w:rsidRPr="006E7E23">
        <w:rPr>
          <w:rFonts w:ascii="Times New Roman" w:eastAsia="Times New Roman" w:hAnsi="Times New Roman" w:cs="Times New Roman"/>
          <w:color w:val="2A2626"/>
          <w:sz w:val="28"/>
          <w:szCs w:val="28"/>
        </w:rPr>
        <w:t>Приета</w:t>
      </w:r>
      <w:proofErr w:type="spellEnd"/>
      <w:r w:rsidRPr="006E7E23">
        <w:rPr>
          <w:rFonts w:ascii="Times New Roman" w:eastAsia="Times New Roman" w:hAnsi="Times New Roman" w:cs="Times New Roman"/>
          <w:color w:val="2A2626"/>
          <w:sz w:val="28"/>
          <w:szCs w:val="28"/>
        </w:rPr>
        <w:t xml:space="preserve"> (около Сан-Франциско), штат Калифорния. Магнитуда 7,1 балла. </w:t>
      </w:r>
      <w:r w:rsidRPr="006E7E23">
        <w:rPr>
          <w:rFonts w:ascii="Times New Roman" w:hAnsi="Times New Roman" w:cs="Times New Roman"/>
          <w:sz w:val="28"/>
          <w:szCs w:val="28"/>
        </w:rPr>
        <w:t xml:space="preserve">Отмечаются </w:t>
      </w:r>
      <w:r w:rsidRPr="006E7E23">
        <w:rPr>
          <w:rFonts w:ascii="Times New Roman" w:eastAsia="Times New Roman" w:hAnsi="Times New Roman" w:cs="Times New Roman"/>
          <w:color w:val="2A2626"/>
          <w:sz w:val="28"/>
          <w:szCs w:val="28"/>
        </w:rPr>
        <w:t>трещины в стенке, разрушение вспомогательного оборудования, у 2-х резервуаров наблюдались повреждения стенки, а у других 2-х резервуаров для нефтепродуктов испытали отрыв [49].</w:t>
      </w:r>
    </w:p>
    <w:p w14:paraId="3A687BCB" w14:textId="77777777" w:rsidR="00441688" w:rsidRPr="006E7E23" w:rsidRDefault="00441688" w:rsidP="00CE6667">
      <w:pPr>
        <w:pStyle w:val="a5"/>
        <w:numPr>
          <w:ilvl w:val="0"/>
          <w:numId w:val="3"/>
        </w:numPr>
        <w:tabs>
          <w:tab w:val="left" w:pos="0"/>
          <w:tab w:val="left" w:pos="993"/>
        </w:tabs>
        <w:spacing w:after="0" w:line="240" w:lineRule="auto"/>
        <w:ind w:left="0" w:firstLine="851"/>
        <w:jc w:val="both"/>
        <w:rPr>
          <w:rFonts w:ascii="Times New Roman" w:eastAsia="Times New Roman" w:hAnsi="Times New Roman" w:cs="Times New Roman"/>
          <w:color w:val="2A2626"/>
          <w:sz w:val="28"/>
          <w:szCs w:val="28"/>
        </w:rPr>
      </w:pPr>
      <w:r w:rsidRPr="006E7E23">
        <w:rPr>
          <w:rFonts w:ascii="Times New Roman" w:eastAsia="Times New Roman" w:hAnsi="Times New Roman" w:cs="Times New Roman"/>
          <w:color w:val="2A2626"/>
          <w:sz w:val="28"/>
          <w:szCs w:val="28"/>
        </w:rPr>
        <w:t xml:space="preserve">Землетрясение 1994 года в Лос-Анджелесе, известное как </w:t>
      </w:r>
      <w:proofErr w:type="spellStart"/>
      <w:r w:rsidRPr="006E7E23">
        <w:rPr>
          <w:rFonts w:ascii="Times New Roman" w:eastAsia="Times New Roman" w:hAnsi="Times New Roman" w:cs="Times New Roman"/>
          <w:color w:val="2A2626"/>
          <w:sz w:val="28"/>
          <w:szCs w:val="28"/>
        </w:rPr>
        <w:t>Нортриджское</w:t>
      </w:r>
      <w:proofErr w:type="spellEnd"/>
      <w:r w:rsidRPr="006E7E23">
        <w:rPr>
          <w:rFonts w:ascii="Times New Roman" w:eastAsia="Times New Roman" w:hAnsi="Times New Roman" w:cs="Times New Roman"/>
          <w:color w:val="2A2626"/>
          <w:sz w:val="28"/>
          <w:szCs w:val="28"/>
        </w:rPr>
        <w:t xml:space="preserve"> землетрясение. Магнитуда - 6,7 балла. Полностью </w:t>
      </w:r>
      <w:r w:rsidRPr="006E7E23">
        <w:rPr>
          <w:rFonts w:ascii="Times New Roman" w:hAnsi="Times New Roman" w:cs="Times New Roman"/>
          <w:sz w:val="28"/>
          <w:szCs w:val="28"/>
        </w:rPr>
        <w:t>р</w:t>
      </w:r>
      <w:r w:rsidRPr="006E7E23">
        <w:rPr>
          <w:rFonts w:ascii="Times New Roman" w:eastAsia="Times New Roman" w:hAnsi="Times New Roman" w:cs="Times New Roman"/>
          <w:color w:val="2A2626"/>
          <w:sz w:val="28"/>
          <w:szCs w:val="28"/>
        </w:rPr>
        <w:t xml:space="preserve">азрушен один резервуар, повреждения нижних </w:t>
      </w:r>
      <w:proofErr w:type="gramStart"/>
      <w:r w:rsidRPr="006E7E23">
        <w:rPr>
          <w:rFonts w:ascii="Times New Roman" w:eastAsia="Times New Roman" w:hAnsi="Times New Roman" w:cs="Times New Roman"/>
          <w:color w:val="2A2626"/>
          <w:sz w:val="28"/>
          <w:szCs w:val="28"/>
        </w:rPr>
        <w:t>поясов  стенки</w:t>
      </w:r>
      <w:proofErr w:type="gramEnd"/>
      <w:r w:rsidRPr="006E7E23">
        <w:rPr>
          <w:rFonts w:ascii="Times New Roman" w:eastAsia="Times New Roman" w:hAnsi="Times New Roman" w:cs="Times New Roman"/>
          <w:color w:val="2A2626"/>
          <w:sz w:val="28"/>
          <w:szCs w:val="28"/>
        </w:rPr>
        <w:t xml:space="preserve"> наблюдались в нескольких резервуарах [50].</w:t>
      </w:r>
    </w:p>
    <w:p w14:paraId="5561F389" w14:textId="77777777" w:rsidR="00441688" w:rsidRPr="006E7E23" w:rsidRDefault="00441688" w:rsidP="00CE6667">
      <w:pPr>
        <w:pStyle w:val="a5"/>
        <w:numPr>
          <w:ilvl w:val="0"/>
          <w:numId w:val="3"/>
        </w:numPr>
        <w:tabs>
          <w:tab w:val="left" w:pos="0"/>
          <w:tab w:val="left" w:pos="851"/>
        </w:tabs>
        <w:spacing w:after="0" w:line="240" w:lineRule="auto"/>
        <w:ind w:left="0" w:firstLine="851"/>
        <w:jc w:val="both"/>
        <w:rPr>
          <w:rFonts w:ascii="Times New Roman" w:eastAsia="Times New Roman" w:hAnsi="Times New Roman" w:cs="Times New Roman"/>
          <w:color w:val="2A2626"/>
          <w:sz w:val="28"/>
          <w:szCs w:val="28"/>
        </w:rPr>
      </w:pPr>
      <w:bookmarkStart w:id="19" w:name="_Hlk131241587"/>
      <w:r w:rsidRPr="006E7E23">
        <w:rPr>
          <w:rFonts w:ascii="Times New Roman" w:eastAsia="Times New Roman" w:hAnsi="Times New Roman" w:cs="Times New Roman"/>
          <w:color w:val="2A2626"/>
          <w:sz w:val="28"/>
          <w:szCs w:val="28"/>
        </w:rPr>
        <w:t>Землетрясение</w:t>
      </w:r>
      <w:bookmarkEnd w:id="19"/>
      <w:r w:rsidRPr="006E7E23">
        <w:rPr>
          <w:rFonts w:ascii="Times New Roman" w:eastAsia="Times New Roman" w:hAnsi="Times New Roman" w:cs="Times New Roman"/>
          <w:color w:val="2A2626"/>
          <w:sz w:val="28"/>
          <w:szCs w:val="28"/>
        </w:rPr>
        <w:t xml:space="preserve"> 1999 года в турецкой провинции Коджаэли. Магнитуда 7,6 баллов. В результате стихийного бедствия </w:t>
      </w:r>
      <w:r w:rsidRPr="006E7E23">
        <w:rPr>
          <w:rFonts w:ascii="Times New Roman" w:hAnsi="Times New Roman" w:cs="Times New Roman"/>
          <w:sz w:val="28"/>
          <w:szCs w:val="28"/>
        </w:rPr>
        <w:t>повреждено</w:t>
      </w:r>
      <w:r w:rsidRPr="006E7E23">
        <w:rPr>
          <w:rFonts w:ascii="Times New Roman" w:eastAsia="Times New Roman" w:hAnsi="Times New Roman" w:cs="Times New Roman"/>
          <w:color w:val="2A2626"/>
          <w:sz w:val="28"/>
          <w:szCs w:val="28"/>
        </w:rPr>
        <w:t xml:space="preserve"> более сотни нефтяных резервуаров, пожар на резервуарах с плавающей крышей, а также разлив нефти [51].</w:t>
      </w:r>
    </w:p>
    <w:p w14:paraId="29C8B1FA" w14:textId="77777777" w:rsidR="00441688" w:rsidRPr="006E7E23" w:rsidRDefault="00441688" w:rsidP="00CE6667">
      <w:pPr>
        <w:pStyle w:val="a5"/>
        <w:numPr>
          <w:ilvl w:val="0"/>
          <w:numId w:val="3"/>
        </w:numPr>
        <w:tabs>
          <w:tab w:val="left" w:pos="0"/>
          <w:tab w:val="left" w:pos="993"/>
        </w:tabs>
        <w:spacing w:after="0" w:line="240" w:lineRule="auto"/>
        <w:ind w:left="0" w:firstLine="851"/>
        <w:jc w:val="both"/>
        <w:rPr>
          <w:rFonts w:ascii="Times New Roman" w:eastAsia="Times New Roman" w:hAnsi="Times New Roman" w:cs="Times New Roman"/>
          <w:color w:val="2A2626"/>
          <w:sz w:val="28"/>
          <w:szCs w:val="28"/>
        </w:rPr>
      </w:pPr>
      <w:r w:rsidRPr="006E7E23">
        <w:rPr>
          <w:rFonts w:ascii="Times New Roman" w:eastAsia="Times New Roman" w:hAnsi="Times New Roman" w:cs="Times New Roman"/>
          <w:color w:val="2A2626"/>
          <w:sz w:val="28"/>
          <w:szCs w:val="28"/>
        </w:rPr>
        <w:t>Землетрясение 1999 года в Дзидзи, Тайвань.  Магнитуда 7,7 балла. Получили повреждения стенки резервуаров и узел соединения стенки с днищем нескольких нефтяных резервуаров [41, 42].</w:t>
      </w:r>
    </w:p>
    <w:p w14:paraId="13608A2E" w14:textId="77777777" w:rsidR="00441688" w:rsidRPr="006E7E23" w:rsidRDefault="00441688" w:rsidP="00CE6667">
      <w:pPr>
        <w:pStyle w:val="a5"/>
        <w:numPr>
          <w:ilvl w:val="0"/>
          <w:numId w:val="3"/>
        </w:numPr>
        <w:tabs>
          <w:tab w:val="left" w:pos="0"/>
          <w:tab w:val="left" w:pos="993"/>
        </w:tabs>
        <w:spacing w:after="0" w:line="240" w:lineRule="auto"/>
        <w:ind w:left="0" w:firstLine="851"/>
        <w:jc w:val="both"/>
        <w:rPr>
          <w:rFonts w:ascii="Times New Roman" w:eastAsia="Times New Roman" w:hAnsi="Times New Roman" w:cs="Times New Roman"/>
          <w:color w:val="2A2626"/>
          <w:sz w:val="28"/>
          <w:szCs w:val="28"/>
        </w:rPr>
      </w:pPr>
      <w:r w:rsidRPr="006E7E23">
        <w:rPr>
          <w:rFonts w:ascii="Times New Roman" w:eastAsia="Times New Roman" w:hAnsi="Times New Roman" w:cs="Times New Roman"/>
          <w:color w:val="2A2626"/>
          <w:sz w:val="28"/>
          <w:szCs w:val="28"/>
        </w:rPr>
        <w:t xml:space="preserve">Землетрясение 2003 года на Хоккайдо. Магнитуда 8,3 балла.  У 7 нефтяных резервуаров с плавающей крышей произошло подтопление самой крыши, </w:t>
      </w:r>
      <w:proofErr w:type="gramStart"/>
      <w:r w:rsidRPr="006E7E23">
        <w:rPr>
          <w:rFonts w:ascii="Times New Roman" w:eastAsia="Times New Roman" w:hAnsi="Times New Roman" w:cs="Times New Roman"/>
          <w:color w:val="2A2626"/>
          <w:sz w:val="28"/>
          <w:szCs w:val="28"/>
        </w:rPr>
        <w:t>а  2</w:t>
      </w:r>
      <w:proofErr w:type="gramEnd"/>
      <w:r w:rsidRPr="006E7E23">
        <w:rPr>
          <w:rFonts w:ascii="Times New Roman" w:eastAsia="Times New Roman" w:hAnsi="Times New Roman" w:cs="Times New Roman"/>
          <w:color w:val="2A2626"/>
          <w:sz w:val="28"/>
          <w:szCs w:val="28"/>
        </w:rPr>
        <w:t xml:space="preserve"> резервуара загорелись [41, 42]. </w:t>
      </w:r>
    </w:p>
    <w:p w14:paraId="79A1CFB0" w14:textId="77777777" w:rsidR="00441688" w:rsidRPr="006E7E23" w:rsidRDefault="00441688" w:rsidP="00CE6667">
      <w:pPr>
        <w:pStyle w:val="a5"/>
        <w:numPr>
          <w:ilvl w:val="0"/>
          <w:numId w:val="3"/>
        </w:numPr>
        <w:tabs>
          <w:tab w:val="left" w:pos="0"/>
          <w:tab w:val="left" w:pos="1134"/>
        </w:tabs>
        <w:spacing w:after="0" w:line="240" w:lineRule="auto"/>
        <w:ind w:left="0" w:firstLine="851"/>
        <w:jc w:val="both"/>
        <w:rPr>
          <w:rFonts w:ascii="Times New Roman" w:eastAsia="Times New Roman" w:hAnsi="Times New Roman" w:cs="Times New Roman"/>
          <w:color w:val="2A2626"/>
          <w:sz w:val="28"/>
          <w:szCs w:val="28"/>
        </w:rPr>
      </w:pPr>
      <w:r w:rsidRPr="006E7E23">
        <w:rPr>
          <w:rFonts w:ascii="Times New Roman" w:eastAsia="Times New Roman" w:hAnsi="Times New Roman" w:cs="Times New Roman"/>
          <w:color w:val="2A2626"/>
          <w:sz w:val="28"/>
          <w:szCs w:val="28"/>
        </w:rPr>
        <w:t xml:space="preserve">Землетрясение и цунами 2011 года в </w:t>
      </w:r>
      <w:proofErr w:type="spellStart"/>
      <w:r w:rsidRPr="006E7E23">
        <w:rPr>
          <w:rFonts w:ascii="Times New Roman" w:eastAsia="Times New Roman" w:hAnsi="Times New Roman" w:cs="Times New Roman"/>
          <w:color w:val="2A2626"/>
          <w:sz w:val="28"/>
          <w:szCs w:val="28"/>
        </w:rPr>
        <w:t>Тохоку</w:t>
      </w:r>
      <w:proofErr w:type="spellEnd"/>
      <w:r w:rsidRPr="006E7E23">
        <w:rPr>
          <w:rFonts w:ascii="Times New Roman" w:eastAsia="Times New Roman" w:hAnsi="Times New Roman" w:cs="Times New Roman"/>
          <w:color w:val="2A2626"/>
          <w:sz w:val="28"/>
          <w:szCs w:val="28"/>
        </w:rPr>
        <w:t xml:space="preserve">.  Магнитуда 9,0-9,1 балла. </w:t>
      </w:r>
      <w:r w:rsidRPr="006E7E23">
        <w:t xml:space="preserve"> </w:t>
      </w:r>
      <w:r w:rsidRPr="006E7E23">
        <w:rPr>
          <w:rFonts w:ascii="Times New Roman" w:hAnsi="Times New Roman" w:cs="Times New Roman"/>
          <w:sz w:val="28"/>
          <w:szCs w:val="28"/>
        </w:rPr>
        <w:t xml:space="preserve">Было зарегистрировано более </w:t>
      </w:r>
      <w:r w:rsidRPr="006E7E23">
        <w:rPr>
          <w:rFonts w:ascii="Times New Roman" w:eastAsia="Times New Roman" w:hAnsi="Times New Roman" w:cs="Times New Roman"/>
          <w:color w:val="2A2626"/>
          <w:sz w:val="28"/>
          <w:szCs w:val="28"/>
        </w:rPr>
        <w:t>50 инцидентов на объектах газовой промышленности (4 пожара/взрыва, 6 утечек, 20 случаев повреждения трубопроводов, 20 повреждений конструкций резервуаров), 139 инцидентов на объектах других отраслей (5 пожаров/ взрывов, 23 утечки, 59 повреждений оборудования, 52 повреждений конструкций резервуаров) [52].</w:t>
      </w:r>
    </w:p>
    <w:p w14:paraId="4FA98FFE" w14:textId="77777777" w:rsidR="00441688" w:rsidRPr="006E7E23" w:rsidRDefault="00441688" w:rsidP="00CE6667">
      <w:pPr>
        <w:pStyle w:val="a5"/>
        <w:numPr>
          <w:ilvl w:val="0"/>
          <w:numId w:val="3"/>
        </w:numPr>
        <w:tabs>
          <w:tab w:val="left" w:pos="0"/>
          <w:tab w:val="left" w:pos="993"/>
        </w:tabs>
        <w:spacing w:after="0" w:line="240" w:lineRule="auto"/>
        <w:ind w:left="0" w:firstLine="851"/>
        <w:jc w:val="both"/>
        <w:rPr>
          <w:rFonts w:ascii="Times New Roman" w:eastAsia="Times New Roman" w:hAnsi="Times New Roman" w:cs="Times New Roman"/>
          <w:color w:val="2A2626"/>
          <w:sz w:val="28"/>
          <w:szCs w:val="28"/>
        </w:rPr>
      </w:pPr>
      <w:r w:rsidRPr="006E7E23">
        <w:rPr>
          <w:rFonts w:ascii="Times New Roman" w:eastAsia="Times New Roman" w:hAnsi="Times New Roman" w:cs="Times New Roman"/>
          <w:color w:val="2A2626"/>
          <w:sz w:val="28"/>
          <w:szCs w:val="28"/>
        </w:rPr>
        <w:lastRenderedPageBreak/>
        <w:t xml:space="preserve">Землетрясение 2012 года в Северной Италии. Магнитуда - 6,0 балла. Наблюдались повреждения стенок и анкерных конструкций множества резервуаров [53]. </w:t>
      </w:r>
    </w:p>
    <w:p w14:paraId="3705E342" w14:textId="77777777" w:rsidR="00441688" w:rsidRPr="006E7E23" w:rsidRDefault="00441688" w:rsidP="00441688">
      <w:pPr>
        <w:pStyle w:val="a5"/>
        <w:spacing w:after="0" w:line="240" w:lineRule="auto"/>
        <w:ind w:left="0" w:firstLine="709"/>
        <w:jc w:val="both"/>
        <w:rPr>
          <w:rFonts w:ascii="Times New Roman" w:eastAsia="Times New Roman" w:hAnsi="Times New Roman" w:cs="Times New Roman"/>
          <w:color w:val="2A2626"/>
          <w:sz w:val="28"/>
          <w:szCs w:val="28"/>
        </w:rPr>
      </w:pPr>
      <w:r w:rsidRPr="006E7E23">
        <w:rPr>
          <w:rFonts w:ascii="Times New Roman" w:eastAsia="Times New Roman" w:hAnsi="Times New Roman" w:cs="Times New Roman"/>
          <w:color w:val="2A2626"/>
          <w:sz w:val="28"/>
          <w:szCs w:val="28"/>
        </w:rPr>
        <w:t xml:space="preserve">Результаты проведенного анализа </w:t>
      </w:r>
      <w:r w:rsidRPr="006E7E23">
        <w:rPr>
          <w:rFonts w:ascii="Times New Roman" w:hAnsi="Times New Roman" w:cs="Times New Roman"/>
          <w:sz w:val="28"/>
          <w:szCs w:val="28"/>
        </w:rPr>
        <w:t>отказов и повреждений стальных вертикальных цилиндрических резервуаров для нефти и нефтепродуктов в результате сильных землетрясений</w:t>
      </w:r>
      <w:r w:rsidRPr="006E7E23">
        <w:rPr>
          <w:rFonts w:ascii="Times New Roman" w:eastAsia="Times New Roman" w:hAnsi="Times New Roman" w:cs="Times New Roman"/>
          <w:color w:val="2A2626"/>
          <w:sz w:val="28"/>
          <w:szCs w:val="28"/>
        </w:rPr>
        <w:t xml:space="preserve"> выделим несколько самых значимых с точки зрения предмета исследования:</w:t>
      </w:r>
    </w:p>
    <w:p w14:paraId="77EC2899" w14:textId="77777777" w:rsidR="00441688" w:rsidRPr="006E7E23" w:rsidRDefault="00441688" w:rsidP="00441688">
      <w:pPr>
        <w:spacing w:after="0" w:line="240" w:lineRule="auto"/>
        <w:ind w:right="270" w:firstLine="709"/>
        <w:jc w:val="both"/>
        <w:rPr>
          <w:rFonts w:ascii="Times New Roman" w:hAnsi="Times New Roman" w:cs="Times New Roman"/>
          <w:spacing w:val="-1"/>
          <w:w w:val="95"/>
          <w:sz w:val="28"/>
          <w:szCs w:val="28"/>
        </w:rPr>
      </w:pPr>
      <w:r w:rsidRPr="006E7E23">
        <w:rPr>
          <w:rFonts w:ascii="Times New Roman" w:hAnsi="Times New Roman" w:cs="Times New Roman"/>
          <w:spacing w:val="-1"/>
          <w:w w:val="95"/>
          <w:sz w:val="28"/>
          <w:szCs w:val="28"/>
        </w:rPr>
        <w:t>- потеря устойчивости верхней части стенки резервуара, в соответствии с рисунком 1,14;</w:t>
      </w:r>
    </w:p>
    <w:p w14:paraId="39DE7CAE" w14:textId="77777777" w:rsidR="00441688" w:rsidRPr="006E7E23" w:rsidRDefault="00441688" w:rsidP="00441688">
      <w:pPr>
        <w:spacing w:after="0" w:line="240" w:lineRule="auto"/>
        <w:ind w:right="270" w:firstLine="709"/>
        <w:jc w:val="both"/>
        <w:rPr>
          <w:rFonts w:ascii="Times New Roman" w:hAnsi="Times New Roman" w:cs="Times New Roman"/>
          <w:spacing w:val="-1"/>
          <w:w w:val="95"/>
          <w:sz w:val="28"/>
          <w:szCs w:val="28"/>
        </w:rPr>
      </w:pPr>
      <w:r w:rsidRPr="006E7E23">
        <w:rPr>
          <w:rFonts w:ascii="Times New Roman" w:hAnsi="Times New Roman" w:cs="Times New Roman"/>
          <w:spacing w:val="-1"/>
          <w:w w:val="95"/>
          <w:sz w:val="28"/>
          <w:szCs w:val="28"/>
        </w:rPr>
        <w:t>-потеря устойчивости нижней части стенки резервуара, в соответствии с рисунком 1,15;</w:t>
      </w:r>
    </w:p>
    <w:p w14:paraId="2761E5DF" w14:textId="77777777" w:rsidR="00441688" w:rsidRPr="006E7E23" w:rsidRDefault="00441688" w:rsidP="00441688">
      <w:pPr>
        <w:spacing w:after="0" w:line="240" w:lineRule="auto"/>
        <w:ind w:right="270" w:firstLine="709"/>
        <w:jc w:val="both"/>
        <w:rPr>
          <w:rFonts w:ascii="Times New Roman" w:hAnsi="Times New Roman" w:cs="Times New Roman"/>
          <w:spacing w:val="-1"/>
          <w:w w:val="95"/>
          <w:sz w:val="28"/>
          <w:szCs w:val="28"/>
        </w:rPr>
      </w:pPr>
      <w:r w:rsidRPr="006E7E23">
        <w:rPr>
          <w:rFonts w:ascii="Times New Roman" w:hAnsi="Times New Roman" w:cs="Times New Roman"/>
          <w:spacing w:val="-1"/>
          <w:w w:val="95"/>
          <w:sz w:val="28"/>
          <w:szCs w:val="28"/>
        </w:rPr>
        <w:t>- смещение и уклон резервуара, в соответствии с рисунком 1.16;</w:t>
      </w:r>
    </w:p>
    <w:p w14:paraId="71BC5A80" w14:textId="77777777" w:rsidR="00441688" w:rsidRPr="006E7E23" w:rsidRDefault="00441688" w:rsidP="00441688">
      <w:pPr>
        <w:spacing w:after="0" w:line="240" w:lineRule="auto"/>
        <w:ind w:right="270" w:firstLine="709"/>
        <w:jc w:val="both"/>
        <w:rPr>
          <w:rFonts w:ascii="Times New Roman" w:hAnsi="Times New Roman" w:cs="Times New Roman"/>
          <w:spacing w:val="-1"/>
          <w:w w:val="95"/>
          <w:sz w:val="28"/>
          <w:szCs w:val="28"/>
        </w:rPr>
      </w:pPr>
      <w:r w:rsidRPr="006E7E23">
        <w:rPr>
          <w:rFonts w:ascii="Times New Roman" w:hAnsi="Times New Roman" w:cs="Times New Roman"/>
          <w:spacing w:val="-1"/>
          <w:w w:val="95"/>
          <w:sz w:val="28"/>
          <w:szCs w:val="28"/>
        </w:rPr>
        <w:t>- Повреждение узлов соединения стенки с днищем, в соответствии с рисунком 1.17;</w:t>
      </w:r>
    </w:p>
    <w:p w14:paraId="61E8CD12" w14:textId="77777777" w:rsidR="00441688" w:rsidRPr="006E7E23" w:rsidRDefault="00441688" w:rsidP="00441688">
      <w:pPr>
        <w:spacing w:after="0" w:line="240" w:lineRule="auto"/>
        <w:ind w:left="261" w:right="270"/>
        <w:jc w:val="both"/>
        <w:rPr>
          <w:rFonts w:ascii="Times New Roman" w:hAnsi="Times New Roman" w:cs="Times New Roman"/>
          <w:spacing w:val="-1"/>
          <w:w w:val="95"/>
          <w:sz w:val="28"/>
          <w:szCs w:val="28"/>
        </w:rPr>
      </w:pPr>
    </w:p>
    <w:p w14:paraId="3B100D05" w14:textId="77777777" w:rsidR="00441688" w:rsidRPr="006E7E23" w:rsidRDefault="00441688" w:rsidP="00441688">
      <w:pPr>
        <w:spacing w:after="0" w:line="240" w:lineRule="auto"/>
        <w:ind w:right="270"/>
        <w:jc w:val="center"/>
        <w:rPr>
          <w:rFonts w:ascii="Times New Roman" w:hAnsi="Times New Roman" w:cs="Times New Roman"/>
          <w:spacing w:val="-1"/>
          <w:w w:val="95"/>
          <w:sz w:val="28"/>
          <w:szCs w:val="28"/>
        </w:rPr>
      </w:pPr>
      <w:r w:rsidRPr="006E7E23">
        <w:rPr>
          <w:rFonts w:ascii="Times New Roman" w:hAnsi="Times New Roman" w:cs="Times New Roman"/>
          <w:noProof/>
          <w:spacing w:val="-1"/>
          <w:w w:val="95"/>
          <w:sz w:val="28"/>
          <w:szCs w:val="28"/>
        </w:rPr>
        <w:drawing>
          <wp:inline distT="0" distB="0" distL="0" distR="0" wp14:anchorId="4E0BD2BF" wp14:editId="7748E0C6">
            <wp:extent cx="4457700" cy="3480500"/>
            <wp:effectExtent l="0" t="0" r="0" b="571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rcRect l="-1" t="18715" r="-793"/>
                    <a:stretch/>
                  </pic:blipFill>
                  <pic:spPr bwMode="auto">
                    <a:xfrm>
                      <a:off x="0" y="0"/>
                      <a:ext cx="4480434" cy="3498250"/>
                    </a:xfrm>
                    <a:prstGeom prst="rect">
                      <a:avLst/>
                    </a:prstGeom>
                    <a:noFill/>
                    <a:ln>
                      <a:noFill/>
                    </a:ln>
                    <a:extLst>
                      <a:ext uri="{53640926-AAD7-44D8-BBD7-CCE9431645EC}">
                        <a14:shadowObscured xmlns:a14="http://schemas.microsoft.com/office/drawing/2010/main"/>
                      </a:ext>
                    </a:extLst>
                  </pic:spPr>
                </pic:pic>
              </a:graphicData>
            </a:graphic>
          </wp:inline>
        </w:drawing>
      </w:r>
    </w:p>
    <w:p w14:paraId="71D05EB7" w14:textId="77777777" w:rsidR="00441688" w:rsidRPr="006E7E23" w:rsidRDefault="00441688" w:rsidP="00441688">
      <w:pPr>
        <w:spacing w:after="0" w:line="240" w:lineRule="auto"/>
        <w:ind w:left="261" w:right="270"/>
        <w:jc w:val="center"/>
        <w:rPr>
          <w:rFonts w:ascii="Times New Roman" w:hAnsi="Times New Roman" w:cs="Times New Roman"/>
          <w:spacing w:val="-1"/>
          <w:w w:val="95"/>
          <w:sz w:val="28"/>
          <w:szCs w:val="28"/>
        </w:rPr>
      </w:pPr>
      <w:r w:rsidRPr="006E7E23">
        <w:rPr>
          <w:rFonts w:ascii="Times New Roman" w:hAnsi="Times New Roman" w:cs="Times New Roman"/>
          <w:spacing w:val="-1"/>
          <w:w w:val="95"/>
          <w:sz w:val="28"/>
          <w:szCs w:val="28"/>
        </w:rPr>
        <w:t>Рисунок 1.14- Потеря устойчивости верхней части резервуара</w:t>
      </w:r>
    </w:p>
    <w:p w14:paraId="61CE93E1" w14:textId="77777777" w:rsidR="00441688" w:rsidRPr="006E7E23" w:rsidRDefault="00441688" w:rsidP="00441688">
      <w:pPr>
        <w:spacing w:after="0" w:line="240" w:lineRule="auto"/>
        <w:ind w:left="261" w:right="270"/>
        <w:jc w:val="center"/>
        <w:rPr>
          <w:rFonts w:ascii="Times New Roman" w:hAnsi="Times New Roman" w:cs="Times New Roman"/>
          <w:spacing w:val="-1"/>
          <w:w w:val="95"/>
          <w:sz w:val="28"/>
          <w:szCs w:val="28"/>
        </w:rPr>
      </w:pPr>
    </w:p>
    <w:tbl>
      <w:tblPr>
        <w:tblStyle w:val="a6"/>
        <w:tblW w:w="0" w:type="auto"/>
        <w:tblInd w:w="2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2"/>
        <w:gridCol w:w="4492"/>
      </w:tblGrid>
      <w:tr w:rsidR="00441688" w:rsidRPr="006E7E23" w14:paraId="5F173E27" w14:textId="77777777" w:rsidTr="0072220E">
        <w:tc>
          <w:tcPr>
            <w:tcW w:w="4793" w:type="dxa"/>
          </w:tcPr>
          <w:p w14:paraId="4D0C1340" w14:textId="77777777" w:rsidR="00441688" w:rsidRPr="006E7E23" w:rsidRDefault="00441688" w:rsidP="0072220E">
            <w:pPr>
              <w:ind w:right="270"/>
              <w:jc w:val="center"/>
              <w:rPr>
                <w:rFonts w:ascii="Times New Roman" w:hAnsi="Times New Roman" w:cs="Times New Roman"/>
                <w:spacing w:val="-1"/>
                <w:w w:val="95"/>
                <w:sz w:val="28"/>
                <w:szCs w:val="28"/>
              </w:rPr>
            </w:pPr>
            <w:r w:rsidRPr="006E7E23">
              <w:rPr>
                <w:rFonts w:ascii="Times New Roman" w:hAnsi="Times New Roman" w:cs="Times New Roman"/>
                <w:noProof/>
                <w:spacing w:val="-1"/>
                <w:w w:val="95"/>
                <w:sz w:val="28"/>
                <w:szCs w:val="28"/>
              </w:rPr>
              <w:lastRenderedPageBreak/>
              <w:drawing>
                <wp:inline distT="0" distB="0" distL="0" distR="0" wp14:anchorId="50689A00" wp14:editId="57E8D3A1">
                  <wp:extent cx="2906300" cy="252793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7">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rcRect l="1859" t="8220" r="85434" b="48882"/>
                          <a:stretch/>
                        </pic:blipFill>
                        <pic:spPr bwMode="auto">
                          <a:xfrm>
                            <a:off x="0" y="0"/>
                            <a:ext cx="3024057" cy="263036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7" w:type="dxa"/>
          </w:tcPr>
          <w:p w14:paraId="634B6965" w14:textId="77777777" w:rsidR="00441688" w:rsidRPr="006E7E23" w:rsidRDefault="00441688" w:rsidP="0072220E">
            <w:pPr>
              <w:ind w:right="270"/>
              <w:jc w:val="center"/>
              <w:rPr>
                <w:rFonts w:ascii="Times New Roman" w:hAnsi="Times New Roman" w:cs="Times New Roman"/>
                <w:spacing w:val="-1"/>
                <w:w w:val="95"/>
                <w:sz w:val="28"/>
                <w:szCs w:val="28"/>
              </w:rPr>
            </w:pPr>
            <w:r w:rsidRPr="006E7E23">
              <w:rPr>
                <w:rFonts w:ascii="Times New Roman" w:hAnsi="Times New Roman" w:cs="Times New Roman"/>
                <w:noProof/>
                <w:spacing w:val="-1"/>
                <w:w w:val="95"/>
                <w:sz w:val="28"/>
                <w:szCs w:val="28"/>
              </w:rPr>
              <w:drawing>
                <wp:inline distT="0" distB="0" distL="0" distR="0" wp14:anchorId="1A0BBB54" wp14:editId="4F1E5850">
                  <wp:extent cx="2829379" cy="253822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80360" cy="2583960"/>
                          </a:xfrm>
                          <a:prstGeom prst="rect">
                            <a:avLst/>
                          </a:prstGeom>
                          <a:noFill/>
                        </pic:spPr>
                      </pic:pic>
                    </a:graphicData>
                  </a:graphic>
                </wp:inline>
              </w:drawing>
            </w:r>
          </w:p>
        </w:tc>
      </w:tr>
      <w:tr w:rsidR="00441688" w:rsidRPr="006E7E23" w14:paraId="4C494AE3" w14:textId="77777777" w:rsidTr="0072220E">
        <w:tc>
          <w:tcPr>
            <w:tcW w:w="9310" w:type="dxa"/>
            <w:gridSpan w:val="2"/>
          </w:tcPr>
          <w:p w14:paraId="19B83EAE" w14:textId="77777777" w:rsidR="00441688" w:rsidRPr="006E7E23" w:rsidRDefault="00441688" w:rsidP="0072220E">
            <w:pPr>
              <w:ind w:right="270"/>
              <w:jc w:val="center"/>
              <w:rPr>
                <w:rFonts w:ascii="Times New Roman" w:hAnsi="Times New Roman" w:cs="Times New Roman"/>
                <w:noProof/>
                <w:spacing w:val="-1"/>
                <w:w w:val="95"/>
                <w:sz w:val="28"/>
                <w:szCs w:val="28"/>
              </w:rPr>
            </w:pPr>
            <w:r w:rsidRPr="006E7E23">
              <w:rPr>
                <w:rFonts w:ascii="Times New Roman" w:hAnsi="Times New Roman" w:cs="Times New Roman"/>
                <w:noProof/>
                <w:spacing w:val="-1"/>
                <w:w w:val="95"/>
                <w:sz w:val="28"/>
                <w:szCs w:val="28"/>
              </w:rPr>
              <w:drawing>
                <wp:inline distT="0" distB="0" distL="0" distR="0" wp14:anchorId="5A2EC3E3" wp14:editId="4F1DB89A">
                  <wp:extent cx="3842657" cy="2663188"/>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0">
                            <a:extLst>
                              <a:ext uri="{28A0092B-C50C-407E-A947-70E740481C1C}">
                                <a14:useLocalDpi xmlns:a14="http://schemas.microsoft.com/office/drawing/2010/main" val="0"/>
                              </a:ext>
                            </a:extLst>
                          </a:blip>
                          <a:srcRect l="8930" t="3926" r="2980"/>
                          <a:stretch/>
                        </pic:blipFill>
                        <pic:spPr bwMode="auto">
                          <a:xfrm>
                            <a:off x="0" y="0"/>
                            <a:ext cx="3912396" cy="2711521"/>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2CAD0B7" w14:textId="77777777" w:rsidR="00441688" w:rsidRPr="006E7E23" w:rsidRDefault="00441688" w:rsidP="00441688">
      <w:pPr>
        <w:spacing w:after="0" w:line="240" w:lineRule="auto"/>
        <w:ind w:left="261" w:right="270"/>
        <w:jc w:val="center"/>
        <w:rPr>
          <w:rFonts w:ascii="Times New Roman" w:hAnsi="Times New Roman" w:cs="Times New Roman"/>
          <w:spacing w:val="-1"/>
          <w:w w:val="95"/>
          <w:sz w:val="28"/>
          <w:szCs w:val="28"/>
        </w:rPr>
      </w:pPr>
    </w:p>
    <w:p w14:paraId="29B5C5B0" w14:textId="77777777" w:rsidR="00441688" w:rsidRPr="006E7E23" w:rsidRDefault="00441688" w:rsidP="00441688">
      <w:pPr>
        <w:spacing w:after="0" w:line="240" w:lineRule="auto"/>
        <w:ind w:right="270"/>
        <w:jc w:val="center"/>
        <w:rPr>
          <w:rFonts w:ascii="Times New Roman" w:hAnsi="Times New Roman" w:cs="Times New Roman"/>
          <w:spacing w:val="-1"/>
          <w:w w:val="95"/>
          <w:sz w:val="28"/>
          <w:szCs w:val="28"/>
        </w:rPr>
      </w:pPr>
    </w:p>
    <w:p w14:paraId="3D6DB62C" w14:textId="77777777" w:rsidR="00441688" w:rsidRPr="006E7E23" w:rsidRDefault="00441688" w:rsidP="00441688">
      <w:pPr>
        <w:spacing w:after="0" w:line="240" w:lineRule="auto"/>
        <w:ind w:left="261" w:right="270"/>
        <w:jc w:val="center"/>
        <w:rPr>
          <w:rFonts w:ascii="Times New Roman" w:hAnsi="Times New Roman" w:cs="Times New Roman"/>
          <w:spacing w:val="-1"/>
          <w:w w:val="95"/>
          <w:sz w:val="28"/>
          <w:szCs w:val="28"/>
        </w:rPr>
      </w:pPr>
      <w:r w:rsidRPr="006E7E23">
        <w:rPr>
          <w:rFonts w:ascii="Times New Roman" w:hAnsi="Times New Roman" w:cs="Times New Roman"/>
          <w:spacing w:val="-1"/>
          <w:w w:val="95"/>
          <w:sz w:val="28"/>
          <w:szCs w:val="28"/>
        </w:rPr>
        <w:t>Рисунок 1.15- Потеря устойчивости нижней части резервуара</w:t>
      </w:r>
    </w:p>
    <w:p w14:paraId="34F28988" w14:textId="77777777" w:rsidR="00441688" w:rsidRPr="006E7E23" w:rsidRDefault="00441688" w:rsidP="00441688">
      <w:pPr>
        <w:spacing w:after="0" w:line="240" w:lineRule="auto"/>
        <w:ind w:left="261" w:right="270"/>
        <w:jc w:val="center"/>
        <w:rPr>
          <w:rFonts w:ascii="Times New Roman" w:hAnsi="Times New Roman" w:cs="Times New Roman"/>
          <w:spacing w:val="-1"/>
          <w:w w:val="95"/>
          <w:sz w:val="28"/>
          <w:szCs w:val="28"/>
        </w:rPr>
      </w:pPr>
    </w:p>
    <w:p w14:paraId="5792EE30" w14:textId="77777777" w:rsidR="00441688" w:rsidRPr="006E7E23" w:rsidRDefault="00441688" w:rsidP="00441688">
      <w:pPr>
        <w:spacing w:after="0" w:line="240" w:lineRule="auto"/>
        <w:ind w:right="270"/>
        <w:jc w:val="center"/>
        <w:rPr>
          <w:rFonts w:ascii="Times New Roman" w:hAnsi="Times New Roman" w:cs="Times New Roman"/>
          <w:spacing w:val="-1"/>
          <w:w w:val="95"/>
          <w:sz w:val="28"/>
          <w:szCs w:val="28"/>
        </w:rPr>
      </w:pPr>
      <w:r w:rsidRPr="006E7E23">
        <w:rPr>
          <w:rFonts w:ascii="Times New Roman" w:hAnsi="Times New Roman" w:cs="Times New Roman"/>
          <w:noProof/>
          <w:spacing w:val="-1"/>
          <w:w w:val="95"/>
          <w:sz w:val="28"/>
          <w:szCs w:val="28"/>
        </w:rPr>
        <w:lastRenderedPageBreak/>
        <w:drawing>
          <wp:inline distT="0" distB="0" distL="0" distR="0" wp14:anchorId="423FBD51" wp14:editId="224EB04F">
            <wp:extent cx="3943350" cy="4459604"/>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1">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rcRect l="23184" t="426" r="14082" b="-1"/>
                    <a:stretch/>
                  </pic:blipFill>
                  <pic:spPr bwMode="auto">
                    <a:xfrm>
                      <a:off x="0" y="0"/>
                      <a:ext cx="3947963" cy="4464821"/>
                    </a:xfrm>
                    <a:prstGeom prst="rect">
                      <a:avLst/>
                    </a:prstGeom>
                    <a:noFill/>
                    <a:ln>
                      <a:noFill/>
                    </a:ln>
                    <a:extLst>
                      <a:ext uri="{53640926-AAD7-44D8-BBD7-CCE9431645EC}">
                        <a14:shadowObscured xmlns:a14="http://schemas.microsoft.com/office/drawing/2010/main"/>
                      </a:ext>
                    </a:extLst>
                  </pic:spPr>
                </pic:pic>
              </a:graphicData>
            </a:graphic>
          </wp:inline>
        </w:drawing>
      </w:r>
    </w:p>
    <w:p w14:paraId="3AC881BA" w14:textId="77777777" w:rsidR="00441688" w:rsidRPr="006E7E23" w:rsidRDefault="00441688" w:rsidP="00441688">
      <w:pPr>
        <w:spacing w:after="0" w:line="240" w:lineRule="auto"/>
        <w:ind w:left="261" w:right="270"/>
        <w:jc w:val="center"/>
        <w:rPr>
          <w:rFonts w:ascii="Times New Roman" w:hAnsi="Times New Roman" w:cs="Times New Roman"/>
          <w:spacing w:val="-1"/>
          <w:w w:val="95"/>
          <w:sz w:val="28"/>
          <w:szCs w:val="28"/>
        </w:rPr>
      </w:pPr>
    </w:p>
    <w:p w14:paraId="392591B1" w14:textId="77777777" w:rsidR="00441688" w:rsidRPr="006E7E23" w:rsidRDefault="00441688" w:rsidP="00441688">
      <w:pPr>
        <w:spacing w:after="0" w:line="240" w:lineRule="auto"/>
        <w:ind w:left="261" w:right="270"/>
        <w:jc w:val="center"/>
        <w:rPr>
          <w:rFonts w:ascii="Times New Roman" w:hAnsi="Times New Roman" w:cs="Times New Roman"/>
          <w:spacing w:val="-1"/>
          <w:w w:val="95"/>
          <w:sz w:val="28"/>
          <w:szCs w:val="28"/>
        </w:rPr>
      </w:pPr>
      <w:r w:rsidRPr="006E7E23">
        <w:rPr>
          <w:rFonts w:ascii="Times New Roman" w:hAnsi="Times New Roman" w:cs="Times New Roman"/>
          <w:spacing w:val="-1"/>
          <w:w w:val="95"/>
          <w:sz w:val="28"/>
          <w:szCs w:val="28"/>
        </w:rPr>
        <w:t>Рисунок 1.16- Смещение и уклон резервуара</w:t>
      </w:r>
    </w:p>
    <w:p w14:paraId="7152F3F6" w14:textId="77777777" w:rsidR="00441688" w:rsidRPr="006E7E23" w:rsidRDefault="00441688" w:rsidP="00441688">
      <w:pPr>
        <w:spacing w:after="0" w:line="240" w:lineRule="auto"/>
        <w:ind w:left="261" w:right="270"/>
        <w:jc w:val="center"/>
        <w:rPr>
          <w:rFonts w:ascii="Times New Roman" w:hAnsi="Times New Roman" w:cs="Times New Roman"/>
          <w:spacing w:val="-1"/>
          <w:w w:val="95"/>
          <w:sz w:val="28"/>
          <w:szCs w:val="28"/>
        </w:rPr>
      </w:pPr>
    </w:p>
    <w:p w14:paraId="16661B35" w14:textId="77777777" w:rsidR="00441688" w:rsidRPr="006E7E23" w:rsidRDefault="00441688" w:rsidP="00441688">
      <w:pPr>
        <w:spacing w:after="0" w:line="240" w:lineRule="auto"/>
        <w:ind w:right="270"/>
        <w:jc w:val="center"/>
        <w:rPr>
          <w:rFonts w:ascii="Times New Roman" w:hAnsi="Times New Roman" w:cs="Times New Roman"/>
          <w:spacing w:val="-1"/>
          <w:w w:val="95"/>
          <w:sz w:val="28"/>
          <w:szCs w:val="28"/>
        </w:rPr>
      </w:pPr>
      <w:r w:rsidRPr="006E7E23">
        <w:rPr>
          <w:rFonts w:ascii="Times New Roman" w:hAnsi="Times New Roman" w:cs="Times New Roman"/>
          <w:noProof/>
          <w:spacing w:val="-1"/>
          <w:w w:val="95"/>
          <w:sz w:val="28"/>
          <w:szCs w:val="28"/>
        </w:rPr>
        <w:drawing>
          <wp:inline distT="0" distB="0" distL="0" distR="0" wp14:anchorId="3FCE7F0C" wp14:editId="6FECB99C">
            <wp:extent cx="4676775" cy="2946230"/>
            <wp:effectExtent l="0" t="0" r="0" b="698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3">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rcRect l="26355" t="1464"/>
                    <a:stretch/>
                  </pic:blipFill>
                  <pic:spPr bwMode="auto">
                    <a:xfrm>
                      <a:off x="0" y="0"/>
                      <a:ext cx="4684046" cy="2950811"/>
                    </a:xfrm>
                    <a:prstGeom prst="rect">
                      <a:avLst/>
                    </a:prstGeom>
                    <a:noFill/>
                    <a:ln>
                      <a:noFill/>
                    </a:ln>
                    <a:extLst>
                      <a:ext uri="{53640926-AAD7-44D8-BBD7-CCE9431645EC}">
                        <a14:shadowObscured xmlns:a14="http://schemas.microsoft.com/office/drawing/2010/main"/>
                      </a:ext>
                    </a:extLst>
                  </pic:spPr>
                </pic:pic>
              </a:graphicData>
            </a:graphic>
          </wp:inline>
        </w:drawing>
      </w:r>
    </w:p>
    <w:p w14:paraId="662E7706" w14:textId="77777777" w:rsidR="00441688" w:rsidRPr="006E7E23" w:rsidRDefault="00441688" w:rsidP="00441688">
      <w:pPr>
        <w:spacing w:after="0" w:line="240" w:lineRule="auto"/>
        <w:ind w:right="270" w:firstLine="709"/>
        <w:jc w:val="both"/>
        <w:rPr>
          <w:rFonts w:ascii="Times New Roman" w:hAnsi="Times New Roman" w:cs="Times New Roman"/>
          <w:spacing w:val="-1"/>
          <w:w w:val="95"/>
          <w:sz w:val="28"/>
          <w:szCs w:val="28"/>
        </w:rPr>
      </w:pPr>
      <w:r w:rsidRPr="006E7E23">
        <w:rPr>
          <w:rFonts w:ascii="Times New Roman" w:hAnsi="Times New Roman" w:cs="Times New Roman"/>
          <w:spacing w:val="-1"/>
          <w:w w:val="95"/>
          <w:sz w:val="28"/>
          <w:szCs w:val="28"/>
        </w:rPr>
        <w:t>Рисунок 1.17- Повреждение узлов соединения стенки с днищем</w:t>
      </w:r>
    </w:p>
    <w:p w14:paraId="1F9918EB" w14:textId="77777777" w:rsidR="00441688" w:rsidRPr="006E7E23" w:rsidRDefault="00441688" w:rsidP="00441688">
      <w:pPr>
        <w:spacing w:after="0" w:line="240" w:lineRule="auto"/>
        <w:ind w:right="270" w:firstLine="709"/>
        <w:jc w:val="both"/>
        <w:rPr>
          <w:rFonts w:ascii="Times New Roman" w:hAnsi="Times New Roman" w:cs="Times New Roman"/>
          <w:spacing w:val="-1"/>
          <w:w w:val="95"/>
          <w:sz w:val="28"/>
          <w:szCs w:val="28"/>
        </w:rPr>
      </w:pPr>
    </w:p>
    <w:p w14:paraId="4F5DACE3" w14:textId="77777777" w:rsidR="00441688" w:rsidRPr="006E7E23" w:rsidRDefault="00441688" w:rsidP="00441688">
      <w:pPr>
        <w:spacing w:after="0" w:line="240" w:lineRule="auto"/>
        <w:ind w:right="270" w:firstLine="709"/>
        <w:jc w:val="both"/>
        <w:rPr>
          <w:rFonts w:ascii="Times New Roman" w:hAnsi="Times New Roman" w:cs="Times New Roman"/>
          <w:spacing w:val="-1"/>
          <w:w w:val="95"/>
          <w:sz w:val="28"/>
          <w:szCs w:val="28"/>
        </w:rPr>
      </w:pPr>
    </w:p>
    <w:p w14:paraId="57BE5F2C" w14:textId="77777777" w:rsidR="00441688" w:rsidRPr="006E7E23" w:rsidRDefault="00441688" w:rsidP="00441688">
      <w:pPr>
        <w:spacing w:after="0" w:line="240" w:lineRule="auto"/>
        <w:ind w:firstLine="709"/>
        <w:jc w:val="both"/>
        <w:rPr>
          <w:rFonts w:ascii="Times New Roman" w:eastAsia="Times New Roman" w:hAnsi="Times New Roman" w:cs="Times New Roman"/>
          <w:color w:val="2A2626"/>
          <w:sz w:val="28"/>
          <w:szCs w:val="28"/>
        </w:rPr>
      </w:pPr>
      <w:r w:rsidRPr="006E7E23">
        <w:rPr>
          <w:rFonts w:ascii="Times New Roman" w:hAnsi="Times New Roman" w:cs="Times New Roman"/>
          <w:sz w:val="28"/>
          <w:szCs w:val="28"/>
        </w:rPr>
        <w:t xml:space="preserve">Проведенный обзор отказов и повреждений стальных вертикальных цилиндрических резервуаров для нефти и нефтепродуктов в результате </w:t>
      </w:r>
      <w:r w:rsidRPr="006E7E23">
        <w:rPr>
          <w:rFonts w:ascii="Times New Roman" w:hAnsi="Times New Roman" w:cs="Times New Roman"/>
          <w:sz w:val="28"/>
          <w:szCs w:val="28"/>
        </w:rPr>
        <w:lastRenderedPageBreak/>
        <w:t xml:space="preserve">сильных землетрясений </w:t>
      </w:r>
      <w:r w:rsidRPr="006E7E23">
        <w:rPr>
          <w:rFonts w:ascii="Times New Roman" w:eastAsia="Times New Roman" w:hAnsi="Times New Roman" w:cs="Times New Roman"/>
          <w:color w:val="2A2626"/>
          <w:sz w:val="28"/>
          <w:szCs w:val="28"/>
        </w:rPr>
        <w:t>показал, что повреждения элементов резервуарной конструкций связаны с воздействием не только инерционной силы от собственной массы резервуара, но и от гидродинамического давления вызываемого движением жидкости в результате сейсмического воздействия.</w:t>
      </w:r>
    </w:p>
    <w:p w14:paraId="3D560B9A" w14:textId="77777777" w:rsidR="00441688" w:rsidRPr="006E7E23" w:rsidRDefault="00441688" w:rsidP="00441688">
      <w:pPr>
        <w:tabs>
          <w:tab w:val="left" w:pos="0"/>
        </w:tabs>
        <w:spacing w:after="0" w:line="240" w:lineRule="auto"/>
        <w:ind w:firstLine="709"/>
        <w:jc w:val="both"/>
        <w:rPr>
          <w:rFonts w:ascii="Times New Roman" w:eastAsia="Times New Roman" w:hAnsi="Times New Roman" w:cs="Times New Roman"/>
          <w:color w:val="2A2626"/>
          <w:sz w:val="28"/>
          <w:szCs w:val="28"/>
        </w:rPr>
      </w:pPr>
      <w:r w:rsidRPr="006E7E23">
        <w:rPr>
          <w:rFonts w:ascii="Times New Roman" w:eastAsia="Times New Roman" w:hAnsi="Times New Roman" w:cs="Times New Roman"/>
          <w:color w:val="2A2626"/>
          <w:sz w:val="28"/>
          <w:szCs w:val="28"/>
        </w:rPr>
        <w:t xml:space="preserve">Вместе с </w:t>
      </w:r>
      <w:proofErr w:type="gramStart"/>
      <w:r w:rsidRPr="006E7E23">
        <w:rPr>
          <w:rFonts w:ascii="Times New Roman" w:eastAsia="Times New Roman" w:hAnsi="Times New Roman" w:cs="Times New Roman"/>
          <w:color w:val="2A2626"/>
          <w:sz w:val="28"/>
          <w:szCs w:val="28"/>
        </w:rPr>
        <w:t>тем,  при</w:t>
      </w:r>
      <w:proofErr w:type="gramEnd"/>
      <w:r w:rsidRPr="006E7E23">
        <w:rPr>
          <w:rFonts w:ascii="Times New Roman" w:eastAsia="Times New Roman" w:hAnsi="Times New Roman" w:cs="Times New Roman"/>
          <w:color w:val="2A2626"/>
          <w:sz w:val="28"/>
          <w:szCs w:val="28"/>
        </w:rPr>
        <w:t xml:space="preserve"> высокой магнитуде землетрясения стенка испытывает дополнительную нагрузку, что приводит к необходимости увеличивать ее толщину до 25%. Также требуется оставлять определенный зазор между поверхностью хранимой жидкости и крышей резервуара, соизмеримой с высотой волны, где согласно расчетам, высота волны при сейсмической нагрузки бывает </w:t>
      </w:r>
      <w:proofErr w:type="gramStart"/>
      <w:r w:rsidRPr="006E7E23">
        <w:rPr>
          <w:rFonts w:ascii="Times New Roman" w:eastAsia="Times New Roman" w:hAnsi="Times New Roman" w:cs="Times New Roman"/>
          <w:color w:val="2A2626"/>
          <w:sz w:val="28"/>
          <w:szCs w:val="28"/>
        </w:rPr>
        <w:t>равной  до</w:t>
      </w:r>
      <w:proofErr w:type="gramEnd"/>
      <w:r w:rsidRPr="006E7E23">
        <w:rPr>
          <w:rFonts w:ascii="Times New Roman" w:eastAsia="Times New Roman" w:hAnsi="Times New Roman" w:cs="Times New Roman"/>
          <w:color w:val="2A2626"/>
          <w:sz w:val="28"/>
          <w:szCs w:val="28"/>
        </w:rPr>
        <w:t xml:space="preserve"> 30% от общей высоты резервуара. На практике в качестве эффективного конструктивного решения для борьбы с поверхностными волнами применимы волногасители [54-56]. Волногасители, находясь на поверхности жидкости, разбивают ее на мелкие площади, предотвращая образование высоких поверхностных волн и, как следствие, уменьшают инерционную нагрузку на корпус резервуара.    Вариант волногасителя представлен в соответствии с рисунком 1.18. </w:t>
      </w:r>
    </w:p>
    <w:p w14:paraId="2907ED03" w14:textId="77777777" w:rsidR="00441688" w:rsidRPr="006E7E23" w:rsidRDefault="00441688" w:rsidP="00441688">
      <w:pPr>
        <w:tabs>
          <w:tab w:val="left" w:pos="0"/>
        </w:tabs>
        <w:spacing w:after="0" w:line="240" w:lineRule="auto"/>
        <w:jc w:val="center"/>
        <w:rPr>
          <w:rFonts w:ascii="Times New Roman" w:eastAsia="Times New Roman" w:hAnsi="Times New Roman" w:cs="Times New Roman"/>
          <w:color w:val="2A2626"/>
          <w:sz w:val="28"/>
          <w:szCs w:val="28"/>
        </w:rPr>
      </w:pPr>
      <w:r w:rsidRPr="006E7E23">
        <w:rPr>
          <w:rFonts w:ascii="Times New Roman" w:eastAsia="Times New Roman" w:hAnsi="Times New Roman" w:cs="Times New Roman"/>
          <w:noProof/>
          <w:color w:val="2A2626"/>
          <w:sz w:val="28"/>
          <w:szCs w:val="28"/>
        </w:rPr>
        <w:drawing>
          <wp:inline distT="0" distB="0" distL="0" distR="0" wp14:anchorId="67999619" wp14:editId="0A2023D0">
            <wp:extent cx="4615180" cy="4547870"/>
            <wp:effectExtent l="0" t="0" r="0" b="508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615180" cy="4547870"/>
                    </a:xfrm>
                    <a:prstGeom prst="rect">
                      <a:avLst/>
                    </a:prstGeom>
                    <a:noFill/>
                  </pic:spPr>
                </pic:pic>
              </a:graphicData>
            </a:graphic>
          </wp:inline>
        </w:drawing>
      </w:r>
    </w:p>
    <w:p w14:paraId="301C4C4E" w14:textId="77777777" w:rsidR="00441688" w:rsidRPr="006E7E23" w:rsidRDefault="00441688" w:rsidP="00441688">
      <w:pPr>
        <w:spacing w:after="0" w:line="240" w:lineRule="auto"/>
        <w:jc w:val="center"/>
        <w:rPr>
          <w:rFonts w:ascii="Times New Roman" w:hAnsi="Times New Roman" w:cs="Times New Roman"/>
          <w:sz w:val="28"/>
          <w:szCs w:val="28"/>
        </w:rPr>
      </w:pPr>
      <w:bookmarkStart w:id="20" w:name="_Hlk131502328"/>
    </w:p>
    <w:p w14:paraId="48A8195D" w14:textId="77777777" w:rsidR="00441688" w:rsidRPr="006E7E23" w:rsidRDefault="00441688" w:rsidP="00441688">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1-стенка резервуара; 2,3 – перпендикулярно находящиеся ребра волногасителя; 4 – поплавковый элемент; 5 – амортизаторы</w:t>
      </w:r>
    </w:p>
    <w:p w14:paraId="73E1D422" w14:textId="77777777" w:rsidR="00441688" w:rsidRPr="006E7E23" w:rsidRDefault="00441688" w:rsidP="00441688">
      <w:pPr>
        <w:spacing w:after="0" w:line="240" w:lineRule="auto"/>
        <w:jc w:val="center"/>
        <w:rPr>
          <w:rFonts w:ascii="Times New Roman" w:hAnsi="Times New Roman" w:cs="Times New Roman"/>
          <w:sz w:val="28"/>
          <w:szCs w:val="28"/>
        </w:rPr>
      </w:pPr>
    </w:p>
    <w:p w14:paraId="399403E7" w14:textId="77777777" w:rsidR="00441688" w:rsidRPr="006E7E23" w:rsidRDefault="00441688" w:rsidP="00441688">
      <w:pPr>
        <w:tabs>
          <w:tab w:val="left" w:pos="0"/>
        </w:tabs>
        <w:spacing w:after="0" w:line="240" w:lineRule="auto"/>
        <w:jc w:val="center"/>
        <w:rPr>
          <w:rFonts w:ascii="Times New Roman" w:eastAsia="Times New Roman" w:hAnsi="Times New Roman" w:cs="Times New Roman"/>
          <w:color w:val="2A2626"/>
          <w:sz w:val="28"/>
          <w:szCs w:val="28"/>
        </w:rPr>
      </w:pPr>
      <w:r w:rsidRPr="006E7E23">
        <w:rPr>
          <w:rFonts w:ascii="Times New Roman" w:hAnsi="Times New Roman" w:cs="Times New Roman"/>
          <w:sz w:val="28"/>
          <w:szCs w:val="28"/>
        </w:rPr>
        <w:t>Рисунок 1.18- Схема сетчатого волногасителя для вертикальных цилиндрических резервуаров</w:t>
      </w:r>
    </w:p>
    <w:p w14:paraId="7E668FF4" w14:textId="77777777" w:rsidR="00441688" w:rsidRPr="006E7E23" w:rsidRDefault="00441688" w:rsidP="00441688">
      <w:pPr>
        <w:spacing w:after="0" w:line="240" w:lineRule="auto"/>
        <w:jc w:val="center"/>
        <w:rPr>
          <w:rFonts w:ascii="Times New Roman" w:hAnsi="Times New Roman" w:cs="Times New Roman"/>
          <w:sz w:val="28"/>
          <w:szCs w:val="28"/>
        </w:rPr>
      </w:pPr>
    </w:p>
    <w:bookmarkEnd w:id="20"/>
    <w:p w14:paraId="3FAD7814" w14:textId="77777777" w:rsidR="00441688" w:rsidRPr="006E7E23" w:rsidRDefault="00441688" w:rsidP="00441688">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Одним из перспективных методов, заложенного в идее данного исследования, является способ предварительного напряжения конструкции напрягаемой обмоткой из стальной высокопрочной проволоки, стеклонити или ленты. Считается, что предварительно напряженная обмотка не только снижает напряжения в стенке резервуара, но и изменяет его динамические характеристики.  Согласно идее настоящего исследования рассматриваются также вопросы управления напряженным состоянием и динамическими характеристиками резервуара эффективным подбором конструктивных параметров предварительного напряжения (шаг и угол намотки, усилие намотки и т.д.) [57-63].</w:t>
      </w:r>
    </w:p>
    <w:p w14:paraId="7CE47B97" w14:textId="77777777" w:rsidR="00441688" w:rsidRPr="006E7E23" w:rsidRDefault="00441688" w:rsidP="00441688">
      <w:pPr>
        <w:spacing w:after="0" w:line="240" w:lineRule="auto"/>
        <w:jc w:val="both"/>
        <w:rPr>
          <w:rFonts w:ascii="Times New Roman" w:hAnsi="Times New Roman" w:cs="Times New Roman"/>
          <w:sz w:val="28"/>
          <w:szCs w:val="28"/>
        </w:rPr>
      </w:pPr>
    </w:p>
    <w:p w14:paraId="6466585F" w14:textId="77777777" w:rsidR="00441688" w:rsidRPr="006E7E23" w:rsidRDefault="00441688" w:rsidP="00441688">
      <w:pPr>
        <w:pStyle w:val="a5"/>
        <w:numPr>
          <w:ilvl w:val="1"/>
          <w:numId w:val="1"/>
        </w:numPr>
        <w:tabs>
          <w:tab w:val="left" w:pos="1134"/>
        </w:tabs>
        <w:spacing w:after="0" w:line="240" w:lineRule="auto"/>
        <w:ind w:left="0" w:firstLine="709"/>
        <w:jc w:val="both"/>
        <w:rPr>
          <w:rFonts w:ascii="Times New Roman" w:hAnsi="Times New Roman" w:cs="Times New Roman"/>
          <w:b/>
          <w:sz w:val="28"/>
          <w:szCs w:val="28"/>
        </w:rPr>
      </w:pPr>
      <w:r w:rsidRPr="006E7E23">
        <w:rPr>
          <w:rFonts w:ascii="Times New Roman" w:hAnsi="Times New Roman" w:cs="Times New Roman"/>
          <w:b/>
          <w:sz w:val="28"/>
          <w:szCs w:val="28"/>
        </w:rPr>
        <w:t>Обзор работ, посвященных исследованиям динамики вертикальных цилиндрических резервуаров в эксплуатационных условиях</w:t>
      </w:r>
    </w:p>
    <w:p w14:paraId="455932EA" w14:textId="77777777" w:rsidR="00441688" w:rsidRPr="006E7E23" w:rsidRDefault="00441688" w:rsidP="00441688">
      <w:pPr>
        <w:spacing w:after="0" w:line="240" w:lineRule="auto"/>
        <w:ind w:left="851"/>
        <w:jc w:val="both"/>
        <w:rPr>
          <w:rFonts w:ascii="Times New Roman" w:hAnsi="Times New Roman" w:cs="Times New Roman"/>
          <w:sz w:val="28"/>
          <w:szCs w:val="28"/>
        </w:rPr>
      </w:pPr>
    </w:p>
    <w:p w14:paraId="0A032542" w14:textId="77777777" w:rsidR="00441688" w:rsidRPr="006E7E23" w:rsidRDefault="00441688" w:rsidP="00441688">
      <w:pPr>
        <w:pStyle w:val="a5"/>
        <w:spacing w:after="0" w:line="240" w:lineRule="auto"/>
        <w:ind w:left="0"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Анализ результатов исследования разрушения резервуаров   при сейсмических воздействиях показывает сложность их динамической работы при простоте формы. Сложность этой работе придает гидродинамическое влияние хранимой жидкости на корпус резервуара, и особенно инерционная составляющая этой нагрузки [64-69].  </w:t>
      </w:r>
    </w:p>
    <w:p w14:paraId="35B91E2F" w14:textId="77777777" w:rsidR="00441688" w:rsidRPr="006E7E23" w:rsidRDefault="00441688" w:rsidP="00441688">
      <w:pPr>
        <w:pStyle w:val="a5"/>
        <w:spacing w:after="0" w:line="240" w:lineRule="auto"/>
        <w:ind w:left="0"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Развитие исследований в области сейсмостойкости резервуаров описана широко освещена в технической литературе [70-79]. Серьезные исследования динамики и сейсмостойкости сосудов с жидкостью и </w:t>
      </w:r>
      <w:proofErr w:type="gramStart"/>
      <w:r w:rsidRPr="006E7E23">
        <w:rPr>
          <w:rFonts w:ascii="Times New Roman" w:hAnsi="Times New Roman" w:cs="Times New Roman"/>
          <w:sz w:val="28"/>
          <w:szCs w:val="28"/>
        </w:rPr>
        <w:t>резервуаров  берут</w:t>
      </w:r>
      <w:proofErr w:type="gramEnd"/>
      <w:r w:rsidRPr="006E7E23">
        <w:rPr>
          <w:rFonts w:ascii="Times New Roman" w:hAnsi="Times New Roman" w:cs="Times New Roman"/>
          <w:sz w:val="28"/>
          <w:szCs w:val="28"/>
        </w:rPr>
        <w:t xml:space="preserve"> начало с 1930-х годов прошлого столетия. Так в 1934 году ученым Г. </w:t>
      </w:r>
      <w:proofErr w:type="spellStart"/>
      <w:r w:rsidRPr="006E7E23">
        <w:rPr>
          <w:rFonts w:ascii="Times New Roman" w:hAnsi="Times New Roman" w:cs="Times New Roman"/>
          <w:sz w:val="28"/>
          <w:szCs w:val="28"/>
        </w:rPr>
        <w:t>Вестергоргом</w:t>
      </w:r>
      <w:proofErr w:type="spellEnd"/>
      <w:r w:rsidRPr="006E7E23">
        <w:rPr>
          <w:rFonts w:ascii="Times New Roman" w:hAnsi="Times New Roman" w:cs="Times New Roman"/>
          <w:sz w:val="28"/>
          <w:szCs w:val="28"/>
        </w:rPr>
        <w:t xml:space="preserve"> было получено отношение давления для прямоугольных вертикальных дамб [70]. В том же году </w:t>
      </w:r>
      <w:proofErr w:type="spellStart"/>
      <w:r w:rsidRPr="006E7E23">
        <w:rPr>
          <w:rFonts w:ascii="Times New Roman" w:hAnsi="Times New Roman" w:cs="Times New Roman"/>
          <w:sz w:val="28"/>
          <w:szCs w:val="28"/>
        </w:rPr>
        <w:t>Якобсен</w:t>
      </w:r>
      <w:proofErr w:type="spellEnd"/>
      <w:r w:rsidRPr="006E7E23">
        <w:rPr>
          <w:rFonts w:ascii="Times New Roman" w:hAnsi="Times New Roman" w:cs="Times New Roman"/>
          <w:sz w:val="28"/>
          <w:szCs w:val="28"/>
        </w:rPr>
        <w:t xml:space="preserve"> Л. и </w:t>
      </w:r>
      <w:proofErr w:type="spellStart"/>
      <w:r w:rsidRPr="006E7E23">
        <w:rPr>
          <w:rFonts w:ascii="Times New Roman" w:hAnsi="Times New Roman" w:cs="Times New Roman"/>
          <w:sz w:val="28"/>
          <w:szCs w:val="28"/>
        </w:rPr>
        <w:t>Хоскинс</w:t>
      </w:r>
      <w:proofErr w:type="spellEnd"/>
      <w:r w:rsidRPr="006E7E23">
        <w:rPr>
          <w:rFonts w:ascii="Times New Roman" w:hAnsi="Times New Roman" w:cs="Times New Roman"/>
          <w:sz w:val="28"/>
          <w:szCs w:val="28"/>
        </w:rPr>
        <w:t xml:space="preserve"> Л. экспериментальным путем определили импульсное давление в аналогичных прямоугольных сооружениях в виде цилиндрических резервуаров [71]. В 1945г. немецкий ученый Лам в своих исследованиях осветил классическое выражение для определения частоты плескания жидкости (воды) [72], а в 1949г. </w:t>
      </w:r>
      <w:proofErr w:type="spellStart"/>
      <w:r w:rsidRPr="006E7E23">
        <w:rPr>
          <w:rFonts w:ascii="Times New Roman" w:hAnsi="Times New Roman" w:cs="Times New Roman"/>
          <w:sz w:val="28"/>
          <w:szCs w:val="28"/>
        </w:rPr>
        <w:t>Якобсен</w:t>
      </w:r>
      <w:proofErr w:type="spellEnd"/>
      <w:r w:rsidRPr="006E7E23">
        <w:rPr>
          <w:rFonts w:ascii="Times New Roman" w:hAnsi="Times New Roman" w:cs="Times New Roman"/>
          <w:sz w:val="28"/>
          <w:szCs w:val="28"/>
        </w:rPr>
        <w:t xml:space="preserve"> нашел величину гидродинамического давления решением задач для цилиндрических резервуаров с жидкостью [72]. В 1954г. появилась работа </w:t>
      </w:r>
      <w:proofErr w:type="spellStart"/>
      <w:r w:rsidRPr="006E7E23">
        <w:rPr>
          <w:rFonts w:ascii="Times New Roman" w:hAnsi="Times New Roman" w:cs="Times New Roman"/>
          <w:sz w:val="28"/>
          <w:szCs w:val="28"/>
        </w:rPr>
        <w:t>Хаузнера</w:t>
      </w:r>
      <w:proofErr w:type="spellEnd"/>
      <w:r w:rsidRPr="006E7E23">
        <w:rPr>
          <w:rFonts w:ascii="Times New Roman" w:hAnsi="Times New Roman" w:cs="Times New Roman"/>
          <w:sz w:val="28"/>
          <w:szCs w:val="28"/>
        </w:rPr>
        <w:t xml:space="preserve"> Дж. [73], где предлагалась упрощенная механическая модель, которая заменила взаимодействие «конструкция - жидкость» системой точечных масс, упрощающий расчет гидродинамических нагрузок. Однако произошедшие в 1964г. землетрясения в Ниигате (Япония) и Аляске (США) привели к множеству повреждений резервуаров, спроектированных по положениям </w:t>
      </w:r>
      <w:proofErr w:type="spellStart"/>
      <w:r w:rsidRPr="006E7E23">
        <w:rPr>
          <w:rFonts w:ascii="Times New Roman" w:hAnsi="Times New Roman" w:cs="Times New Roman"/>
          <w:sz w:val="28"/>
          <w:szCs w:val="28"/>
        </w:rPr>
        <w:t>Хаузнера</w:t>
      </w:r>
      <w:proofErr w:type="spellEnd"/>
      <w:r w:rsidRPr="006E7E23">
        <w:rPr>
          <w:rFonts w:ascii="Times New Roman" w:hAnsi="Times New Roman" w:cs="Times New Roman"/>
          <w:sz w:val="28"/>
          <w:szCs w:val="28"/>
        </w:rPr>
        <w:t xml:space="preserve"> [44-46]. Таким образом, подходы, предложенные </w:t>
      </w:r>
      <w:proofErr w:type="spellStart"/>
      <w:r w:rsidRPr="006E7E23">
        <w:rPr>
          <w:rFonts w:ascii="Times New Roman" w:hAnsi="Times New Roman" w:cs="Times New Roman"/>
          <w:sz w:val="28"/>
          <w:szCs w:val="28"/>
        </w:rPr>
        <w:t>Хаузнером</w:t>
      </w:r>
      <w:proofErr w:type="spellEnd"/>
      <w:r w:rsidRPr="006E7E23">
        <w:rPr>
          <w:rFonts w:ascii="Times New Roman" w:hAnsi="Times New Roman" w:cs="Times New Roman"/>
          <w:sz w:val="28"/>
          <w:szCs w:val="28"/>
        </w:rPr>
        <w:t xml:space="preserve">, требовали совершенствования. Впоследствии, ученые Возняк Р. и Митчелл У. разработали детальную методику расчета [74], которая легла в основу нормативного документа </w:t>
      </w:r>
      <w:r w:rsidRPr="006E7E23">
        <w:rPr>
          <w:rFonts w:ascii="Times New Roman" w:hAnsi="Times New Roman" w:cs="Times New Roman"/>
          <w:sz w:val="28"/>
          <w:szCs w:val="28"/>
          <w:lang w:val="en-US"/>
        </w:rPr>
        <w:t>API</w:t>
      </w:r>
      <w:r w:rsidRPr="006E7E23">
        <w:rPr>
          <w:rFonts w:ascii="Times New Roman" w:hAnsi="Times New Roman" w:cs="Times New Roman"/>
          <w:sz w:val="28"/>
          <w:szCs w:val="28"/>
        </w:rPr>
        <w:t xml:space="preserve"> [75], расчет по которому является одним из самых распространенных и широко применяемых.</w:t>
      </w:r>
    </w:p>
    <w:p w14:paraId="19C7B650" w14:textId="77777777" w:rsidR="00441688" w:rsidRPr="006E7E23" w:rsidRDefault="00441688" w:rsidP="00441688">
      <w:pPr>
        <w:pStyle w:val="a5"/>
        <w:spacing w:after="0" w:line="240" w:lineRule="auto"/>
        <w:ind w:left="0" w:firstLine="709"/>
        <w:jc w:val="both"/>
        <w:rPr>
          <w:rFonts w:ascii="Times New Roman" w:hAnsi="Times New Roman" w:cs="Times New Roman"/>
          <w:sz w:val="28"/>
          <w:szCs w:val="28"/>
        </w:rPr>
      </w:pPr>
      <w:r w:rsidRPr="006E7E23">
        <w:rPr>
          <w:rFonts w:ascii="Times New Roman" w:hAnsi="Times New Roman" w:cs="Times New Roman"/>
          <w:sz w:val="28"/>
          <w:szCs w:val="28"/>
        </w:rPr>
        <w:lastRenderedPageBreak/>
        <w:t xml:space="preserve">В данном направлении в Европе можно отметить ряд исследований по изучению вопроса сейсмостойкости резервуаров: для резервуаров с жесткими стенками используется механическая модель Янка и </w:t>
      </w:r>
      <w:proofErr w:type="spellStart"/>
      <w:r w:rsidRPr="006E7E23">
        <w:rPr>
          <w:rFonts w:ascii="Times New Roman" w:hAnsi="Times New Roman" w:cs="Times New Roman"/>
          <w:sz w:val="28"/>
          <w:szCs w:val="28"/>
        </w:rPr>
        <w:t>Велетсосса</w:t>
      </w:r>
      <w:proofErr w:type="spellEnd"/>
      <w:r w:rsidRPr="006E7E23">
        <w:rPr>
          <w:rFonts w:ascii="Times New Roman" w:hAnsi="Times New Roman" w:cs="Times New Roman"/>
          <w:sz w:val="28"/>
          <w:szCs w:val="28"/>
        </w:rPr>
        <w:t xml:space="preserve"> [76], а для гибких резервуаров методика </w:t>
      </w:r>
      <w:proofErr w:type="spellStart"/>
      <w:r w:rsidRPr="006E7E23">
        <w:rPr>
          <w:rFonts w:ascii="Times New Roman" w:hAnsi="Times New Roman" w:cs="Times New Roman"/>
          <w:sz w:val="28"/>
          <w:szCs w:val="28"/>
        </w:rPr>
        <w:t>Малхотры</w:t>
      </w:r>
      <w:proofErr w:type="spellEnd"/>
      <w:r w:rsidRPr="006E7E23">
        <w:rPr>
          <w:rFonts w:ascii="Times New Roman" w:hAnsi="Times New Roman" w:cs="Times New Roman"/>
          <w:sz w:val="28"/>
          <w:szCs w:val="28"/>
        </w:rPr>
        <w:t xml:space="preserve"> П. [77].  Задача поведения резервуара при отрыве от основания исследована в </w:t>
      </w:r>
      <w:bookmarkStart w:id="21" w:name="_Hlk131574795"/>
      <w:r w:rsidRPr="006E7E23">
        <w:rPr>
          <w:rFonts w:ascii="Times New Roman" w:hAnsi="Times New Roman" w:cs="Times New Roman"/>
          <w:sz w:val="28"/>
          <w:szCs w:val="28"/>
        </w:rPr>
        <w:t xml:space="preserve">работе [78].  </w:t>
      </w:r>
      <w:bookmarkEnd w:id="21"/>
      <w:r w:rsidRPr="006E7E23">
        <w:rPr>
          <w:rFonts w:ascii="Times New Roman" w:hAnsi="Times New Roman" w:cs="Times New Roman"/>
          <w:sz w:val="28"/>
          <w:szCs w:val="28"/>
        </w:rPr>
        <w:t>Серьезные дополнения в вопросе закрепленного и незакрепленного основания резервуара были рассмотрены в работах [79,80]. Основные результаты проведенных работ были включены в европейские стандарты [81].</w:t>
      </w:r>
    </w:p>
    <w:p w14:paraId="1DA9C83F" w14:textId="77777777" w:rsidR="00441688" w:rsidRPr="006E7E23" w:rsidRDefault="00441688" w:rsidP="00441688">
      <w:pPr>
        <w:pStyle w:val="a5"/>
        <w:spacing w:after="0" w:line="240" w:lineRule="auto"/>
        <w:ind w:left="0"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Из отечественных исследований можно отметить работы [82-87], проведенные в 60-е годы прошлого столетия в НИИ им. </w:t>
      </w:r>
      <w:proofErr w:type="spellStart"/>
      <w:r w:rsidRPr="006E7E23">
        <w:rPr>
          <w:rFonts w:ascii="Times New Roman" w:hAnsi="Times New Roman" w:cs="Times New Roman"/>
          <w:sz w:val="28"/>
          <w:szCs w:val="28"/>
        </w:rPr>
        <w:t>В.А.Кучеренко</w:t>
      </w:r>
      <w:proofErr w:type="spellEnd"/>
      <w:r w:rsidRPr="006E7E23">
        <w:rPr>
          <w:rFonts w:ascii="Times New Roman" w:hAnsi="Times New Roman" w:cs="Times New Roman"/>
          <w:sz w:val="28"/>
          <w:szCs w:val="28"/>
        </w:rPr>
        <w:t>. Результатом этих исследований стали рекомендаций по расчету резервуаров и газгольдеров на сейсмические воздействия [82]. В последствии с учетом результатов работ [88,89] был разработан стандарт [90]. Разработанный нормативный документ имел общий характера, а его применение к расчету резервуаров имел значительные ограничения [91,92].</w:t>
      </w:r>
    </w:p>
    <w:p w14:paraId="1573E0AC" w14:textId="77777777" w:rsidR="00441688" w:rsidRPr="006E7E23" w:rsidRDefault="00441688" w:rsidP="00441688">
      <w:pPr>
        <w:pStyle w:val="a5"/>
        <w:spacing w:after="0" w:line="240" w:lineRule="auto"/>
        <w:ind w:left="0" w:firstLine="709"/>
        <w:jc w:val="both"/>
        <w:rPr>
          <w:rFonts w:ascii="Times New Roman" w:hAnsi="Times New Roman" w:cs="Times New Roman"/>
          <w:sz w:val="28"/>
          <w:szCs w:val="28"/>
        </w:rPr>
      </w:pPr>
      <w:r w:rsidRPr="006E7E23">
        <w:rPr>
          <w:rFonts w:ascii="Times New Roman" w:hAnsi="Times New Roman" w:cs="Times New Roman"/>
          <w:sz w:val="28"/>
          <w:szCs w:val="28"/>
        </w:rPr>
        <w:t>На современном этапе проводимых исследований в области сейсмостойкости оболочек можно отметить ряд актуальных исследований [93-133].</w:t>
      </w:r>
    </w:p>
    <w:p w14:paraId="197EDA6A" w14:textId="77777777" w:rsidR="00441688" w:rsidRPr="006E7E23" w:rsidRDefault="00441688" w:rsidP="00441688">
      <w:pPr>
        <w:pStyle w:val="a5"/>
        <w:spacing w:after="0" w:line="240" w:lineRule="auto"/>
        <w:ind w:left="0" w:firstLine="709"/>
        <w:jc w:val="both"/>
        <w:rPr>
          <w:rFonts w:ascii="Times New Roman" w:eastAsia="Calibri" w:hAnsi="Times New Roman" w:cs="Times New Roman"/>
          <w:color w:val="000000" w:themeColor="text1"/>
          <w:sz w:val="28"/>
          <w:szCs w:val="28"/>
        </w:rPr>
      </w:pPr>
      <w:r w:rsidRPr="006E7E23">
        <w:rPr>
          <w:rFonts w:ascii="Times New Roman" w:hAnsi="Times New Roman" w:cs="Times New Roman"/>
          <w:sz w:val="28"/>
          <w:szCs w:val="28"/>
        </w:rPr>
        <w:t xml:space="preserve"> </w:t>
      </w:r>
      <w:r w:rsidRPr="006E7E23">
        <w:rPr>
          <w:rFonts w:ascii="Times New Roman" w:eastAsia="Calibri" w:hAnsi="Times New Roman" w:cs="Times New Roman"/>
          <w:color w:val="000000" w:themeColor="text1"/>
          <w:sz w:val="28"/>
          <w:szCs w:val="28"/>
        </w:rPr>
        <w:t xml:space="preserve">Так, в работе [93] представлены результаты экспериментальных исследований, подтверждающие эффективность упрочнения труб путем намотки стальной проволоки. Показано, что наматывание проволоки на трубопровод может использоваться как способ сейсмической защиты конструкции. Однако в работе метод предварительного напряжения использован для линейных конструкций типа протяженных трубопроводов. </w:t>
      </w:r>
    </w:p>
    <w:p w14:paraId="328DC344" w14:textId="77777777" w:rsidR="00441688" w:rsidRPr="006E7E23" w:rsidRDefault="00441688" w:rsidP="00441688">
      <w:pPr>
        <w:widowControl w:val="0"/>
        <w:spacing w:after="0" w:line="240" w:lineRule="auto"/>
        <w:ind w:firstLine="567"/>
        <w:jc w:val="both"/>
        <w:rPr>
          <w:rFonts w:ascii="Times New Roman" w:eastAsia="Calibri" w:hAnsi="Times New Roman" w:cs="Times New Roman"/>
          <w:color w:val="000000" w:themeColor="text1"/>
          <w:sz w:val="28"/>
          <w:szCs w:val="28"/>
        </w:rPr>
      </w:pPr>
      <w:r w:rsidRPr="006E7E23">
        <w:rPr>
          <w:rFonts w:ascii="Times New Roman" w:eastAsia="Calibri" w:hAnsi="Times New Roman" w:cs="Times New Roman"/>
          <w:color w:val="000000" w:themeColor="text1"/>
          <w:sz w:val="28"/>
          <w:szCs w:val="28"/>
        </w:rPr>
        <w:t xml:space="preserve">Расширение возможностей современных расчетных комплексов, базирующихся на конечно-элементных моделях исследований, позволяет ряд натурных экспериментов заменить численным анализом. Особенно актуальна такая замена для прогнозирования поведения конструкции при эксплуатационных нагрузках. Компьютерное моделирование позволяет значительно сократить время на исследование, по сравнению с натурными экспериментами. В работе [94] представлены результаты моделирования работы металлических резервуаров, наполненных водой. В исследовании [95] изложена методика численного анализа составной конструкции при эксплуатационных нагрузках, связанных с транспортировкой, а в исследовании [96] проведено моделирование динамической прочности цистерны при транспортировке на железнодорожном пароме. </w:t>
      </w:r>
    </w:p>
    <w:p w14:paraId="0388C85F" w14:textId="77777777" w:rsidR="00441688" w:rsidRPr="006E7E23" w:rsidRDefault="00441688" w:rsidP="00441688">
      <w:pPr>
        <w:widowControl w:val="0"/>
        <w:spacing w:after="0" w:line="240" w:lineRule="auto"/>
        <w:ind w:firstLine="567"/>
        <w:jc w:val="both"/>
        <w:rPr>
          <w:rFonts w:ascii="Times New Roman" w:eastAsia="Calibri" w:hAnsi="Times New Roman" w:cs="Times New Roman"/>
          <w:color w:val="000000" w:themeColor="text1"/>
          <w:sz w:val="28"/>
          <w:szCs w:val="28"/>
        </w:rPr>
      </w:pPr>
      <w:r w:rsidRPr="006E7E23">
        <w:rPr>
          <w:rFonts w:ascii="Times New Roman" w:eastAsia="Calibri" w:hAnsi="Times New Roman" w:cs="Times New Roman"/>
          <w:color w:val="000000" w:themeColor="text1"/>
          <w:sz w:val="28"/>
          <w:szCs w:val="28"/>
        </w:rPr>
        <w:t xml:space="preserve">В работе [97] изучены особенности деформационных процессов цилиндрических стальных резервуаров с дефектами. Исследовался продольный изгиб стенки резервуара при постоянном внешнем давлении. Показано, что наличие начальных дефектов в конструкции существенно снижает прочность резервуаров. </w:t>
      </w:r>
    </w:p>
    <w:p w14:paraId="317B8E9F" w14:textId="77777777" w:rsidR="00441688" w:rsidRPr="006E7E23" w:rsidRDefault="00441688" w:rsidP="00441688">
      <w:pPr>
        <w:widowControl w:val="0"/>
        <w:spacing w:after="0" w:line="240" w:lineRule="auto"/>
        <w:ind w:firstLine="567"/>
        <w:jc w:val="both"/>
        <w:rPr>
          <w:rFonts w:ascii="Times New Roman" w:eastAsia="Calibri" w:hAnsi="Times New Roman" w:cs="Times New Roman"/>
          <w:color w:val="000000" w:themeColor="text1"/>
          <w:sz w:val="28"/>
          <w:szCs w:val="28"/>
        </w:rPr>
      </w:pPr>
      <w:r w:rsidRPr="006E7E23">
        <w:rPr>
          <w:rFonts w:ascii="Times New Roman" w:eastAsia="Calibri" w:hAnsi="Times New Roman" w:cs="Times New Roman"/>
          <w:color w:val="000000" w:themeColor="text1"/>
          <w:sz w:val="28"/>
          <w:szCs w:val="28"/>
        </w:rPr>
        <w:t xml:space="preserve">При изучении динамики </w:t>
      </w:r>
      <w:proofErr w:type="gramStart"/>
      <w:r w:rsidRPr="006E7E23">
        <w:rPr>
          <w:rFonts w:ascii="Times New Roman" w:eastAsia="Calibri" w:hAnsi="Times New Roman" w:cs="Times New Roman"/>
          <w:color w:val="000000" w:themeColor="text1"/>
          <w:sz w:val="28"/>
          <w:szCs w:val="28"/>
        </w:rPr>
        <w:t>резервуаров  с</w:t>
      </w:r>
      <w:proofErr w:type="gramEnd"/>
      <w:r w:rsidRPr="006E7E23">
        <w:rPr>
          <w:rFonts w:ascii="Times New Roman" w:eastAsia="Calibri" w:hAnsi="Times New Roman" w:cs="Times New Roman"/>
          <w:color w:val="000000" w:themeColor="text1"/>
          <w:sz w:val="28"/>
          <w:szCs w:val="28"/>
        </w:rPr>
        <w:t xml:space="preserve"> жидкостью  возникает необходимость  учета  характера плескания жидкости в резервуаре. В монографии [98] рассмотрены вопросы, связанные с воздействием жидкости </w:t>
      </w:r>
      <w:r w:rsidRPr="006E7E23">
        <w:rPr>
          <w:rFonts w:ascii="Times New Roman" w:eastAsia="Calibri" w:hAnsi="Times New Roman" w:cs="Times New Roman"/>
          <w:color w:val="000000" w:themeColor="text1"/>
          <w:sz w:val="28"/>
          <w:szCs w:val="28"/>
        </w:rPr>
        <w:lastRenderedPageBreak/>
        <w:t xml:space="preserve">на корпус резервуара. Показано, что частично заполненные резервуары подвержены воздействию особо сильных хлопков и ударов при плескании жидкости. Мощное движение жидкости создает высокое давление на стенки резервуара, которые следует учитывать в расчетах и проектирований конструкций. </w:t>
      </w:r>
    </w:p>
    <w:p w14:paraId="6C1B46BF" w14:textId="77777777" w:rsidR="00441688" w:rsidRPr="006E7E23" w:rsidRDefault="00441688" w:rsidP="00441688">
      <w:pPr>
        <w:widowControl w:val="0"/>
        <w:spacing w:after="0" w:line="240" w:lineRule="auto"/>
        <w:ind w:firstLine="567"/>
        <w:jc w:val="both"/>
        <w:rPr>
          <w:rFonts w:ascii="Times New Roman" w:eastAsia="Calibri" w:hAnsi="Times New Roman" w:cs="Times New Roman"/>
          <w:color w:val="000000" w:themeColor="text1"/>
          <w:sz w:val="28"/>
          <w:szCs w:val="28"/>
        </w:rPr>
      </w:pPr>
      <w:r w:rsidRPr="006E7E23">
        <w:rPr>
          <w:rFonts w:ascii="Times New Roman" w:eastAsia="Calibri" w:hAnsi="Times New Roman" w:cs="Times New Roman"/>
          <w:color w:val="000000" w:themeColor="text1"/>
          <w:sz w:val="28"/>
          <w:szCs w:val="28"/>
        </w:rPr>
        <w:t>В работе [99] исследуются свободные колебания жидкости в упругих оболочках вращения. Рассмотрены колебания оболочки в сочетании с плесканием жидкости под действием сил гравитации. Анализ нелинейных колебаний цилиндрических панелей со сложным основанием представлен в работе [100]. В исследовании [101] рассмотрено движение вязкой несжимаемой жидкости в упругой цилиндрической оболочке и сделан вывод, что при низких частотах колебаний резервуара, колеблется только хранимая в ней жидкость.</w:t>
      </w:r>
    </w:p>
    <w:p w14:paraId="6D75F72F" w14:textId="77777777" w:rsidR="00441688" w:rsidRPr="006E7E23" w:rsidRDefault="00441688" w:rsidP="00441688">
      <w:pPr>
        <w:widowControl w:val="0"/>
        <w:spacing w:after="0" w:line="240" w:lineRule="auto"/>
        <w:ind w:firstLine="709"/>
        <w:jc w:val="both"/>
        <w:rPr>
          <w:rFonts w:ascii="Times New Roman" w:eastAsia="Calibri" w:hAnsi="Times New Roman" w:cs="Times New Roman"/>
          <w:sz w:val="28"/>
          <w:szCs w:val="28"/>
        </w:rPr>
      </w:pPr>
      <w:r w:rsidRPr="006E7E23">
        <w:rPr>
          <w:rFonts w:ascii="Times New Roman" w:eastAsia="Calibri" w:hAnsi="Times New Roman" w:cs="Times New Roman"/>
          <w:color w:val="000000" w:themeColor="text1"/>
          <w:sz w:val="28"/>
          <w:szCs w:val="28"/>
        </w:rPr>
        <w:t xml:space="preserve">Известно, что крупногабаритный цилиндрический резервуар для хранения нефти представляет собой конструкцию с относительно тонкой стенкой. Однако толщина стенки не является постоянной, а уменьшается от нижнего пояса (закрепленного края) конструкции к ее верхнему поясу. В силу этой особенности, при численном моделировании колебаний и потери устойчивости расчеты обычно проводятся по двум типам моделей: упрощенным оболочечным моделям и трехмерным конечно-элементным моделям. Так в работе [102] проведен анализ тонкостенных стальных оболочечных конструкций. Показано, что при использовании оболочечных моделей помимо внутренних сил и мембранных напряжений оболочек, в расчетах следует учитывать компоненты начальной деформации и несовершенства. В работе численно исследовался стальной резервуар для воды. Подробно проанализировано сложное </w:t>
      </w:r>
      <w:r w:rsidRPr="006E7E23">
        <w:rPr>
          <w:rFonts w:ascii="Times New Roman" w:eastAsia="Calibri" w:hAnsi="Times New Roman" w:cs="Times New Roman"/>
          <w:sz w:val="28"/>
          <w:szCs w:val="28"/>
        </w:rPr>
        <w:t xml:space="preserve">взаимодействие начальной деформации с вертикальными и горизонтальными напряжениями. Отмечается, что начальная деформация может уменьшить напряжения в оболочке. Показано, что первоначальные большие деформации могут играть важную роль при проектировании тонкостенных конструктивных элементов, обеспечивая постоянную толщину стенок оболочек и повышая надежность оболочки в целом. Изменение толщины стенки тонкостенной </w:t>
      </w:r>
      <w:proofErr w:type="gramStart"/>
      <w:r w:rsidRPr="006E7E23">
        <w:rPr>
          <w:rFonts w:ascii="Times New Roman" w:eastAsia="Calibri" w:hAnsi="Times New Roman" w:cs="Times New Roman"/>
          <w:sz w:val="28"/>
          <w:szCs w:val="28"/>
        </w:rPr>
        <w:t>оболочки  предложенные</w:t>
      </w:r>
      <w:proofErr w:type="gramEnd"/>
      <w:r w:rsidRPr="006E7E23">
        <w:rPr>
          <w:rFonts w:ascii="Times New Roman" w:eastAsia="Calibri" w:hAnsi="Times New Roman" w:cs="Times New Roman"/>
          <w:sz w:val="28"/>
          <w:szCs w:val="28"/>
        </w:rPr>
        <w:t xml:space="preserve"> модели не описывают. </w:t>
      </w:r>
    </w:p>
    <w:p w14:paraId="6198B232" w14:textId="77777777" w:rsidR="00441688" w:rsidRPr="006E7E23" w:rsidRDefault="00441688" w:rsidP="00441688">
      <w:pPr>
        <w:widowControl w:val="0"/>
        <w:spacing w:after="0" w:line="240" w:lineRule="auto"/>
        <w:ind w:firstLine="709"/>
        <w:jc w:val="both"/>
        <w:rPr>
          <w:rFonts w:ascii="Times New Roman" w:eastAsia="Calibri" w:hAnsi="Times New Roman" w:cs="Times New Roman"/>
          <w:sz w:val="28"/>
          <w:szCs w:val="28"/>
        </w:rPr>
      </w:pPr>
      <w:r w:rsidRPr="006E7E23">
        <w:rPr>
          <w:rFonts w:ascii="Times New Roman" w:eastAsia="Calibri" w:hAnsi="Times New Roman" w:cs="Times New Roman"/>
          <w:sz w:val="28"/>
          <w:szCs w:val="28"/>
        </w:rPr>
        <w:t xml:space="preserve">В работах [103, 104] исследуются колебания цилиндрических оболочек с применением нелинейной теории оболочек. Показано, что использование нелинейных моделей целесообразно в тех случаях, когда механические свойства материала конструкции изменяются по толщине оболочки, а для тонкостенных конструкций из изотропных материалов линейные модели приводят к адекватным результатам. Как линейные, так и нелинейные оболочечные модели, как правило, не учитывают изменение толщины оболочки вдоль образующей. Учет изменения толщины оболочки вдоль образующей приводит к существенному усложнению математической модели [105]. В то же время, упрощение реальной геометрии стенки резервуара до модели цилиндрической оболочки постоянной толщины приводит к </w:t>
      </w:r>
      <w:r w:rsidRPr="006E7E23">
        <w:rPr>
          <w:rFonts w:ascii="Times New Roman" w:eastAsia="Calibri" w:hAnsi="Times New Roman" w:cs="Times New Roman"/>
          <w:sz w:val="28"/>
          <w:szCs w:val="28"/>
        </w:rPr>
        <w:lastRenderedPageBreak/>
        <w:t xml:space="preserve">недостоверным значениям параметров напряженно-деформированного состояния. Исходя из вышеизложенного, в </w:t>
      </w:r>
      <w:proofErr w:type="gramStart"/>
      <w:r w:rsidRPr="006E7E23">
        <w:rPr>
          <w:rFonts w:ascii="Times New Roman" w:eastAsia="Calibri" w:hAnsi="Times New Roman" w:cs="Times New Roman"/>
          <w:sz w:val="28"/>
          <w:szCs w:val="28"/>
        </w:rPr>
        <w:t>данной  работе</w:t>
      </w:r>
      <w:proofErr w:type="gramEnd"/>
      <w:r w:rsidRPr="006E7E23">
        <w:rPr>
          <w:rFonts w:ascii="Times New Roman" w:eastAsia="Calibri" w:hAnsi="Times New Roman" w:cs="Times New Roman"/>
          <w:sz w:val="28"/>
          <w:szCs w:val="28"/>
        </w:rPr>
        <w:t xml:space="preserve"> колебания вертикальных цилиндрических стальных резервуаров для нефти исследуются на основе метода конечных элементов с использованием трехмерной геометрической модели.</w:t>
      </w:r>
    </w:p>
    <w:p w14:paraId="39F90633" w14:textId="77777777" w:rsidR="00441688" w:rsidRPr="006E7E23" w:rsidRDefault="00441688" w:rsidP="00441688">
      <w:pPr>
        <w:pStyle w:val="a5"/>
        <w:spacing w:after="0" w:line="240" w:lineRule="auto"/>
        <w:ind w:left="0" w:firstLine="709"/>
        <w:jc w:val="both"/>
        <w:rPr>
          <w:rFonts w:ascii="Times New Roman" w:eastAsia="Calibri" w:hAnsi="Times New Roman" w:cs="Times New Roman"/>
          <w:sz w:val="28"/>
          <w:szCs w:val="28"/>
        </w:rPr>
      </w:pPr>
      <w:r w:rsidRPr="006E7E23">
        <w:rPr>
          <w:rFonts w:ascii="Times New Roman" w:eastAsia="Calibri" w:hAnsi="Times New Roman" w:cs="Times New Roman"/>
          <w:sz w:val="28"/>
          <w:szCs w:val="28"/>
          <w:lang w:val="uk-UA"/>
        </w:rPr>
        <w:t>В</w:t>
      </w:r>
      <w:r w:rsidRPr="006E7E23">
        <w:rPr>
          <w:rFonts w:ascii="Times New Roman" w:eastAsia="Calibri" w:hAnsi="Times New Roman" w:cs="Times New Roman"/>
          <w:sz w:val="28"/>
          <w:szCs w:val="28"/>
        </w:rPr>
        <w:t xml:space="preserve">се большее количество численных исследований колебаний и устойчивости оболочечных конструкций проводится на основе конечно-элементного анализа. Так, </w:t>
      </w:r>
      <w:r w:rsidRPr="006E7E23">
        <w:rPr>
          <w:rFonts w:ascii="Times New Roman" w:hAnsi="Times New Roman" w:cs="Times New Roman"/>
          <w:sz w:val="28"/>
          <w:szCs w:val="28"/>
        </w:rPr>
        <w:t xml:space="preserve">в статье </w:t>
      </w:r>
      <w:r w:rsidRPr="006E7E23">
        <w:rPr>
          <w:rFonts w:ascii="Times New Roman" w:eastAsia="Calibri" w:hAnsi="Times New Roman" w:cs="Times New Roman"/>
          <w:sz w:val="28"/>
          <w:szCs w:val="28"/>
        </w:rPr>
        <w:t xml:space="preserve">[106] </w:t>
      </w:r>
      <w:r w:rsidRPr="006E7E23">
        <w:rPr>
          <w:rFonts w:ascii="Times New Roman" w:hAnsi="Times New Roman" w:cs="Times New Roman"/>
          <w:sz w:val="28"/>
          <w:szCs w:val="28"/>
        </w:rPr>
        <w:t>представлены теоретические разработки оценки прочности цилиндрических оболочек с жидкостью, подвергающихся сейсмическим воздействиям</w:t>
      </w:r>
      <w:r w:rsidRPr="006E7E23">
        <w:t xml:space="preserve">, </w:t>
      </w:r>
      <w:r w:rsidRPr="006E7E23">
        <w:rPr>
          <w:rFonts w:ascii="Times New Roman" w:eastAsia="Calibri" w:hAnsi="Times New Roman" w:cs="Times New Roman"/>
          <w:sz w:val="28"/>
          <w:szCs w:val="28"/>
        </w:rPr>
        <w:t>а в работе [</w:t>
      </w:r>
      <w:r w:rsidRPr="006E7E23">
        <w:rPr>
          <w:rFonts w:ascii="Times New Roman" w:eastAsia="Calibri" w:hAnsi="Times New Roman" w:cs="Times New Roman"/>
          <w:sz w:val="28"/>
          <w:szCs w:val="28"/>
          <w:lang w:val="uk-UA"/>
        </w:rPr>
        <w:t>107</w:t>
      </w:r>
      <w:r w:rsidRPr="006E7E23">
        <w:rPr>
          <w:rFonts w:ascii="Times New Roman" w:eastAsia="Calibri" w:hAnsi="Times New Roman" w:cs="Times New Roman"/>
          <w:sz w:val="28"/>
          <w:szCs w:val="28"/>
        </w:rPr>
        <w:t>] исследована потеря устойчивости (</w:t>
      </w:r>
      <w:proofErr w:type="spellStart"/>
      <w:r w:rsidRPr="006E7E23">
        <w:rPr>
          <w:rFonts w:ascii="Times New Roman" w:eastAsia="Calibri" w:hAnsi="Times New Roman" w:cs="Times New Roman"/>
          <w:sz w:val="28"/>
          <w:szCs w:val="28"/>
        </w:rPr>
        <w:t>buckling</w:t>
      </w:r>
      <w:proofErr w:type="spellEnd"/>
      <w:r w:rsidRPr="006E7E23">
        <w:rPr>
          <w:rFonts w:ascii="Times New Roman" w:eastAsia="Calibri" w:hAnsi="Times New Roman" w:cs="Times New Roman"/>
          <w:sz w:val="28"/>
          <w:szCs w:val="28"/>
        </w:rPr>
        <w:t xml:space="preserve">) стальных цилиндрических оболочек. Целью работы было сравнение результатов численных, аналитических и экспериментальных исследований упругого выпучивания оболочки при предельных нагрузках. Показано, что результаты значений критических нагрузок, полученных численным путем на основе метода конечных элементов и экспериментальным методами, близки. </w:t>
      </w:r>
    </w:p>
    <w:p w14:paraId="216FAACC" w14:textId="77777777" w:rsidR="00441688" w:rsidRPr="006E7E23" w:rsidRDefault="00441688" w:rsidP="00441688">
      <w:pPr>
        <w:pStyle w:val="a5"/>
        <w:spacing w:after="0" w:line="240" w:lineRule="auto"/>
        <w:ind w:left="0" w:firstLine="709"/>
        <w:jc w:val="both"/>
        <w:rPr>
          <w:rFonts w:ascii="Times New Roman" w:eastAsia="Calibri" w:hAnsi="Times New Roman" w:cs="Times New Roman"/>
          <w:sz w:val="28"/>
          <w:szCs w:val="28"/>
        </w:rPr>
      </w:pPr>
      <w:r w:rsidRPr="006E7E23">
        <w:rPr>
          <w:rFonts w:ascii="Times New Roman" w:eastAsia="Calibri" w:hAnsi="Times New Roman" w:cs="Times New Roman"/>
          <w:sz w:val="28"/>
          <w:szCs w:val="28"/>
        </w:rPr>
        <w:t xml:space="preserve">В работе [108] исследуется работа </w:t>
      </w:r>
      <w:r w:rsidRPr="006E7E23">
        <w:rPr>
          <w:rFonts w:ascii="Times New Roman" w:eastAsia="Calibri" w:hAnsi="Times New Roman" w:cs="Times New Roman"/>
          <w:color w:val="000000" w:themeColor="text1"/>
          <w:sz w:val="28"/>
          <w:szCs w:val="28"/>
        </w:rPr>
        <w:t xml:space="preserve">тонкостенных цилиндрических резервуаров под давлением. Рассмотрены конструкции, в которых стенки сосуда имеют толщину, значительно меньшую габаритных размеров. На основе конечно-элементного моделирования в стандартных расчетных модулях программного комплекса ANSYS выполнен ряд вариативных расчетов с учетом уровня налива жидкости, толщины стенки, механических характеристик материала и условий нагружения. На основе полученных результатов анализируется </w:t>
      </w:r>
      <w:r w:rsidRPr="006E7E23">
        <w:rPr>
          <w:rFonts w:ascii="Times New Roman" w:eastAsia="Calibri" w:hAnsi="Times New Roman" w:cs="Times New Roman"/>
          <w:sz w:val="28"/>
          <w:szCs w:val="28"/>
        </w:rPr>
        <w:t xml:space="preserve">динамическое поведение конструкции резервуара для хранения жидкости. Отмечается влияние колебаний жидкости на напряженное состояние корпуса резервуара и динамические характеристики конструкций. </w:t>
      </w:r>
    </w:p>
    <w:p w14:paraId="53F80689" w14:textId="77777777" w:rsidR="00441688" w:rsidRPr="006E7E23" w:rsidRDefault="00441688" w:rsidP="00441688">
      <w:pPr>
        <w:pStyle w:val="a5"/>
        <w:spacing w:after="0" w:line="240" w:lineRule="auto"/>
        <w:ind w:left="0" w:firstLine="709"/>
        <w:jc w:val="both"/>
        <w:rPr>
          <w:rFonts w:ascii="Times New Roman" w:eastAsia="Calibri" w:hAnsi="Times New Roman" w:cs="Times New Roman"/>
          <w:color w:val="FF0000"/>
          <w:sz w:val="28"/>
          <w:szCs w:val="28"/>
        </w:rPr>
      </w:pPr>
      <w:r w:rsidRPr="006E7E23">
        <w:rPr>
          <w:rFonts w:ascii="Times New Roman" w:eastAsia="Calibri" w:hAnsi="Times New Roman" w:cs="Times New Roman"/>
          <w:sz w:val="28"/>
          <w:szCs w:val="28"/>
        </w:rPr>
        <w:t xml:space="preserve">В </w:t>
      </w:r>
      <w:proofErr w:type="gramStart"/>
      <w:r w:rsidRPr="006E7E23">
        <w:rPr>
          <w:rFonts w:ascii="Times New Roman" w:eastAsia="Calibri" w:hAnsi="Times New Roman" w:cs="Times New Roman"/>
          <w:sz w:val="28"/>
          <w:szCs w:val="28"/>
        </w:rPr>
        <w:t>исследовании  [</w:t>
      </w:r>
      <w:proofErr w:type="gramEnd"/>
      <w:r w:rsidRPr="006E7E23">
        <w:rPr>
          <w:rFonts w:ascii="Times New Roman" w:eastAsia="Calibri" w:hAnsi="Times New Roman" w:cs="Times New Roman"/>
          <w:sz w:val="28"/>
          <w:szCs w:val="28"/>
        </w:rPr>
        <w:t xml:space="preserve">109] рассматривается возможность усиления противовзрывными полосами цилиндрического резервуара для хранения нефтехимических продуктов. Проведено моделирование при различных </w:t>
      </w:r>
      <w:proofErr w:type="gramStart"/>
      <w:r w:rsidRPr="006E7E23">
        <w:rPr>
          <w:rFonts w:ascii="Times New Roman" w:eastAsia="Calibri" w:hAnsi="Times New Roman" w:cs="Times New Roman"/>
          <w:sz w:val="28"/>
          <w:szCs w:val="28"/>
        </w:rPr>
        <w:t>параметрах  полос</w:t>
      </w:r>
      <w:proofErr w:type="gramEnd"/>
      <w:r w:rsidRPr="006E7E23">
        <w:rPr>
          <w:rFonts w:ascii="Times New Roman" w:eastAsia="Calibri" w:hAnsi="Times New Roman" w:cs="Times New Roman"/>
          <w:sz w:val="28"/>
          <w:szCs w:val="28"/>
        </w:rPr>
        <w:t xml:space="preserve"> усиления при внешнем взрыве. При этом стенка резервуара смоделирована тонкой оболочкой. Показана возможность усиления корпуса резервуара предварительным напряжением конструкций. В работах [110,111] представлены результаты сравнительного анализа механических свойств конструкционных сталей и математические модели, учитывающие влияние температуры среды на процесс упругого деформирования конструкций резервуара. </w:t>
      </w:r>
    </w:p>
    <w:p w14:paraId="6D1F98F9" w14:textId="77777777" w:rsidR="00441688" w:rsidRPr="006E7E23" w:rsidRDefault="00441688" w:rsidP="00441688">
      <w:pPr>
        <w:pStyle w:val="a5"/>
        <w:spacing w:after="0" w:line="240" w:lineRule="auto"/>
        <w:ind w:left="0" w:firstLine="709"/>
        <w:jc w:val="both"/>
        <w:rPr>
          <w:rFonts w:ascii="Times New Roman" w:eastAsia="Calibri" w:hAnsi="Times New Roman" w:cs="Times New Roman"/>
          <w:sz w:val="28"/>
          <w:szCs w:val="28"/>
        </w:rPr>
      </w:pPr>
      <w:r w:rsidRPr="006E7E23">
        <w:rPr>
          <w:rFonts w:ascii="Times New Roman" w:eastAsia="Calibri" w:hAnsi="Times New Roman" w:cs="Times New Roman"/>
          <w:sz w:val="28"/>
          <w:szCs w:val="28"/>
        </w:rPr>
        <w:t>При оценке сейсмостойкости резервуара важен вопрос учета влияния нагрузок от хранимой жидкости на конструкцию резервуара и математическое описание этой нагрузки.  Так в работах [112, 113</w:t>
      </w:r>
      <w:proofErr w:type="gramStart"/>
      <w:r w:rsidRPr="006E7E23">
        <w:rPr>
          <w:rFonts w:ascii="Times New Roman" w:eastAsia="Calibri" w:hAnsi="Times New Roman" w:cs="Times New Roman"/>
          <w:sz w:val="28"/>
          <w:szCs w:val="28"/>
        </w:rPr>
        <w:t>]  исследуется</w:t>
      </w:r>
      <w:proofErr w:type="gramEnd"/>
      <w:r w:rsidRPr="006E7E23">
        <w:rPr>
          <w:rFonts w:ascii="Times New Roman" w:eastAsia="Calibri" w:hAnsi="Times New Roman" w:cs="Times New Roman"/>
          <w:sz w:val="28"/>
          <w:szCs w:val="28"/>
        </w:rPr>
        <w:t xml:space="preserve"> распределение гидростатического давления вдоль стенки резервуара. Показано, что характер изменения </w:t>
      </w:r>
      <w:r w:rsidRPr="006E7E23">
        <w:rPr>
          <w:rFonts w:ascii="Times New Roman" w:eastAsia="Calibri" w:hAnsi="Times New Roman" w:cs="Times New Roman"/>
          <w:color w:val="000000" w:themeColor="text1"/>
          <w:sz w:val="28"/>
          <w:szCs w:val="28"/>
        </w:rPr>
        <w:t>напряжений в резервуаре при заполнении будет зависеть от конструктивных особенностей резервуара</w:t>
      </w:r>
      <w:r w:rsidRPr="006E7E23">
        <w:rPr>
          <w:rFonts w:ascii="Times New Roman" w:eastAsia="Calibri" w:hAnsi="Times New Roman" w:cs="Times New Roman"/>
          <w:sz w:val="28"/>
          <w:szCs w:val="28"/>
        </w:rPr>
        <w:t xml:space="preserve">, его геометрических размеров. </w:t>
      </w:r>
      <w:proofErr w:type="gramStart"/>
      <w:r w:rsidRPr="006E7E23">
        <w:rPr>
          <w:rFonts w:ascii="Times New Roman" w:eastAsia="Calibri" w:hAnsi="Times New Roman" w:cs="Times New Roman"/>
          <w:sz w:val="28"/>
          <w:szCs w:val="28"/>
        </w:rPr>
        <w:lastRenderedPageBreak/>
        <w:t>Результаты  исследований</w:t>
      </w:r>
      <w:proofErr w:type="gramEnd"/>
      <w:r w:rsidRPr="006E7E23">
        <w:rPr>
          <w:rFonts w:ascii="Times New Roman" w:eastAsia="Calibri" w:hAnsi="Times New Roman" w:cs="Times New Roman"/>
          <w:sz w:val="28"/>
          <w:szCs w:val="28"/>
        </w:rPr>
        <w:t xml:space="preserve"> положены в основу определения гидростатического давления на внутреннюю поверхность стенки резервуара.</w:t>
      </w:r>
    </w:p>
    <w:p w14:paraId="703C752D" w14:textId="77777777" w:rsidR="00441688" w:rsidRPr="006E7E23" w:rsidRDefault="00441688" w:rsidP="00441688">
      <w:pPr>
        <w:pStyle w:val="a5"/>
        <w:spacing w:after="0" w:line="240" w:lineRule="auto"/>
        <w:ind w:left="0" w:firstLine="709"/>
        <w:jc w:val="both"/>
        <w:rPr>
          <w:rFonts w:ascii="Times New Roman" w:eastAsia="Calibri" w:hAnsi="Times New Roman" w:cs="Times New Roman"/>
          <w:sz w:val="28"/>
          <w:szCs w:val="28"/>
        </w:rPr>
      </w:pPr>
      <w:r w:rsidRPr="006E7E23">
        <w:rPr>
          <w:rFonts w:ascii="Times New Roman" w:eastAsia="Calibri" w:hAnsi="Times New Roman" w:cs="Times New Roman"/>
          <w:sz w:val="28"/>
          <w:szCs w:val="28"/>
        </w:rPr>
        <w:t>В работах [114,115] с целью восстановления несущей способности рассмотрены вопросы ремонта вмятин армированием углеродными волокнами. Однако в этих работах частоты и формы колебаний армированных конструкций при динамических воздействиях не исследуются.</w:t>
      </w:r>
    </w:p>
    <w:p w14:paraId="5A682EC4" w14:textId="77777777" w:rsidR="00441688" w:rsidRPr="006E7E23" w:rsidRDefault="00441688" w:rsidP="00441688">
      <w:pPr>
        <w:widowControl w:val="0"/>
        <w:spacing w:after="0" w:line="240" w:lineRule="auto"/>
        <w:ind w:firstLine="567"/>
        <w:jc w:val="both"/>
        <w:rPr>
          <w:rFonts w:ascii="Times New Roman" w:eastAsia="Calibri" w:hAnsi="Times New Roman" w:cs="Times New Roman"/>
          <w:color w:val="000000" w:themeColor="text1"/>
          <w:sz w:val="28"/>
          <w:szCs w:val="28"/>
        </w:rPr>
      </w:pPr>
      <w:r w:rsidRPr="006E7E23">
        <w:rPr>
          <w:rFonts w:ascii="Times New Roman" w:eastAsia="Calibri" w:hAnsi="Times New Roman" w:cs="Times New Roman"/>
          <w:sz w:val="28"/>
          <w:szCs w:val="28"/>
        </w:rPr>
        <w:t xml:space="preserve">В работе [116] освещены результаты </w:t>
      </w:r>
      <w:r w:rsidRPr="006E7E23">
        <w:rPr>
          <w:rFonts w:ascii="Times New Roman" w:eastAsia="Calibri" w:hAnsi="Times New Roman" w:cs="Times New Roman"/>
          <w:color w:val="000000" w:themeColor="text1"/>
          <w:sz w:val="28"/>
          <w:szCs w:val="28"/>
        </w:rPr>
        <w:t xml:space="preserve">экспериментальных исследований поведения длинных цилиндрических стальных оболочек при изгибе в сочетании с равномерным периферийным давлением. </w:t>
      </w:r>
    </w:p>
    <w:p w14:paraId="69D6F2F0" w14:textId="77777777" w:rsidR="00441688" w:rsidRPr="006E7E23" w:rsidRDefault="00441688" w:rsidP="00441688">
      <w:pPr>
        <w:widowControl w:val="0"/>
        <w:spacing w:after="0" w:line="240" w:lineRule="auto"/>
        <w:ind w:firstLine="567"/>
        <w:jc w:val="both"/>
        <w:rPr>
          <w:rFonts w:ascii="Times New Roman" w:eastAsia="Calibri" w:hAnsi="Times New Roman" w:cs="Times New Roman"/>
          <w:color w:val="000000" w:themeColor="text1"/>
          <w:sz w:val="28"/>
          <w:szCs w:val="28"/>
        </w:rPr>
      </w:pPr>
      <w:r w:rsidRPr="006E7E23">
        <w:rPr>
          <w:rFonts w:ascii="Times New Roman" w:eastAsia="Calibri" w:hAnsi="Times New Roman" w:cs="Times New Roman"/>
          <w:color w:val="000000" w:themeColor="text1"/>
          <w:sz w:val="28"/>
          <w:szCs w:val="28"/>
        </w:rPr>
        <w:t xml:space="preserve">Предметом исследования </w:t>
      </w:r>
      <w:r w:rsidRPr="006E7E23">
        <w:rPr>
          <w:rFonts w:ascii="Times New Roman" w:hAnsi="Times New Roman" w:cs="Times New Roman"/>
          <w:sz w:val="28"/>
          <w:szCs w:val="28"/>
        </w:rPr>
        <w:t xml:space="preserve">работы </w:t>
      </w:r>
      <w:r w:rsidRPr="006E7E23">
        <w:rPr>
          <w:rFonts w:ascii="Times New Roman" w:eastAsia="Calibri" w:hAnsi="Times New Roman" w:cs="Times New Roman"/>
          <w:color w:val="000000" w:themeColor="text1"/>
          <w:sz w:val="28"/>
          <w:szCs w:val="28"/>
        </w:rPr>
        <w:t xml:space="preserve">[117] являются открытые круглые цилиндрические тонкие оболочки с двумя опорными краями и двумя свободными краями. Исследован упругий изгиб и предельная нагрузка этих оболочек в состоянии чистого изгиба, где предложена аналитическая формула критических напряжений для открытых круглых цилиндрических тонких оболочек в состоянии чистого изгиба. Результаты работы представляют определенный интерес в части потери устойчивости тонкой оболочки при сжатии и определении критических нагрузок. </w:t>
      </w:r>
    </w:p>
    <w:p w14:paraId="7632C3F1" w14:textId="77777777" w:rsidR="00441688" w:rsidRPr="006E7E23" w:rsidRDefault="00441688" w:rsidP="00441688">
      <w:pPr>
        <w:widowControl w:val="0"/>
        <w:spacing w:after="0" w:line="240" w:lineRule="auto"/>
        <w:ind w:firstLine="567"/>
        <w:jc w:val="both"/>
        <w:rPr>
          <w:rFonts w:ascii="Times New Roman" w:eastAsia="Calibri" w:hAnsi="Times New Roman" w:cs="Times New Roman"/>
          <w:color w:val="000000" w:themeColor="text1"/>
          <w:sz w:val="28"/>
          <w:szCs w:val="28"/>
        </w:rPr>
      </w:pPr>
      <w:r w:rsidRPr="006E7E23">
        <w:rPr>
          <w:rFonts w:ascii="Times New Roman" w:eastAsia="Calibri" w:hAnsi="Times New Roman" w:cs="Times New Roman"/>
          <w:color w:val="000000" w:themeColor="text1"/>
          <w:sz w:val="28"/>
          <w:szCs w:val="28"/>
        </w:rPr>
        <w:t>В работе [118] было проведено параметрическое исследование с использованием численного моделирования с учетом эксплуатационных нагрузок (уровня налива жидкости), Геометрических характеристик резервуара (радиуса резервуара, толщины стенки), механических характеристик конструкционного материала, а также условий ограничения и интенсивности взрыва. Показано влияние интенсивности взрыва и расстояния до выхода динамической волны, толщины стенки и уровня заполнения внутренней жидкостью на структурные характеристики резервуара.</w:t>
      </w:r>
    </w:p>
    <w:p w14:paraId="1493DDD4" w14:textId="77777777" w:rsidR="00441688" w:rsidRPr="006E7E23" w:rsidRDefault="00441688" w:rsidP="00441688">
      <w:pPr>
        <w:spacing w:after="0" w:line="240" w:lineRule="auto"/>
        <w:ind w:firstLine="709"/>
        <w:jc w:val="both"/>
        <w:rPr>
          <w:rFonts w:ascii="Times New Roman" w:eastAsia="Calibri" w:hAnsi="Times New Roman" w:cs="Times New Roman"/>
          <w:sz w:val="28"/>
          <w:szCs w:val="28"/>
          <w:lang w:eastAsia="en-US"/>
        </w:rPr>
      </w:pPr>
      <w:r w:rsidRPr="006E7E23">
        <w:rPr>
          <w:rFonts w:ascii="Times New Roman" w:eastAsia="Calibri" w:hAnsi="Times New Roman" w:cs="Times New Roman"/>
          <w:sz w:val="28"/>
          <w:szCs w:val="28"/>
          <w:lang w:eastAsia="en-US"/>
        </w:rPr>
        <w:t xml:space="preserve">В работах [119,120] проводится анализ разрушений стальных цилиндрических резервуаров от действия сейсмических нагрузок. Разработана полноразмерная конечно-элементная модель заполненного вертикального стального резервуара и выполнен расчет вертикального стального резервуара при эксплуатационных нагрузках. Получены значения частот и периодов собственных колебаний резервуара при различных режимах эксплуатации. Предложен вариант усиления резервуаров композиционными материалами с </w:t>
      </w:r>
      <w:proofErr w:type="spellStart"/>
      <w:r w:rsidRPr="006E7E23">
        <w:rPr>
          <w:rFonts w:ascii="Times New Roman" w:eastAsia="Calibri" w:hAnsi="Times New Roman" w:cs="Times New Roman"/>
          <w:sz w:val="28"/>
          <w:szCs w:val="28"/>
          <w:lang w:eastAsia="en-US"/>
        </w:rPr>
        <w:t>нановключениями</w:t>
      </w:r>
      <w:proofErr w:type="spellEnd"/>
      <w:r w:rsidRPr="006E7E23">
        <w:rPr>
          <w:rFonts w:ascii="Times New Roman" w:eastAsia="Calibri" w:hAnsi="Times New Roman" w:cs="Times New Roman"/>
          <w:sz w:val="28"/>
          <w:szCs w:val="28"/>
          <w:lang w:eastAsia="en-US"/>
        </w:rPr>
        <w:t>.</w:t>
      </w:r>
    </w:p>
    <w:p w14:paraId="07B1C970" w14:textId="77777777" w:rsidR="00441688" w:rsidRPr="006E7E23" w:rsidRDefault="00441688" w:rsidP="00441688">
      <w:pPr>
        <w:spacing w:after="0" w:line="240" w:lineRule="auto"/>
        <w:ind w:firstLine="709"/>
        <w:jc w:val="both"/>
        <w:rPr>
          <w:rFonts w:ascii="Times New Roman" w:eastAsia="Calibri" w:hAnsi="Times New Roman" w:cs="Times New Roman"/>
          <w:sz w:val="28"/>
          <w:szCs w:val="28"/>
          <w:lang w:eastAsia="en-US"/>
        </w:rPr>
      </w:pPr>
      <w:r w:rsidRPr="006E7E23">
        <w:rPr>
          <w:rFonts w:ascii="Times New Roman" w:eastAsia="Calibri" w:hAnsi="Times New Roman" w:cs="Times New Roman"/>
          <w:sz w:val="28"/>
          <w:szCs w:val="28"/>
          <w:lang w:eastAsia="en-US"/>
        </w:rPr>
        <w:t xml:space="preserve">С точки зрения предмета настоящего исследования интересны результаты работы [121].  В </w:t>
      </w:r>
      <w:proofErr w:type="gramStart"/>
      <w:r w:rsidRPr="006E7E23">
        <w:rPr>
          <w:rFonts w:ascii="Times New Roman" w:eastAsia="Calibri" w:hAnsi="Times New Roman" w:cs="Times New Roman"/>
          <w:sz w:val="28"/>
          <w:szCs w:val="28"/>
          <w:lang w:eastAsia="en-US"/>
        </w:rPr>
        <w:t xml:space="preserve">исследовании </w:t>
      </w:r>
      <w:bookmarkStart w:id="22" w:name="_Hlk130552582"/>
      <w:r w:rsidRPr="006E7E23">
        <w:rPr>
          <w:rFonts w:ascii="Times New Roman" w:eastAsia="Calibri" w:hAnsi="Times New Roman" w:cs="Times New Roman"/>
          <w:sz w:val="28"/>
          <w:szCs w:val="28"/>
          <w:lang w:eastAsia="en-US"/>
        </w:rPr>
        <w:t xml:space="preserve"> </w:t>
      </w:r>
      <w:bookmarkEnd w:id="22"/>
      <w:r w:rsidRPr="006E7E23">
        <w:rPr>
          <w:rFonts w:ascii="Times New Roman" w:eastAsia="Calibri" w:hAnsi="Times New Roman" w:cs="Times New Roman"/>
          <w:sz w:val="28"/>
          <w:szCs w:val="28"/>
          <w:lang w:eastAsia="en-US"/>
        </w:rPr>
        <w:t>представлена</w:t>
      </w:r>
      <w:proofErr w:type="gramEnd"/>
      <w:r w:rsidRPr="006E7E23">
        <w:rPr>
          <w:rFonts w:ascii="Times New Roman" w:eastAsia="Calibri" w:hAnsi="Times New Roman" w:cs="Times New Roman"/>
          <w:sz w:val="28"/>
          <w:szCs w:val="28"/>
          <w:lang w:eastAsia="en-US"/>
        </w:rPr>
        <w:t xml:space="preserve"> простая и эффективная модель, которая учитывает эффекты, происходящие в основании резервуара (подъем и раскачивание), а также учитывает гибкость грунта и нелинейную работу анкерной системы. Комплексный анализ эффектов взаимодействия грунта, фундамента и конструкции в сочетании с влиянием конвективной части жидкости был проведен для трех закрепленных цилиндрических стальных резервуаров, подвергающихся боковым сейсмическим нагрузкам. Были рассмотрены также три варианта сейсмических колебания грунта и четыре различных варианта гибкости грунта. Полученные результаты позволили изучить </w:t>
      </w:r>
      <w:proofErr w:type="gramStart"/>
      <w:r w:rsidRPr="006E7E23">
        <w:rPr>
          <w:rFonts w:ascii="Times New Roman" w:eastAsia="Calibri" w:hAnsi="Times New Roman" w:cs="Times New Roman"/>
          <w:sz w:val="28"/>
          <w:szCs w:val="28"/>
          <w:lang w:eastAsia="en-US"/>
        </w:rPr>
        <w:t xml:space="preserve">действительный  </w:t>
      </w:r>
      <w:r w:rsidRPr="006E7E23">
        <w:rPr>
          <w:rFonts w:ascii="Times New Roman" w:eastAsia="Calibri" w:hAnsi="Times New Roman" w:cs="Times New Roman"/>
          <w:sz w:val="28"/>
          <w:szCs w:val="28"/>
          <w:lang w:eastAsia="en-US"/>
        </w:rPr>
        <w:lastRenderedPageBreak/>
        <w:t>сейсмический</w:t>
      </w:r>
      <w:proofErr w:type="gramEnd"/>
      <w:r w:rsidRPr="006E7E23">
        <w:rPr>
          <w:rFonts w:ascii="Times New Roman" w:eastAsia="Calibri" w:hAnsi="Times New Roman" w:cs="Times New Roman"/>
          <w:sz w:val="28"/>
          <w:szCs w:val="28"/>
          <w:lang w:eastAsia="en-US"/>
        </w:rPr>
        <w:t xml:space="preserve"> отклик конструкций резервуара и показали, что взаимодействие «грунт–фундамент–конструкция» снижает критические параметры отклика. Результаты работы предложены для совершенствования норм проектирования, строительства и эксплуатации вертикальных цилиндрических резервуаров для хранения нефти и нефтепродуктов в сейсмических районах.</w:t>
      </w:r>
    </w:p>
    <w:p w14:paraId="4A8982BD" w14:textId="77777777" w:rsidR="00441688" w:rsidRPr="006E7E23" w:rsidRDefault="00441688" w:rsidP="00441688">
      <w:pPr>
        <w:spacing w:after="0" w:line="240" w:lineRule="auto"/>
        <w:ind w:firstLine="709"/>
        <w:jc w:val="both"/>
        <w:rPr>
          <w:rFonts w:ascii="Times New Roman" w:eastAsia="Calibri" w:hAnsi="Times New Roman" w:cs="Times New Roman"/>
          <w:sz w:val="28"/>
          <w:szCs w:val="28"/>
          <w:lang w:eastAsia="en-US"/>
        </w:rPr>
      </w:pPr>
      <w:r w:rsidRPr="006E7E23">
        <w:rPr>
          <w:rFonts w:ascii="Times New Roman" w:eastAsia="Calibri" w:hAnsi="Times New Roman" w:cs="Times New Roman"/>
          <w:sz w:val="28"/>
          <w:szCs w:val="28"/>
          <w:lang w:eastAsia="en-US"/>
        </w:rPr>
        <w:t xml:space="preserve">Математическая модель сейсмостойкости резервуаров с жидкостью, учитывающая первую собственную частоту колебаний, максимальную высоту волн и гидростатическое давление жидкости на стенку, предложена в работе [122]. Изучено влияние давления жидкости в частично заполненных резервуарах на его динамические характеристики и напряженно-деформированное состояние в результате сейсмических нагрузок. </w:t>
      </w:r>
    </w:p>
    <w:p w14:paraId="18695737" w14:textId="77777777" w:rsidR="00441688" w:rsidRPr="006E7E23" w:rsidRDefault="00441688" w:rsidP="00441688">
      <w:pPr>
        <w:spacing w:after="0" w:line="240" w:lineRule="auto"/>
        <w:ind w:firstLine="709"/>
        <w:jc w:val="both"/>
        <w:rPr>
          <w:rFonts w:ascii="Times New Roman" w:eastAsia="Calibri" w:hAnsi="Times New Roman" w:cs="Times New Roman"/>
          <w:sz w:val="28"/>
          <w:szCs w:val="28"/>
          <w:lang w:eastAsia="en-US"/>
        </w:rPr>
      </w:pPr>
      <w:r w:rsidRPr="006E7E23">
        <w:rPr>
          <w:rFonts w:ascii="Times New Roman" w:eastAsia="Calibri" w:hAnsi="Times New Roman" w:cs="Times New Roman"/>
          <w:sz w:val="28"/>
          <w:szCs w:val="28"/>
          <w:lang w:eastAsia="en-US"/>
        </w:rPr>
        <w:t>Максимальные погрешности численных расчетов по сравнению с аналитическим решением задач свободных колебании цилиндрической оболочки рассмотрены в работе [123]. Показано, что результаты численных расчетов наиболее приближены к действительной работе конструкций.</w:t>
      </w:r>
    </w:p>
    <w:p w14:paraId="1C43A88F" w14:textId="77777777" w:rsidR="00441688" w:rsidRPr="006E7E23" w:rsidRDefault="00441688" w:rsidP="00441688">
      <w:pPr>
        <w:spacing w:after="0" w:line="240" w:lineRule="auto"/>
        <w:ind w:firstLine="709"/>
        <w:jc w:val="both"/>
        <w:rPr>
          <w:rFonts w:ascii="Times New Roman" w:eastAsia="Times New Roman" w:hAnsi="Times New Roman" w:cs="Times New Roman"/>
          <w:snapToGrid w:val="0"/>
          <w:color w:val="000000"/>
          <w:sz w:val="28"/>
          <w:szCs w:val="28"/>
          <w:lang w:eastAsia="de-DE" w:bidi="en-US"/>
        </w:rPr>
      </w:pPr>
      <w:r w:rsidRPr="006E7E23">
        <w:rPr>
          <w:rFonts w:ascii="Times New Roman" w:eastAsia="Times New Roman" w:hAnsi="Times New Roman" w:cs="Times New Roman"/>
          <w:snapToGrid w:val="0"/>
          <w:color w:val="000000"/>
          <w:sz w:val="28"/>
          <w:szCs w:val="28"/>
          <w:lang w:eastAsia="de-DE" w:bidi="en-US"/>
        </w:rPr>
        <w:t xml:space="preserve">Одним из перспективных направлений конструирования резервуаров являются многослойные цилиндрические резервуары. Так в трудах [124,125] представлены результаты исследований цилиндрических композитных оболочек, армированных углеродными трубками. Показана возможность использования композитных материалов для повышения несущей способности резервуаров. </w:t>
      </w:r>
    </w:p>
    <w:p w14:paraId="6AA625AD" w14:textId="77777777" w:rsidR="00441688" w:rsidRPr="006E7E23" w:rsidRDefault="00441688" w:rsidP="00441688">
      <w:pPr>
        <w:spacing w:after="0" w:line="240" w:lineRule="auto"/>
        <w:ind w:firstLine="709"/>
        <w:jc w:val="both"/>
        <w:rPr>
          <w:rFonts w:ascii="Times New Roman" w:hAnsi="Times New Roman" w:cs="Times New Roman"/>
          <w:sz w:val="28"/>
          <w:szCs w:val="28"/>
        </w:rPr>
      </w:pPr>
      <w:bookmarkStart w:id="23" w:name="_Hlk136858793"/>
      <w:r w:rsidRPr="006E7E23">
        <w:rPr>
          <w:rFonts w:ascii="Times New Roman" w:eastAsia="Calibri" w:hAnsi="Times New Roman" w:cs="Times New Roman"/>
          <w:sz w:val="28"/>
          <w:szCs w:val="28"/>
        </w:rPr>
        <w:t>Проведенный выше анализ литературных данных</w:t>
      </w:r>
      <w:r w:rsidRPr="006E7E23">
        <w:rPr>
          <w:rFonts w:ascii="Times New Roman" w:hAnsi="Times New Roman" w:cs="Times New Roman"/>
          <w:sz w:val="28"/>
          <w:szCs w:val="28"/>
        </w:rPr>
        <w:t xml:space="preserve"> по исследованиям динамики вертикальных цилиндрических резервуаров в эксплуатационных условиях показал, что, не смотря на простоту формы и конструктивных решений резервуаров, сложности вызываю </w:t>
      </w:r>
      <w:proofErr w:type="spellStart"/>
      <w:r w:rsidRPr="006E7E23">
        <w:rPr>
          <w:rFonts w:ascii="Times New Roman" w:hAnsi="Times New Roman" w:cs="Times New Roman"/>
          <w:sz w:val="28"/>
          <w:szCs w:val="28"/>
        </w:rPr>
        <w:t>тонкостенность</w:t>
      </w:r>
      <w:proofErr w:type="spellEnd"/>
      <w:r w:rsidRPr="006E7E23">
        <w:rPr>
          <w:rFonts w:ascii="Times New Roman" w:hAnsi="Times New Roman" w:cs="Times New Roman"/>
          <w:sz w:val="28"/>
          <w:szCs w:val="28"/>
        </w:rPr>
        <w:t xml:space="preserve"> стенки и наличие жидкости в резервуаре. Необходимо учесть также и эксплуатационные условия, важной из которых является уровень налива жидкости в резервуаре.   В условиях сейсмического воздействия вышеуказанные факторы придают    особенность динамической работе резервуара в эксплуатационных условиях. </w:t>
      </w:r>
    </w:p>
    <w:p w14:paraId="030052BD" w14:textId="77777777" w:rsidR="00441688" w:rsidRPr="006E7E23" w:rsidRDefault="00441688" w:rsidP="00441688">
      <w:pPr>
        <w:spacing w:after="0" w:line="240" w:lineRule="auto"/>
        <w:ind w:firstLine="709"/>
        <w:jc w:val="both"/>
        <w:rPr>
          <w:rFonts w:ascii="Times New Roman" w:eastAsia="Times New Roman" w:hAnsi="Times New Roman" w:cs="Times New Roman"/>
          <w:snapToGrid w:val="0"/>
          <w:color w:val="000000"/>
          <w:sz w:val="28"/>
          <w:szCs w:val="28"/>
          <w:lang w:eastAsia="de-DE" w:bidi="en-US"/>
        </w:rPr>
      </w:pPr>
      <w:r w:rsidRPr="006E7E23">
        <w:rPr>
          <w:rFonts w:ascii="Times New Roman" w:hAnsi="Times New Roman" w:cs="Times New Roman"/>
          <w:sz w:val="28"/>
          <w:szCs w:val="28"/>
        </w:rPr>
        <w:t xml:space="preserve">Сделан вывод о том, что в настоящее возникает необходимость в разработке конструктивных решений резервуаров для сейсмических районов   с регулируемыми параметрами, одним из перспективных направлений, из которых является способ предварительного напряжения корпуса резервуара обмоткой.   </w:t>
      </w:r>
    </w:p>
    <w:p w14:paraId="3E72DDEC" w14:textId="77777777" w:rsidR="00441688" w:rsidRPr="006E7E23" w:rsidRDefault="00441688" w:rsidP="00441688">
      <w:pPr>
        <w:pStyle w:val="a5"/>
        <w:spacing w:after="0" w:line="240" w:lineRule="auto"/>
        <w:ind w:left="0" w:firstLine="709"/>
        <w:jc w:val="both"/>
        <w:rPr>
          <w:rFonts w:ascii="Times New Roman" w:eastAsia="Calibri" w:hAnsi="Times New Roman" w:cs="Times New Roman"/>
          <w:sz w:val="28"/>
          <w:szCs w:val="28"/>
        </w:rPr>
      </w:pPr>
      <w:r w:rsidRPr="006E7E23">
        <w:rPr>
          <w:rFonts w:ascii="Times New Roman" w:eastAsia="Calibri" w:hAnsi="Times New Roman" w:cs="Times New Roman"/>
          <w:sz w:val="28"/>
          <w:szCs w:val="28"/>
        </w:rPr>
        <w:t xml:space="preserve"> Исследований в области сейсмостойкости предварительно усиленных вертикальных стальных цилиндрических резервуаров на сегодня практически отсутствуют и требуют комплексных исследований </w:t>
      </w:r>
      <w:r w:rsidRPr="006E7E23">
        <w:rPr>
          <w:rFonts w:ascii="Times New Roman" w:hAnsi="Times New Roman" w:cs="Times New Roman"/>
          <w:sz w:val="28"/>
          <w:szCs w:val="28"/>
        </w:rPr>
        <w:t>[126-134]</w:t>
      </w:r>
      <w:r w:rsidRPr="006E7E23">
        <w:rPr>
          <w:rFonts w:ascii="Times New Roman" w:eastAsia="Calibri" w:hAnsi="Times New Roman" w:cs="Times New Roman"/>
          <w:sz w:val="28"/>
          <w:szCs w:val="28"/>
        </w:rPr>
        <w:t xml:space="preserve">. </w:t>
      </w:r>
    </w:p>
    <w:bookmarkEnd w:id="23"/>
    <w:p w14:paraId="57B88898" w14:textId="77777777" w:rsidR="00441688" w:rsidRPr="006E7E23" w:rsidRDefault="00441688" w:rsidP="00441688">
      <w:pPr>
        <w:pStyle w:val="a5"/>
        <w:spacing w:after="0" w:line="240" w:lineRule="auto"/>
        <w:ind w:left="0" w:firstLine="709"/>
        <w:jc w:val="both"/>
        <w:rPr>
          <w:rFonts w:ascii="Times New Roman" w:eastAsia="Calibri" w:hAnsi="Times New Roman" w:cs="Times New Roman"/>
          <w:sz w:val="28"/>
          <w:szCs w:val="28"/>
        </w:rPr>
      </w:pPr>
    </w:p>
    <w:p w14:paraId="5D5D023D" w14:textId="77777777" w:rsidR="00441688" w:rsidRPr="006E7E23" w:rsidRDefault="00441688" w:rsidP="00441688">
      <w:pPr>
        <w:pStyle w:val="a5"/>
        <w:numPr>
          <w:ilvl w:val="1"/>
          <w:numId w:val="1"/>
        </w:numPr>
        <w:spacing w:after="0" w:line="240" w:lineRule="auto"/>
        <w:ind w:left="0" w:firstLine="709"/>
        <w:jc w:val="both"/>
        <w:rPr>
          <w:rFonts w:ascii="Times New Roman" w:hAnsi="Times New Roman" w:cs="Times New Roman"/>
          <w:b/>
          <w:sz w:val="28"/>
          <w:szCs w:val="28"/>
        </w:rPr>
      </w:pPr>
      <w:r w:rsidRPr="006E7E23">
        <w:rPr>
          <w:rFonts w:ascii="Times New Roman" w:hAnsi="Times New Roman" w:cs="Times New Roman"/>
          <w:b/>
          <w:sz w:val="28"/>
          <w:szCs w:val="28"/>
        </w:rPr>
        <w:t>Анализ нормативной базы по обеспечению прочности и безопасности вертикальных цилиндрических резервуаров при сейсмических воздействиях</w:t>
      </w:r>
    </w:p>
    <w:p w14:paraId="542BC1E4" w14:textId="77777777" w:rsidR="00441688" w:rsidRPr="006E7E23" w:rsidRDefault="00441688" w:rsidP="00441688">
      <w:pPr>
        <w:spacing w:after="0" w:line="240" w:lineRule="auto"/>
        <w:jc w:val="both"/>
        <w:rPr>
          <w:rFonts w:ascii="Times New Roman" w:hAnsi="Times New Roman" w:cs="Times New Roman"/>
          <w:sz w:val="28"/>
          <w:szCs w:val="28"/>
        </w:rPr>
      </w:pPr>
    </w:p>
    <w:p w14:paraId="2DBA189A" w14:textId="77777777" w:rsidR="00441688" w:rsidRPr="006E7E23" w:rsidRDefault="00441688" w:rsidP="00441688">
      <w:pPr>
        <w:spacing w:after="0" w:line="240" w:lineRule="auto"/>
        <w:ind w:firstLine="709"/>
        <w:jc w:val="both"/>
        <w:rPr>
          <w:rFonts w:ascii="Times New Roman" w:hAnsi="Times New Roman" w:cs="Times New Roman"/>
          <w:bCs/>
          <w:sz w:val="28"/>
          <w:szCs w:val="28"/>
        </w:rPr>
      </w:pPr>
      <w:r w:rsidRPr="006E7E23">
        <w:rPr>
          <w:rFonts w:ascii="Times New Roman" w:hAnsi="Times New Roman" w:cs="Times New Roman"/>
          <w:bCs/>
          <w:sz w:val="28"/>
          <w:szCs w:val="28"/>
        </w:rPr>
        <w:lastRenderedPageBreak/>
        <w:t>Анализ внештатных ситуации и статистика аварий вертикальных цилиндрических резервуаров (п.1.2 настоящей работы), свидетельствует о недостаточности уровня безопасности резервуаров, которые связаны не только с качеством их возведения, но и с методическими   просчетами в системе нормативных документов по проектированию, строительству и эксплуатации вертикальных цилиндрических резервуаров для нефти и нефтепродуктов [</w:t>
      </w:r>
      <w:r w:rsidRPr="006E7E23">
        <w:rPr>
          <w:rFonts w:ascii="Times New Roman" w:hAnsi="Times New Roman" w:cs="Times New Roman"/>
          <w:sz w:val="28"/>
          <w:szCs w:val="28"/>
        </w:rPr>
        <w:t>135-144]</w:t>
      </w:r>
      <w:r w:rsidRPr="006E7E23">
        <w:rPr>
          <w:rFonts w:ascii="Times New Roman" w:hAnsi="Times New Roman" w:cs="Times New Roman"/>
          <w:bCs/>
          <w:sz w:val="28"/>
          <w:szCs w:val="28"/>
        </w:rPr>
        <w:t xml:space="preserve"> .</w:t>
      </w:r>
    </w:p>
    <w:p w14:paraId="574E9E71" w14:textId="77777777" w:rsidR="00441688" w:rsidRPr="006E7E23" w:rsidRDefault="00441688" w:rsidP="00441688">
      <w:pPr>
        <w:spacing w:after="0" w:line="240" w:lineRule="auto"/>
        <w:ind w:firstLine="709"/>
        <w:jc w:val="both"/>
        <w:rPr>
          <w:rFonts w:ascii="Times New Roman" w:hAnsi="Times New Roman" w:cs="Times New Roman"/>
          <w:bCs/>
          <w:sz w:val="28"/>
          <w:szCs w:val="28"/>
        </w:rPr>
      </w:pPr>
      <w:r w:rsidRPr="006E7E23">
        <w:rPr>
          <w:rFonts w:ascii="Times New Roman" w:hAnsi="Times New Roman" w:cs="Times New Roman"/>
          <w:bCs/>
          <w:sz w:val="28"/>
          <w:szCs w:val="28"/>
        </w:rPr>
        <w:t xml:space="preserve">Проектирование вертикальных цилиндрических резервуаров для нефти и нефтепродуктов регламентируется Сводом правил РК СП РК </w:t>
      </w:r>
      <w:r w:rsidRPr="006E7E23">
        <w:rPr>
          <w:rFonts w:ascii="Times New Roman" w:hAnsi="Times New Roman" w:cs="Times New Roman"/>
          <w:bCs/>
          <w:sz w:val="28"/>
          <w:szCs w:val="28"/>
          <w:lang w:val="en-US"/>
        </w:rPr>
        <w:t>EN</w:t>
      </w:r>
      <w:r w:rsidRPr="006E7E23">
        <w:rPr>
          <w:rFonts w:ascii="Times New Roman" w:hAnsi="Times New Roman" w:cs="Times New Roman"/>
          <w:bCs/>
          <w:sz w:val="28"/>
          <w:szCs w:val="28"/>
        </w:rPr>
        <w:t xml:space="preserve"> 1993-4-2:2007/2011 «Проектирование стальных конструкций. Часть 4-2. Резервуары» [7], который устанавливает основные принципы и правила проектирования вертикальных цилиндрических стальных резервуаров для хранения жидких продуктов под внутренним давлением не менее 100Мбар и не более 500Мбар. Нормативный документ регламентирует сбор основных нагрузок и воздействий на резервуар, требования к конструкционным </w:t>
      </w:r>
      <w:proofErr w:type="gramStart"/>
      <w:r w:rsidRPr="006E7E23">
        <w:rPr>
          <w:rFonts w:ascii="Times New Roman" w:hAnsi="Times New Roman" w:cs="Times New Roman"/>
          <w:bCs/>
          <w:sz w:val="28"/>
          <w:szCs w:val="28"/>
        </w:rPr>
        <w:t>материалам,  основы</w:t>
      </w:r>
      <w:proofErr w:type="gramEnd"/>
      <w:r w:rsidRPr="006E7E23">
        <w:rPr>
          <w:rFonts w:ascii="Times New Roman" w:hAnsi="Times New Roman" w:cs="Times New Roman"/>
          <w:bCs/>
          <w:sz w:val="28"/>
          <w:szCs w:val="28"/>
        </w:rPr>
        <w:t xml:space="preserve"> проектирования и расчета конструкции, в том числе и моделирование оболочки. Следует отметить, что нормы устанавливают общие подходы к проектированию и расчету конструкций резервуара и не нормируют требования и подходы к ремонту и усилению конструкций.     </w:t>
      </w:r>
    </w:p>
    <w:p w14:paraId="7E212E5D" w14:textId="77777777" w:rsidR="00441688" w:rsidRPr="006E7E23" w:rsidRDefault="00441688" w:rsidP="00441688">
      <w:pPr>
        <w:spacing w:after="0" w:line="240" w:lineRule="auto"/>
        <w:ind w:firstLine="709"/>
        <w:jc w:val="both"/>
        <w:rPr>
          <w:rFonts w:ascii="Times New Roman" w:hAnsi="Times New Roman" w:cs="Times New Roman"/>
          <w:bCs/>
          <w:sz w:val="28"/>
          <w:szCs w:val="28"/>
        </w:rPr>
      </w:pPr>
      <w:r w:rsidRPr="006E7E23">
        <w:rPr>
          <w:rFonts w:ascii="Times New Roman" w:hAnsi="Times New Roman" w:cs="Times New Roman"/>
          <w:bCs/>
          <w:sz w:val="28"/>
          <w:szCs w:val="28"/>
        </w:rPr>
        <w:t xml:space="preserve">Сейсмостойкость вертикальных стальных цилиндрических резервуаров регламентируется строительной нормой Республики Казахстан СН РК </w:t>
      </w:r>
      <w:r w:rsidRPr="006E7E23">
        <w:rPr>
          <w:rFonts w:ascii="Times New Roman" w:hAnsi="Times New Roman" w:cs="Times New Roman"/>
          <w:bCs/>
          <w:sz w:val="28"/>
          <w:szCs w:val="28"/>
          <w:lang w:val="en-US"/>
        </w:rPr>
        <w:t>EN</w:t>
      </w:r>
      <w:r w:rsidRPr="006E7E23">
        <w:rPr>
          <w:rFonts w:ascii="Times New Roman" w:hAnsi="Times New Roman" w:cs="Times New Roman"/>
          <w:bCs/>
          <w:sz w:val="28"/>
          <w:szCs w:val="28"/>
        </w:rPr>
        <w:t xml:space="preserve"> 1998-4:2006/2012 «Проектирование сейсмостойких конструкций. Часть 4. Бункеры, резервуары и трубопроводы» [9]. Данный стандарт является идентичным Европейскому стандарту </w:t>
      </w:r>
      <w:r w:rsidRPr="006E7E23">
        <w:rPr>
          <w:rFonts w:ascii="Times New Roman" w:hAnsi="Times New Roman" w:cs="Times New Roman"/>
          <w:bCs/>
          <w:sz w:val="28"/>
          <w:szCs w:val="28"/>
          <w:lang w:val="en-US"/>
        </w:rPr>
        <w:t>Eurocode</w:t>
      </w:r>
      <w:r w:rsidRPr="006E7E23">
        <w:rPr>
          <w:rFonts w:ascii="Times New Roman" w:hAnsi="Times New Roman" w:cs="Times New Roman"/>
          <w:bCs/>
          <w:sz w:val="28"/>
          <w:szCs w:val="28"/>
        </w:rPr>
        <w:t xml:space="preserve"> 8 </w:t>
      </w:r>
      <w:r w:rsidRPr="006E7E23">
        <w:rPr>
          <w:rFonts w:ascii="Times New Roman" w:hAnsi="Times New Roman" w:cs="Times New Roman"/>
          <w:bCs/>
          <w:sz w:val="28"/>
          <w:szCs w:val="28"/>
          <w:lang w:val="en-US"/>
        </w:rPr>
        <w:t>EN</w:t>
      </w:r>
      <w:r w:rsidRPr="006E7E23">
        <w:rPr>
          <w:rFonts w:ascii="Times New Roman" w:hAnsi="Times New Roman" w:cs="Times New Roman"/>
          <w:bCs/>
          <w:sz w:val="28"/>
          <w:szCs w:val="28"/>
        </w:rPr>
        <w:t xml:space="preserve"> 1998-4:2006 [81] и устанавливает принципы и правила применения для сейсмостойкого проектирования конструктивных решений резервуаров для хранения жидкостей без ограничения их размеров и структурных типов и других функциональных характеристик. Стандарт определяет область применения стандарта, принципы и правила применения для резервуаров. </w:t>
      </w:r>
      <w:proofErr w:type="gramStart"/>
      <w:r w:rsidRPr="006E7E23">
        <w:rPr>
          <w:rFonts w:ascii="Times New Roman" w:hAnsi="Times New Roman" w:cs="Times New Roman"/>
          <w:bCs/>
          <w:sz w:val="28"/>
          <w:szCs w:val="28"/>
        </w:rPr>
        <w:t>Следует однако</w:t>
      </w:r>
      <w:proofErr w:type="gramEnd"/>
      <w:r w:rsidRPr="006E7E23">
        <w:rPr>
          <w:rFonts w:ascii="Times New Roman" w:hAnsi="Times New Roman" w:cs="Times New Roman"/>
          <w:bCs/>
          <w:sz w:val="28"/>
          <w:szCs w:val="28"/>
        </w:rPr>
        <w:t xml:space="preserve"> отметить, что данный стандарт предусматривает только общие правила строительного проектирования для обычного применения и предназначены для проектирования самих конструкций резервуаров и их отдельных элементов.  Неординарные конструкций и проектные решения </w:t>
      </w:r>
      <w:proofErr w:type="gramStart"/>
      <w:r w:rsidRPr="006E7E23">
        <w:rPr>
          <w:rFonts w:ascii="Times New Roman" w:hAnsi="Times New Roman" w:cs="Times New Roman"/>
          <w:bCs/>
          <w:sz w:val="28"/>
          <w:szCs w:val="28"/>
        </w:rPr>
        <w:t>резервуаров  инновационного</w:t>
      </w:r>
      <w:proofErr w:type="gramEnd"/>
      <w:r w:rsidRPr="006E7E23">
        <w:rPr>
          <w:rFonts w:ascii="Times New Roman" w:hAnsi="Times New Roman" w:cs="Times New Roman"/>
          <w:bCs/>
          <w:sz w:val="28"/>
          <w:szCs w:val="28"/>
        </w:rPr>
        <w:t xml:space="preserve"> характера данный стандарт  не регламентирует, указывая лишь на необходимость проектировщику провести дополнительные экспертные рассмотрения.  </w:t>
      </w:r>
    </w:p>
    <w:p w14:paraId="59FC9367" w14:textId="77777777" w:rsidR="00441688" w:rsidRPr="006E7E23" w:rsidRDefault="00441688" w:rsidP="00441688">
      <w:pPr>
        <w:spacing w:after="0" w:line="240" w:lineRule="auto"/>
        <w:ind w:firstLine="709"/>
        <w:jc w:val="both"/>
        <w:rPr>
          <w:rFonts w:ascii="Times New Roman" w:hAnsi="Times New Roman" w:cs="Times New Roman"/>
          <w:bCs/>
          <w:sz w:val="28"/>
          <w:szCs w:val="28"/>
        </w:rPr>
      </w:pPr>
      <w:r w:rsidRPr="006E7E23">
        <w:rPr>
          <w:rFonts w:ascii="Times New Roman" w:hAnsi="Times New Roman" w:cs="Times New Roman"/>
          <w:bCs/>
          <w:sz w:val="28"/>
          <w:szCs w:val="28"/>
        </w:rPr>
        <w:t xml:space="preserve">В США </w:t>
      </w:r>
      <w:r w:rsidRPr="006E7E23">
        <w:rPr>
          <w:rFonts w:ascii="Times New Roman" w:hAnsi="Times New Roman" w:cs="Times New Roman"/>
          <w:sz w:val="28"/>
          <w:szCs w:val="28"/>
        </w:rPr>
        <w:t>основным</w:t>
      </w:r>
      <w:r w:rsidRPr="006E7E23">
        <w:rPr>
          <w:rFonts w:ascii="Times New Roman" w:hAnsi="Times New Roman" w:cs="Times New Roman"/>
          <w:bCs/>
          <w:sz w:val="28"/>
          <w:szCs w:val="28"/>
        </w:rPr>
        <w:t xml:space="preserve"> нормативным документом, регулирующим проектирование и эксплуатацию резервуаров, в том </w:t>
      </w:r>
      <w:proofErr w:type="gramStart"/>
      <w:r w:rsidRPr="006E7E23">
        <w:rPr>
          <w:rFonts w:ascii="Times New Roman" w:hAnsi="Times New Roman" w:cs="Times New Roman"/>
          <w:bCs/>
          <w:sz w:val="28"/>
          <w:szCs w:val="28"/>
        </w:rPr>
        <w:t>числе  с</w:t>
      </w:r>
      <w:proofErr w:type="gramEnd"/>
      <w:r w:rsidRPr="006E7E23">
        <w:rPr>
          <w:rFonts w:ascii="Times New Roman" w:hAnsi="Times New Roman" w:cs="Times New Roman"/>
          <w:bCs/>
          <w:sz w:val="28"/>
          <w:szCs w:val="28"/>
        </w:rPr>
        <w:t xml:space="preserve"> учетом сейсмических воздействий, является </w:t>
      </w:r>
      <w:r w:rsidRPr="006E7E23">
        <w:rPr>
          <w:rFonts w:ascii="Times New Roman" w:hAnsi="Times New Roman" w:cs="Times New Roman"/>
          <w:bCs/>
          <w:iCs/>
          <w:sz w:val="28"/>
          <w:szCs w:val="28"/>
        </w:rPr>
        <w:t>API</w:t>
      </w:r>
      <w:r w:rsidRPr="006E7E23">
        <w:rPr>
          <w:rFonts w:ascii="Times New Roman" w:hAnsi="Times New Roman" w:cs="Times New Roman"/>
          <w:bCs/>
          <w:sz w:val="28"/>
          <w:szCs w:val="28"/>
        </w:rPr>
        <w:t xml:space="preserve"> 650 «Стальные сварные резервуары для хранения нефти» [75]. Стандарт устанавливает </w:t>
      </w:r>
      <w:r w:rsidRPr="006E7E23">
        <w:rPr>
          <w:rFonts w:ascii="Times New Roman" w:hAnsi="Times New Roman" w:cs="Times New Roman"/>
          <w:sz w:val="28"/>
          <w:szCs w:val="28"/>
        </w:rPr>
        <w:t xml:space="preserve">требования к материалам, проектированию, изготовлению, сооружению и испытаниям вертикальных, цилиндрических, наземных сварных стальных резервуаров с закрытым и открытым верхом различных габаритов и различной емкости, работающих под внутренним давлением. </w:t>
      </w:r>
      <w:r w:rsidRPr="006E7E23">
        <w:rPr>
          <w:rFonts w:ascii="Times New Roman" w:hAnsi="Times New Roman" w:cs="Times New Roman"/>
          <w:bCs/>
          <w:sz w:val="28"/>
          <w:szCs w:val="28"/>
        </w:rPr>
        <w:t xml:space="preserve">  </w:t>
      </w:r>
    </w:p>
    <w:p w14:paraId="49AFCCBB" w14:textId="77777777" w:rsidR="00441688" w:rsidRPr="006E7E23" w:rsidRDefault="00441688" w:rsidP="00441688">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lastRenderedPageBreak/>
        <w:t xml:space="preserve">В стандарте не указывается и не устанавливается фиксированный ряд допустимых типоразмеров резервуаров, и представляется заказчику выбрать любые требуемые для него размеры резервуара. При этом стандарт не запрещает заказчикам и изготовителям заказывать или изготавливать резервуары по техническим условиям, отличающимся от требований настоящего стандарта. </w:t>
      </w:r>
    </w:p>
    <w:p w14:paraId="784DF480" w14:textId="77777777" w:rsidR="00441688" w:rsidRPr="006E7E23" w:rsidRDefault="00441688" w:rsidP="00441688">
      <w:pPr>
        <w:spacing w:after="0" w:line="240" w:lineRule="auto"/>
        <w:ind w:firstLine="709"/>
        <w:jc w:val="both"/>
        <w:rPr>
          <w:rFonts w:ascii="Times New Roman" w:hAnsi="Times New Roman" w:cs="Times New Roman"/>
          <w:bCs/>
          <w:sz w:val="28"/>
          <w:szCs w:val="28"/>
        </w:rPr>
      </w:pPr>
      <w:r w:rsidRPr="006E7E23">
        <w:rPr>
          <w:rFonts w:ascii="Times New Roman" w:hAnsi="Times New Roman" w:cs="Times New Roman"/>
          <w:sz w:val="28"/>
          <w:szCs w:val="28"/>
        </w:rPr>
        <w:t xml:space="preserve">Стандарт регламентирует проектирование и расчет сейсмостойких резервуаров для хранения нефти и нефтепродуктов и </w:t>
      </w:r>
      <w:r w:rsidRPr="006E7E23">
        <w:rPr>
          <w:rFonts w:ascii="Times New Roman" w:hAnsi="Times New Roman" w:cs="Times New Roman"/>
          <w:bCs/>
          <w:sz w:val="28"/>
          <w:szCs w:val="28"/>
        </w:rPr>
        <w:t>включает в себя требования к определению исходной сейсмической нагрузки, напряжений от гидродинамической нагрузки, опрокидывающего момента, свободного запаса, необходимости закрепления резервуара и требования к гибкости трубопроводов.</w:t>
      </w:r>
    </w:p>
    <w:p w14:paraId="61A9D925" w14:textId="77777777" w:rsidR="00441688" w:rsidRPr="006E7E23" w:rsidRDefault="00441688" w:rsidP="00441688">
      <w:pPr>
        <w:spacing w:after="0" w:line="240" w:lineRule="auto"/>
        <w:ind w:firstLine="709"/>
        <w:jc w:val="both"/>
        <w:rPr>
          <w:rFonts w:ascii="Times New Roman" w:hAnsi="Times New Roman" w:cs="Times New Roman"/>
          <w:bCs/>
          <w:sz w:val="28"/>
          <w:szCs w:val="28"/>
        </w:rPr>
      </w:pPr>
      <w:r w:rsidRPr="006E7E23">
        <w:rPr>
          <w:rFonts w:ascii="Times New Roman" w:hAnsi="Times New Roman" w:cs="Times New Roman"/>
          <w:bCs/>
          <w:sz w:val="28"/>
          <w:szCs w:val="28"/>
        </w:rPr>
        <w:t>Расчет по методике API</w:t>
      </w:r>
      <w:r w:rsidRPr="006E7E23">
        <w:rPr>
          <w:rFonts w:ascii="Times New Roman" w:hAnsi="Times New Roman" w:cs="Times New Roman"/>
          <w:bCs/>
          <w:i/>
          <w:iCs/>
          <w:sz w:val="28"/>
          <w:szCs w:val="28"/>
        </w:rPr>
        <w:t xml:space="preserve"> </w:t>
      </w:r>
      <w:r w:rsidRPr="006E7E23">
        <w:rPr>
          <w:rFonts w:ascii="Times New Roman" w:hAnsi="Times New Roman" w:cs="Times New Roman"/>
          <w:bCs/>
          <w:sz w:val="28"/>
          <w:szCs w:val="28"/>
        </w:rPr>
        <w:t xml:space="preserve">является одним из самых распространенных и широко применяемых среди инженеров и имеет схожую методику расчета со стандартом </w:t>
      </w:r>
      <w:bookmarkStart w:id="24" w:name="_Hlk136960789"/>
      <w:r w:rsidRPr="006E7E23">
        <w:rPr>
          <w:rFonts w:ascii="Times New Roman" w:hAnsi="Times New Roman" w:cs="Times New Roman"/>
          <w:bCs/>
          <w:iCs/>
          <w:sz w:val="28"/>
          <w:szCs w:val="28"/>
        </w:rPr>
        <w:t xml:space="preserve">AWWA </w:t>
      </w:r>
      <w:proofErr w:type="spellStart"/>
      <w:r w:rsidRPr="006E7E23">
        <w:rPr>
          <w:rFonts w:ascii="Times New Roman" w:hAnsi="Times New Roman" w:cs="Times New Roman"/>
          <w:bCs/>
          <w:iCs/>
          <w:sz w:val="28"/>
          <w:szCs w:val="28"/>
        </w:rPr>
        <w:t>Standard</w:t>
      </w:r>
      <w:proofErr w:type="spellEnd"/>
      <w:r w:rsidRPr="006E7E23">
        <w:rPr>
          <w:rFonts w:ascii="Times New Roman" w:hAnsi="Times New Roman" w:cs="Times New Roman"/>
          <w:bCs/>
          <w:iCs/>
          <w:sz w:val="28"/>
          <w:szCs w:val="28"/>
        </w:rPr>
        <w:t xml:space="preserve"> D100-05 </w:t>
      </w:r>
      <w:r w:rsidRPr="006E7E23">
        <w:rPr>
          <w:rFonts w:ascii="Times New Roman" w:hAnsi="Times New Roman" w:cs="Times New Roman"/>
          <w:bCs/>
          <w:sz w:val="28"/>
          <w:szCs w:val="28"/>
        </w:rPr>
        <w:t>«Сварные стальные резервуары для хранения воды»</w:t>
      </w:r>
      <w:bookmarkEnd w:id="24"/>
      <w:r w:rsidRPr="006E7E23">
        <w:rPr>
          <w:rFonts w:ascii="Times New Roman" w:hAnsi="Times New Roman" w:cs="Times New Roman"/>
          <w:bCs/>
          <w:sz w:val="28"/>
          <w:szCs w:val="28"/>
        </w:rPr>
        <w:t xml:space="preserve"> [145]. </w:t>
      </w:r>
    </w:p>
    <w:p w14:paraId="4BFC4A04" w14:textId="77777777" w:rsidR="00441688" w:rsidRPr="006E7E23" w:rsidRDefault="00441688" w:rsidP="00441688">
      <w:pPr>
        <w:spacing w:after="0" w:line="240" w:lineRule="auto"/>
        <w:ind w:firstLine="709"/>
        <w:jc w:val="both"/>
        <w:rPr>
          <w:rFonts w:ascii="Times New Roman" w:hAnsi="Times New Roman" w:cs="Times New Roman"/>
          <w:bCs/>
          <w:sz w:val="28"/>
          <w:szCs w:val="28"/>
        </w:rPr>
      </w:pPr>
      <w:r w:rsidRPr="006E7E23">
        <w:rPr>
          <w:rFonts w:ascii="Times New Roman" w:hAnsi="Times New Roman" w:cs="Times New Roman"/>
          <w:bCs/>
          <w:sz w:val="28"/>
          <w:szCs w:val="28"/>
        </w:rPr>
        <w:t xml:space="preserve">В России основными регулирующими документами являются нормы общего характера - СП 14.13330.2011 «Строительство в сейсмических районах» [146] и СП 16.13330.2011 «Стальные конструкции» [147], однако их применение к расчету резервуаров имеет серьезные ограничения. Но в Российской практике имеются стандарты организации и отраслевые стандарты, которые содержат некоторые положения расчета резервуаров на сейсмические воздействия. Примером может служить </w:t>
      </w:r>
      <w:bookmarkStart w:id="25" w:name="_Hlk131672130"/>
      <w:r w:rsidRPr="006E7E23">
        <w:rPr>
          <w:rFonts w:ascii="Times New Roman" w:hAnsi="Times New Roman" w:cs="Times New Roman"/>
          <w:bCs/>
          <w:sz w:val="28"/>
          <w:szCs w:val="28"/>
        </w:rPr>
        <w:t>стандарт организации «</w:t>
      </w:r>
      <w:proofErr w:type="spellStart"/>
      <w:r w:rsidRPr="006E7E23">
        <w:rPr>
          <w:rFonts w:ascii="Times New Roman" w:hAnsi="Times New Roman" w:cs="Times New Roman"/>
          <w:bCs/>
          <w:sz w:val="28"/>
          <w:szCs w:val="28"/>
        </w:rPr>
        <w:t>РосТехЭкспертиза</w:t>
      </w:r>
      <w:proofErr w:type="spellEnd"/>
      <w:r w:rsidRPr="006E7E23">
        <w:rPr>
          <w:rFonts w:ascii="Times New Roman" w:hAnsi="Times New Roman" w:cs="Times New Roman"/>
          <w:bCs/>
          <w:sz w:val="28"/>
          <w:szCs w:val="28"/>
        </w:rPr>
        <w:t xml:space="preserve">» СТО-СА-03-002–2009 </w:t>
      </w:r>
      <w:bookmarkEnd w:id="25"/>
      <w:r w:rsidRPr="006E7E23">
        <w:rPr>
          <w:rFonts w:ascii="Times New Roman" w:hAnsi="Times New Roman" w:cs="Times New Roman"/>
          <w:bCs/>
          <w:sz w:val="28"/>
          <w:szCs w:val="28"/>
        </w:rPr>
        <w:t xml:space="preserve">[148], где в основу методики расчета сейсмостойкости </w:t>
      </w:r>
      <w:proofErr w:type="gramStart"/>
      <w:r w:rsidRPr="006E7E23">
        <w:rPr>
          <w:rFonts w:ascii="Times New Roman" w:hAnsi="Times New Roman" w:cs="Times New Roman"/>
          <w:bCs/>
          <w:sz w:val="28"/>
          <w:szCs w:val="28"/>
        </w:rPr>
        <w:t>резервуаров  приняты</w:t>
      </w:r>
      <w:proofErr w:type="gramEnd"/>
      <w:r w:rsidRPr="006E7E23">
        <w:rPr>
          <w:rFonts w:ascii="Times New Roman" w:hAnsi="Times New Roman" w:cs="Times New Roman"/>
          <w:bCs/>
          <w:sz w:val="28"/>
          <w:szCs w:val="28"/>
        </w:rPr>
        <w:t xml:space="preserve"> методики расчета, предложенные авторами работ  [149,150].</w:t>
      </w:r>
    </w:p>
    <w:p w14:paraId="28B052AC" w14:textId="1D6C0C5F" w:rsidR="00441688" w:rsidRPr="006E7E23" w:rsidRDefault="00441688" w:rsidP="00441688">
      <w:pPr>
        <w:spacing w:after="0" w:line="240" w:lineRule="auto"/>
        <w:ind w:firstLine="709"/>
        <w:jc w:val="both"/>
        <w:rPr>
          <w:rFonts w:ascii="Times New Roman" w:hAnsi="Times New Roman" w:cs="Times New Roman"/>
          <w:bCs/>
          <w:sz w:val="28"/>
          <w:szCs w:val="28"/>
        </w:rPr>
      </w:pPr>
      <w:r w:rsidRPr="006E7E23">
        <w:rPr>
          <w:rFonts w:ascii="Times New Roman" w:hAnsi="Times New Roman" w:cs="Times New Roman"/>
          <w:bCs/>
          <w:sz w:val="28"/>
          <w:szCs w:val="28"/>
        </w:rPr>
        <w:t xml:space="preserve">Сравнительные формулы расчета импульсивного периода колебаний, сравнение и анализ основных сейсмических параметров, формулы определения высоты волны продукта при колебаниях </w:t>
      </w:r>
      <w:proofErr w:type="gramStart"/>
      <w:r w:rsidRPr="006E7E23">
        <w:rPr>
          <w:rFonts w:ascii="Times New Roman" w:hAnsi="Times New Roman" w:cs="Times New Roman"/>
          <w:bCs/>
          <w:sz w:val="28"/>
          <w:szCs w:val="28"/>
        </w:rPr>
        <w:t xml:space="preserve">резервуара,  </w:t>
      </w:r>
      <w:r w:rsidRPr="006E7E23">
        <w:rPr>
          <w:rFonts w:ascii="Times New Roman" w:hAnsi="Times New Roman" w:cs="Times New Roman"/>
          <w:sz w:val="28"/>
          <w:szCs w:val="28"/>
        </w:rPr>
        <w:t>сравнительные</w:t>
      </w:r>
      <w:proofErr w:type="gramEnd"/>
      <w:r w:rsidRPr="006E7E23">
        <w:rPr>
          <w:rFonts w:ascii="Times New Roman" w:hAnsi="Times New Roman" w:cs="Times New Roman"/>
          <w:sz w:val="28"/>
          <w:szCs w:val="28"/>
        </w:rPr>
        <w:t xml:space="preserve"> формулы определения импульсивного гидродинамического давления и конвективного гидродинамического давления по вышеуказанным нормам и литературным источникам приведены в соответствии с таблицами  </w:t>
      </w:r>
      <w:r w:rsidRPr="006E7E23">
        <w:rPr>
          <w:rFonts w:ascii="Times New Roman" w:hAnsi="Times New Roman" w:cs="Times New Roman"/>
          <w:bCs/>
          <w:sz w:val="28"/>
          <w:szCs w:val="28"/>
        </w:rPr>
        <w:t xml:space="preserve">  </w:t>
      </w:r>
      <w:r w:rsidR="007334B9">
        <w:rPr>
          <w:rFonts w:ascii="Times New Roman" w:hAnsi="Times New Roman" w:cs="Times New Roman"/>
          <w:bCs/>
          <w:sz w:val="28"/>
          <w:szCs w:val="28"/>
          <w:lang w:val="kk-KZ"/>
        </w:rPr>
        <w:t>1.</w:t>
      </w:r>
      <w:r w:rsidRPr="006E7E23">
        <w:rPr>
          <w:rFonts w:ascii="Times New Roman" w:hAnsi="Times New Roman" w:cs="Times New Roman"/>
          <w:bCs/>
          <w:sz w:val="28"/>
          <w:szCs w:val="28"/>
        </w:rPr>
        <w:t>1-</w:t>
      </w:r>
      <w:r w:rsidR="007334B9">
        <w:rPr>
          <w:rFonts w:ascii="Times New Roman" w:hAnsi="Times New Roman" w:cs="Times New Roman"/>
          <w:bCs/>
          <w:sz w:val="28"/>
          <w:szCs w:val="28"/>
          <w:lang w:val="kk-KZ"/>
        </w:rPr>
        <w:t>1.</w:t>
      </w:r>
      <w:r w:rsidRPr="006E7E23">
        <w:rPr>
          <w:rFonts w:ascii="Times New Roman" w:hAnsi="Times New Roman" w:cs="Times New Roman"/>
          <w:bCs/>
          <w:sz w:val="28"/>
          <w:szCs w:val="28"/>
        </w:rPr>
        <w:t>5.</w:t>
      </w:r>
    </w:p>
    <w:p w14:paraId="0F605473" w14:textId="7E8EBC8D" w:rsidR="00441688" w:rsidRPr="006E7E23" w:rsidRDefault="00441688" w:rsidP="00441688">
      <w:pPr>
        <w:spacing w:after="0" w:line="240" w:lineRule="auto"/>
        <w:rPr>
          <w:rFonts w:ascii="Times New Roman" w:hAnsi="Times New Roman" w:cs="Times New Roman"/>
          <w:sz w:val="28"/>
          <w:szCs w:val="28"/>
        </w:rPr>
      </w:pPr>
      <w:r w:rsidRPr="006E7E23">
        <w:rPr>
          <w:rFonts w:ascii="Times New Roman" w:hAnsi="Times New Roman" w:cs="Times New Roman"/>
          <w:sz w:val="28"/>
          <w:szCs w:val="28"/>
        </w:rPr>
        <w:t>Таблица 1</w:t>
      </w:r>
      <w:r w:rsidR="007334B9">
        <w:rPr>
          <w:rFonts w:ascii="Times New Roman" w:hAnsi="Times New Roman" w:cs="Times New Roman"/>
          <w:sz w:val="28"/>
          <w:szCs w:val="28"/>
        </w:rPr>
        <w:t>.1</w:t>
      </w:r>
      <w:r w:rsidRPr="006E7E23">
        <w:rPr>
          <w:rFonts w:ascii="Times New Roman" w:hAnsi="Times New Roman" w:cs="Times New Roman"/>
          <w:sz w:val="28"/>
          <w:szCs w:val="28"/>
        </w:rPr>
        <w:t xml:space="preserve">- Сравнение формул импульсивного периода колебаний </w:t>
      </w:r>
    </w:p>
    <w:tbl>
      <w:tblPr>
        <w:tblStyle w:val="-11"/>
        <w:tblW w:w="9464" w:type="dxa"/>
        <w:tblLook w:val="04A0" w:firstRow="1" w:lastRow="0" w:firstColumn="1" w:lastColumn="0" w:noHBand="0" w:noVBand="1"/>
      </w:tblPr>
      <w:tblGrid>
        <w:gridCol w:w="3297"/>
        <w:gridCol w:w="6167"/>
      </w:tblGrid>
      <w:tr w:rsidR="00441688" w:rsidRPr="006E7E23" w14:paraId="397DAC17" w14:textId="77777777" w:rsidTr="0072220E">
        <w:trPr>
          <w:cnfStyle w:val="100000000000" w:firstRow="1" w:lastRow="0" w:firstColumn="0" w:lastColumn="0" w:oddVBand="0" w:evenVBand="0" w:oddHBand="0"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3297" w:type="dxa"/>
          </w:tcPr>
          <w:p w14:paraId="7D946995" w14:textId="77777777" w:rsidR="00441688" w:rsidRPr="006E7E23" w:rsidRDefault="00441688" w:rsidP="0072220E">
            <w:pPr>
              <w:jc w:val="center"/>
              <w:rPr>
                <w:rFonts w:ascii="Times New Roman" w:hAnsi="Times New Roman" w:cs="Times New Roman"/>
                <w:b w:val="0"/>
                <w:bCs w:val="0"/>
                <w:sz w:val="24"/>
                <w:szCs w:val="24"/>
              </w:rPr>
            </w:pPr>
            <w:r w:rsidRPr="006E7E23">
              <w:rPr>
                <w:rFonts w:ascii="Times New Roman" w:hAnsi="Times New Roman" w:cs="Times New Roman"/>
                <w:b w:val="0"/>
                <w:bCs w:val="0"/>
                <w:sz w:val="24"/>
                <w:szCs w:val="24"/>
              </w:rPr>
              <w:t>Источник</w:t>
            </w:r>
          </w:p>
        </w:tc>
        <w:tc>
          <w:tcPr>
            <w:tcW w:w="6167" w:type="dxa"/>
          </w:tcPr>
          <w:p w14:paraId="41A386F8" w14:textId="77777777" w:rsidR="00441688" w:rsidRPr="006E7E23" w:rsidRDefault="00441688" w:rsidP="0072220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sidRPr="006E7E23">
              <w:rPr>
                <w:rFonts w:ascii="Times New Roman" w:hAnsi="Times New Roman" w:cs="Times New Roman"/>
                <w:b w:val="0"/>
                <w:bCs w:val="0"/>
                <w:sz w:val="24"/>
                <w:szCs w:val="24"/>
              </w:rPr>
              <w:t>Импульсивный период, сек</w:t>
            </w:r>
          </w:p>
        </w:tc>
      </w:tr>
      <w:tr w:rsidR="00441688" w:rsidRPr="006E7E23" w14:paraId="0360FD75" w14:textId="77777777" w:rsidTr="0072220E">
        <w:trPr>
          <w:trHeight w:val="418"/>
        </w:trPr>
        <w:tc>
          <w:tcPr>
            <w:cnfStyle w:val="001000000000" w:firstRow="0" w:lastRow="0" w:firstColumn="1" w:lastColumn="0" w:oddVBand="0" w:evenVBand="0" w:oddHBand="0" w:evenHBand="0" w:firstRowFirstColumn="0" w:firstRowLastColumn="0" w:lastRowFirstColumn="0" w:lastRowLastColumn="0"/>
            <w:tcW w:w="3297" w:type="dxa"/>
          </w:tcPr>
          <w:p w14:paraId="253FB996" w14:textId="77777777" w:rsidR="00441688" w:rsidRPr="006E7E23" w:rsidRDefault="00441688" w:rsidP="0072220E">
            <w:pPr>
              <w:jc w:val="both"/>
              <w:rPr>
                <w:rFonts w:ascii="Times New Roman" w:hAnsi="Times New Roman" w:cs="Times New Roman"/>
                <w:b w:val="0"/>
                <w:bCs w:val="0"/>
                <w:sz w:val="24"/>
                <w:szCs w:val="24"/>
                <w:lang w:val="en-US"/>
              </w:rPr>
            </w:pPr>
            <w:r w:rsidRPr="006E7E23">
              <w:rPr>
                <w:rFonts w:ascii="Times New Roman" w:hAnsi="Times New Roman" w:cs="Times New Roman"/>
                <w:b w:val="0"/>
                <w:bCs w:val="0"/>
                <w:sz w:val="24"/>
                <w:szCs w:val="24"/>
                <w:lang w:val="en-US"/>
              </w:rPr>
              <w:t>[</w:t>
            </w:r>
            <w:r w:rsidRPr="006E7E23">
              <w:rPr>
                <w:rFonts w:ascii="Times New Roman" w:hAnsi="Times New Roman" w:cs="Times New Roman"/>
                <w:b w:val="0"/>
                <w:bCs w:val="0"/>
                <w:sz w:val="24"/>
                <w:szCs w:val="24"/>
              </w:rPr>
              <w:t>73</w:t>
            </w:r>
            <w:r w:rsidRPr="006E7E23">
              <w:rPr>
                <w:rFonts w:ascii="Times New Roman" w:hAnsi="Times New Roman" w:cs="Times New Roman"/>
                <w:b w:val="0"/>
                <w:bCs w:val="0"/>
                <w:sz w:val="24"/>
                <w:szCs w:val="24"/>
                <w:lang w:val="en-US"/>
              </w:rPr>
              <w:t>]</w:t>
            </w:r>
          </w:p>
        </w:tc>
        <w:tc>
          <w:tcPr>
            <w:tcW w:w="6167" w:type="dxa"/>
          </w:tcPr>
          <w:p w14:paraId="18BF710F"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E7E23">
              <w:rPr>
                <w:rFonts w:ascii="Times New Roman" w:hAnsi="Times New Roman" w:cs="Times New Roman"/>
                <w:sz w:val="24"/>
                <w:szCs w:val="24"/>
              </w:rPr>
              <w:t>Не приведено</w:t>
            </w:r>
          </w:p>
        </w:tc>
      </w:tr>
      <w:tr w:rsidR="00441688" w:rsidRPr="006E7E23" w14:paraId="4E840C8A" w14:textId="77777777" w:rsidTr="0072220E">
        <w:trPr>
          <w:trHeight w:val="990"/>
        </w:trPr>
        <w:tc>
          <w:tcPr>
            <w:cnfStyle w:val="001000000000" w:firstRow="0" w:lastRow="0" w:firstColumn="1" w:lastColumn="0" w:oddVBand="0" w:evenVBand="0" w:oddHBand="0" w:evenHBand="0" w:firstRowFirstColumn="0" w:firstRowLastColumn="0" w:lastRowFirstColumn="0" w:lastRowLastColumn="0"/>
            <w:tcW w:w="3297" w:type="dxa"/>
          </w:tcPr>
          <w:p w14:paraId="3AE81D0A" w14:textId="77777777" w:rsidR="00441688" w:rsidRPr="006E7E23" w:rsidRDefault="00441688" w:rsidP="0072220E">
            <w:pPr>
              <w:jc w:val="both"/>
              <w:rPr>
                <w:rFonts w:ascii="Times New Roman" w:hAnsi="Times New Roman" w:cs="Times New Roman"/>
                <w:b w:val="0"/>
                <w:bCs w:val="0"/>
                <w:sz w:val="24"/>
                <w:szCs w:val="24"/>
              </w:rPr>
            </w:pPr>
            <w:r w:rsidRPr="006E7E23">
              <w:rPr>
                <w:rFonts w:ascii="Times New Roman" w:hAnsi="Times New Roman" w:cs="Times New Roman"/>
                <w:b w:val="0"/>
                <w:bCs w:val="0"/>
                <w:sz w:val="24"/>
                <w:szCs w:val="24"/>
                <w:lang w:val="en-US"/>
              </w:rPr>
              <w:t>[</w:t>
            </w:r>
            <w:r w:rsidRPr="006E7E23">
              <w:rPr>
                <w:rFonts w:ascii="Times New Roman" w:hAnsi="Times New Roman" w:cs="Times New Roman"/>
                <w:b w:val="0"/>
                <w:bCs w:val="0"/>
                <w:sz w:val="24"/>
                <w:szCs w:val="24"/>
              </w:rPr>
              <w:t>75</w:t>
            </w:r>
            <w:r w:rsidRPr="006E7E23">
              <w:rPr>
                <w:rFonts w:ascii="Times New Roman" w:hAnsi="Times New Roman" w:cs="Times New Roman"/>
                <w:b w:val="0"/>
                <w:bCs w:val="0"/>
                <w:sz w:val="24"/>
                <w:szCs w:val="24"/>
                <w:lang w:val="en-US"/>
              </w:rPr>
              <w:t xml:space="preserve">] </w:t>
            </w:r>
          </w:p>
        </w:tc>
        <w:tc>
          <w:tcPr>
            <w:tcW w:w="6167" w:type="dxa"/>
          </w:tcPr>
          <w:p w14:paraId="75AED090"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i</m:t>
                    </m:r>
                  </m:sub>
                </m:sSub>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i</m:t>
                        </m:r>
                      </m:sub>
                    </m:sSub>
                  </m:num>
                  <m:den>
                    <m:rad>
                      <m:radPr>
                        <m:degHide m:val="1"/>
                        <m:ctrlPr>
                          <w:rPr>
                            <w:rFonts w:ascii="Cambria Math" w:hAnsi="Cambria Math" w:cs="Times New Roman"/>
                            <w:i/>
                            <w:sz w:val="24"/>
                            <w:szCs w:val="24"/>
                          </w:rPr>
                        </m:ctrlPr>
                      </m:radPr>
                      <m:deg/>
                      <m:e>
                        <m:r>
                          <w:rPr>
                            <w:rFonts w:ascii="Cambria Math" w:hAnsi="Cambria Math" w:cs="Times New Roman"/>
                            <w:sz w:val="24"/>
                            <w:szCs w:val="24"/>
                          </w:rPr>
                          <m:t>1000</m:t>
                        </m:r>
                      </m:e>
                    </m:rad>
                  </m:den>
                </m:f>
                <m:f>
                  <m:fPr>
                    <m:ctrlPr>
                      <w:rPr>
                        <w:rFonts w:ascii="Cambria Math" w:hAnsi="Cambria Math" w:cs="Times New Roman"/>
                        <w:i/>
                        <w:sz w:val="24"/>
                        <w:szCs w:val="24"/>
                      </w:rPr>
                    </m:ctrlPr>
                  </m:fPr>
                  <m:num>
                    <m:r>
                      <w:rPr>
                        <w:rFonts w:ascii="Cambria Math" w:hAnsi="Cambria Math" w:cs="Times New Roman"/>
                        <w:sz w:val="24"/>
                        <w:szCs w:val="24"/>
                      </w:rPr>
                      <m:t>H</m:t>
                    </m:r>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rPr>
                          <m:t>ρ</m:t>
                        </m:r>
                        <m:r>
                          <w:rPr>
                            <w:rFonts w:ascii="Cambria Math" w:hAnsi="Cambria Math" w:cs="Times New Roman"/>
                            <w:sz w:val="24"/>
                            <w:szCs w:val="24"/>
                          </w:rPr>
                          <m:t>R</m:t>
                        </m:r>
                      </m:e>
                    </m:rad>
                  </m:num>
                  <m:den>
                    <m:rad>
                      <m:radPr>
                        <m:degHide m:val="1"/>
                        <m:ctrlPr>
                          <w:rPr>
                            <w:rFonts w:ascii="Cambria Math" w:hAnsi="Cambria Math" w:cs="Times New Roman"/>
                            <w:i/>
                            <w:sz w:val="24"/>
                            <w:szCs w:val="24"/>
                          </w:rPr>
                        </m:ctrlPr>
                      </m:radPr>
                      <m:deg/>
                      <m:e>
                        <m:r>
                          <w:rPr>
                            <w:rFonts w:ascii="Cambria Math" w:hAnsi="Cambria Math" w:cs="Times New Roman"/>
                            <w:sz w:val="24"/>
                            <w:szCs w:val="24"/>
                          </w:rPr>
                          <m:t>Et</m:t>
                        </m:r>
                      </m:e>
                    </m:rad>
                  </m:den>
                </m:f>
                <m:r>
                  <w:rPr>
                    <w:rFonts w:ascii="Cambria Math" w:hAnsi="Cambria Math" w:cs="Times New Roman"/>
                    <w:sz w:val="24"/>
                    <w:szCs w:val="24"/>
                  </w:rPr>
                  <m:t xml:space="preserve">, где </m:t>
                </m:r>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i</m:t>
                    </m:r>
                  </m:sub>
                </m:sSub>
                <m:r>
                  <w:rPr>
                    <w:rFonts w:ascii="Cambria Math" w:hAnsi="Cambria Math" w:cs="Times New Roman"/>
                    <w:sz w:val="24"/>
                    <w:szCs w:val="24"/>
                  </w:rPr>
                  <m:t>=f</m:t>
                </m:r>
                <m:d>
                  <m:dPr>
                    <m:ctrlPr>
                      <w:rPr>
                        <w:rFonts w:ascii="Cambria Math" w:hAnsi="Cambria Math" w:cs="Times New Roman"/>
                        <w:i/>
                        <w:sz w:val="24"/>
                        <w:szCs w:val="24"/>
                      </w:rPr>
                    </m:ctrlPr>
                  </m:dPr>
                  <m:e>
                    <m:r>
                      <w:rPr>
                        <w:rFonts w:ascii="Cambria Math" w:hAnsi="Cambria Math" w:cs="Times New Roman"/>
                        <w:sz w:val="24"/>
                        <w:szCs w:val="24"/>
                      </w:rPr>
                      <m:t>γ</m:t>
                    </m:r>
                  </m:e>
                </m:d>
              </m:oMath>
            </m:oMathPara>
          </w:p>
        </w:tc>
      </w:tr>
      <w:tr w:rsidR="00441688" w:rsidRPr="006E7E23" w14:paraId="32F73B2F" w14:textId="77777777" w:rsidTr="0072220E">
        <w:trPr>
          <w:trHeight w:val="398"/>
        </w:trPr>
        <w:tc>
          <w:tcPr>
            <w:cnfStyle w:val="001000000000" w:firstRow="0" w:lastRow="0" w:firstColumn="1" w:lastColumn="0" w:oddVBand="0" w:evenVBand="0" w:oddHBand="0" w:evenHBand="0" w:firstRowFirstColumn="0" w:firstRowLastColumn="0" w:lastRowFirstColumn="0" w:lastRowLastColumn="0"/>
            <w:tcW w:w="3297" w:type="dxa"/>
          </w:tcPr>
          <w:p w14:paraId="3AE1D716" w14:textId="77777777" w:rsidR="00441688" w:rsidRPr="006E7E23" w:rsidRDefault="00441688" w:rsidP="0072220E">
            <w:pPr>
              <w:jc w:val="both"/>
              <w:rPr>
                <w:rFonts w:ascii="Times New Roman" w:hAnsi="Times New Roman" w:cs="Times New Roman"/>
                <w:b w:val="0"/>
                <w:bCs w:val="0"/>
                <w:sz w:val="24"/>
                <w:szCs w:val="24"/>
                <w:lang w:val="en-US"/>
              </w:rPr>
            </w:pPr>
            <w:r w:rsidRPr="006E7E23">
              <w:rPr>
                <w:rFonts w:ascii="Times New Roman" w:hAnsi="Times New Roman" w:cs="Times New Roman"/>
                <w:b w:val="0"/>
                <w:bCs w:val="0"/>
                <w:sz w:val="24"/>
                <w:szCs w:val="24"/>
                <w:lang w:val="en-US"/>
              </w:rPr>
              <w:t>[</w:t>
            </w:r>
            <w:r w:rsidRPr="006E7E23">
              <w:rPr>
                <w:rFonts w:ascii="Times New Roman" w:hAnsi="Times New Roman" w:cs="Times New Roman"/>
                <w:b w:val="0"/>
                <w:bCs w:val="0"/>
                <w:sz w:val="24"/>
                <w:szCs w:val="24"/>
              </w:rPr>
              <w:t>145</w:t>
            </w:r>
            <w:r w:rsidRPr="006E7E23">
              <w:rPr>
                <w:rFonts w:ascii="Times New Roman" w:hAnsi="Times New Roman" w:cs="Times New Roman"/>
                <w:b w:val="0"/>
                <w:bCs w:val="0"/>
                <w:sz w:val="24"/>
                <w:szCs w:val="24"/>
                <w:lang w:val="en-US"/>
              </w:rPr>
              <w:t>]</w:t>
            </w:r>
          </w:p>
        </w:tc>
        <w:tc>
          <w:tcPr>
            <w:tcW w:w="6167" w:type="dxa"/>
          </w:tcPr>
          <w:p w14:paraId="05052F60"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E7E23">
              <w:rPr>
                <w:rFonts w:ascii="Times New Roman" w:hAnsi="Times New Roman" w:cs="Times New Roman"/>
                <w:sz w:val="24"/>
                <w:szCs w:val="24"/>
              </w:rPr>
              <w:t>Не приведено</w:t>
            </w:r>
          </w:p>
        </w:tc>
      </w:tr>
      <w:tr w:rsidR="00441688" w:rsidRPr="006E7E23" w14:paraId="1F888126" w14:textId="77777777" w:rsidTr="0072220E">
        <w:trPr>
          <w:trHeight w:val="990"/>
        </w:trPr>
        <w:tc>
          <w:tcPr>
            <w:cnfStyle w:val="001000000000" w:firstRow="0" w:lastRow="0" w:firstColumn="1" w:lastColumn="0" w:oddVBand="0" w:evenVBand="0" w:oddHBand="0" w:evenHBand="0" w:firstRowFirstColumn="0" w:firstRowLastColumn="0" w:lastRowFirstColumn="0" w:lastRowLastColumn="0"/>
            <w:tcW w:w="3297" w:type="dxa"/>
          </w:tcPr>
          <w:p w14:paraId="51A65496" w14:textId="77777777" w:rsidR="00441688" w:rsidRPr="006E7E23" w:rsidRDefault="00441688" w:rsidP="0072220E">
            <w:pPr>
              <w:jc w:val="both"/>
              <w:rPr>
                <w:rFonts w:ascii="Times New Roman" w:hAnsi="Times New Roman" w:cs="Times New Roman"/>
                <w:sz w:val="24"/>
                <w:szCs w:val="24"/>
              </w:rPr>
            </w:pPr>
            <w:r w:rsidRPr="006E7E23">
              <w:rPr>
                <w:rFonts w:ascii="Times New Roman" w:hAnsi="Times New Roman" w:cs="Times New Roman"/>
                <w:b w:val="0"/>
                <w:bCs w:val="0"/>
                <w:sz w:val="24"/>
                <w:szCs w:val="24"/>
              </w:rPr>
              <w:lastRenderedPageBreak/>
              <w:t>Жесткий резервуар [81,9]</w:t>
            </w:r>
          </w:p>
          <w:p w14:paraId="7507E883" w14:textId="77777777" w:rsidR="00441688" w:rsidRPr="006E7E23" w:rsidRDefault="00441688" w:rsidP="0072220E">
            <w:pPr>
              <w:jc w:val="both"/>
              <w:rPr>
                <w:rFonts w:ascii="Times New Roman" w:hAnsi="Times New Roman" w:cs="Times New Roman"/>
                <w:b w:val="0"/>
                <w:bCs w:val="0"/>
                <w:sz w:val="24"/>
                <w:szCs w:val="24"/>
              </w:rPr>
            </w:pPr>
          </w:p>
        </w:tc>
        <w:tc>
          <w:tcPr>
            <w:tcW w:w="6167" w:type="dxa"/>
          </w:tcPr>
          <w:p w14:paraId="4B6FEA9E"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i</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2</m:t>
                    </m:r>
                  </m:num>
                  <m:den>
                    <m:r>
                      <w:rPr>
                        <w:rFonts w:ascii="Cambria Math" w:hAnsi="Cambria Math" w:cs="Times New Roman"/>
                        <w:sz w:val="24"/>
                        <w:szCs w:val="24"/>
                      </w:rPr>
                      <m:t>0,01675</m:t>
                    </m:r>
                    <m:sSup>
                      <m:sSupPr>
                        <m:ctrlPr>
                          <w:rPr>
                            <w:rFonts w:ascii="Cambria Math" w:hAnsi="Cambria Math" w:cs="Times New Roman"/>
                            <w:i/>
                            <w:sz w:val="24"/>
                            <w:szCs w:val="24"/>
                          </w:rPr>
                        </m:ctrlPr>
                      </m:sSupPr>
                      <m:e>
                        <m:r>
                          <w:rPr>
                            <w:rFonts w:ascii="Cambria Math" w:hAnsi="Cambria Math" w:cs="Times New Roman"/>
                            <w:sz w:val="24"/>
                            <w:szCs w:val="24"/>
                          </w:rPr>
                          <m:t>γ</m:t>
                        </m:r>
                      </m:e>
                      <m:sup>
                        <m:r>
                          <w:rPr>
                            <w:rFonts w:ascii="Cambria Math" w:hAnsi="Cambria Math" w:cs="Times New Roman"/>
                            <w:sz w:val="24"/>
                            <w:szCs w:val="24"/>
                          </w:rPr>
                          <m:t>2</m:t>
                        </m:r>
                      </m:sup>
                    </m:sSup>
                    <m:r>
                      <w:rPr>
                        <w:rFonts w:ascii="Cambria Math" w:hAnsi="Cambria Math" w:cs="Times New Roman"/>
                        <w:sz w:val="24"/>
                        <w:szCs w:val="24"/>
                      </w:rPr>
                      <m:t>-0,15γ+0,46</m:t>
                    </m:r>
                  </m:den>
                </m:f>
                <m:r>
                  <w:rPr>
                    <w:rFonts w:ascii="Cambria Math" w:hAnsi="Cambria Math" w:cs="Times New Roman"/>
                    <w:sz w:val="24"/>
                    <w:szCs w:val="24"/>
                  </w:rPr>
                  <m:t>R</m:t>
                </m:r>
                <m:f>
                  <m:fPr>
                    <m:ctrlPr>
                      <w:rPr>
                        <w:rFonts w:ascii="Cambria Math" w:hAnsi="Cambria Math" w:cs="Times New Roman"/>
                        <w:i/>
                        <w:sz w:val="24"/>
                        <w:szCs w:val="24"/>
                      </w:rPr>
                    </m:ctrlPr>
                  </m:fPr>
                  <m:num>
                    <m:rad>
                      <m:radPr>
                        <m:degHide m:val="1"/>
                        <m:ctrlPr>
                          <w:rPr>
                            <w:rFonts w:ascii="Cambria Math" w:hAnsi="Cambria Math" w:cs="Times New Roman"/>
                            <w:i/>
                            <w:sz w:val="24"/>
                            <w:szCs w:val="24"/>
                          </w:rPr>
                        </m:ctrlPr>
                      </m:radPr>
                      <m:deg/>
                      <m:e>
                        <m:r>
                          <w:rPr>
                            <w:rFonts w:ascii="Cambria Math" w:hAnsi="Cambria Math" w:cs="Times New Roman"/>
                            <w:sz w:val="24"/>
                            <w:szCs w:val="24"/>
                          </w:rPr>
                          <m:t>ρH</m:t>
                        </m:r>
                      </m:e>
                    </m:rad>
                  </m:num>
                  <m:den>
                    <m:rad>
                      <m:radPr>
                        <m:degHide m:val="1"/>
                        <m:ctrlPr>
                          <w:rPr>
                            <w:rFonts w:ascii="Cambria Math" w:hAnsi="Cambria Math" w:cs="Times New Roman"/>
                            <w:i/>
                            <w:sz w:val="24"/>
                            <w:szCs w:val="24"/>
                          </w:rPr>
                        </m:ctrlPr>
                      </m:radPr>
                      <m:deg/>
                      <m:e>
                        <m:r>
                          <w:rPr>
                            <w:rFonts w:ascii="Cambria Math" w:hAnsi="Cambria Math" w:cs="Times New Roman"/>
                            <w:sz w:val="24"/>
                            <w:szCs w:val="24"/>
                          </w:rPr>
                          <m:t>Et</m:t>
                        </m:r>
                      </m:e>
                    </m:rad>
                  </m:den>
                </m:f>
              </m:oMath>
            </m:oMathPara>
          </w:p>
        </w:tc>
      </w:tr>
      <w:tr w:rsidR="00441688" w:rsidRPr="006E7E23" w14:paraId="3424BBE5" w14:textId="77777777" w:rsidTr="0072220E">
        <w:trPr>
          <w:trHeight w:val="971"/>
        </w:trPr>
        <w:tc>
          <w:tcPr>
            <w:cnfStyle w:val="001000000000" w:firstRow="0" w:lastRow="0" w:firstColumn="1" w:lastColumn="0" w:oddVBand="0" w:evenVBand="0" w:oddHBand="0" w:evenHBand="0" w:firstRowFirstColumn="0" w:firstRowLastColumn="0" w:lastRowFirstColumn="0" w:lastRowLastColumn="0"/>
            <w:tcW w:w="3297" w:type="dxa"/>
          </w:tcPr>
          <w:p w14:paraId="52CF48CC" w14:textId="77777777" w:rsidR="00441688" w:rsidRPr="006E7E23" w:rsidRDefault="00441688" w:rsidP="0072220E">
            <w:pPr>
              <w:jc w:val="both"/>
              <w:rPr>
                <w:rFonts w:ascii="Times New Roman" w:hAnsi="Times New Roman" w:cs="Times New Roman"/>
                <w:b w:val="0"/>
                <w:bCs w:val="0"/>
                <w:sz w:val="24"/>
                <w:szCs w:val="24"/>
              </w:rPr>
            </w:pPr>
            <w:r w:rsidRPr="006E7E23">
              <w:rPr>
                <w:rFonts w:ascii="Times New Roman" w:hAnsi="Times New Roman" w:cs="Times New Roman"/>
                <w:b w:val="0"/>
                <w:bCs w:val="0"/>
                <w:sz w:val="24"/>
                <w:szCs w:val="24"/>
              </w:rPr>
              <w:t>Гибкий резервуар [81,9]</w:t>
            </w:r>
          </w:p>
        </w:tc>
        <w:tc>
          <w:tcPr>
            <w:tcW w:w="6167" w:type="dxa"/>
          </w:tcPr>
          <w:p w14:paraId="7528AA93"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m:oMathPara>
              <m:oMathParaPr>
                <m:jc m:val="left"/>
              </m:oMathPara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T</m:t>
                    </m:r>
                  </m:e>
                  <m:sub>
                    <m:r>
                      <w:rPr>
                        <w:rFonts w:ascii="Cambria Math" w:hAnsi="Cambria Math" w:cs="Times New Roman"/>
                        <w:sz w:val="24"/>
                        <w:szCs w:val="24"/>
                        <w:lang w:val="en-US"/>
                      </w:rPr>
                      <m:t>f</m:t>
                    </m:r>
                  </m:sub>
                </m:sSub>
                <m:r>
                  <w:rPr>
                    <w:rFonts w:ascii="Cambria Math" w:hAnsi="Cambria Math" w:cs="Times New Roman"/>
                    <w:sz w:val="24"/>
                    <w:szCs w:val="24"/>
                    <w:lang w:val="en-US"/>
                  </w:rPr>
                  <m:t>=</m:t>
                </m:r>
                <m:d>
                  <m:dPr>
                    <m:ctrlPr>
                      <w:rPr>
                        <w:rFonts w:ascii="Cambria Math" w:hAnsi="Cambria Math" w:cs="Times New Roman"/>
                        <w:i/>
                        <w:sz w:val="24"/>
                        <w:szCs w:val="24"/>
                        <w:lang w:val="en-US"/>
                      </w:rPr>
                    </m:ctrlPr>
                  </m:dPr>
                  <m:e>
                    <m:r>
                      <w:rPr>
                        <w:rFonts w:ascii="Cambria Math" w:hAnsi="Cambria Math" w:cs="Times New Roman"/>
                        <w:sz w:val="24"/>
                        <w:szCs w:val="24"/>
                        <w:lang w:val="en-US"/>
                      </w:rPr>
                      <m:t>0,157</m:t>
                    </m:r>
                    <m:sSup>
                      <m:sSupPr>
                        <m:ctrlPr>
                          <w:rPr>
                            <w:rFonts w:ascii="Cambria Math" w:hAnsi="Cambria Math" w:cs="Times New Roman"/>
                            <w:i/>
                            <w:sz w:val="24"/>
                            <w:szCs w:val="24"/>
                            <w:lang w:val="en-US"/>
                          </w:rPr>
                        </m:ctrlPr>
                      </m:sSupPr>
                      <m:e>
                        <m:r>
                          <w:rPr>
                            <w:rFonts w:ascii="Cambria Math" w:hAnsi="Cambria Math" w:cs="Times New Roman"/>
                            <w:sz w:val="24"/>
                            <w:szCs w:val="24"/>
                            <w:lang w:val="en-US"/>
                          </w:rPr>
                          <m:t>γ</m:t>
                        </m:r>
                      </m:e>
                      <m:sup>
                        <m:r>
                          <w:rPr>
                            <w:rFonts w:ascii="Cambria Math" w:hAnsi="Cambria Math" w:cs="Times New Roman"/>
                            <w:sz w:val="24"/>
                            <w:szCs w:val="24"/>
                            <w:lang w:val="en-US"/>
                          </w:rPr>
                          <m:t>2</m:t>
                        </m:r>
                      </m:sup>
                    </m:sSup>
                    <m:r>
                      <w:rPr>
                        <w:rFonts w:ascii="Cambria Math" w:hAnsi="Cambria Math" w:cs="Times New Roman"/>
                        <w:sz w:val="24"/>
                        <w:szCs w:val="24"/>
                        <w:lang w:val="en-US"/>
                      </w:rPr>
                      <m:t>+γ+1,49</m:t>
                    </m:r>
                  </m:e>
                </m:d>
                <m:r>
                  <w:rPr>
                    <w:rFonts w:ascii="Cambria Math" w:hAnsi="Cambria Math" w:cs="Times New Roman"/>
                    <w:sz w:val="24"/>
                    <w:szCs w:val="24"/>
                    <w:lang w:val="en-US"/>
                  </w:rPr>
                  <m:t>R</m:t>
                </m:r>
                <m:f>
                  <m:fPr>
                    <m:ctrlPr>
                      <w:rPr>
                        <w:rFonts w:ascii="Cambria Math" w:hAnsi="Cambria Math" w:cs="Times New Roman"/>
                        <w:i/>
                        <w:sz w:val="24"/>
                        <w:szCs w:val="24"/>
                        <w:lang w:val="en-US"/>
                      </w:rPr>
                    </m:ctrlPr>
                  </m:fPr>
                  <m:num>
                    <m:rad>
                      <m:radPr>
                        <m:degHide m:val="1"/>
                        <m:ctrlPr>
                          <w:rPr>
                            <w:rFonts w:ascii="Cambria Math" w:hAnsi="Cambria Math" w:cs="Times New Roman"/>
                            <w:i/>
                            <w:sz w:val="24"/>
                            <w:szCs w:val="24"/>
                            <w:lang w:val="en-US"/>
                          </w:rPr>
                        </m:ctrlPr>
                      </m:radPr>
                      <m:deg/>
                      <m:e>
                        <m:r>
                          <w:rPr>
                            <w:rFonts w:ascii="Cambria Math" w:hAnsi="Cambria Math" w:cs="Times New Roman"/>
                            <w:sz w:val="24"/>
                            <w:szCs w:val="24"/>
                            <w:lang w:val="en-US"/>
                          </w:rPr>
                          <m:t>ρH</m:t>
                        </m:r>
                      </m:e>
                    </m:rad>
                  </m:num>
                  <m:den>
                    <m:rad>
                      <m:radPr>
                        <m:degHide m:val="1"/>
                        <m:ctrlPr>
                          <w:rPr>
                            <w:rFonts w:ascii="Cambria Math" w:hAnsi="Cambria Math" w:cs="Times New Roman"/>
                            <w:i/>
                            <w:sz w:val="24"/>
                            <w:szCs w:val="24"/>
                            <w:lang w:val="en-US"/>
                          </w:rPr>
                        </m:ctrlPr>
                      </m:radPr>
                      <m:deg/>
                      <m:e>
                        <m:r>
                          <w:rPr>
                            <w:rFonts w:ascii="Cambria Math" w:hAnsi="Cambria Math" w:cs="Times New Roman"/>
                            <w:sz w:val="24"/>
                            <w:szCs w:val="24"/>
                            <w:lang w:val="en-US"/>
                          </w:rPr>
                          <m:t>Et</m:t>
                        </m:r>
                      </m:e>
                    </m:rad>
                  </m:den>
                </m:f>
              </m:oMath>
            </m:oMathPara>
          </w:p>
        </w:tc>
      </w:tr>
      <w:tr w:rsidR="00441688" w:rsidRPr="006E7E23" w14:paraId="2B99EE86" w14:textId="77777777" w:rsidTr="0072220E">
        <w:trPr>
          <w:trHeight w:val="990"/>
        </w:trPr>
        <w:tc>
          <w:tcPr>
            <w:cnfStyle w:val="001000000000" w:firstRow="0" w:lastRow="0" w:firstColumn="1" w:lastColumn="0" w:oddVBand="0" w:evenVBand="0" w:oddHBand="0" w:evenHBand="0" w:firstRowFirstColumn="0" w:firstRowLastColumn="0" w:lastRowFirstColumn="0" w:lastRowLastColumn="0"/>
            <w:tcW w:w="3297" w:type="dxa"/>
          </w:tcPr>
          <w:p w14:paraId="004908A7" w14:textId="77777777" w:rsidR="00441688" w:rsidRPr="006E7E23" w:rsidRDefault="00441688" w:rsidP="0072220E">
            <w:pPr>
              <w:jc w:val="both"/>
              <w:rPr>
                <w:rFonts w:ascii="Times New Roman" w:hAnsi="Times New Roman" w:cs="Times New Roman"/>
                <w:b w:val="0"/>
                <w:bCs w:val="0"/>
                <w:sz w:val="24"/>
                <w:szCs w:val="24"/>
              </w:rPr>
            </w:pPr>
            <w:r w:rsidRPr="006E7E23">
              <w:rPr>
                <w:rFonts w:ascii="Times New Roman" w:hAnsi="Times New Roman" w:cs="Times New Roman"/>
                <w:b w:val="0"/>
                <w:bCs w:val="0"/>
                <w:sz w:val="24"/>
                <w:szCs w:val="24"/>
              </w:rPr>
              <w:t>Жесткий резервуар [151]</w:t>
            </w:r>
          </w:p>
        </w:tc>
        <w:tc>
          <w:tcPr>
            <w:tcW w:w="6167" w:type="dxa"/>
          </w:tcPr>
          <w:p w14:paraId="0CDD9496"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i</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5,61π</m:t>
                    </m:r>
                  </m:num>
                  <m:den>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i</m:t>
                        </m:r>
                      </m:sub>
                    </m:sSub>
                  </m:den>
                </m:f>
                <m:r>
                  <w:rPr>
                    <w:rFonts w:ascii="Cambria Math" w:hAnsi="Cambria Math" w:cs="Times New Roman"/>
                    <w:sz w:val="24"/>
                    <w:szCs w:val="24"/>
                  </w:rPr>
                  <m:t>H</m:t>
                </m:r>
                <m:f>
                  <m:fPr>
                    <m:ctrlPr>
                      <w:rPr>
                        <w:rFonts w:ascii="Cambria Math" w:hAnsi="Cambria Math" w:cs="Times New Roman"/>
                        <w:i/>
                        <w:sz w:val="24"/>
                        <w:szCs w:val="24"/>
                      </w:rPr>
                    </m:ctrlPr>
                  </m:fPr>
                  <m:num>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rPr>
                          <m:t>ρ</m:t>
                        </m:r>
                      </m:e>
                    </m:rad>
                  </m:num>
                  <m:den>
                    <m:rad>
                      <m:radPr>
                        <m:degHide m:val="1"/>
                        <m:ctrlPr>
                          <w:rPr>
                            <w:rFonts w:ascii="Cambria Math" w:hAnsi="Cambria Math" w:cs="Times New Roman"/>
                            <w:i/>
                            <w:sz w:val="24"/>
                            <w:szCs w:val="24"/>
                          </w:rPr>
                        </m:ctrlPr>
                      </m:radPr>
                      <m:deg/>
                      <m:e>
                        <m:r>
                          <w:rPr>
                            <w:rFonts w:ascii="Cambria Math" w:hAnsi="Cambria Math" w:cs="Times New Roman"/>
                            <w:sz w:val="24"/>
                            <w:szCs w:val="24"/>
                          </w:rPr>
                          <m:t>E</m:t>
                        </m:r>
                      </m:e>
                    </m:rad>
                  </m:den>
                </m:f>
                <m:r>
                  <w:rPr>
                    <w:rFonts w:ascii="Cambria Math" w:hAnsi="Cambria Math" w:cs="Times New Roman"/>
                    <w:sz w:val="24"/>
                    <w:szCs w:val="24"/>
                  </w:rPr>
                  <m:t xml:space="preserve">, </m:t>
                </m:r>
                <m:r>
                  <w:rPr>
                    <w:rFonts w:ascii="Cambria Math" w:hAnsi="Cambria Math" w:cs="Times New Roman"/>
                    <w:sz w:val="24"/>
                    <w:szCs w:val="24"/>
                    <w:lang w:val="kk-KZ"/>
                  </w:rPr>
                  <m:t xml:space="preserve">где </m:t>
                </m:r>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i</m:t>
                    </m:r>
                  </m:sub>
                </m:sSub>
                <m:r>
                  <w:rPr>
                    <w:rFonts w:ascii="Cambria Math" w:hAnsi="Cambria Math" w:cs="Times New Roman"/>
                    <w:sz w:val="24"/>
                    <w:szCs w:val="24"/>
                  </w:rPr>
                  <m:t>=f</m:t>
                </m:r>
                <m:d>
                  <m:dPr>
                    <m:ctrlPr>
                      <w:rPr>
                        <w:rFonts w:ascii="Cambria Math" w:hAnsi="Cambria Math" w:cs="Times New Roman"/>
                        <w:i/>
                        <w:sz w:val="24"/>
                        <w:szCs w:val="24"/>
                      </w:rPr>
                    </m:ctrlPr>
                  </m:dPr>
                  <m:e>
                    <m:r>
                      <w:rPr>
                        <w:rFonts w:ascii="Cambria Math" w:hAnsi="Cambria Math" w:cs="Times New Roman"/>
                        <w:sz w:val="24"/>
                        <w:szCs w:val="24"/>
                      </w:rPr>
                      <m:t>γ;</m:t>
                    </m:r>
                    <m:f>
                      <m:fPr>
                        <m:ctrlPr>
                          <w:rPr>
                            <w:rFonts w:ascii="Cambria Math" w:hAnsi="Cambria Math" w:cs="Times New Roman"/>
                            <w:i/>
                            <w:sz w:val="24"/>
                            <w:szCs w:val="24"/>
                          </w:rPr>
                        </m:ctrlPr>
                      </m:fPr>
                      <m:num>
                        <m:r>
                          <w:rPr>
                            <w:rFonts w:ascii="Cambria Math" w:hAnsi="Cambria Math" w:cs="Times New Roman"/>
                            <w:sz w:val="24"/>
                            <w:szCs w:val="24"/>
                          </w:rPr>
                          <m:t>t</m:t>
                        </m:r>
                      </m:num>
                      <m:den>
                        <m:r>
                          <w:rPr>
                            <w:rFonts w:ascii="Cambria Math" w:hAnsi="Cambria Math" w:cs="Times New Roman"/>
                            <w:sz w:val="24"/>
                            <w:szCs w:val="24"/>
                          </w:rPr>
                          <m:t>R</m:t>
                        </m:r>
                      </m:den>
                    </m:f>
                  </m:e>
                </m:d>
              </m:oMath>
            </m:oMathPara>
          </w:p>
        </w:tc>
      </w:tr>
      <w:tr w:rsidR="00441688" w:rsidRPr="006E7E23" w14:paraId="7D65FAD9" w14:textId="77777777" w:rsidTr="0072220E">
        <w:trPr>
          <w:trHeight w:val="2268"/>
        </w:trPr>
        <w:tc>
          <w:tcPr>
            <w:cnfStyle w:val="001000000000" w:firstRow="0" w:lastRow="0" w:firstColumn="1" w:lastColumn="0" w:oddVBand="0" w:evenVBand="0" w:oddHBand="0" w:evenHBand="0" w:firstRowFirstColumn="0" w:firstRowLastColumn="0" w:lastRowFirstColumn="0" w:lastRowLastColumn="0"/>
            <w:tcW w:w="3297" w:type="dxa"/>
          </w:tcPr>
          <w:p w14:paraId="4B605D17" w14:textId="77777777" w:rsidR="00441688" w:rsidRPr="006E7E23" w:rsidRDefault="00441688" w:rsidP="0072220E">
            <w:pPr>
              <w:jc w:val="both"/>
              <w:rPr>
                <w:rFonts w:ascii="Times New Roman" w:hAnsi="Times New Roman" w:cs="Times New Roman"/>
                <w:sz w:val="24"/>
                <w:szCs w:val="24"/>
              </w:rPr>
            </w:pPr>
          </w:p>
          <w:p w14:paraId="4AE024D1" w14:textId="77777777" w:rsidR="00441688" w:rsidRPr="006E7E23" w:rsidRDefault="00441688" w:rsidP="0072220E">
            <w:pPr>
              <w:jc w:val="both"/>
              <w:rPr>
                <w:rFonts w:ascii="Times New Roman" w:hAnsi="Times New Roman" w:cs="Times New Roman"/>
                <w:sz w:val="24"/>
                <w:szCs w:val="24"/>
              </w:rPr>
            </w:pPr>
          </w:p>
          <w:p w14:paraId="13F145D6" w14:textId="77777777" w:rsidR="00441688" w:rsidRPr="006E7E23" w:rsidRDefault="00441688" w:rsidP="0072220E">
            <w:pPr>
              <w:jc w:val="both"/>
              <w:rPr>
                <w:rFonts w:ascii="Times New Roman" w:hAnsi="Times New Roman" w:cs="Times New Roman"/>
                <w:b w:val="0"/>
                <w:bCs w:val="0"/>
                <w:sz w:val="24"/>
                <w:szCs w:val="24"/>
              </w:rPr>
            </w:pPr>
            <w:r w:rsidRPr="006E7E23">
              <w:rPr>
                <w:rFonts w:ascii="Times New Roman" w:hAnsi="Times New Roman" w:cs="Times New Roman"/>
                <w:b w:val="0"/>
                <w:bCs w:val="0"/>
                <w:sz w:val="24"/>
                <w:szCs w:val="24"/>
              </w:rPr>
              <w:t>Гибкий резервуар [151]</w:t>
            </w:r>
          </w:p>
        </w:tc>
        <w:tc>
          <w:tcPr>
            <w:tcW w:w="6167" w:type="dxa"/>
          </w:tcPr>
          <w:p w14:paraId="2A10E967"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m:oMathPara>
              <m:oMathParaPr>
                <m:jc m:val="left"/>
              </m:oMathPara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T</m:t>
                    </m:r>
                  </m:e>
                  <m:sub>
                    <m:r>
                      <w:rPr>
                        <w:rFonts w:ascii="Cambria Math" w:hAnsi="Cambria Math" w:cs="Times New Roman"/>
                        <w:sz w:val="24"/>
                        <w:szCs w:val="24"/>
                        <w:lang w:val="en-US"/>
                      </w:rPr>
                      <m:t>f1</m:t>
                    </m:r>
                  </m:sub>
                </m:sSub>
                <m:r>
                  <w:rPr>
                    <w:rFonts w:ascii="Cambria Math" w:hAnsi="Cambria Math" w:cs="Times New Roman"/>
                    <w:sz w:val="24"/>
                    <w:szCs w:val="24"/>
                    <w:lang w:val="en-US"/>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T</m:t>
                    </m:r>
                  </m:e>
                  <m:sub>
                    <m:r>
                      <w:rPr>
                        <w:rFonts w:ascii="Cambria Math" w:hAnsi="Cambria Math" w:cs="Times New Roman"/>
                        <w:sz w:val="24"/>
                        <w:szCs w:val="24"/>
                        <w:lang w:val="en-US"/>
                      </w:rPr>
                      <m:t>i</m:t>
                    </m:r>
                  </m:sub>
                </m:sSub>
                <m:rad>
                  <m:radPr>
                    <m:degHide m:val="1"/>
                    <m:ctrlPr>
                      <w:rPr>
                        <w:rFonts w:ascii="Cambria Math" w:hAnsi="Cambria Math" w:cs="Times New Roman"/>
                        <w:i/>
                        <w:sz w:val="24"/>
                        <w:szCs w:val="24"/>
                        <w:lang w:val="en-US"/>
                      </w:rPr>
                    </m:ctrlPr>
                  </m:radPr>
                  <m:deg/>
                  <m:e>
                    <m:r>
                      <w:rPr>
                        <w:rFonts w:ascii="Cambria Math" w:hAnsi="Cambria Math" w:cs="Times New Roman"/>
                        <w:sz w:val="24"/>
                        <w:szCs w:val="24"/>
                        <w:lang w:val="en-US"/>
                      </w:rPr>
                      <m:t>1+</m:t>
                    </m:r>
                    <m:f>
                      <m:fPr>
                        <m:ctrlPr>
                          <w:rPr>
                            <w:rFonts w:ascii="Cambria Math" w:hAnsi="Cambria Math" w:cs="Times New Roman"/>
                            <w:i/>
                            <w:sz w:val="24"/>
                            <w:szCs w:val="24"/>
                            <w:lang w:val="en-US"/>
                          </w:rPr>
                        </m:ctrlPr>
                      </m:fPr>
                      <m:num>
                        <m:sSub>
                          <m:sSubPr>
                            <m:ctrlPr>
                              <w:rPr>
                                <w:rFonts w:ascii="Cambria Math" w:hAnsi="Cambria Math" w:cs="Times New Roman"/>
                                <w:i/>
                                <w:sz w:val="24"/>
                                <w:szCs w:val="24"/>
                                <w:lang w:val="en-US"/>
                              </w:rPr>
                            </m:ctrlPr>
                          </m:sSubPr>
                          <m:e>
                            <m:r>
                              <w:rPr>
                                <w:rFonts w:ascii="Cambria Math" w:hAnsi="Cambria Math" w:cs="Times New Roman"/>
                                <w:sz w:val="24"/>
                                <w:szCs w:val="24"/>
                                <w:lang w:val="en-US"/>
                              </w:rPr>
                              <m:t>k</m:t>
                            </m:r>
                          </m:e>
                          <m:sub>
                            <m:r>
                              <w:rPr>
                                <w:rFonts w:ascii="Cambria Math" w:hAnsi="Cambria Math" w:cs="Times New Roman"/>
                                <w:sz w:val="24"/>
                                <w:szCs w:val="24"/>
                                <w:lang w:val="en-US"/>
                              </w:rPr>
                              <m:t>f</m:t>
                            </m:r>
                          </m:sub>
                        </m:sSub>
                      </m:num>
                      <m:den>
                        <m:sSub>
                          <m:sSubPr>
                            <m:ctrlPr>
                              <w:rPr>
                                <w:rFonts w:ascii="Cambria Math" w:hAnsi="Cambria Math" w:cs="Times New Roman"/>
                                <w:i/>
                                <w:sz w:val="24"/>
                                <w:szCs w:val="24"/>
                                <w:lang w:val="en-US"/>
                              </w:rPr>
                            </m:ctrlPr>
                          </m:sSubPr>
                          <m:e>
                            <m:r>
                              <w:rPr>
                                <w:rFonts w:ascii="Cambria Math" w:hAnsi="Cambria Math" w:cs="Times New Roman"/>
                                <w:sz w:val="24"/>
                                <w:szCs w:val="24"/>
                                <w:lang w:val="en-US"/>
                              </w:rPr>
                              <m:t>k</m:t>
                            </m:r>
                          </m:e>
                          <m:sub>
                            <m:r>
                              <w:rPr>
                                <w:rFonts w:ascii="Cambria Math" w:hAnsi="Cambria Math" w:cs="Times New Roman"/>
                                <w:sz w:val="24"/>
                                <w:szCs w:val="24"/>
                                <w:lang w:val="en-US"/>
                              </w:rPr>
                              <m:t>x</m:t>
                            </m:r>
                          </m:sub>
                        </m:sSub>
                      </m:den>
                    </m:f>
                    <m:d>
                      <m:dPr>
                        <m:ctrlPr>
                          <w:rPr>
                            <w:rFonts w:ascii="Cambria Math" w:hAnsi="Cambria Math" w:cs="Times New Roman"/>
                            <w:i/>
                            <w:sz w:val="24"/>
                            <w:szCs w:val="24"/>
                            <w:lang w:val="en-US"/>
                          </w:rPr>
                        </m:ctrlPr>
                      </m:dPr>
                      <m:e>
                        <m:r>
                          <w:rPr>
                            <w:rFonts w:ascii="Cambria Math" w:hAnsi="Cambria Math" w:cs="Times New Roman"/>
                            <w:sz w:val="24"/>
                            <w:szCs w:val="24"/>
                            <w:lang w:val="en-US"/>
                          </w:rPr>
                          <m:t>1+</m:t>
                        </m:r>
                        <m:f>
                          <m:fPr>
                            <m:ctrlPr>
                              <w:rPr>
                                <w:rFonts w:ascii="Cambria Math" w:hAnsi="Cambria Math" w:cs="Times New Roman"/>
                                <w:i/>
                                <w:sz w:val="24"/>
                                <w:szCs w:val="24"/>
                                <w:lang w:val="en-US"/>
                              </w:rPr>
                            </m:ctrlPr>
                          </m:fPr>
                          <m:num>
                            <m:sSub>
                              <m:sSubPr>
                                <m:ctrlPr>
                                  <w:rPr>
                                    <w:rFonts w:ascii="Cambria Math" w:hAnsi="Cambria Math" w:cs="Times New Roman"/>
                                    <w:i/>
                                    <w:sz w:val="24"/>
                                    <w:szCs w:val="24"/>
                                    <w:lang w:val="en-US"/>
                                  </w:rPr>
                                </m:ctrlPr>
                              </m:sSubPr>
                              <m:e>
                                <m:r>
                                  <w:rPr>
                                    <w:rFonts w:ascii="Cambria Math" w:hAnsi="Cambria Math" w:cs="Times New Roman"/>
                                    <w:sz w:val="24"/>
                                    <w:szCs w:val="24"/>
                                    <w:lang w:val="en-US"/>
                                  </w:rPr>
                                  <m:t>k</m:t>
                                </m:r>
                              </m:e>
                              <m:sub>
                                <m:r>
                                  <w:rPr>
                                    <w:rFonts w:ascii="Cambria Math" w:hAnsi="Cambria Math" w:cs="Times New Roman"/>
                                    <w:sz w:val="24"/>
                                    <w:szCs w:val="24"/>
                                    <w:lang w:val="en-US"/>
                                  </w:rPr>
                                  <m:t>x</m:t>
                                </m:r>
                              </m:sub>
                            </m:sSub>
                            <m:sSubSup>
                              <m:sSubSupPr>
                                <m:ctrlPr>
                                  <w:rPr>
                                    <w:rFonts w:ascii="Cambria Math" w:hAnsi="Cambria Math" w:cs="Times New Roman"/>
                                    <w:i/>
                                    <w:sz w:val="24"/>
                                    <w:szCs w:val="24"/>
                                    <w:lang w:val="en-US"/>
                                  </w:rPr>
                                </m:ctrlPr>
                              </m:sSubSupPr>
                              <m:e>
                                <m:r>
                                  <w:rPr>
                                    <w:rFonts w:ascii="Cambria Math" w:hAnsi="Cambria Math" w:cs="Times New Roman"/>
                                    <w:sz w:val="24"/>
                                    <w:szCs w:val="24"/>
                                    <w:lang w:val="en-US"/>
                                  </w:rPr>
                                  <m:t>h</m:t>
                                </m:r>
                              </m:e>
                              <m:sub>
                                <m:r>
                                  <w:rPr>
                                    <w:rFonts w:ascii="Cambria Math" w:hAnsi="Cambria Math" w:cs="Times New Roman"/>
                                    <w:sz w:val="24"/>
                                    <w:szCs w:val="24"/>
                                    <w:lang w:val="en-US"/>
                                  </w:rPr>
                                  <m:t>f</m:t>
                                </m:r>
                              </m:sub>
                              <m:sup>
                                <m:r>
                                  <w:rPr>
                                    <w:rFonts w:ascii="Cambria Math" w:hAnsi="Cambria Math" w:cs="Times New Roman"/>
                                    <w:sz w:val="24"/>
                                    <w:szCs w:val="24"/>
                                    <w:lang w:val="en-US"/>
                                  </w:rPr>
                                  <m:t>2</m:t>
                                </m:r>
                              </m:sup>
                            </m:sSubSup>
                          </m:num>
                          <m:den>
                            <m:sSub>
                              <m:sSubPr>
                                <m:ctrlPr>
                                  <w:rPr>
                                    <w:rFonts w:ascii="Cambria Math" w:hAnsi="Cambria Math" w:cs="Times New Roman"/>
                                    <w:i/>
                                    <w:sz w:val="24"/>
                                    <w:szCs w:val="24"/>
                                    <w:lang w:val="en-US"/>
                                  </w:rPr>
                                </m:ctrlPr>
                              </m:sSubPr>
                              <m:e>
                                <m:r>
                                  <w:rPr>
                                    <w:rFonts w:ascii="Cambria Math" w:hAnsi="Cambria Math" w:cs="Times New Roman"/>
                                    <w:sz w:val="24"/>
                                    <w:szCs w:val="24"/>
                                    <w:lang w:val="en-US"/>
                                  </w:rPr>
                                  <m:t>k</m:t>
                                </m:r>
                              </m:e>
                              <m:sub>
                                <m:r>
                                  <w:rPr>
                                    <w:rFonts w:ascii="Cambria Math" w:hAnsi="Cambria Math" w:cs="Times New Roman"/>
                                    <w:sz w:val="24"/>
                                    <w:szCs w:val="24"/>
                                    <w:lang w:val="en-US"/>
                                  </w:rPr>
                                  <m:t>θ</m:t>
                                </m:r>
                              </m:sub>
                            </m:sSub>
                          </m:den>
                        </m:f>
                      </m:e>
                    </m:d>
                  </m:e>
                </m:rad>
              </m:oMath>
            </m:oMathPara>
          </w:p>
          <w:p w14:paraId="65D6D2E8"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m:oMathPara>
              <m:oMathParaPr>
                <m:jc m:val="left"/>
              </m:oMathPara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T</m:t>
                    </m:r>
                  </m:e>
                  <m:sub>
                    <m:r>
                      <w:rPr>
                        <w:rFonts w:ascii="Cambria Math" w:hAnsi="Cambria Math" w:cs="Times New Roman"/>
                        <w:sz w:val="24"/>
                        <w:szCs w:val="24"/>
                        <w:lang w:val="en-US"/>
                      </w:rPr>
                      <m:t>f2</m:t>
                    </m:r>
                  </m:sub>
                </m:sSub>
                <m:r>
                  <w:rPr>
                    <w:rFonts w:ascii="Cambria Math" w:hAnsi="Cambria Math" w:cs="Times New Roman"/>
                    <w:sz w:val="24"/>
                    <w:szCs w:val="24"/>
                    <w:lang w:val="en-US"/>
                  </w:rPr>
                  <m:t>=2π</m:t>
                </m:r>
                <m:rad>
                  <m:radPr>
                    <m:degHide m:val="1"/>
                    <m:ctrlPr>
                      <w:rPr>
                        <w:rFonts w:ascii="Cambria Math" w:hAnsi="Cambria Math" w:cs="Times New Roman"/>
                        <w:i/>
                        <w:sz w:val="24"/>
                        <w:szCs w:val="24"/>
                        <w:lang w:val="en-US"/>
                      </w:rPr>
                    </m:ctrlPr>
                  </m:radPr>
                  <m:deg/>
                  <m:e>
                    <m:f>
                      <m:fPr>
                        <m:ctrlPr>
                          <w:rPr>
                            <w:rFonts w:ascii="Cambria Math" w:hAnsi="Cambria Math" w:cs="Times New Roman"/>
                            <w:i/>
                            <w:sz w:val="24"/>
                            <w:szCs w:val="24"/>
                            <w:lang w:val="en-US"/>
                          </w:rPr>
                        </m:ctrlPr>
                      </m:fPr>
                      <m:num>
                        <m:sSub>
                          <m:sSubPr>
                            <m:ctrlPr>
                              <w:rPr>
                                <w:rFonts w:ascii="Cambria Math" w:hAnsi="Cambria Math" w:cs="Times New Roman"/>
                                <w:i/>
                                <w:sz w:val="24"/>
                                <w:szCs w:val="24"/>
                                <w:lang w:val="en-US"/>
                              </w:rPr>
                            </m:ctrlPr>
                          </m:sSubPr>
                          <m:e>
                            <m:r>
                              <w:rPr>
                                <w:rFonts w:ascii="Cambria Math" w:hAnsi="Cambria Math" w:cs="Times New Roman"/>
                                <w:sz w:val="24"/>
                                <w:szCs w:val="24"/>
                                <w:lang w:val="en-US"/>
                              </w:rPr>
                              <m:t>m</m:t>
                            </m:r>
                          </m:e>
                          <m:sub>
                            <m:r>
                              <w:rPr>
                                <w:rFonts w:ascii="Cambria Math" w:hAnsi="Cambria Math" w:cs="Times New Roman"/>
                                <w:sz w:val="24"/>
                                <w:szCs w:val="24"/>
                                <w:lang w:val="en-US"/>
                              </w:rPr>
                              <m:t>i</m:t>
                            </m:r>
                          </m:sub>
                        </m:sSub>
                        <m:r>
                          <w:rPr>
                            <w:rFonts w:ascii="Cambria Math" w:hAnsi="Cambria Math" w:cs="Times New Roman"/>
                            <w:sz w:val="24"/>
                            <w:szCs w:val="24"/>
                            <w:lang w:val="en-US"/>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m</m:t>
                            </m:r>
                          </m:e>
                          <m:sub>
                            <m:r>
                              <w:rPr>
                                <w:rFonts w:ascii="Cambria Math" w:hAnsi="Cambria Math" w:cs="Times New Roman"/>
                                <w:sz w:val="24"/>
                                <w:szCs w:val="24"/>
                                <w:lang w:val="en-US"/>
                              </w:rPr>
                              <m:t>plate</m:t>
                            </m:r>
                          </m:sub>
                        </m:sSub>
                      </m:num>
                      <m:den>
                        <m:sSub>
                          <m:sSubPr>
                            <m:ctrlPr>
                              <w:rPr>
                                <w:rFonts w:ascii="Cambria Math" w:hAnsi="Cambria Math" w:cs="Times New Roman"/>
                                <w:i/>
                                <w:sz w:val="24"/>
                                <w:szCs w:val="24"/>
                                <w:lang w:val="en-US"/>
                              </w:rPr>
                            </m:ctrlPr>
                          </m:sSubPr>
                          <m:e>
                            <m:r>
                              <w:rPr>
                                <w:rFonts w:ascii="Cambria Math" w:hAnsi="Cambria Math" w:cs="Times New Roman"/>
                                <w:sz w:val="24"/>
                                <w:szCs w:val="24"/>
                                <w:lang w:val="en-US"/>
                              </w:rPr>
                              <m:t>k</m:t>
                            </m:r>
                          </m:e>
                          <m:sub>
                            <m:r>
                              <w:rPr>
                                <w:rFonts w:ascii="Cambria Math" w:hAnsi="Cambria Math" w:cs="Times New Roman"/>
                                <w:sz w:val="24"/>
                                <w:szCs w:val="24"/>
                                <w:lang w:val="en-US"/>
                              </w:rPr>
                              <m:t>x</m:t>
                            </m:r>
                          </m:sub>
                        </m:sSub>
                      </m:den>
                    </m:f>
                    <m:r>
                      <w:rPr>
                        <w:rFonts w:ascii="Cambria Math" w:hAnsi="Cambria Math" w:cs="Times New Roman"/>
                        <w:sz w:val="24"/>
                        <w:szCs w:val="24"/>
                        <w:lang w:val="en-US"/>
                      </w:rPr>
                      <m:t>+</m:t>
                    </m:r>
                    <m:f>
                      <m:fPr>
                        <m:ctrlPr>
                          <w:rPr>
                            <w:rFonts w:ascii="Cambria Math" w:hAnsi="Cambria Math" w:cs="Times New Roman"/>
                            <w:i/>
                            <w:sz w:val="24"/>
                            <w:szCs w:val="24"/>
                            <w:lang w:val="en-US"/>
                          </w:rPr>
                        </m:ctrlPr>
                      </m:fPr>
                      <m:num>
                        <m:sSub>
                          <m:sSubPr>
                            <m:ctrlPr>
                              <w:rPr>
                                <w:rFonts w:ascii="Cambria Math" w:hAnsi="Cambria Math" w:cs="Times New Roman"/>
                                <w:i/>
                                <w:sz w:val="24"/>
                                <w:szCs w:val="24"/>
                                <w:lang w:val="en-US"/>
                              </w:rPr>
                            </m:ctrlPr>
                          </m:sSubPr>
                          <m:e>
                            <m:r>
                              <w:rPr>
                                <w:rFonts w:ascii="Cambria Math" w:hAnsi="Cambria Math" w:cs="Times New Roman"/>
                                <w:sz w:val="24"/>
                                <w:szCs w:val="24"/>
                                <w:lang w:val="en-US"/>
                              </w:rPr>
                              <m:t>m</m:t>
                            </m:r>
                          </m:e>
                          <m:sub>
                            <m:r>
                              <w:rPr>
                                <w:rFonts w:ascii="Cambria Math" w:hAnsi="Cambria Math" w:cs="Times New Roman"/>
                                <w:sz w:val="24"/>
                                <w:szCs w:val="24"/>
                                <w:lang w:val="en-US"/>
                              </w:rPr>
                              <m:t>i</m:t>
                            </m:r>
                          </m:sub>
                        </m:sSub>
                        <m:sSubSup>
                          <m:sSubSupPr>
                            <m:ctrlPr>
                              <w:rPr>
                                <w:rFonts w:ascii="Cambria Math" w:hAnsi="Cambria Math" w:cs="Times New Roman"/>
                                <w:i/>
                                <w:sz w:val="24"/>
                                <w:szCs w:val="24"/>
                                <w:lang w:val="en-US"/>
                              </w:rPr>
                            </m:ctrlPr>
                          </m:sSubSupPr>
                          <m:e>
                            <m:r>
                              <w:rPr>
                                <w:rFonts w:ascii="Cambria Math" w:hAnsi="Cambria Math" w:cs="Times New Roman"/>
                                <w:sz w:val="24"/>
                                <w:szCs w:val="24"/>
                                <w:lang w:val="en-US"/>
                              </w:rPr>
                              <m:t>h</m:t>
                            </m:r>
                          </m:e>
                          <m:sub>
                            <m:r>
                              <w:rPr>
                                <w:rFonts w:ascii="Cambria Math" w:hAnsi="Cambria Math" w:cs="Times New Roman"/>
                                <w:sz w:val="24"/>
                                <w:szCs w:val="24"/>
                                <w:lang w:val="en-US"/>
                              </w:rPr>
                              <m:t>i</m:t>
                            </m:r>
                          </m:sub>
                          <m:sup>
                            <m:r>
                              <w:rPr>
                                <w:rFonts w:ascii="Cambria Math" w:hAnsi="Cambria Math" w:cs="Times New Roman"/>
                                <w:sz w:val="24"/>
                                <w:szCs w:val="24"/>
                                <w:lang w:val="en-US"/>
                              </w:rPr>
                              <m:t>2</m:t>
                            </m:r>
                          </m:sup>
                        </m:sSubSup>
                      </m:num>
                      <m:den>
                        <m:sSub>
                          <m:sSubPr>
                            <m:ctrlPr>
                              <w:rPr>
                                <w:rFonts w:ascii="Cambria Math" w:hAnsi="Cambria Math" w:cs="Times New Roman"/>
                                <w:i/>
                                <w:sz w:val="24"/>
                                <w:szCs w:val="24"/>
                                <w:lang w:val="en-US"/>
                              </w:rPr>
                            </m:ctrlPr>
                          </m:sSubPr>
                          <m:e>
                            <m:r>
                              <w:rPr>
                                <w:rFonts w:ascii="Cambria Math" w:hAnsi="Cambria Math" w:cs="Times New Roman"/>
                                <w:sz w:val="24"/>
                                <w:szCs w:val="24"/>
                                <w:lang w:val="en-US"/>
                              </w:rPr>
                              <m:t>k</m:t>
                            </m:r>
                          </m:e>
                          <m:sub>
                            <m:r>
                              <w:rPr>
                                <w:rFonts w:ascii="Cambria Math" w:hAnsi="Cambria Math" w:cs="Times New Roman"/>
                                <w:sz w:val="24"/>
                                <w:szCs w:val="24"/>
                                <w:lang w:val="en-US"/>
                              </w:rPr>
                              <m:t>θ</m:t>
                            </m:r>
                          </m:sub>
                        </m:sSub>
                      </m:den>
                    </m:f>
                  </m:e>
                </m:rad>
              </m:oMath>
            </m:oMathPara>
          </w:p>
        </w:tc>
      </w:tr>
      <w:tr w:rsidR="00441688" w:rsidRPr="006E7E23" w14:paraId="64964EE5" w14:textId="77777777" w:rsidTr="0072220E">
        <w:trPr>
          <w:trHeight w:val="418"/>
        </w:trPr>
        <w:tc>
          <w:tcPr>
            <w:cnfStyle w:val="001000000000" w:firstRow="0" w:lastRow="0" w:firstColumn="1" w:lastColumn="0" w:oddVBand="0" w:evenVBand="0" w:oddHBand="0" w:evenHBand="0" w:firstRowFirstColumn="0" w:firstRowLastColumn="0" w:lastRowFirstColumn="0" w:lastRowLastColumn="0"/>
            <w:tcW w:w="3297" w:type="dxa"/>
          </w:tcPr>
          <w:p w14:paraId="4C555E9A" w14:textId="77777777" w:rsidR="00441688" w:rsidRPr="006E7E23" w:rsidRDefault="00441688" w:rsidP="0072220E">
            <w:pPr>
              <w:jc w:val="both"/>
              <w:rPr>
                <w:rFonts w:ascii="Times New Roman" w:hAnsi="Times New Roman" w:cs="Times New Roman"/>
                <w:b w:val="0"/>
                <w:bCs w:val="0"/>
                <w:sz w:val="24"/>
                <w:szCs w:val="24"/>
              </w:rPr>
            </w:pPr>
            <w:r w:rsidRPr="006E7E23">
              <w:rPr>
                <w:rFonts w:ascii="Times New Roman" w:hAnsi="Times New Roman" w:cs="Times New Roman"/>
                <w:b w:val="0"/>
                <w:bCs w:val="0"/>
                <w:sz w:val="24"/>
                <w:szCs w:val="24"/>
              </w:rPr>
              <w:t>[152]</w:t>
            </w:r>
          </w:p>
        </w:tc>
        <w:tc>
          <w:tcPr>
            <w:tcW w:w="6167" w:type="dxa"/>
          </w:tcPr>
          <w:p w14:paraId="021B18E2"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E7E23">
              <w:rPr>
                <w:rFonts w:ascii="Times New Roman" w:hAnsi="Times New Roman" w:cs="Times New Roman"/>
                <w:sz w:val="24"/>
                <w:szCs w:val="24"/>
              </w:rPr>
              <w:t>Не приведено</w:t>
            </w:r>
          </w:p>
        </w:tc>
      </w:tr>
      <w:tr w:rsidR="00441688" w:rsidRPr="006E7E23" w14:paraId="39310243" w14:textId="77777777" w:rsidTr="0072220E">
        <w:trPr>
          <w:trHeight w:val="398"/>
        </w:trPr>
        <w:tc>
          <w:tcPr>
            <w:cnfStyle w:val="001000000000" w:firstRow="0" w:lastRow="0" w:firstColumn="1" w:lastColumn="0" w:oddVBand="0" w:evenVBand="0" w:oddHBand="0" w:evenHBand="0" w:firstRowFirstColumn="0" w:firstRowLastColumn="0" w:lastRowFirstColumn="0" w:lastRowLastColumn="0"/>
            <w:tcW w:w="3297" w:type="dxa"/>
          </w:tcPr>
          <w:p w14:paraId="755D9B41" w14:textId="77777777" w:rsidR="00441688" w:rsidRPr="006E7E23" w:rsidRDefault="00441688" w:rsidP="0072220E">
            <w:pPr>
              <w:jc w:val="both"/>
              <w:rPr>
                <w:rFonts w:ascii="Times New Roman" w:hAnsi="Times New Roman" w:cs="Times New Roman"/>
                <w:b w:val="0"/>
                <w:bCs w:val="0"/>
                <w:sz w:val="24"/>
                <w:szCs w:val="24"/>
              </w:rPr>
            </w:pPr>
            <w:r w:rsidRPr="006E7E23">
              <w:rPr>
                <w:rFonts w:ascii="Times New Roman" w:hAnsi="Times New Roman" w:cs="Times New Roman"/>
                <w:b w:val="0"/>
                <w:bCs w:val="0"/>
                <w:sz w:val="24"/>
                <w:szCs w:val="24"/>
              </w:rPr>
              <w:t>[82]</w:t>
            </w:r>
          </w:p>
        </w:tc>
        <w:tc>
          <w:tcPr>
            <w:tcW w:w="6167" w:type="dxa"/>
          </w:tcPr>
          <w:p w14:paraId="231A0B52"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E7E23">
              <w:rPr>
                <w:rFonts w:ascii="Times New Roman" w:hAnsi="Times New Roman" w:cs="Times New Roman"/>
                <w:sz w:val="24"/>
                <w:szCs w:val="24"/>
              </w:rPr>
              <w:t>Не приведено</w:t>
            </w:r>
          </w:p>
        </w:tc>
      </w:tr>
      <w:tr w:rsidR="00441688" w:rsidRPr="006E7E23" w14:paraId="2394EBBC" w14:textId="77777777" w:rsidTr="0072220E">
        <w:trPr>
          <w:trHeight w:val="799"/>
        </w:trPr>
        <w:tc>
          <w:tcPr>
            <w:cnfStyle w:val="001000000000" w:firstRow="0" w:lastRow="0" w:firstColumn="1" w:lastColumn="0" w:oddVBand="0" w:evenVBand="0" w:oddHBand="0" w:evenHBand="0" w:firstRowFirstColumn="0" w:firstRowLastColumn="0" w:lastRowFirstColumn="0" w:lastRowLastColumn="0"/>
            <w:tcW w:w="3297" w:type="dxa"/>
          </w:tcPr>
          <w:p w14:paraId="28308408" w14:textId="77777777" w:rsidR="00441688" w:rsidRPr="006E7E23" w:rsidRDefault="00441688" w:rsidP="0072220E">
            <w:pPr>
              <w:jc w:val="both"/>
              <w:rPr>
                <w:rFonts w:ascii="Times New Roman" w:hAnsi="Times New Roman" w:cs="Times New Roman"/>
                <w:b w:val="0"/>
                <w:bCs w:val="0"/>
                <w:sz w:val="24"/>
                <w:szCs w:val="24"/>
              </w:rPr>
            </w:pPr>
            <w:r w:rsidRPr="006E7E23">
              <w:rPr>
                <w:rFonts w:ascii="Times New Roman" w:hAnsi="Times New Roman" w:cs="Times New Roman"/>
                <w:b w:val="0"/>
                <w:bCs w:val="0"/>
                <w:sz w:val="24"/>
                <w:szCs w:val="24"/>
              </w:rPr>
              <w:t>по Николаенко [153]</w:t>
            </w:r>
          </w:p>
          <w:p w14:paraId="6845E984" w14:textId="77777777" w:rsidR="00441688" w:rsidRPr="006E7E23" w:rsidRDefault="00441688" w:rsidP="0072220E">
            <w:pPr>
              <w:jc w:val="both"/>
              <w:rPr>
                <w:rFonts w:ascii="Times New Roman" w:hAnsi="Times New Roman" w:cs="Times New Roman"/>
                <w:b w:val="0"/>
                <w:bCs w:val="0"/>
                <w:sz w:val="24"/>
                <w:szCs w:val="24"/>
              </w:rPr>
            </w:pPr>
            <w:r w:rsidRPr="006E7E23">
              <w:rPr>
                <w:rFonts w:ascii="Times New Roman" w:hAnsi="Times New Roman" w:cs="Times New Roman"/>
                <w:b w:val="0"/>
                <w:bCs w:val="0"/>
                <w:sz w:val="24"/>
                <w:szCs w:val="24"/>
              </w:rPr>
              <w:t xml:space="preserve">по </w:t>
            </w:r>
            <w:proofErr w:type="spellStart"/>
            <w:r w:rsidRPr="006E7E23">
              <w:rPr>
                <w:rFonts w:ascii="Times New Roman" w:hAnsi="Times New Roman" w:cs="Times New Roman"/>
                <w:b w:val="0"/>
                <w:bCs w:val="0"/>
                <w:sz w:val="24"/>
                <w:szCs w:val="24"/>
              </w:rPr>
              <w:t>Хаузнеру</w:t>
            </w:r>
            <w:proofErr w:type="spellEnd"/>
            <w:r w:rsidRPr="006E7E23">
              <w:rPr>
                <w:rFonts w:ascii="Times New Roman" w:hAnsi="Times New Roman" w:cs="Times New Roman"/>
                <w:b w:val="0"/>
                <w:bCs w:val="0"/>
                <w:sz w:val="24"/>
                <w:szCs w:val="24"/>
              </w:rPr>
              <w:t xml:space="preserve"> [153]</w:t>
            </w:r>
          </w:p>
        </w:tc>
        <w:tc>
          <w:tcPr>
            <w:tcW w:w="6167" w:type="dxa"/>
          </w:tcPr>
          <w:p w14:paraId="5D1C5926"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E7E23">
              <w:rPr>
                <w:rFonts w:ascii="Times New Roman" w:hAnsi="Times New Roman" w:cs="Times New Roman"/>
                <w:sz w:val="24"/>
                <w:szCs w:val="24"/>
              </w:rPr>
              <w:t>Не приведено</w:t>
            </w:r>
          </w:p>
        </w:tc>
      </w:tr>
      <w:tr w:rsidR="00441688" w:rsidRPr="006E7E23" w14:paraId="23B3E4D6" w14:textId="77777777" w:rsidTr="0072220E">
        <w:trPr>
          <w:trHeight w:val="398"/>
        </w:trPr>
        <w:tc>
          <w:tcPr>
            <w:cnfStyle w:val="001000000000" w:firstRow="0" w:lastRow="0" w:firstColumn="1" w:lastColumn="0" w:oddVBand="0" w:evenVBand="0" w:oddHBand="0" w:evenHBand="0" w:firstRowFirstColumn="0" w:firstRowLastColumn="0" w:lastRowFirstColumn="0" w:lastRowLastColumn="0"/>
            <w:tcW w:w="3297" w:type="dxa"/>
          </w:tcPr>
          <w:p w14:paraId="2324587A" w14:textId="77777777" w:rsidR="00441688" w:rsidRPr="006E7E23" w:rsidRDefault="00441688" w:rsidP="0072220E">
            <w:pPr>
              <w:jc w:val="both"/>
              <w:rPr>
                <w:rFonts w:ascii="Times New Roman" w:hAnsi="Times New Roman" w:cs="Times New Roman"/>
                <w:b w:val="0"/>
                <w:bCs w:val="0"/>
                <w:sz w:val="24"/>
                <w:szCs w:val="24"/>
              </w:rPr>
            </w:pPr>
            <w:r w:rsidRPr="006E7E23">
              <w:rPr>
                <w:rFonts w:ascii="Times New Roman" w:hAnsi="Times New Roman" w:cs="Times New Roman"/>
                <w:b w:val="0"/>
                <w:bCs w:val="0"/>
                <w:sz w:val="24"/>
                <w:szCs w:val="24"/>
              </w:rPr>
              <w:t>[147,148,149]</w:t>
            </w:r>
          </w:p>
        </w:tc>
        <w:tc>
          <w:tcPr>
            <w:tcW w:w="6167" w:type="dxa"/>
          </w:tcPr>
          <w:p w14:paraId="4462F73E"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E7E23">
              <w:rPr>
                <w:rFonts w:ascii="Times New Roman" w:hAnsi="Times New Roman" w:cs="Times New Roman"/>
                <w:sz w:val="24"/>
                <w:szCs w:val="24"/>
              </w:rPr>
              <w:t>Не приведено</w:t>
            </w:r>
          </w:p>
        </w:tc>
      </w:tr>
    </w:tbl>
    <w:p w14:paraId="475E9B04" w14:textId="77777777" w:rsidR="00441688" w:rsidRPr="006E7E23" w:rsidRDefault="00441688" w:rsidP="00441688">
      <w:pPr>
        <w:spacing w:after="0" w:line="240" w:lineRule="auto"/>
        <w:ind w:firstLine="709"/>
        <w:jc w:val="both"/>
        <w:rPr>
          <w:rFonts w:ascii="Times New Roman" w:hAnsi="Times New Roman" w:cs="Times New Roman"/>
          <w:bCs/>
          <w:sz w:val="28"/>
          <w:szCs w:val="28"/>
        </w:rPr>
      </w:pPr>
    </w:p>
    <w:p w14:paraId="136DC7EA" w14:textId="26436ED2" w:rsidR="00441688" w:rsidRPr="006E7E23" w:rsidRDefault="00441688" w:rsidP="00441688">
      <w:pPr>
        <w:spacing w:after="0" w:line="240" w:lineRule="auto"/>
        <w:rPr>
          <w:rFonts w:ascii="Times New Roman" w:hAnsi="Times New Roman" w:cs="Times New Roman"/>
          <w:sz w:val="28"/>
          <w:szCs w:val="28"/>
        </w:rPr>
      </w:pPr>
      <w:r w:rsidRPr="006E7E23">
        <w:rPr>
          <w:rFonts w:ascii="Times New Roman" w:hAnsi="Times New Roman" w:cs="Times New Roman"/>
          <w:sz w:val="28"/>
          <w:szCs w:val="28"/>
        </w:rPr>
        <w:t xml:space="preserve">Таблица </w:t>
      </w:r>
      <w:r w:rsidR="007334B9">
        <w:rPr>
          <w:rFonts w:ascii="Times New Roman" w:hAnsi="Times New Roman" w:cs="Times New Roman"/>
          <w:sz w:val="28"/>
          <w:szCs w:val="28"/>
        </w:rPr>
        <w:t>1.</w:t>
      </w:r>
      <w:r w:rsidRPr="006E7E23">
        <w:rPr>
          <w:rFonts w:ascii="Times New Roman" w:hAnsi="Times New Roman" w:cs="Times New Roman"/>
          <w:sz w:val="28"/>
          <w:szCs w:val="28"/>
        </w:rPr>
        <w:t>2</w:t>
      </w:r>
      <w:r w:rsidR="007334B9">
        <w:rPr>
          <w:rFonts w:ascii="Times New Roman" w:hAnsi="Times New Roman" w:cs="Times New Roman"/>
          <w:sz w:val="28"/>
          <w:szCs w:val="28"/>
        </w:rPr>
        <w:t xml:space="preserve"> -</w:t>
      </w:r>
      <w:r w:rsidRPr="006E7E23">
        <w:rPr>
          <w:rFonts w:ascii="Times New Roman" w:hAnsi="Times New Roman" w:cs="Times New Roman"/>
          <w:sz w:val="28"/>
          <w:szCs w:val="28"/>
        </w:rPr>
        <w:t xml:space="preserve"> Сравнение основных сейсмических параметров</w:t>
      </w:r>
    </w:p>
    <w:tbl>
      <w:tblPr>
        <w:tblStyle w:val="-11"/>
        <w:tblW w:w="9493" w:type="dxa"/>
        <w:tblLook w:val="04A0" w:firstRow="1" w:lastRow="0" w:firstColumn="1" w:lastColumn="0" w:noHBand="0" w:noVBand="1"/>
      </w:tblPr>
      <w:tblGrid>
        <w:gridCol w:w="1576"/>
        <w:gridCol w:w="4564"/>
        <w:gridCol w:w="3353"/>
      </w:tblGrid>
      <w:tr w:rsidR="00441688" w:rsidRPr="006E7E23" w14:paraId="0E1B339B" w14:textId="77777777" w:rsidTr="0072220E">
        <w:trPr>
          <w:cnfStyle w:val="100000000000" w:firstRow="1" w:lastRow="0" w:firstColumn="0" w:lastColumn="0" w:oddVBand="0" w:evenVBand="0" w:oddHBand="0"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1453" w:type="dxa"/>
          </w:tcPr>
          <w:p w14:paraId="759B1F37" w14:textId="77777777" w:rsidR="00441688" w:rsidRPr="006E7E23" w:rsidRDefault="00441688" w:rsidP="0072220E">
            <w:pPr>
              <w:jc w:val="center"/>
              <w:rPr>
                <w:rFonts w:ascii="Times New Roman" w:hAnsi="Times New Roman" w:cs="Times New Roman"/>
                <w:b w:val="0"/>
                <w:bCs w:val="0"/>
                <w:sz w:val="24"/>
                <w:szCs w:val="24"/>
              </w:rPr>
            </w:pPr>
            <w:r w:rsidRPr="006E7E23">
              <w:rPr>
                <w:rFonts w:ascii="Times New Roman" w:hAnsi="Times New Roman" w:cs="Times New Roman"/>
                <w:b w:val="0"/>
                <w:bCs w:val="0"/>
                <w:sz w:val="24"/>
                <w:szCs w:val="24"/>
              </w:rPr>
              <w:t>Источник</w:t>
            </w:r>
          </w:p>
        </w:tc>
        <w:tc>
          <w:tcPr>
            <w:tcW w:w="4607" w:type="dxa"/>
          </w:tcPr>
          <w:p w14:paraId="5B097E8F" w14:textId="77777777" w:rsidR="00441688" w:rsidRPr="006E7E23" w:rsidRDefault="00441688" w:rsidP="0072220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sidRPr="006E7E23">
              <w:rPr>
                <w:rFonts w:ascii="Times New Roman" w:hAnsi="Times New Roman" w:cs="Times New Roman"/>
                <w:b w:val="0"/>
                <w:bCs w:val="0"/>
                <w:sz w:val="24"/>
                <w:szCs w:val="24"/>
              </w:rPr>
              <w:t>Импульсивные параметры</w:t>
            </w:r>
          </w:p>
        </w:tc>
        <w:tc>
          <w:tcPr>
            <w:tcW w:w="3433" w:type="dxa"/>
          </w:tcPr>
          <w:p w14:paraId="16491E46" w14:textId="77777777" w:rsidR="00441688" w:rsidRPr="006E7E23" w:rsidRDefault="00441688" w:rsidP="0072220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sidRPr="006E7E23">
              <w:rPr>
                <w:rFonts w:ascii="Times New Roman" w:hAnsi="Times New Roman" w:cs="Times New Roman"/>
                <w:b w:val="0"/>
                <w:bCs w:val="0"/>
                <w:sz w:val="24"/>
                <w:szCs w:val="24"/>
              </w:rPr>
              <w:t>Конвективные параметры</w:t>
            </w:r>
          </w:p>
        </w:tc>
      </w:tr>
      <w:tr w:rsidR="00441688" w:rsidRPr="006E7E23" w14:paraId="30A45961" w14:textId="77777777" w:rsidTr="0072220E">
        <w:trPr>
          <w:trHeight w:val="2005"/>
        </w:trPr>
        <w:tc>
          <w:tcPr>
            <w:cnfStyle w:val="001000000000" w:firstRow="0" w:lastRow="0" w:firstColumn="1" w:lastColumn="0" w:oddVBand="0" w:evenVBand="0" w:oddHBand="0" w:evenHBand="0" w:firstRowFirstColumn="0" w:firstRowLastColumn="0" w:lastRowFirstColumn="0" w:lastRowLastColumn="0"/>
            <w:tcW w:w="1453" w:type="dxa"/>
          </w:tcPr>
          <w:p w14:paraId="4497826C" w14:textId="77777777" w:rsidR="00441688" w:rsidRPr="006E7E23" w:rsidRDefault="00441688" w:rsidP="0072220E">
            <w:pPr>
              <w:jc w:val="both"/>
              <w:rPr>
                <w:rFonts w:ascii="Times New Roman" w:hAnsi="Times New Roman" w:cs="Times New Roman"/>
                <w:b w:val="0"/>
                <w:bCs w:val="0"/>
                <w:sz w:val="24"/>
                <w:szCs w:val="24"/>
              </w:rPr>
            </w:pPr>
            <w:r w:rsidRPr="006E7E23">
              <w:rPr>
                <w:rFonts w:ascii="Times New Roman" w:hAnsi="Times New Roman" w:cs="Times New Roman"/>
                <w:b w:val="0"/>
                <w:bCs w:val="0"/>
                <w:sz w:val="24"/>
                <w:szCs w:val="24"/>
              </w:rPr>
              <w:t>[73]</w:t>
            </w:r>
          </w:p>
        </w:tc>
        <w:tc>
          <w:tcPr>
            <w:tcW w:w="4607" w:type="dxa"/>
          </w:tcPr>
          <w:p w14:paraId="03733D28"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i</m:t>
                    </m:r>
                  </m:sub>
                </m:sSub>
                <m:r>
                  <w:rPr>
                    <w:rFonts w:ascii="Cambria Math" w:hAnsi="Cambria Math" w:cs="Times New Roman"/>
                    <w:sz w:val="24"/>
                    <w:szCs w:val="24"/>
                  </w:rPr>
                  <m:t>=m</m:t>
                </m:r>
                <m:f>
                  <m:fPr>
                    <m:ctrlPr>
                      <w:rPr>
                        <w:rFonts w:ascii="Cambria Math" w:hAnsi="Cambria Math" w:cs="Times New Roman"/>
                        <w:i/>
                        <w:sz w:val="24"/>
                        <w:szCs w:val="24"/>
                      </w:rPr>
                    </m:ctrlPr>
                  </m:fPr>
                  <m:num>
                    <m:r>
                      <w:rPr>
                        <w:rFonts w:ascii="Cambria Math" w:hAnsi="Cambria Math" w:cs="Times New Roman"/>
                        <w:sz w:val="24"/>
                        <w:szCs w:val="24"/>
                      </w:rPr>
                      <m:t>th 1,732/γ</m:t>
                    </m:r>
                  </m:num>
                  <m:den>
                    <m:r>
                      <w:rPr>
                        <w:rFonts w:ascii="Cambria Math" w:hAnsi="Cambria Math" w:cs="Times New Roman"/>
                        <w:sz w:val="24"/>
                        <w:szCs w:val="24"/>
                      </w:rPr>
                      <m:t>1,732/γ</m:t>
                    </m:r>
                  </m:den>
                </m:f>
              </m:oMath>
            </m:oMathPara>
          </w:p>
          <w:p w14:paraId="76FDEBCA"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m:oMathPara>
              <m:oMathParaPr>
                <m:jc m:val="left"/>
              </m:oMathPara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h</m:t>
                    </m:r>
                  </m:e>
                  <m:sub>
                    <m:r>
                      <w:rPr>
                        <w:rFonts w:ascii="Cambria Math" w:hAnsi="Cambria Math" w:cs="Times New Roman"/>
                        <w:sz w:val="24"/>
                        <w:szCs w:val="24"/>
                        <w:lang w:val="en-US"/>
                      </w:rPr>
                      <m:t>i</m:t>
                    </m:r>
                  </m:sub>
                </m:sSub>
                <m:r>
                  <w:rPr>
                    <w:rFonts w:ascii="Cambria Math" w:hAnsi="Cambria Math" w:cs="Times New Roman"/>
                    <w:sz w:val="24"/>
                    <w:szCs w:val="24"/>
                    <w:lang w:val="en-US"/>
                  </w:rPr>
                  <m:t>=0,375H</m:t>
                </m:r>
              </m:oMath>
            </m:oMathPara>
          </w:p>
          <w:p w14:paraId="064B906F"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m:oMathPara>
              <m:oMathParaPr>
                <m:jc m:val="left"/>
              </m:oMathPara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P</m:t>
                    </m:r>
                  </m:e>
                  <m:sub>
                    <m:r>
                      <w:rPr>
                        <w:rFonts w:ascii="Cambria Math" w:hAnsi="Cambria Math" w:cs="Times New Roman"/>
                        <w:sz w:val="24"/>
                        <w:szCs w:val="24"/>
                        <w:lang w:val="en-US"/>
                      </w:rPr>
                      <m:t>i</m:t>
                    </m:r>
                  </m:sub>
                </m:sSub>
                <m:r>
                  <w:rPr>
                    <w:rFonts w:ascii="Cambria Math" w:hAnsi="Cambria Math" w:cs="Times New Roman"/>
                    <w:sz w:val="24"/>
                    <w:szCs w:val="24"/>
                    <w:lang w:val="en-US"/>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m</m:t>
                    </m:r>
                  </m:e>
                  <m:sub>
                    <m:r>
                      <w:rPr>
                        <w:rFonts w:ascii="Cambria Math" w:hAnsi="Cambria Math" w:cs="Times New Roman"/>
                        <w:sz w:val="24"/>
                        <w:szCs w:val="24"/>
                        <w:lang w:val="en-US"/>
                      </w:rPr>
                      <m:t>i</m:t>
                    </m:r>
                  </m:sub>
                </m:sSub>
                <m:sSub>
                  <m:sSubPr>
                    <m:ctrlPr>
                      <w:rPr>
                        <w:rFonts w:ascii="Cambria Math" w:hAnsi="Cambria Math" w:cs="Times New Roman"/>
                        <w:i/>
                        <w:sz w:val="24"/>
                        <w:szCs w:val="24"/>
                        <w:lang w:val="en-US"/>
                      </w:rPr>
                    </m:ctrlPr>
                  </m:sSubPr>
                  <m:e>
                    <m:r>
                      <w:rPr>
                        <w:rFonts w:ascii="Cambria Math" w:hAnsi="Cambria Math" w:cs="Times New Roman"/>
                        <w:sz w:val="24"/>
                        <w:szCs w:val="24"/>
                        <w:lang w:val="en-US"/>
                      </w:rPr>
                      <m:t>S</m:t>
                    </m:r>
                  </m:e>
                  <m:sub>
                    <m:r>
                      <w:rPr>
                        <w:rFonts w:ascii="Cambria Math" w:hAnsi="Cambria Math" w:cs="Times New Roman"/>
                        <w:sz w:val="24"/>
                        <w:szCs w:val="24"/>
                        <w:lang w:val="en-US"/>
                      </w:rPr>
                      <m:t>i</m:t>
                    </m:r>
                  </m:sub>
                </m:sSub>
                <m:r>
                  <w:rPr>
                    <w:rFonts w:ascii="Cambria Math" w:hAnsi="Cambria Math" w:cs="Times New Roman"/>
                    <w:sz w:val="24"/>
                    <w:szCs w:val="24"/>
                    <w:lang w:val="en-US"/>
                  </w:rPr>
                  <m:t xml:space="preserve">;  </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M</m:t>
                    </m:r>
                  </m:e>
                  <m:sub>
                    <m:r>
                      <w:rPr>
                        <w:rFonts w:ascii="Cambria Math" w:hAnsi="Cambria Math" w:cs="Times New Roman"/>
                        <w:sz w:val="24"/>
                        <w:szCs w:val="24"/>
                        <w:lang w:val="en-US"/>
                      </w:rPr>
                      <m:t>i</m:t>
                    </m:r>
                  </m:sub>
                </m:sSub>
                <m:r>
                  <w:rPr>
                    <w:rFonts w:ascii="Cambria Math" w:hAnsi="Cambria Math" w:cs="Times New Roman"/>
                    <w:sz w:val="24"/>
                    <w:szCs w:val="24"/>
                    <w:lang w:val="en-US"/>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P</m:t>
                    </m:r>
                  </m:e>
                  <m:sub>
                    <m:r>
                      <w:rPr>
                        <w:rFonts w:ascii="Cambria Math" w:hAnsi="Cambria Math" w:cs="Times New Roman"/>
                        <w:sz w:val="24"/>
                        <w:szCs w:val="24"/>
                        <w:lang w:val="en-US"/>
                      </w:rPr>
                      <m:t>i</m:t>
                    </m:r>
                  </m:sub>
                </m:sSub>
                <m:sSub>
                  <m:sSubPr>
                    <m:ctrlPr>
                      <w:rPr>
                        <w:rFonts w:ascii="Cambria Math" w:hAnsi="Cambria Math" w:cs="Times New Roman"/>
                        <w:i/>
                        <w:sz w:val="24"/>
                        <w:szCs w:val="24"/>
                        <w:lang w:val="en-US"/>
                      </w:rPr>
                    </m:ctrlPr>
                  </m:sSubPr>
                  <m:e>
                    <m:r>
                      <w:rPr>
                        <w:rFonts w:ascii="Cambria Math" w:hAnsi="Cambria Math" w:cs="Times New Roman"/>
                        <w:sz w:val="24"/>
                        <w:szCs w:val="24"/>
                        <w:lang w:val="en-US"/>
                      </w:rPr>
                      <m:t>h</m:t>
                    </m:r>
                  </m:e>
                  <m:sub>
                    <m:r>
                      <w:rPr>
                        <w:rFonts w:ascii="Cambria Math" w:hAnsi="Cambria Math" w:cs="Times New Roman"/>
                        <w:sz w:val="24"/>
                        <w:szCs w:val="24"/>
                        <w:lang w:val="en-US"/>
                      </w:rPr>
                      <m:t>i</m:t>
                    </m:r>
                  </m:sub>
                </m:sSub>
              </m:oMath>
            </m:oMathPara>
          </w:p>
        </w:tc>
        <w:tc>
          <w:tcPr>
            <w:tcW w:w="3433" w:type="dxa"/>
          </w:tcPr>
          <w:p w14:paraId="1BF0A31B"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c</m:t>
                    </m:r>
                  </m:sub>
                </m:sSub>
                <m:r>
                  <w:rPr>
                    <w:rFonts w:ascii="Cambria Math" w:hAnsi="Cambria Math" w:cs="Times New Roman"/>
                    <w:sz w:val="24"/>
                    <w:szCs w:val="24"/>
                  </w:rPr>
                  <m:t>=0,39m</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γ</m:t>
                    </m:r>
                  </m:den>
                </m:f>
                <m:r>
                  <w:rPr>
                    <w:rFonts w:ascii="Cambria Math" w:hAnsi="Cambria Math" w:cs="Times New Roman"/>
                    <w:sz w:val="24"/>
                    <w:szCs w:val="24"/>
                  </w:rPr>
                  <m:t>th 1,84γ</m:t>
                </m:r>
              </m:oMath>
            </m:oMathPara>
          </w:p>
          <w:p w14:paraId="79ADFFCC"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m:oMathPara>
              <m:oMathParaPr>
                <m:jc m:val="left"/>
              </m:oMathPara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h</m:t>
                    </m:r>
                  </m:e>
                  <m:sub>
                    <m:r>
                      <w:rPr>
                        <w:rFonts w:ascii="Cambria Math" w:hAnsi="Cambria Math" w:cs="Times New Roman"/>
                        <w:sz w:val="24"/>
                        <w:szCs w:val="24"/>
                        <w:lang w:val="en-US"/>
                      </w:rPr>
                      <m:t>c</m:t>
                    </m:r>
                  </m:sub>
                </m:sSub>
                <m:r>
                  <w:rPr>
                    <w:rFonts w:ascii="Cambria Math" w:hAnsi="Cambria Math" w:cs="Times New Roman"/>
                    <w:sz w:val="24"/>
                    <w:szCs w:val="24"/>
                    <w:lang w:val="en-US"/>
                  </w:rPr>
                  <m:t>=H</m:t>
                </m:r>
                <m:d>
                  <m:dPr>
                    <m:begChr m:val="["/>
                    <m:endChr m:val="]"/>
                    <m:ctrlPr>
                      <w:rPr>
                        <w:rFonts w:ascii="Cambria Math" w:hAnsi="Cambria Math" w:cs="Times New Roman"/>
                        <w:i/>
                        <w:sz w:val="24"/>
                        <w:szCs w:val="24"/>
                        <w:lang w:val="en-US"/>
                      </w:rPr>
                    </m:ctrlPr>
                  </m:dPr>
                  <m:e>
                    <m:r>
                      <w:rPr>
                        <w:rFonts w:ascii="Cambria Math" w:hAnsi="Cambria Math" w:cs="Times New Roman"/>
                        <w:sz w:val="24"/>
                        <w:szCs w:val="24"/>
                        <w:lang w:val="en-US"/>
                      </w:rPr>
                      <m:t>1-</m:t>
                    </m:r>
                    <m:f>
                      <m:fPr>
                        <m:ctrlPr>
                          <w:rPr>
                            <w:rFonts w:ascii="Cambria Math" w:hAnsi="Cambria Math" w:cs="Times New Roman"/>
                            <w:i/>
                            <w:sz w:val="24"/>
                            <w:szCs w:val="24"/>
                            <w:lang w:val="en-US"/>
                          </w:rPr>
                        </m:ctrlPr>
                      </m:fPr>
                      <m:num>
                        <m:r>
                          <w:rPr>
                            <w:rFonts w:ascii="Cambria Math" w:hAnsi="Cambria Math" w:cs="Times New Roman"/>
                            <w:sz w:val="24"/>
                            <w:szCs w:val="24"/>
                            <w:lang w:val="en-US"/>
                          </w:rPr>
                          <m:t>ch</m:t>
                        </m:r>
                        <m:d>
                          <m:dPr>
                            <m:ctrlPr>
                              <w:rPr>
                                <w:rFonts w:ascii="Cambria Math" w:hAnsi="Cambria Math" w:cs="Times New Roman"/>
                                <w:i/>
                                <w:sz w:val="24"/>
                                <w:szCs w:val="24"/>
                                <w:lang w:val="en-US"/>
                              </w:rPr>
                            </m:ctrlPr>
                          </m:dPr>
                          <m:e>
                            <m:r>
                              <w:rPr>
                                <w:rFonts w:ascii="Cambria Math" w:hAnsi="Cambria Math" w:cs="Times New Roman"/>
                                <w:sz w:val="24"/>
                                <w:szCs w:val="24"/>
                                <w:lang w:val="en-US"/>
                              </w:rPr>
                              <m:t>1,84γ</m:t>
                            </m:r>
                          </m:e>
                        </m:d>
                        <m:r>
                          <w:rPr>
                            <w:rFonts w:ascii="Cambria Math" w:hAnsi="Cambria Math" w:cs="Times New Roman"/>
                            <w:sz w:val="24"/>
                            <w:szCs w:val="24"/>
                            <w:lang w:val="en-US"/>
                          </w:rPr>
                          <m:t>-</m:t>
                        </m:r>
                        <m:f>
                          <m:fPr>
                            <m:ctrlPr>
                              <w:rPr>
                                <w:rFonts w:ascii="Cambria Math" w:hAnsi="Cambria Math" w:cs="Times New Roman"/>
                                <w:i/>
                                <w:sz w:val="24"/>
                                <w:szCs w:val="24"/>
                                <w:lang w:val="en-US"/>
                              </w:rPr>
                            </m:ctrlPr>
                          </m:fPr>
                          <m:num>
                            <m:r>
                              <w:rPr>
                                <w:rFonts w:ascii="Cambria Math" w:hAnsi="Cambria Math" w:cs="Times New Roman"/>
                                <w:sz w:val="24"/>
                                <w:szCs w:val="24"/>
                                <w:lang w:val="en-US"/>
                              </w:rPr>
                              <m:t>135</m:t>
                            </m:r>
                          </m:num>
                          <m:den>
                            <m:r>
                              <w:rPr>
                                <w:rFonts w:ascii="Cambria Math" w:hAnsi="Cambria Math" w:cs="Times New Roman"/>
                                <w:sz w:val="24"/>
                                <w:szCs w:val="24"/>
                                <w:lang w:val="en-US"/>
                              </w:rPr>
                              <m:t>88</m:t>
                            </m:r>
                          </m:den>
                        </m:f>
                      </m:num>
                      <m:den>
                        <m:r>
                          <w:rPr>
                            <w:rFonts w:ascii="Cambria Math" w:hAnsi="Cambria Math" w:cs="Times New Roman"/>
                            <w:sz w:val="24"/>
                            <w:szCs w:val="24"/>
                            <w:lang w:val="en-US"/>
                          </w:rPr>
                          <m:t>1,84γ sh</m:t>
                        </m:r>
                        <m:d>
                          <m:dPr>
                            <m:ctrlPr>
                              <w:rPr>
                                <w:rFonts w:ascii="Cambria Math" w:hAnsi="Cambria Math" w:cs="Times New Roman"/>
                                <w:i/>
                                <w:sz w:val="24"/>
                                <w:szCs w:val="24"/>
                                <w:lang w:val="en-US"/>
                              </w:rPr>
                            </m:ctrlPr>
                          </m:dPr>
                          <m:e>
                            <m:r>
                              <w:rPr>
                                <w:rFonts w:ascii="Cambria Math" w:hAnsi="Cambria Math" w:cs="Times New Roman"/>
                                <w:sz w:val="24"/>
                                <w:szCs w:val="24"/>
                                <w:lang w:val="en-US"/>
                              </w:rPr>
                              <m:t>1,84γ</m:t>
                            </m:r>
                          </m:e>
                        </m:d>
                      </m:den>
                    </m:f>
                  </m:e>
                </m:d>
              </m:oMath>
            </m:oMathPara>
          </w:p>
          <w:p w14:paraId="233B2FC5"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rPr>
            </w:pPr>
            <m:oMathPara>
              <m:oMathParaPr>
                <m:jc m:val="left"/>
              </m:oMathPara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P</m:t>
                    </m:r>
                  </m:e>
                  <m:sub>
                    <m:r>
                      <w:rPr>
                        <w:rFonts w:ascii="Cambria Math" w:hAnsi="Cambria Math" w:cs="Times New Roman"/>
                        <w:sz w:val="24"/>
                        <w:szCs w:val="24"/>
                        <w:lang w:val="en-US"/>
                      </w:rPr>
                      <m:t>c</m:t>
                    </m:r>
                  </m:sub>
                </m:sSub>
                <m:r>
                  <w:rPr>
                    <w:rFonts w:ascii="Cambria Math" w:hAnsi="Cambria Math" w:cs="Times New Roman"/>
                    <w:sz w:val="24"/>
                    <w:szCs w:val="24"/>
                    <w:lang w:val="en-US"/>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m</m:t>
                    </m:r>
                  </m:e>
                  <m:sub>
                    <m:r>
                      <w:rPr>
                        <w:rFonts w:ascii="Cambria Math" w:hAnsi="Cambria Math" w:cs="Times New Roman"/>
                        <w:sz w:val="24"/>
                        <w:szCs w:val="24"/>
                        <w:lang w:val="en-US"/>
                      </w:rPr>
                      <m:t>c</m:t>
                    </m:r>
                  </m:sub>
                </m:sSub>
                <m:sSub>
                  <m:sSubPr>
                    <m:ctrlPr>
                      <w:rPr>
                        <w:rFonts w:ascii="Cambria Math" w:hAnsi="Cambria Math" w:cs="Times New Roman"/>
                        <w:i/>
                        <w:sz w:val="24"/>
                        <w:szCs w:val="24"/>
                        <w:lang w:val="en-US"/>
                      </w:rPr>
                    </m:ctrlPr>
                  </m:sSubPr>
                  <m:e>
                    <m:r>
                      <w:rPr>
                        <w:rFonts w:ascii="Cambria Math" w:hAnsi="Cambria Math" w:cs="Times New Roman"/>
                        <w:sz w:val="24"/>
                        <w:szCs w:val="24"/>
                        <w:lang w:val="en-US"/>
                      </w:rPr>
                      <m:t>S</m:t>
                    </m:r>
                  </m:e>
                  <m:sub>
                    <m:r>
                      <w:rPr>
                        <w:rFonts w:ascii="Cambria Math" w:hAnsi="Cambria Math" w:cs="Times New Roman"/>
                        <w:sz w:val="24"/>
                        <w:szCs w:val="24"/>
                        <w:lang w:val="en-US"/>
                      </w:rPr>
                      <m:t>c</m:t>
                    </m:r>
                  </m:sub>
                </m:sSub>
                <m:r>
                  <w:rPr>
                    <w:rFonts w:ascii="Cambria Math" w:hAnsi="Cambria Math" w:cs="Times New Roman"/>
                    <w:sz w:val="24"/>
                    <w:szCs w:val="24"/>
                    <w:lang w:val="en-US"/>
                  </w:rPr>
                  <m:t xml:space="preserve">;  </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M</m:t>
                    </m:r>
                  </m:e>
                  <m:sub>
                    <m:r>
                      <w:rPr>
                        <w:rFonts w:ascii="Cambria Math" w:hAnsi="Cambria Math" w:cs="Times New Roman"/>
                        <w:sz w:val="24"/>
                        <w:szCs w:val="24"/>
                        <w:lang w:val="en-US"/>
                      </w:rPr>
                      <m:t>c</m:t>
                    </m:r>
                  </m:sub>
                </m:sSub>
                <m:r>
                  <w:rPr>
                    <w:rFonts w:ascii="Cambria Math" w:hAnsi="Cambria Math" w:cs="Times New Roman"/>
                    <w:sz w:val="24"/>
                    <w:szCs w:val="24"/>
                    <w:lang w:val="en-US"/>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P</m:t>
                    </m:r>
                  </m:e>
                  <m:sub>
                    <m:r>
                      <w:rPr>
                        <w:rFonts w:ascii="Cambria Math" w:hAnsi="Cambria Math" w:cs="Times New Roman"/>
                        <w:sz w:val="24"/>
                        <w:szCs w:val="24"/>
                        <w:lang w:val="en-US"/>
                      </w:rPr>
                      <m:t>c</m:t>
                    </m:r>
                  </m:sub>
                </m:sSub>
                <m:sSub>
                  <m:sSubPr>
                    <m:ctrlPr>
                      <w:rPr>
                        <w:rFonts w:ascii="Cambria Math" w:hAnsi="Cambria Math" w:cs="Times New Roman"/>
                        <w:i/>
                        <w:sz w:val="24"/>
                        <w:szCs w:val="24"/>
                        <w:lang w:val="en-US"/>
                      </w:rPr>
                    </m:ctrlPr>
                  </m:sSubPr>
                  <m:e>
                    <m:r>
                      <w:rPr>
                        <w:rFonts w:ascii="Cambria Math" w:hAnsi="Cambria Math" w:cs="Times New Roman"/>
                        <w:sz w:val="24"/>
                        <w:szCs w:val="24"/>
                        <w:lang w:val="en-US"/>
                      </w:rPr>
                      <m:t>h</m:t>
                    </m:r>
                  </m:e>
                  <m:sub>
                    <m:r>
                      <w:rPr>
                        <w:rFonts w:ascii="Cambria Math" w:hAnsi="Cambria Math" w:cs="Times New Roman"/>
                        <w:sz w:val="24"/>
                        <w:szCs w:val="24"/>
                        <w:lang w:val="en-US"/>
                      </w:rPr>
                      <m:t>c</m:t>
                    </m:r>
                  </m:sub>
                </m:sSub>
              </m:oMath>
            </m:oMathPara>
          </w:p>
        </w:tc>
      </w:tr>
      <w:tr w:rsidR="00441688" w:rsidRPr="006E7E23" w14:paraId="5EE8B446" w14:textId="77777777" w:rsidTr="0072220E">
        <w:trPr>
          <w:trHeight w:val="717"/>
        </w:trPr>
        <w:tc>
          <w:tcPr>
            <w:cnfStyle w:val="001000000000" w:firstRow="0" w:lastRow="0" w:firstColumn="1" w:lastColumn="0" w:oddVBand="0" w:evenVBand="0" w:oddHBand="0" w:evenHBand="0" w:firstRowFirstColumn="0" w:firstRowLastColumn="0" w:lastRowFirstColumn="0" w:lastRowLastColumn="0"/>
            <w:tcW w:w="1453" w:type="dxa"/>
            <w:vMerge w:val="restart"/>
          </w:tcPr>
          <w:p w14:paraId="2C05BCA6" w14:textId="77777777" w:rsidR="00441688" w:rsidRPr="006E7E23" w:rsidRDefault="00441688" w:rsidP="0072220E">
            <w:pPr>
              <w:jc w:val="both"/>
              <w:rPr>
                <w:rFonts w:ascii="Times New Roman" w:hAnsi="Times New Roman" w:cs="Times New Roman"/>
                <w:b w:val="0"/>
                <w:bCs w:val="0"/>
                <w:sz w:val="24"/>
                <w:szCs w:val="24"/>
              </w:rPr>
            </w:pPr>
            <w:r w:rsidRPr="006E7E23">
              <w:rPr>
                <w:rFonts w:ascii="Times New Roman" w:hAnsi="Times New Roman" w:cs="Times New Roman"/>
                <w:b w:val="0"/>
                <w:bCs w:val="0"/>
                <w:sz w:val="24"/>
                <w:szCs w:val="24"/>
              </w:rPr>
              <w:t>[75]</w:t>
            </w:r>
          </w:p>
        </w:tc>
        <w:tc>
          <w:tcPr>
            <w:tcW w:w="4607" w:type="dxa"/>
          </w:tcPr>
          <w:p w14:paraId="7323010C"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lang w:val="en-US"/>
              </w:rPr>
            </w:pPr>
            <m:oMathPara>
              <m:oMathParaPr>
                <m:jc m:val="left"/>
              </m:oMathParaPr>
              <m:oMath>
                <m:d>
                  <m:dPr>
                    <m:begChr m:val="["/>
                    <m:endChr m:val=""/>
                    <m:ctrlPr>
                      <w:rPr>
                        <w:rFonts w:ascii="Cambria Math" w:hAnsi="Cambria Math" w:cs="Times New Roman"/>
                        <w:i/>
                        <w:sz w:val="24"/>
                        <w:szCs w:val="24"/>
                        <w:lang w:val="en-US"/>
                      </w:rPr>
                    </m:ctrlPr>
                  </m:dPr>
                  <m:e>
                    <m:f>
                      <m:fPr>
                        <m:type m:val="noBar"/>
                        <m:ctrlPr>
                          <w:rPr>
                            <w:rFonts w:ascii="Cambria Math" w:hAnsi="Cambria Math" w:cs="Times New Roman"/>
                            <w:i/>
                            <w:sz w:val="24"/>
                            <w:szCs w:val="24"/>
                            <w:lang w:val="en-US"/>
                          </w:rPr>
                        </m:ctrlPr>
                      </m:fPr>
                      <m:num>
                        <m:d>
                          <m:dPr>
                            <m:begChr m:val="{"/>
                            <m:endChr m:val=""/>
                            <m:ctrlPr>
                              <w:rPr>
                                <w:rFonts w:ascii="Cambria Math" w:hAnsi="Cambria Math" w:cs="Times New Roman"/>
                                <w:i/>
                                <w:sz w:val="24"/>
                                <w:szCs w:val="24"/>
                              </w:rPr>
                            </m:ctrlPr>
                          </m:dPr>
                          <m:e>
                            <m:eqArr>
                              <m:eqArrPr>
                                <m:ctrlPr>
                                  <w:rPr>
                                    <w:rFonts w:ascii="Cambria Math" w:hAnsi="Cambria Math" w:cs="Times New Roman"/>
                                    <w:i/>
                                    <w:sz w:val="24"/>
                                    <w:szCs w:val="24"/>
                                  </w:rPr>
                                </m:ctrlPr>
                              </m:eqArrPr>
                              <m:e>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i</m:t>
                                    </m:r>
                                  </m:sub>
                                </m:sSub>
                                <m:r>
                                  <w:rPr>
                                    <w:rFonts w:ascii="Cambria Math" w:hAnsi="Cambria Math" w:cs="Times New Roman"/>
                                    <w:sz w:val="24"/>
                                    <w:szCs w:val="24"/>
                                  </w:rPr>
                                  <m:t>=m</m:t>
                                </m:r>
                                <m:f>
                                  <m:fPr>
                                    <m:ctrlPr>
                                      <w:rPr>
                                        <w:rFonts w:ascii="Cambria Math" w:hAnsi="Cambria Math" w:cs="Times New Roman"/>
                                        <w:i/>
                                        <w:sz w:val="24"/>
                                        <w:szCs w:val="24"/>
                                      </w:rPr>
                                    </m:ctrlPr>
                                  </m:fPr>
                                  <m:num>
                                    <m:r>
                                      <w:rPr>
                                        <w:rFonts w:ascii="Cambria Math" w:hAnsi="Cambria Math" w:cs="Times New Roman"/>
                                        <w:sz w:val="24"/>
                                        <w:szCs w:val="24"/>
                                      </w:rPr>
                                      <m:t>th 1,732/γ</m:t>
                                    </m:r>
                                  </m:num>
                                  <m:den>
                                    <m:r>
                                      <w:rPr>
                                        <w:rFonts w:ascii="Cambria Math" w:hAnsi="Cambria Math" w:cs="Times New Roman"/>
                                        <w:sz w:val="24"/>
                                        <w:szCs w:val="24"/>
                                      </w:rPr>
                                      <m:t>1,732/γ</m:t>
                                    </m:r>
                                  </m:den>
                                </m:f>
                              </m:e>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h</m:t>
                                    </m:r>
                                  </m:e>
                                  <m:sub>
                                    <m:r>
                                      <w:rPr>
                                        <w:rFonts w:ascii="Cambria Math" w:hAnsi="Cambria Math" w:cs="Times New Roman"/>
                                        <w:sz w:val="24"/>
                                        <w:szCs w:val="24"/>
                                        <w:lang w:val="en-US"/>
                                      </w:rPr>
                                      <m:t>i</m:t>
                                    </m:r>
                                  </m:sub>
                                </m:sSub>
                                <m:r>
                                  <w:rPr>
                                    <w:rFonts w:ascii="Cambria Math" w:hAnsi="Cambria Math" w:cs="Times New Roman"/>
                                    <w:sz w:val="24"/>
                                    <w:szCs w:val="24"/>
                                    <w:lang w:val="en-US"/>
                                  </w:rPr>
                                  <m:t xml:space="preserve">=0,375H            </m:t>
                                </m:r>
                              </m:e>
                            </m:eqArr>
                            <m:r>
                              <w:rPr>
                                <w:rFonts w:ascii="Cambria Math" w:hAnsi="Cambria Math" w:cs="Times New Roman"/>
                                <w:sz w:val="24"/>
                                <w:szCs w:val="24"/>
                              </w:rPr>
                              <m:t>,  γ≤0,666</m:t>
                            </m:r>
                          </m:e>
                        </m:d>
                      </m:num>
                      <m:den>
                        <m:d>
                          <m:dPr>
                            <m:begChr m:val="{"/>
                            <m:endChr m:val=""/>
                            <m:ctrlPr>
                              <w:rPr>
                                <w:rFonts w:ascii="Cambria Math" w:hAnsi="Cambria Math" w:cs="Times New Roman"/>
                                <w:i/>
                                <w:sz w:val="24"/>
                                <w:szCs w:val="24"/>
                                <w:lang w:val="en-US"/>
                              </w:rPr>
                            </m:ctrlPr>
                          </m:dPr>
                          <m:e>
                            <m:eqArr>
                              <m:eqArrPr>
                                <m:ctrlPr>
                                  <w:rPr>
                                    <w:rFonts w:ascii="Cambria Math" w:hAnsi="Cambria Math" w:cs="Times New Roman"/>
                                    <w:i/>
                                    <w:sz w:val="24"/>
                                    <w:szCs w:val="24"/>
                                    <w:lang w:val="en-US"/>
                                  </w:rPr>
                                </m:ctrlPr>
                              </m:eqArrPr>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m</m:t>
                                    </m:r>
                                  </m:e>
                                  <m:sub>
                                    <m:r>
                                      <w:rPr>
                                        <w:rFonts w:ascii="Cambria Math" w:hAnsi="Cambria Math" w:cs="Times New Roman"/>
                                        <w:sz w:val="24"/>
                                        <w:szCs w:val="24"/>
                                        <w:lang w:val="en-US"/>
                                      </w:rPr>
                                      <m:t>i</m:t>
                                    </m:r>
                                  </m:sub>
                                </m:sSub>
                                <m:r>
                                  <w:rPr>
                                    <w:rFonts w:ascii="Cambria Math" w:hAnsi="Cambria Math" w:cs="Times New Roman"/>
                                    <w:sz w:val="24"/>
                                    <w:szCs w:val="24"/>
                                    <w:lang w:val="en-US"/>
                                  </w:rPr>
                                  <m:t>=m</m:t>
                                </m:r>
                                <m:d>
                                  <m:dPr>
                                    <m:begChr m:val="["/>
                                    <m:endChr m:val="]"/>
                                    <m:ctrlPr>
                                      <w:rPr>
                                        <w:rFonts w:ascii="Cambria Math" w:hAnsi="Cambria Math" w:cs="Times New Roman"/>
                                        <w:i/>
                                        <w:sz w:val="24"/>
                                        <w:szCs w:val="24"/>
                                        <w:lang w:val="en-US"/>
                                      </w:rPr>
                                    </m:ctrlPr>
                                  </m:dPr>
                                  <m:e>
                                    <m:r>
                                      <w:rPr>
                                        <w:rFonts w:ascii="Cambria Math" w:hAnsi="Cambria Math" w:cs="Times New Roman"/>
                                        <w:sz w:val="24"/>
                                        <w:szCs w:val="24"/>
                                        <w:lang w:val="en-US"/>
                                      </w:rPr>
                                      <m:t>1-0,436/γ</m:t>
                                    </m:r>
                                  </m:e>
                                </m:d>
                              </m:e>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h</m:t>
                                    </m:r>
                                  </m:e>
                                  <m:sub>
                                    <m:r>
                                      <w:rPr>
                                        <w:rFonts w:ascii="Cambria Math" w:hAnsi="Cambria Math" w:cs="Times New Roman"/>
                                        <w:sz w:val="24"/>
                                        <w:szCs w:val="24"/>
                                        <w:lang w:val="en-US"/>
                                      </w:rPr>
                                      <m:t>i</m:t>
                                    </m:r>
                                  </m:sub>
                                </m:sSub>
                                <m:r>
                                  <w:rPr>
                                    <w:rFonts w:ascii="Cambria Math" w:hAnsi="Cambria Math" w:cs="Times New Roman"/>
                                    <w:sz w:val="24"/>
                                    <w:szCs w:val="24"/>
                                    <w:lang w:val="en-US"/>
                                  </w:rPr>
                                  <m:t>=H</m:t>
                                </m:r>
                                <m:d>
                                  <m:dPr>
                                    <m:begChr m:val="["/>
                                    <m:endChr m:val="]"/>
                                    <m:ctrlPr>
                                      <w:rPr>
                                        <w:rFonts w:ascii="Cambria Math" w:hAnsi="Cambria Math" w:cs="Times New Roman"/>
                                        <w:i/>
                                        <w:sz w:val="24"/>
                                        <w:szCs w:val="24"/>
                                        <w:lang w:val="en-US"/>
                                      </w:rPr>
                                    </m:ctrlPr>
                                  </m:dPr>
                                  <m:e>
                                    <m:r>
                                      <w:rPr>
                                        <w:rFonts w:ascii="Cambria Math" w:hAnsi="Cambria Math" w:cs="Times New Roman"/>
                                        <w:sz w:val="24"/>
                                        <w:szCs w:val="24"/>
                                        <w:lang w:val="en-US"/>
                                      </w:rPr>
                                      <m:t>0,5-0,188/γ</m:t>
                                    </m:r>
                                  </m:e>
                                </m:d>
                              </m:e>
                            </m:eqArr>
                            <m:r>
                              <w:rPr>
                                <w:rFonts w:ascii="Cambria Math" w:hAnsi="Cambria Math" w:cs="Times New Roman"/>
                                <w:sz w:val="24"/>
                                <w:szCs w:val="24"/>
                                <w:lang w:val="en-US"/>
                              </w:rPr>
                              <m:t>, γ&gt;0,666</m:t>
                            </m:r>
                          </m:e>
                        </m:d>
                      </m:den>
                    </m:f>
                  </m:e>
                </m:d>
              </m:oMath>
            </m:oMathPara>
          </w:p>
        </w:tc>
        <w:tc>
          <w:tcPr>
            <w:tcW w:w="3433" w:type="dxa"/>
          </w:tcPr>
          <w:p w14:paraId="20EC13E9"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c</m:t>
                    </m:r>
                  </m:sub>
                </m:sSub>
                <m:r>
                  <w:rPr>
                    <w:rFonts w:ascii="Cambria Math" w:hAnsi="Cambria Math" w:cs="Times New Roman"/>
                    <w:sz w:val="24"/>
                    <w:szCs w:val="24"/>
                  </w:rPr>
                  <m:t>=0,46m</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γ</m:t>
                    </m:r>
                  </m:den>
                </m:f>
                <m:r>
                  <w:rPr>
                    <w:rFonts w:ascii="Cambria Math" w:hAnsi="Cambria Math" w:cs="Times New Roman"/>
                    <w:sz w:val="24"/>
                    <w:szCs w:val="24"/>
                  </w:rPr>
                  <m:t>th 1,84γ</m:t>
                </m:r>
              </m:oMath>
            </m:oMathPara>
          </w:p>
          <w:p w14:paraId="1BC49083"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m:oMathPara>
              <m:oMathParaPr>
                <m:jc m:val="left"/>
              </m:oMathPara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h</m:t>
                    </m:r>
                  </m:e>
                  <m:sub>
                    <m:r>
                      <w:rPr>
                        <w:rFonts w:ascii="Cambria Math" w:hAnsi="Cambria Math" w:cs="Times New Roman"/>
                        <w:sz w:val="24"/>
                        <w:szCs w:val="24"/>
                        <w:lang w:val="en-US"/>
                      </w:rPr>
                      <m:t>c</m:t>
                    </m:r>
                  </m:sub>
                </m:sSub>
                <m:r>
                  <w:rPr>
                    <w:rFonts w:ascii="Cambria Math" w:hAnsi="Cambria Math" w:cs="Times New Roman"/>
                    <w:sz w:val="24"/>
                    <w:szCs w:val="24"/>
                    <w:lang w:val="en-US"/>
                  </w:rPr>
                  <m:t>=H</m:t>
                </m:r>
                <m:d>
                  <m:dPr>
                    <m:begChr m:val="["/>
                    <m:endChr m:val="]"/>
                    <m:ctrlPr>
                      <w:rPr>
                        <w:rFonts w:ascii="Cambria Math" w:hAnsi="Cambria Math" w:cs="Times New Roman"/>
                        <w:i/>
                        <w:sz w:val="24"/>
                        <w:szCs w:val="24"/>
                        <w:lang w:val="en-US"/>
                      </w:rPr>
                    </m:ctrlPr>
                  </m:dPr>
                  <m:e>
                    <m:r>
                      <w:rPr>
                        <w:rFonts w:ascii="Cambria Math" w:hAnsi="Cambria Math" w:cs="Times New Roman"/>
                        <w:sz w:val="24"/>
                        <w:szCs w:val="24"/>
                        <w:lang w:val="en-US"/>
                      </w:rPr>
                      <m:t>1-</m:t>
                    </m:r>
                    <m:f>
                      <m:fPr>
                        <m:ctrlPr>
                          <w:rPr>
                            <w:rFonts w:ascii="Cambria Math" w:hAnsi="Cambria Math" w:cs="Times New Roman"/>
                            <w:i/>
                            <w:sz w:val="24"/>
                            <w:szCs w:val="24"/>
                            <w:lang w:val="en-US"/>
                          </w:rPr>
                        </m:ctrlPr>
                      </m:fPr>
                      <m:num>
                        <m:r>
                          <w:rPr>
                            <w:rFonts w:ascii="Cambria Math" w:hAnsi="Cambria Math" w:cs="Times New Roman"/>
                            <w:sz w:val="24"/>
                            <w:szCs w:val="24"/>
                            <w:lang w:val="en-US"/>
                          </w:rPr>
                          <m:t>ch</m:t>
                        </m:r>
                        <m:d>
                          <m:dPr>
                            <m:ctrlPr>
                              <w:rPr>
                                <w:rFonts w:ascii="Cambria Math" w:hAnsi="Cambria Math" w:cs="Times New Roman"/>
                                <w:i/>
                                <w:sz w:val="24"/>
                                <w:szCs w:val="24"/>
                                <w:lang w:val="en-US"/>
                              </w:rPr>
                            </m:ctrlPr>
                          </m:dPr>
                          <m:e>
                            <m:r>
                              <w:rPr>
                                <w:rFonts w:ascii="Cambria Math" w:hAnsi="Cambria Math" w:cs="Times New Roman"/>
                                <w:sz w:val="24"/>
                                <w:szCs w:val="24"/>
                                <w:lang w:val="en-US"/>
                              </w:rPr>
                              <m:t>1,84γ</m:t>
                            </m:r>
                          </m:e>
                        </m:d>
                        <m:r>
                          <w:rPr>
                            <w:rFonts w:ascii="Cambria Math" w:hAnsi="Cambria Math" w:cs="Times New Roman"/>
                            <w:sz w:val="24"/>
                            <w:szCs w:val="24"/>
                            <w:lang w:val="en-US"/>
                          </w:rPr>
                          <m:t>-1</m:t>
                        </m:r>
                      </m:num>
                      <m:den>
                        <m:r>
                          <w:rPr>
                            <w:rFonts w:ascii="Cambria Math" w:hAnsi="Cambria Math" w:cs="Times New Roman"/>
                            <w:sz w:val="24"/>
                            <w:szCs w:val="24"/>
                            <w:lang w:val="en-US"/>
                          </w:rPr>
                          <m:t>1,84γ sh</m:t>
                        </m:r>
                        <m:d>
                          <m:dPr>
                            <m:ctrlPr>
                              <w:rPr>
                                <w:rFonts w:ascii="Cambria Math" w:hAnsi="Cambria Math" w:cs="Times New Roman"/>
                                <w:i/>
                                <w:sz w:val="24"/>
                                <w:szCs w:val="24"/>
                                <w:lang w:val="en-US"/>
                              </w:rPr>
                            </m:ctrlPr>
                          </m:dPr>
                          <m:e>
                            <m:r>
                              <w:rPr>
                                <w:rFonts w:ascii="Cambria Math" w:hAnsi="Cambria Math" w:cs="Times New Roman"/>
                                <w:sz w:val="24"/>
                                <w:szCs w:val="24"/>
                                <w:lang w:val="en-US"/>
                              </w:rPr>
                              <m:t>1,84γ</m:t>
                            </m:r>
                          </m:e>
                        </m:d>
                      </m:den>
                    </m:f>
                  </m:e>
                </m:d>
              </m:oMath>
            </m:oMathPara>
          </w:p>
        </w:tc>
      </w:tr>
      <w:tr w:rsidR="00441688" w:rsidRPr="006E7E23" w14:paraId="3AD7B07C" w14:textId="77777777" w:rsidTr="0072220E">
        <w:trPr>
          <w:trHeight w:val="717"/>
        </w:trPr>
        <w:tc>
          <w:tcPr>
            <w:cnfStyle w:val="001000000000" w:firstRow="0" w:lastRow="0" w:firstColumn="1" w:lastColumn="0" w:oddVBand="0" w:evenVBand="0" w:oddHBand="0" w:evenHBand="0" w:firstRowFirstColumn="0" w:firstRowLastColumn="0" w:lastRowFirstColumn="0" w:lastRowLastColumn="0"/>
            <w:tcW w:w="1453" w:type="dxa"/>
            <w:vMerge/>
          </w:tcPr>
          <w:p w14:paraId="2058D499" w14:textId="77777777" w:rsidR="00441688" w:rsidRPr="006E7E23" w:rsidRDefault="00441688" w:rsidP="0072220E">
            <w:pPr>
              <w:jc w:val="both"/>
              <w:rPr>
                <w:rFonts w:ascii="Times New Roman" w:hAnsi="Times New Roman" w:cs="Times New Roman"/>
                <w:b w:val="0"/>
                <w:bCs w:val="0"/>
                <w:sz w:val="24"/>
                <w:szCs w:val="24"/>
              </w:rPr>
            </w:pPr>
          </w:p>
        </w:tc>
        <w:tc>
          <w:tcPr>
            <w:tcW w:w="8040" w:type="dxa"/>
            <w:gridSpan w:val="2"/>
          </w:tcPr>
          <w:p w14:paraId="0AE0AC08"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m:oMathPara>
              <m:oMathParaPr>
                <m:jc m:val="left"/>
              </m:oMathParaPr>
              <m:oMath>
                <m:r>
                  <w:rPr>
                    <w:rFonts w:ascii="Cambria Math" w:hAnsi="Cambria Math" w:cs="Times New Roman"/>
                    <w:sz w:val="24"/>
                    <w:szCs w:val="24"/>
                  </w:rPr>
                  <m:t>P=</m:t>
                </m:r>
                <m:rad>
                  <m:radPr>
                    <m:degHide m:val="1"/>
                    <m:ctrlPr>
                      <w:rPr>
                        <w:rFonts w:ascii="Cambria Math" w:hAnsi="Cambria Math" w:cs="Times New Roman"/>
                        <w:i/>
                        <w:sz w:val="24"/>
                        <w:szCs w:val="24"/>
                      </w:rPr>
                    </m:ctrlPr>
                  </m:radPr>
                  <m:deg/>
                  <m:e>
                    <m:sSubSup>
                      <m:sSubSupPr>
                        <m:ctrlPr>
                          <w:rPr>
                            <w:rFonts w:ascii="Cambria Math" w:hAnsi="Cambria Math" w:cs="Times New Roman"/>
                            <w:i/>
                            <w:sz w:val="24"/>
                            <w:szCs w:val="24"/>
                          </w:rPr>
                        </m:ctrlPr>
                      </m:sSubSupPr>
                      <m:e>
                        <m:r>
                          <w:rPr>
                            <w:rFonts w:ascii="Cambria Math" w:hAnsi="Cambria Math" w:cs="Times New Roman"/>
                            <w:sz w:val="24"/>
                            <w:szCs w:val="24"/>
                          </w:rPr>
                          <m:t>S</m:t>
                        </m:r>
                      </m:e>
                      <m:sub>
                        <m:r>
                          <w:rPr>
                            <w:rFonts w:ascii="Cambria Math" w:hAnsi="Cambria Math" w:cs="Times New Roman"/>
                            <w:sz w:val="24"/>
                            <w:szCs w:val="24"/>
                          </w:rPr>
                          <m:t>i</m:t>
                        </m:r>
                      </m:sub>
                      <m:sup>
                        <m:r>
                          <w:rPr>
                            <w:rFonts w:ascii="Cambria Math" w:hAnsi="Cambria Math" w:cs="Times New Roman"/>
                            <w:sz w:val="24"/>
                            <w:szCs w:val="24"/>
                          </w:rPr>
                          <m:t>2</m:t>
                        </m:r>
                      </m:sup>
                    </m:sSubSup>
                    <m:d>
                      <m:dPr>
                        <m:ctrlPr>
                          <w:rPr>
                            <w:rFonts w:ascii="Cambria Math" w:hAnsi="Cambria Math" w:cs="Times New Roman"/>
                            <w:i/>
                            <w:sz w:val="24"/>
                            <w:szCs w:val="24"/>
                          </w:rPr>
                        </m:ctrlPr>
                      </m:dPr>
                      <m:e>
                        <m:sSup>
                          <m:sSupPr>
                            <m:ctrlPr>
                              <w:rPr>
                                <w:rFonts w:ascii="Cambria Math" w:hAnsi="Cambria Math" w:cs="Times New Roman"/>
                                <w:i/>
                                <w:sz w:val="24"/>
                                <w:szCs w:val="24"/>
                              </w:rPr>
                            </m:ctrlPr>
                          </m:sSupPr>
                          <m:e>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i</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roof</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plate</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shell</m:t>
                                    </m:r>
                                  </m:sub>
                                </m:sSub>
                              </m:e>
                            </m:d>
                          </m:e>
                          <m:sup>
                            <m:r>
                              <w:rPr>
                                <w:rFonts w:ascii="Cambria Math" w:hAnsi="Cambria Math" w:cs="Times New Roman"/>
                                <w:sz w:val="24"/>
                                <w:szCs w:val="24"/>
                              </w:rPr>
                              <m:t>2</m:t>
                            </m:r>
                          </m:sup>
                        </m:sSup>
                        <m:r>
                          <w:rPr>
                            <w:rFonts w:ascii="Cambria Math" w:hAnsi="Cambria Math" w:cs="Times New Roman"/>
                            <w:sz w:val="24"/>
                            <w:szCs w:val="24"/>
                          </w:rPr>
                          <m:t>+</m:t>
                        </m:r>
                        <m:sSubSup>
                          <m:sSubSupPr>
                            <m:ctrlPr>
                              <w:rPr>
                                <w:rFonts w:ascii="Cambria Math" w:hAnsi="Cambria Math" w:cs="Times New Roman"/>
                                <w:i/>
                                <w:sz w:val="24"/>
                                <w:szCs w:val="24"/>
                              </w:rPr>
                            </m:ctrlPr>
                          </m:sSubSupPr>
                          <m:e>
                            <m:r>
                              <w:rPr>
                                <w:rFonts w:ascii="Cambria Math" w:hAnsi="Cambria Math" w:cs="Times New Roman"/>
                                <w:sz w:val="24"/>
                                <w:szCs w:val="24"/>
                              </w:rPr>
                              <m:t>S</m:t>
                            </m:r>
                          </m:e>
                          <m:sub>
                            <m:r>
                              <w:rPr>
                                <w:rFonts w:ascii="Cambria Math" w:hAnsi="Cambria Math" w:cs="Times New Roman"/>
                                <w:sz w:val="24"/>
                                <w:szCs w:val="24"/>
                              </w:rPr>
                              <m:t>c</m:t>
                            </m:r>
                          </m:sub>
                          <m:sup>
                            <m:r>
                              <w:rPr>
                                <w:rFonts w:ascii="Cambria Math" w:hAnsi="Cambria Math" w:cs="Times New Roman"/>
                                <w:sz w:val="24"/>
                                <w:szCs w:val="24"/>
                              </w:rPr>
                              <m:t>2</m:t>
                            </m:r>
                          </m:sup>
                        </m:sSubSup>
                        <m:sSubSup>
                          <m:sSubSupPr>
                            <m:ctrlPr>
                              <w:rPr>
                                <w:rFonts w:ascii="Cambria Math" w:hAnsi="Cambria Math" w:cs="Times New Roman"/>
                                <w:i/>
                                <w:sz w:val="24"/>
                                <w:szCs w:val="24"/>
                              </w:rPr>
                            </m:ctrlPr>
                          </m:sSubSupPr>
                          <m:e>
                            <m:r>
                              <w:rPr>
                                <w:rFonts w:ascii="Cambria Math" w:hAnsi="Cambria Math" w:cs="Times New Roman"/>
                                <w:sz w:val="24"/>
                                <w:szCs w:val="24"/>
                              </w:rPr>
                              <m:t>m</m:t>
                            </m:r>
                          </m:e>
                          <m:sub>
                            <m:r>
                              <w:rPr>
                                <w:rFonts w:ascii="Cambria Math" w:hAnsi="Cambria Math" w:cs="Times New Roman"/>
                                <w:sz w:val="24"/>
                                <w:szCs w:val="24"/>
                              </w:rPr>
                              <m:t>c</m:t>
                            </m:r>
                          </m:sub>
                          <m:sup>
                            <m:r>
                              <w:rPr>
                                <w:rFonts w:ascii="Cambria Math" w:hAnsi="Cambria Math" w:cs="Times New Roman"/>
                                <w:sz w:val="24"/>
                                <w:szCs w:val="24"/>
                              </w:rPr>
                              <m:t>2</m:t>
                            </m:r>
                          </m:sup>
                        </m:sSubSup>
                      </m:e>
                    </m:d>
                  </m:e>
                </m:rad>
                <m:r>
                  <w:rPr>
                    <w:rFonts w:ascii="Cambria Math" w:hAnsi="Cambria Math" w:cs="Times New Roman"/>
                    <w:sz w:val="24"/>
                    <w:szCs w:val="24"/>
                  </w:rPr>
                  <m:t>;</m:t>
                </m:r>
              </m:oMath>
            </m:oMathPara>
          </w:p>
          <w:p w14:paraId="68345617"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i/>
                <w:sz w:val="24"/>
                <w:szCs w:val="24"/>
              </w:rPr>
            </w:pPr>
            <m:oMathPara>
              <m:oMathParaPr>
                <m:jc m:val="left"/>
              </m:oMathParaPr>
              <m:oMath>
                <m:r>
                  <w:rPr>
                    <w:rFonts w:ascii="Cambria Math" w:hAnsi="Cambria Math" w:cs="Times New Roman"/>
                    <w:sz w:val="24"/>
                    <w:szCs w:val="24"/>
                  </w:rPr>
                  <w:lastRenderedPageBreak/>
                  <m:t>M=</m:t>
                </m:r>
                <m:rad>
                  <m:radPr>
                    <m:degHide m:val="1"/>
                    <m:ctrlPr>
                      <w:rPr>
                        <w:rFonts w:ascii="Cambria Math" w:hAnsi="Cambria Math" w:cs="Times New Roman"/>
                        <w:i/>
                        <w:sz w:val="24"/>
                        <w:szCs w:val="24"/>
                      </w:rPr>
                    </m:ctrlPr>
                  </m:radPr>
                  <m:deg/>
                  <m:e>
                    <m:sSubSup>
                      <m:sSubSupPr>
                        <m:ctrlPr>
                          <w:rPr>
                            <w:rFonts w:ascii="Cambria Math" w:hAnsi="Cambria Math" w:cs="Times New Roman"/>
                            <w:i/>
                            <w:sz w:val="24"/>
                            <w:szCs w:val="24"/>
                          </w:rPr>
                        </m:ctrlPr>
                      </m:sSubSupPr>
                      <m:e>
                        <m:r>
                          <w:rPr>
                            <w:rFonts w:ascii="Cambria Math" w:hAnsi="Cambria Math" w:cs="Times New Roman"/>
                            <w:sz w:val="24"/>
                            <w:szCs w:val="24"/>
                          </w:rPr>
                          <m:t>S</m:t>
                        </m:r>
                      </m:e>
                      <m:sub>
                        <m:r>
                          <w:rPr>
                            <w:rFonts w:ascii="Cambria Math" w:hAnsi="Cambria Math" w:cs="Times New Roman"/>
                            <w:sz w:val="24"/>
                            <w:szCs w:val="24"/>
                          </w:rPr>
                          <m:t>i</m:t>
                        </m:r>
                      </m:sub>
                      <m:sup>
                        <m:r>
                          <w:rPr>
                            <w:rFonts w:ascii="Cambria Math" w:hAnsi="Cambria Math" w:cs="Times New Roman"/>
                            <w:sz w:val="24"/>
                            <w:szCs w:val="24"/>
                          </w:rPr>
                          <m:t>2</m:t>
                        </m:r>
                      </m:sup>
                    </m:sSubSup>
                    <m:sSubSup>
                      <m:sSubSupPr>
                        <m:ctrlPr>
                          <w:rPr>
                            <w:rFonts w:ascii="Cambria Math" w:hAnsi="Cambria Math" w:cs="Times New Roman"/>
                            <w:i/>
                            <w:sz w:val="24"/>
                            <w:szCs w:val="24"/>
                          </w:rPr>
                        </m:ctrlPr>
                      </m:sSubSupPr>
                      <m:e>
                        <m:r>
                          <w:rPr>
                            <w:rFonts w:ascii="Cambria Math" w:hAnsi="Cambria Math" w:cs="Times New Roman"/>
                            <w:sz w:val="24"/>
                            <w:szCs w:val="24"/>
                          </w:rPr>
                          <m:t>h</m:t>
                        </m:r>
                      </m:e>
                      <m:sub>
                        <m:r>
                          <w:rPr>
                            <w:rFonts w:ascii="Cambria Math" w:hAnsi="Cambria Math" w:cs="Times New Roman"/>
                            <w:sz w:val="24"/>
                            <w:szCs w:val="24"/>
                          </w:rPr>
                          <m:t>i</m:t>
                        </m:r>
                      </m:sub>
                      <m:sup>
                        <m:r>
                          <w:rPr>
                            <w:rFonts w:ascii="Cambria Math" w:hAnsi="Cambria Math" w:cs="Times New Roman"/>
                            <w:sz w:val="24"/>
                            <w:szCs w:val="24"/>
                          </w:rPr>
                          <m:t>2</m:t>
                        </m:r>
                      </m:sup>
                    </m:sSubSup>
                    <m:d>
                      <m:dPr>
                        <m:ctrlPr>
                          <w:rPr>
                            <w:rFonts w:ascii="Cambria Math" w:hAnsi="Cambria Math" w:cs="Times New Roman"/>
                            <w:i/>
                            <w:sz w:val="24"/>
                            <w:szCs w:val="24"/>
                          </w:rPr>
                        </m:ctrlPr>
                      </m:dPr>
                      <m:e>
                        <m:sSup>
                          <m:sSupPr>
                            <m:ctrlPr>
                              <w:rPr>
                                <w:rFonts w:ascii="Cambria Math" w:hAnsi="Cambria Math" w:cs="Times New Roman"/>
                                <w:i/>
                                <w:sz w:val="24"/>
                                <w:szCs w:val="24"/>
                              </w:rPr>
                            </m:ctrlPr>
                          </m:sSupPr>
                          <m:e>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i</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roof</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plate</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shell</m:t>
                                    </m:r>
                                  </m:sub>
                                </m:sSub>
                              </m:e>
                            </m:d>
                          </m:e>
                          <m:sup>
                            <m:r>
                              <w:rPr>
                                <w:rFonts w:ascii="Cambria Math" w:hAnsi="Cambria Math" w:cs="Times New Roman"/>
                                <w:sz w:val="24"/>
                                <w:szCs w:val="24"/>
                              </w:rPr>
                              <m:t>2</m:t>
                            </m:r>
                          </m:sup>
                        </m:sSup>
                        <m:sSubSup>
                          <m:sSubSupPr>
                            <m:ctrlPr>
                              <w:rPr>
                                <w:rFonts w:ascii="Cambria Math" w:hAnsi="Cambria Math" w:cs="Times New Roman"/>
                                <w:i/>
                                <w:sz w:val="24"/>
                                <w:szCs w:val="24"/>
                              </w:rPr>
                            </m:ctrlPr>
                          </m:sSubSupPr>
                          <m:e>
                            <m:r>
                              <w:rPr>
                                <w:rFonts w:ascii="Cambria Math" w:hAnsi="Cambria Math" w:cs="Times New Roman"/>
                                <w:sz w:val="24"/>
                                <w:szCs w:val="24"/>
                              </w:rPr>
                              <m:t>S</m:t>
                            </m:r>
                          </m:e>
                          <m:sub>
                            <m:r>
                              <w:rPr>
                                <w:rFonts w:ascii="Cambria Math" w:hAnsi="Cambria Math" w:cs="Times New Roman"/>
                                <w:sz w:val="24"/>
                                <w:szCs w:val="24"/>
                              </w:rPr>
                              <m:t>c</m:t>
                            </m:r>
                          </m:sub>
                          <m:sup>
                            <m:r>
                              <w:rPr>
                                <w:rFonts w:ascii="Cambria Math" w:hAnsi="Cambria Math" w:cs="Times New Roman"/>
                                <w:sz w:val="24"/>
                                <w:szCs w:val="24"/>
                              </w:rPr>
                              <m:t>2</m:t>
                            </m:r>
                          </m:sup>
                        </m:sSubSup>
                        <m:sSubSup>
                          <m:sSubSupPr>
                            <m:ctrlPr>
                              <w:rPr>
                                <w:rFonts w:ascii="Cambria Math" w:hAnsi="Cambria Math" w:cs="Times New Roman"/>
                                <w:i/>
                                <w:sz w:val="24"/>
                                <w:szCs w:val="24"/>
                              </w:rPr>
                            </m:ctrlPr>
                          </m:sSubSupPr>
                          <m:e>
                            <m:r>
                              <w:rPr>
                                <w:rFonts w:ascii="Cambria Math" w:hAnsi="Cambria Math" w:cs="Times New Roman"/>
                                <w:sz w:val="24"/>
                                <w:szCs w:val="24"/>
                              </w:rPr>
                              <m:t>h</m:t>
                            </m:r>
                          </m:e>
                          <m:sub>
                            <m:r>
                              <w:rPr>
                                <w:rFonts w:ascii="Cambria Math" w:hAnsi="Cambria Math" w:cs="Times New Roman"/>
                                <w:sz w:val="24"/>
                                <w:szCs w:val="24"/>
                              </w:rPr>
                              <m:t>c</m:t>
                            </m:r>
                          </m:sub>
                          <m:sup>
                            <m:r>
                              <w:rPr>
                                <w:rFonts w:ascii="Cambria Math" w:hAnsi="Cambria Math" w:cs="Times New Roman"/>
                                <w:sz w:val="24"/>
                                <w:szCs w:val="24"/>
                              </w:rPr>
                              <m:t>2</m:t>
                            </m:r>
                          </m:sup>
                        </m:sSubSup>
                        <m:sSubSup>
                          <m:sSubSupPr>
                            <m:ctrlPr>
                              <w:rPr>
                                <w:rFonts w:ascii="Cambria Math" w:hAnsi="Cambria Math" w:cs="Times New Roman"/>
                                <w:i/>
                                <w:sz w:val="24"/>
                                <w:szCs w:val="24"/>
                              </w:rPr>
                            </m:ctrlPr>
                          </m:sSubSupPr>
                          <m:e>
                            <m:r>
                              <w:rPr>
                                <w:rFonts w:ascii="Cambria Math" w:hAnsi="Cambria Math" w:cs="Times New Roman"/>
                                <w:sz w:val="24"/>
                                <w:szCs w:val="24"/>
                              </w:rPr>
                              <m:t>m</m:t>
                            </m:r>
                          </m:e>
                          <m:sub>
                            <m:r>
                              <w:rPr>
                                <w:rFonts w:ascii="Cambria Math" w:hAnsi="Cambria Math" w:cs="Times New Roman"/>
                                <w:sz w:val="24"/>
                                <w:szCs w:val="24"/>
                              </w:rPr>
                              <m:t>c</m:t>
                            </m:r>
                          </m:sub>
                          <m:sup>
                            <m:r>
                              <w:rPr>
                                <w:rFonts w:ascii="Cambria Math" w:hAnsi="Cambria Math" w:cs="Times New Roman"/>
                                <w:sz w:val="24"/>
                                <w:szCs w:val="24"/>
                              </w:rPr>
                              <m:t>2</m:t>
                            </m:r>
                          </m:sup>
                        </m:sSubSup>
                      </m:e>
                    </m:d>
                  </m:e>
                </m:rad>
              </m:oMath>
            </m:oMathPara>
          </w:p>
        </w:tc>
      </w:tr>
      <w:tr w:rsidR="00441688" w:rsidRPr="006E7E23" w14:paraId="2D342514" w14:textId="77777777" w:rsidTr="0072220E">
        <w:trPr>
          <w:trHeight w:val="333"/>
        </w:trPr>
        <w:tc>
          <w:tcPr>
            <w:cnfStyle w:val="001000000000" w:firstRow="0" w:lastRow="0" w:firstColumn="1" w:lastColumn="0" w:oddVBand="0" w:evenVBand="0" w:oddHBand="0" w:evenHBand="0" w:firstRowFirstColumn="0" w:firstRowLastColumn="0" w:lastRowFirstColumn="0" w:lastRowLastColumn="0"/>
            <w:tcW w:w="1453" w:type="dxa"/>
            <w:vMerge w:val="restart"/>
          </w:tcPr>
          <w:p w14:paraId="7F9A4FBF" w14:textId="77777777" w:rsidR="00441688" w:rsidRPr="006E7E23" w:rsidRDefault="00441688" w:rsidP="0072220E">
            <w:pPr>
              <w:jc w:val="both"/>
              <w:rPr>
                <w:rFonts w:ascii="Times New Roman" w:hAnsi="Times New Roman" w:cs="Times New Roman"/>
                <w:b w:val="0"/>
                <w:bCs w:val="0"/>
                <w:sz w:val="24"/>
                <w:szCs w:val="24"/>
              </w:rPr>
            </w:pPr>
            <w:r w:rsidRPr="006E7E23">
              <w:rPr>
                <w:rFonts w:ascii="Times New Roman" w:hAnsi="Times New Roman" w:cs="Times New Roman"/>
                <w:b w:val="0"/>
                <w:bCs w:val="0"/>
                <w:sz w:val="24"/>
                <w:szCs w:val="24"/>
              </w:rPr>
              <w:t>[136]</w:t>
            </w:r>
          </w:p>
        </w:tc>
        <w:tc>
          <w:tcPr>
            <w:tcW w:w="4607" w:type="dxa"/>
          </w:tcPr>
          <w:p w14:paraId="5DF25642"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E7E23">
              <w:rPr>
                <w:rFonts w:ascii="Times New Roman" w:hAnsi="Times New Roman" w:cs="Times New Roman"/>
                <w:sz w:val="24"/>
                <w:szCs w:val="24"/>
              </w:rPr>
              <w:t>Аналогично [75]</w:t>
            </w:r>
          </w:p>
        </w:tc>
        <w:tc>
          <w:tcPr>
            <w:tcW w:w="3433" w:type="dxa"/>
          </w:tcPr>
          <w:p w14:paraId="34E41631"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E7E23">
              <w:rPr>
                <w:rFonts w:ascii="Times New Roman" w:hAnsi="Times New Roman" w:cs="Times New Roman"/>
                <w:sz w:val="24"/>
                <w:szCs w:val="24"/>
              </w:rPr>
              <w:t>Аналогично [75]</w:t>
            </w:r>
          </w:p>
        </w:tc>
      </w:tr>
      <w:tr w:rsidR="00441688" w:rsidRPr="006E7E23" w14:paraId="208E1D37" w14:textId="77777777" w:rsidTr="0072220E">
        <w:trPr>
          <w:trHeight w:val="333"/>
        </w:trPr>
        <w:tc>
          <w:tcPr>
            <w:cnfStyle w:val="001000000000" w:firstRow="0" w:lastRow="0" w:firstColumn="1" w:lastColumn="0" w:oddVBand="0" w:evenVBand="0" w:oddHBand="0" w:evenHBand="0" w:firstRowFirstColumn="0" w:firstRowLastColumn="0" w:lastRowFirstColumn="0" w:lastRowLastColumn="0"/>
            <w:tcW w:w="1453" w:type="dxa"/>
            <w:vMerge/>
          </w:tcPr>
          <w:p w14:paraId="447F2A7C" w14:textId="77777777" w:rsidR="00441688" w:rsidRPr="006E7E23" w:rsidRDefault="00441688" w:rsidP="0072220E">
            <w:pPr>
              <w:jc w:val="both"/>
              <w:rPr>
                <w:rFonts w:ascii="Times New Roman" w:hAnsi="Times New Roman" w:cs="Times New Roman"/>
                <w:b w:val="0"/>
                <w:bCs w:val="0"/>
                <w:sz w:val="24"/>
                <w:szCs w:val="24"/>
              </w:rPr>
            </w:pPr>
          </w:p>
        </w:tc>
        <w:tc>
          <w:tcPr>
            <w:tcW w:w="8040" w:type="dxa"/>
            <w:gridSpan w:val="2"/>
          </w:tcPr>
          <w:p w14:paraId="5D8DB60E"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6E7E23">
              <w:rPr>
                <w:rFonts w:ascii="Times New Roman" w:hAnsi="Times New Roman" w:cs="Times New Roman"/>
                <w:sz w:val="24"/>
                <w:szCs w:val="24"/>
              </w:rPr>
              <w:t>Аналогично [75]</w:t>
            </w:r>
            <w:r w:rsidRPr="006E7E23">
              <w:rPr>
                <w:rFonts w:ascii="Times New Roman" w:hAnsi="Times New Roman" w:cs="Times New Roman"/>
                <w:sz w:val="24"/>
                <w:szCs w:val="24"/>
                <w:lang w:val="en-US"/>
              </w:rPr>
              <w:t>, SRSS</w:t>
            </w:r>
          </w:p>
        </w:tc>
      </w:tr>
      <w:tr w:rsidR="00441688" w:rsidRPr="006E7E23" w14:paraId="76939851" w14:textId="77777777" w:rsidTr="0072220E">
        <w:trPr>
          <w:trHeight w:val="1107"/>
        </w:trPr>
        <w:tc>
          <w:tcPr>
            <w:cnfStyle w:val="001000000000" w:firstRow="0" w:lastRow="0" w:firstColumn="1" w:lastColumn="0" w:oddVBand="0" w:evenVBand="0" w:oddHBand="0" w:evenHBand="0" w:firstRowFirstColumn="0" w:firstRowLastColumn="0" w:lastRowFirstColumn="0" w:lastRowLastColumn="0"/>
            <w:tcW w:w="1453" w:type="dxa"/>
            <w:vMerge w:val="restart"/>
          </w:tcPr>
          <w:p w14:paraId="07039090" w14:textId="77777777" w:rsidR="00441688" w:rsidRPr="006E7E23" w:rsidRDefault="00441688" w:rsidP="0072220E">
            <w:pPr>
              <w:jc w:val="both"/>
              <w:rPr>
                <w:rFonts w:ascii="Times New Roman" w:hAnsi="Times New Roman" w:cs="Times New Roman"/>
                <w:b w:val="0"/>
                <w:bCs w:val="0"/>
                <w:sz w:val="24"/>
                <w:szCs w:val="24"/>
              </w:rPr>
            </w:pPr>
            <w:r w:rsidRPr="006E7E23">
              <w:rPr>
                <w:rFonts w:ascii="Times New Roman" w:hAnsi="Times New Roman" w:cs="Times New Roman"/>
                <w:b w:val="0"/>
                <w:bCs w:val="0"/>
                <w:sz w:val="24"/>
                <w:szCs w:val="24"/>
              </w:rPr>
              <w:t>Жесткий резервуар [81,9]</w:t>
            </w:r>
          </w:p>
        </w:tc>
        <w:tc>
          <w:tcPr>
            <w:tcW w:w="4607" w:type="dxa"/>
          </w:tcPr>
          <w:p w14:paraId="2ECDA607"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i</m:t>
                    </m:r>
                  </m:sub>
                </m:sSub>
                <m:r>
                  <w:rPr>
                    <w:rFonts w:ascii="Cambria Math" w:hAnsi="Cambria Math" w:cs="Times New Roman"/>
                    <w:sz w:val="24"/>
                    <w:szCs w:val="24"/>
                  </w:rPr>
                  <m:t>=2m</m:t>
                </m:r>
                <m:f>
                  <m:fPr>
                    <m:ctrlPr>
                      <w:rPr>
                        <w:rFonts w:ascii="Cambria Math" w:hAnsi="Cambria Math" w:cs="Times New Roman"/>
                        <w:i/>
                        <w:sz w:val="24"/>
                        <w:szCs w:val="24"/>
                      </w:rPr>
                    </m:ctrlPr>
                  </m:fPr>
                  <m:num>
                    <m:r>
                      <w:rPr>
                        <w:rFonts w:ascii="Cambria Math" w:hAnsi="Cambria Math" w:cs="Times New Roman"/>
                        <w:sz w:val="24"/>
                        <w:szCs w:val="24"/>
                      </w:rPr>
                      <m:t>H</m:t>
                    </m:r>
                  </m:num>
                  <m:den>
                    <m:r>
                      <w:rPr>
                        <w:rFonts w:ascii="Cambria Math" w:hAnsi="Cambria Math" w:cs="Times New Roman"/>
                        <w:sz w:val="24"/>
                        <w:szCs w:val="24"/>
                      </w:rPr>
                      <m:t>R</m:t>
                    </m:r>
                  </m:den>
                </m:f>
                <m:nary>
                  <m:naryPr>
                    <m:chr m:val="∑"/>
                    <m:limLoc m:val="undOvr"/>
                    <m:ctrlPr>
                      <w:rPr>
                        <w:rFonts w:ascii="Cambria Math" w:hAnsi="Cambria Math" w:cs="Times New Roman"/>
                        <w:i/>
                        <w:sz w:val="24"/>
                        <w:szCs w:val="24"/>
                      </w:rPr>
                    </m:ctrlPr>
                  </m:naryPr>
                  <m:sub>
                    <m:r>
                      <w:rPr>
                        <w:rFonts w:ascii="Cambria Math" w:hAnsi="Cambria Math" w:cs="Times New Roman"/>
                        <w:sz w:val="24"/>
                        <w:szCs w:val="24"/>
                      </w:rPr>
                      <m:t>n=0</m:t>
                    </m:r>
                  </m:sub>
                  <m:sup>
                    <m:r>
                      <w:rPr>
                        <w:rFonts w:ascii="Cambria Math" w:hAnsi="Cambria Math" w:cs="Times New Roman"/>
                        <w:sz w:val="24"/>
                        <w:szCs w:val="24"/>
                      </w:rPr>
                      <m:t>∞</m:t>
                    </m:r>
                  </m:sup>
                  <m:e>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w:rPr>
                                    <w:rFonts w:ascii="Cambria Math" w:hAnsi="Cambria Math" w:cs="Times New Roman"/>
                                    <w:sz w:val="24"/>
                                    <w:szCs w:val="24"/>
                                  </w:rPr>
                                  <m:t>-1</m:t>
                                </m:r>
                              </m:e>
                            </m:d>
                          </m:e>
                          <m:sup>
                            <m:r>
                              <w:rPr>
                                <w:rFonts w:ascii="Cambria Math" w:hAnsi="Cambria Math" w:cs="Times New Roman"/>
                                <w:sz w:val="24"/>
                                <w:szCs w:val="24"/>
                              </w:rPr>
                              <m:t>n</m:t>
                            </m:r>
                          </m:sup>
                        </m:sSup>
                        <m:sSub>
                          <m:sSubPr>
                            <m:ctrlPr>
                              <w:rPr>
                                <w:rFonts w:ascii="Cambria Math" w:hAnsi="Cambria Math" w:cs="Times New Roman"/>
                                <w:i/>
                                <w:sz w:val="24"/>
                                <w:szCs w:val="24"/>
                              </w:rPr>
                            </m:ctrlPr>
                          </m:sSubPr>
                          <m:e>
                            <m:r>
                              <w:rPr>
                                <w:rFonts w:ascii="Cambria Math" w:hAnsi="Cambria Math" w:cs="Times New Roman"/>
                                <w:sz w:val="24"/>
                                <w:szCs w:val="24"/>
                              </w:rPr>
                              <m:t>J</m:t>
                            </m:r>
                          </m:e>
                          <m:sub>
                            <m:r>
                              <w:rPr>
                                <w:rFonts w:ascii="Cambria Math" w:hAnsi="Cambria Math" w:cs="Times New Roman"/>
                                <w:sz w:val="24"/>
                                <w:szCs w:val="24"/>
                              </w:rPr>
                              <m:t>1</m:t>
                            </m:r>
                          </m:sub>
                        </m:sSub>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m:rPr>
                                    <m:sty m:val="p"/>
                                  </m:rPr>
                                  <w:rPr>
                                    <w:rFonts w:ascii="Cambria Math" w:hAnsi="Cambria Math"/>
                                  </w:rPr>
                                  <m:t>υ</m:t>
                                </m:r>
                              </m:e>
                              <m:sub>
                                <m:r>
                                  <w:rPr>
                                    <w:rFonts w:ascii="Cambria Math" w:hAnsi="Cambria Math" w:cs="Times New Roman"/>
                                    <w:sz w:val="24"/>
                                    <w:szCs w:val="24"/>
                                  </w:rPr>
                                  <m:t>n</m:t>
                                </m:r>
                              </m:sub>
                            </m:sSub>
                            <m:r>
                              <w:rPr>
                                <w:rFonts w:ascii="Cambria Math" w:hAnsi="Cambria Math" w:cs="Times New Roman"/>
                                <w:sz w:val="24"/>
                                <w:szCs w:val="24"/>
                              </w:rPr>
                              <m:t>/γ</m:t>
                            </m:r>
                          </m:e>
                        </m:d>
                      </m:num>
                      <m:den>
                        <m:sSubSup>
                          <m:sSubSupPr>
                            <m:ctrlPr>
                              <w:rPr>
                                <w:rFonts w:ascii="Cambria Math" w:hAnsi="Cambria Math" w:cs="Times New Roman"/>
                                <w:i/>
                                <w:sz w:val="24"/>
                                <w:szCs w:val="24"/>
                              </w:rPr>
                            </m:ctrlPr>
                          </m:sSubSupPr>
                          <m:e>
                            <m:r>
                              <m:rPr>
                                <m:sty m:val="p"/>
                              </m:rPr>
                              <w:rPr>
                                <w:rFonts w:ascii="Cambria Math" w:hAnsi="Cambria Math"/>
                              </w:rPr>
                              <m:t>υ</m:t>
                            </m:r>
                          </m:e>
                          <m:sub>
                            <m:r>
                              <w:rPr>
                                <w:rFonts w:ascii="Cambria Math" w:hAnsi="Cambria Math" w:cs="Times New Roman"/>
                                <w:sz w:val="24"/>
                                <w:szCs w:val="24"/>
                              </w:rPr>
                              <m:t>n</m:t>
                            </m:r>
                          </m:sub>
                          <m:sup>
                            <m:r>
                              <w:rPr>
                                <w:rFonts w:ascii="Cambria Math" w:hAnsi="Cambria Math" w:cs="Times New Roman"/>
                                <w:sz w:val="24"/>
                                <w:szCs w:val="24"/>
                              </w:rPr>
                              <m:t>2</m:t>
                            </m:r>
                          </m:sup>
                        </m:sSubSup>
                        <m:sSubSup>
                          <m:sSubSupPr>
                            <m:ctrlPr>
                              <w:rPr>
                                <w:rFonts w:ascii="Cambria Math" w:hAnsi="Cambria Math" w:cs="Times New Roman"/>
                                <w:i/>
                                <w:sz w:val="24"/>
                                <w:szCs w:val="24"/>
                              </w:rPr>
                            </m:ctrlPr>
                          </m:sSubSupPr>
                          <m:e>
                            <m:r>
                              <w:rPr>
                                <w:rFonts w:ascii="Cambria Math" w:hAnsi="Cambria Math" w:cs="Times New Roman"/>
                                <w:sz w:val="24"/>
                                <w:szCs w:val="24"/>
                              </w:rPr>
                              <m:t>J</m:t>
                            </m:r>
                          </m:e>
                          <m:sub>
                            <m:r>
                              <w:rPr>
                                <w:rFonts w:ascii="Cambria Math" w:hAnsi="Cambria Math" w:cs="Times New Roman"/>
                                <w:sz w:val="24"/>
                                <w:szCs w:val="24"/>
                              </w:rPr>
                              <m:t>1</m:t>
                            </m:r>
                          </m:sub>
                          <m:sup>
                            <m:r>
                              <w:rPr>
                                <w:rFonts w:ascii="Cambria Math" w:hAnsi="Cambria Math" w:cs="Times New Roman"/>
                                <w:sz w:val="24"/>
                                <w:szCs w:val="24"/>
                              </w:rPr>
                              <m:t>'</m:t>
                            </m:r>
                          </m:sup>
                        </m:sSubSup>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n</m:t>
                                </m:r>
                              </m:sub>
                            </m:sSub>
                            <m:r>
                              <w:rPr>
                                <w:rFonts w:ascii="Cambria Math" w:hAnsi="Cambria Math" w:cs="Times New Roman"/>
                                <w:sz w:val="24"/>
                                <w:szCs w:val="24"/>
                              </w:rPr>
                              <m:t>/γ</m:t>
                            </m:r>
                          </m:e>
                        </m:d>
                      </m:den>
                    </m:f>
                  </m:e>
                </m:nary>
              </m:oMath>
            </m:oMathPara>
          </w:p>
          <w:p w14:paraId="2267197C"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i</m:t>
                    </m:r>
                  </m:sub>
                </m:sSub>
                <m:r>
                  <w:rPr>
                    <w:rFonts w:ascii="Cambria Math" w:hAnsi="Cambria Math" w:cs="Times New Roman"/>
                    <w:sz w:val="24"/>
                    <w:szCs w:val="24"/>
                  </w:rPr>
                  <m:t>=</m:t>
                </m:r>
                <m:f>
                  <m:fPr>
                    <m:ctrlPr>
                      <w:rPr>
                        <w:rFonts w:ascii="Cambria Math" w:hAnsi="Cambria Math" w:cs="Times New Roman"/>
                        <w:i/>
                        <w:sz w:val="24"/>
                        <w:szCs w:val="24"/>
                      </w:rPr>
                    </m:ctrlPr>
                  </m:fPr>
                  <m:num>
                    <m:nary>
                      <m:naryPr>
                        <m:chr m:val="∑"/>
                        <m:limLoc m:val="undOvr"/>
                        <m:ctrlPr>
                          <w:rPr>
                            <w:rFonts w:ascii="Cambria Math" w:hAnsi="Cambria Math" w:cs="Times New Roman"/>
                            <w:i/>
                            <w:sz w:val="24"/>
                            <w:szCs w:val="24"/>
                          </w:rPr>
                        </m:ctrlPr>
                      </m:naryPr>
                      <m:sub>
                        <m:r>
                          <w:rPr>
                            <w:rFonts w:ascii="Cambria Math" w:hAnsi="Cambria Math" w:cs="Times New Roman"/>
                            <w:sz w:val="24"/>
                            <w:szCs w:val="24"/>
                          </w:rPr>
                          <m:t>n=0</m:t>
                        </m:r>
                      </m:sub>
                      <m:sup>
                        <m:r>
                          <w:rPr>
                            <w:rFonts w:ascii="Cambria Math" w:hAnsi="Cambria Math" w:cs="Times New Roman"/>
                            <w:sz w:val="24"/>
                            <w:szCs w:val="24"/>
                          </w:rPr>
                          <m:t>∞</m:t>
                        </m:r>
                      </m:sup>
                      <m:e>
                        <m:d>
                          <m:dPr>
                            <m:begChr m:val="["/>
                            <m:endChr m:val="]"/>
                            <m:ctrlPr>
                              <w:rPr>
                                <w:rFonts w:ascii="Cambria Math" w:hAnsi="Cambria Math" w:cs="Times New Roman"/>
                                <w:i/>
                                <w:sz w:val="24"/>
                                <w:szCs w:val="24"/>
                              </w:rPr>
                            </m:ctrlPr>
                          </m:dPr>
                          <m:e>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w:rPr>
                                            <w:rFonts w:ascii="Cambria Math" w:hAnsi="Cambria Math" w:cs="Times New Roman"/>
                                            <w:sz w:val="24"/>
                                            <w:szCs w:val="24"/>
                                          </w:rPr>
                                          <m:t>-1</m:t>
                                        </m:r>
                                      </m:e>
                                    </m:d>
                                  </m:e>
                                  <m:sup>
                                    <m:r>
                                      <w:rPr>
                                        <w:rFonts w:ascii="Cambria Math" w:hAnsi="Cambria Math" w:cs="Times New Roman"/>
                                        <w:sz w:val="24"/>
                                        <w:szCs w:val="24"/>
                                      </w:rPr>
                                      <m:t>n</m:t>
                                    </m:r>
                                  </m:sup>
                                </m:sSup>
                                <m:sSub>
                                  <m:sSubPr>
                                    <m:ctrlPr>
                                      <w:rPr>
                                        <w:rFonts w:ascii="Cambria Math" w:hAnsi="Cambria Math" w:cs="Times New Roman"/>
                                        <w:i/>
                                        <w:sz w:val="24"/>
                                        <w:szCs w:val="24"/>
                                      </w:rPr>
                                    </m:ctrlPr>
                                  </m:sSubPr>
                                  <m:e>
                                    <m:r>
                                      <w:rPr>
                                        <w:rFonts w:ascii="Cambria Math" w:hAnsi="Cambria Math" w:cs="Times New Roman"/>
                                        <w:sz w:val="24"/>
                                        <w:szCs w:val="24"/>
                                      </w:rPr>
                                      <m:t>J</m:t>
                                    </m:r>
                                  </m:e>
                                  <m:sub>
                                    <m:r>
                                      <w:rPr>
                                        <w:rFonts w:ascii="Cambria Math" w:hAnsi="Cambria Math" w:cs="Times New Roman"/>
                                        <w:sz w:val="24"/>
                                        <w:szCs w:val="24"/>
                                      </w:rPr>
                                      <m:t>1</m:t>
                                    </m:r>
                                  </m:sub>
                                </m:sSub>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m:rPr>
                                            <m:sty m:val="p"/>
                                          </m:rPr>
                                          <w:rPr>
                                            <w:rFonts w:ascii="Cambria Math" w:hAnsi="Cambria Math"/>
                                          </w:rPr>
                                          <m:t>υ</m:t>
                                        </m:r>
                                      </m:e>
                                      <m:sub>
                                        <m:r>
                                          <w:rPr>
                                            <w:rFonts w:ascii="Cambria Math" w:hAnsi="Cambria Math" w:cs="Times New Roman"/>
                                            <w:sz w:val="24"/>
                                            <w:szCs w:val="24"/>
                                          </w:rPr>
                                          <m:t>n</m:t>
                                        </m:r>
                                      </m:sub>
                                    </m:sSub>
                                    <m:r>
                                      <w:rPr>
                                        <w:rFonts w:ascii="Cambria Math" w:hAnsi="Cambria Math" w:cs="Times New Roman"/>
                                        <w:sz w:val="24"/>
                                        <w:szCs w:val="24"/>
                                      </w:rPr>
                                      <m:t>/γ</m:t>
                                    </m:r>
                                  </m:e>
                                </m:d>
                              </m:num>
                              <m:den>
                                <m:sSubSup>
                                  <m:sSubSupPr>
                                    <m:ctrlPr>
                                      <w:rPr>
                                        <w:rFonts w:ascii="Cambria Math" w:hAnsi="Cambria Math" w:cs="Times New Roman"/>
                                        <w:i/>
                                        <w:sz w:val="24"/>
                                        <w:szCs w:val="24"/>
                                      </w:rPr>
                                    </m:ctrlPr>
                                  </m:sSubSupPr>
                                  <m:e>
                                    <m:r>
                                      <m:rPr>
                                        <m:sty m:val="p"/>
                                      </m:rPr>
                                      <w:rPr>
                                        <w:rFonts w:ascii="Cambria Math" w:hAnsi="Cambria Math"/>
                                      </w:rPr>
                                      <m:t>υ</m:t>
                                    </m:r>
                                  </m:e>
                                  <m:sub>
                                    <m:r>
                                      <w:rPr>
                                        <w:rFonts w:ascii="Cambria Math" w:hAnsi="Cambria Math" w:cs="Times New Roman"/>
                                        <w:sz w:val="24"/>
                                        <w:szCs w:val="24"/>
                                      </w:rPr>
                                      <m:t xml:space="preserve">n </m:t>
                                    </m:r>
                                  </m:sub>
                                  <m:sup>
                                    <m:r>
                                      <w:rPr>
                                        <w:rFonts w:ascii="Cambria Math" w:hAnsi="Cambria Math" w:cs="Times New Roman"/>
                                        <w:sz w:val="24"/>
                                        <w:szCs w:val="24"/>
                                      </w:rPr>
                                      <m:t>4</m:t>
                                    </m:r>
                                  </m:sup>
                                </m:sSubSup>
                                <m:sSubSup>
                                  <m:sSubSupPr>
                                    <m:ctrlPr>
                                      <w:rPr>
                                        <w:rFonts w:ascii="Cambria Math" w:hAnsi="Cambria Math" w:cs="Times New Roman"/>
                                        <w:i/>
                                        <w:sz w:val="24"/>
                                        <w:szCs w:val="24"/>
                                      </w:rPr>
                                    </m:ctrlPr>
                                  </m:sSubSupPr>
                                  <m:e>
                                    <m:r>
                                      <w:rPr>
                                        <w:rFonts w:ascii="Cambria Math" w:hAnsi="Cambria Math" w:cs="Times New Roman"/>
                                        <w:sz w:val="24"/>
                                        <w:szCs w:val="24"/>
                                      </w:rPr>
                                      <m:t>J</m:t>
                                    </m:r>
                                  </m:e>
                                  <m:sub>
                                    <m:r>
                                      <w:rPr>
                                        <w:rFonts w:ascii="Cambria Math" w:hAnsi="Cambria Math" w:cs="Times New Roman"/>
                                        <w:sz w:val="24"/>
                                        <w:szCs w:val="24"/>
                                      </w:rPr>
                                      <m:t>1</m:t>
                                    </m:r>
                                  </m:sub>
                                  <m:sup>
                                    <m:r>
                                      <w:rPr>
                                        <w:rFonts w:ascii="Cambria Math" w:hAnsi="Cambria Math" w:cs="Times New Roman"/>
                                        <w:sz w:val="24"/>
                                        <w:szCs w:val="24"/>
                                      </w:rPr>
                                      <m:t>'</m:t>
                                    </m:r>
                                  </m:sup>
                                </m:sSubSup>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m:rPr>
                                            <m:sty m:val="p"/>
                                          </m:rPr>
                                          <w:rPr>
                                            <w:rFonts w:ascii="Cambria Math" w:hAnsi="Cambria Math"/>
                                          </w:rPr>
                                          <m:t>υ</m:t>
                                        </m:r>
                                      </m:e>
                                      <m:sub>
                                        <m:r>
                                          <w:rPr>
                                            <w:rFonts w:ascii="Cambria Math" w:hAnsi="Cambria Math" w:cs="Times New Roman"/>
                                            <w:sz w:val="24"/>
                                            <w:szCs w:val="24"/>
                                          </w:rPr>
                                          <m:t>n</m:t>
                                        </m:r>
                                      </m:sub>
                                    </m:sSub>
                                    <m:r>
                                      <w:rPr>
                                        <w:rFonts w:ascii="Cambria Math" w:hAnsi="Cambria Math" w:cs="Times New Roman"/>
                                        <w:sz w:val="24"/>
                                        <w:szCs w:val="24"/>
                                      </w:rPr>
                                      <m:t>/γ</m:t>
                                    </m:r>
                                  </m:e>
                                </m:d>
                              </m:den>
                            </m:f>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m:rPr>
                                        <m:sty m:val="p"/>
                                      </m:rPr>
                                      <w:rPr>
                                        <w:rFonts w:ascii="Cambria Math" w:hAnsi="Cambria Math"/>
                                      </w:rPr>
                                      <m:t>υ</m:t>
                                    </m:r>
                                  </m:e>
                                  <m:sub>
                                    <m:r>
                                      <w:rPr>
                                        <w:rFonts w:ascii="Cambria Math" w:hAnsi="Cambria Math" w:cs="Times New Roman"/>
                                        <w:sz w:val="24"/>
                                        <w:szCs w:val="24"/>
                                      </w:rPr>
                                      <m:t>n</m:t>
                                    </m:r>
                                  </m:sub>
                                </m:sSub>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w:rPr>
                                            <w:rFonts w:ascii="Cambria Math" w:hAnsi="Cambria Math" w:cs="Times New Roman"/>
                                            <w:sz w:val="24"/>
                                            <w:szCs w:val="24"/>
                                          </w:rPr>
                                          <m:t>-1</m:t>
                                        </m:r>
                                      </m:e>
                                    </m:d>
                                  </m:e>
                                  <m:sup>
                                    <m:r>
                                      <w:rPr>
                                        <w:rFonts w:ascii="Cambria Math" w:hAnsi="Cambria Math" w:cs="Times New Roman"/>
                                        <w:sz w:val="24"/>
                                        <w:szCs w:val="24"/>
                                      </w:rPr>
                                      <m:t>n</m:t>
                                    </m:r>
                                  </m:sup>
                                </m:sSup>
                                <m:r>
                                  <w:rPr>
                                    <w:rFonts w:ascii="Cambria Math" w:hAnsi="Cambria Math" w:cs="Times New Roman"/>
                                    <w:sz w:val="24"/>
                                    <w:szCs w:val="24"/>
                                  </w:rPr>
                                  <m:t>-1</m:t>
                                </m:r>
                              </m:e>
                            </m:d>
                          </m:e>
                        </m:d>
                      </m:e>
                    </m:nary>
                  </m:num>
                  <m:den>
                    <m:nary>
                      <m:naryPr>
                        <m:chr m:val="∑"/>
                        <m:limLoc m:val="undOvr"/>
                        <m:ctrlPr>
                          <w:rPr>
                            <w:rFonts w:ascii="Cambria Math" w:hAnsi="Cambria Math" w:cs="Times New Roman"/>
                            <w:i/>
                            <w:sz w:val="24"/>
                            <w:szCs w:val="24"/>
                          </w:rPr>
                        </m:ctrlPr>
                      </m:naryPr>
                      <m:sub>
                        <m:r>
                          <w:rPr>
                            <w:rFonts w:ascii="Cambria Math" w:hAnsi="Cambria Math" w:cs="Times New Roman"/>
                            <w:sz w:val="24"/>
                            <w:szCs w:val="24"/>
                          </w:rPr>
                          <m:t>n=0</m:t>
                        </m:r>
                      </m:sub>
                      <m:sup>
                        <m:r>
                          <w:rPr>
                            <w:rFonts w:ascii="Cambria Math" w:hAnsi="Cambria Math" w:cs="Times New Roman"/>
                            <w:sz w:val="24"/>
                            <w:szCs w:val="24"/>
                          </w:rPr>
                          <m:t>∞</m:t>
                        </m:r>
                      </m:sup>
                      <m:e>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w:rPr>
                                        <w:rFonts w:ascii="Cambria Math" w:hAnsi="Cambria Math" w:cs="Times New Roman"/>
                                        <w:sz w:val="24"/>
                                        <w:szCs w:val="24"/>
                                      </w:rPr>
                                      <m:t>-1</m:t>
                                    </m:r>
                                  </m:e>
                                </m:d>
                              </m:e>
                              <m:sup>
                                <m:r>
                                  <w:rPr>
                                    <w:rFonts w:ascii="Cambria Math" w:hAnsi="Cambria Math" w:cs="Times New Roman"/>
                                    <w:sz w:val="24"/>
                                    <w:szCs w:val="24"/>
                                  </w:rPr>
                                  <m:t>n</m:t>
                                </m:r>
                              </m:sup>
                            </m:sSup>
                            <m:sSub>
                              <m:sSubPr>
                                <m:ctrlPr>
                                  <w:rPr>
                                    <w:rFonts w:ascii="Cambria Math" w:hAnsi="Cambria Math" w:cs="Times New Roman"/>
                                    <w:i/>
                                    <w:sz w:val="24"/>
                                    <w:szCs w:val="24"/>
                                  </w:rPr>
                                </m:ctrlPr>
                              </m:sSubPr>
                              <m:e>
                                <m:r>
                                  <w:rPr>
                                    <w:rFonts w:ascii="Cambria Math" w:hAnsi="Cambria Math" w:cs="Times New Roman"/>
                                    <w:sz w:val="24"/>
                                    <w:szCs w:val="24"/>
                                  </w:rPr>
                                  <m:t>J</m:t>
                                </m:r>
                              </m:e>
                              <m:sub>
                                <m:r>
                                  <w:rPr>
                                    <w:rFonts w:ascii="Cambria Math" w:hAnsi="Cambria Math" w:cs="Times New Roman"/>
                                    <w:sz w:val="24"/>
                                    <w:szCs w:val="24"/>
                                  </w:rPr>
                                  <m:t>1</m:t>
                                </m:r>
                              </m:sub>
                            </m:sSub>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m:rPr>
                                        <m:sty m:val="p"/>
                                      </m:rPr>
                                      <w:rPr>
                                        <w:rFonts w:ascii="Cambria Math" w:hAnsi="Cambria Math"/>
                                      </w:rPr>
                                      <m:t>υ</m:t>
                                    </m:r>
                                  </m:e>
                                  <m:sub>
                                    <m:r>
                                      <w:rPr>
                                        <w:rFonts w:ascii="Cambria Math" w:hAnsi="Cambria Math" w:cs="Times New Roman"/>
                                        <w:sz w:val="24"/>
                                        <w:szCs w:val="24"/>
                                      </w:rPr>
                                      <m:t>n</m:t>
                                    </m:r>
                                  </m:sub>
                                </m:sSub>
                                <m:r>
                                  <w:rPr>
                                    <w:rFonts w:ascii="Cambria Math" w:hAnsi="Cambria Math" w:cs="Times New Roman"/>
                                    <w:sz w:val="24"/>
                                    <w:szCs w:val="24"/>
                                  </w:rPr>
                                  <m:t>/γ</m:t>
                                </m:r>
                              </m:e>
                            </m:d>
                          </m:num>
                          <m:den>
                            <m:sSubSup>
                              <m:sSubSupPr>
                                <m:ctrlPr>
                                  <w:rPr>
                                    <w:rFonts w:ascii="Cambria Math" w:hAnsi="Cambria Math" w:cs="Times New Roman"/>
                                    <w:i/>
                                    <w:sz w:val="24"/>
                                    <w:szCs w:val="24"/>
                                  </w:rPr>
                                </m:ctrlPr>
                              </m:sSubSupPr>
                              <m:e>
                                <m:r>
                                  <m:rPr>
                                    <m:sty m:val="p"/>
                                  </m:rPr>
                                  <w:rPr>
                                    <w:rFonts w:ascii="Cambria Math" w:hAnsi="Cambria Math"/>
                                  </w:rPr>
                                  <m:t>υ</m:t>
                                </m:r>
                              </m:e>
                              <m:sub>
                                <m:r>
                                  <w:rPr>
                                    <w:rFonts w:ascii="Cambria Math" w:hAnsi="Cambria Math" w:cs="Times New Roman"/>
                                    <w:sz w:val="24"/>
                                    <w:szCs w:val="24"/>
                                  </w:rPr>
                                  <m:t xml:space="preserve">n </m:t>
                                </m:r>
                              </m:sub>
                              <m:sup>
                                <m:r>
                                  <w:rPr>
                                    <w:rFonts w:ascii="Cambria Math" w:hAnsi="Cambria Math" w:cs="Times New Roman"/>
                                    <w:sz w:val="24"/>
                                    <w:szCs w:val="24"/>
                                  </w:rPr>
                                  <m:t>2</m:t>
                                </m:r>
                              </m:sup>
                            </m:sSubSup>
                            <m:sSubSup>
                              <m:sSubSupPr>
                                <m:ctrlPr>
                                  <w:rPr>
                                    <w:rFonts w:ascii="Cambria Math" w:hAnsi="Cambria Math" w:cs="Times New Roman"/>
                                    <w:i/>
                                    <w:sz w:val="24"/>
                                    <w:szCs w:val="24"/>
                                  </w:rPr>
                                </m:ctrlPr>
                              </m:sSubSupPr>
                              <m:e>
                                <m:r>
                                  <w:rPr>
                                    <w:rFonts w:ascii="Cambria Math" w:hAnsi="Cambria Math" w:cs="Times New Roman"/>
                                    <w:sz w:val="24"/>
                                    <w:szCs w:val="24"/>
                                  </w:rPr>
                                  <m:t>J</m:t>
                                </m:r>
                              </m:e>
                              <m:sub>
                                <m:r>
                                  <w:rPr>
                                    <w:rFonts w:ascii="Cambria Math" w:hAnsi="Cambria Math" w:cs="Times New Roman"/>
                                    <w:sz w:val="24"/>
                                    <w:szCs w:val="24"/>
                                  </w:rPr>
                                  <m:t>1</m:t>
                                </m:r>
                              </m:sub>
                              <m:sup>
                                <m:r>
                                  <w:rPr>
                                    <w:rFonts w:ascii="Cambria Math" w:hAnsi="Cambria Math" w:cs="Times New Roman"/>
                                    <w:sz w:val="24"/>
                                    <w:szCs w:val="24"/>
                                  </w:rPr>
                                  <m:t>'</m:t>
                                </m:r>
                              </m:sup>
                            </m:sSubSup>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m:rPr>
                                        <m:sty m:val="p"/>
                                      </m:rPr>
                                      <w:rPr>
                                        <w:rFonts w:ascii="Cambria Math" w:hAnsi="Cambria Math"/>
                                      </w:rPr>
                                      <m:t>υ</m:t>
                                    </m:r>
                                  </m:e>
                                  <m:sub>
                                    <m:r>
                                      <w:rPr>
                                        <w:rFonts w:ascii="Cambria Math" w:hAnsi="Cambria Math" w:cs="Times New Roman"/>
                                        <w:sz w:val="24"/>
                                        <w:szCs w:val="24"/>
                                      </w:rPr>
                                      <m:t>n</m:t>
                                    </m:r>
                                  </m:sub>
                                </m:sSub>
                                <m:r>
                                  <w:rPr>
                                    <w:rFonts w:ascii="Cambria Math" w:hAnsi="Cambria Math" w:cs="Times New Roman"/>
                                    <w:sz w:val="24"/>
                                    <w:szCs w:val="24"/>
                                  </w:rPr>
                                  <m:t>/γ</m:t>
                                </m:r>
                              </m:e>
                            </m:d>
                          </m:den>
                        </m:f>
                      </m:e>
                    </m:nary>
                  </m:den>
                </m:f>
              </m:oMath>
            </m:oMathPara>
          </w:p>
          <w:p w14:paraId="684973B3"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rPr>
            </w:pPr>
            <m:oMathPara>
              <m:oMathParaPr>
                <m:jc m:val="left"/>
              </m:oMathParaPr>
              <m:oMath>
                <m:sSub>
                  <m:sSubPr>
                    <m:ctrlPr>
                      <w:rPr>
                        <w:rFonts w:ascii="Cambria Math" w:hAnsi="Cambria Math" w:cs="Times New Roman"/>
                        <w:i/>
                        <w:sz w:val="24"/>
                        <w:szCs w:val="24"/>
                      </w:rPr>
                    </m:ctrlPr>
                  </m:sSubPr>
                  <m:e>
                    <m:r>
                      <m:rPr>
                        <m:sty m:val="p"/>
                      </m:rPr>
                      <w:rPr>
                        <w:rFonts w:ascii="Cambria Math" w:hAnsi="Cambria Math"/>
                      </w:rPr>
                      <m:t>ν</m:t>
                    </m:r>
                  </m:e>
                  <m:sub>
                    <m:r>
                      <w:rPr>
                        <w:rFonts w:ascii="Cambria Math" w:hAnsi="Cambria Math" w:cs="Times New Roman"/>
                        <w:sz w:val="24"/>
                        <w:szCs w:val="24"/>
                      </w:rPr>
                      <m:t>n</m:t>
                    </m:r>
                  </m:sub>
                </m:sSub>
                <m:r>
                  <w:rPr>
                    <w:rFonts w:ascii="Cambria Math" w:hAnsi="Cambria Math" w:cs="Times New Roman"/>
                    <w:sz w:val="24"/>
                    <w:szCs w:val="24"/>
                  </w:rPr>
                  <m:t>=</m:t>
                </m:r>
                <m:d>
                  <m:dPr>
                    <m:ctrlPr>
                      <w:rPr>
                        <w:rFonts w:ascii="Cambria Math" w:hAnsi="Cambria Math" w:cs="Times New Roman"/>
                        <w:i/>
                        <w:sz w:val="24"/>
                        <w:szCs w:val="24"/>
                      </w:rPr>
                    </m:ctrlPr>
                  </m:dPr>
                  <m:e>
                    <m:r>
                      <w:rPr>
                        <w:rFonts w:ascii="Cambria Math" w:hAnsi="Cambria Math" w:cs="Times New Roman"/>
                        <w:sz w:val="24"/>
                        <w:szCs w:val="24"/>
                      </w:rPr>
                      <m:t>2n+1</m:t>
                    </m:r>
                  </m:e>
                </m:d>
                <m:r>
                  <w:rPr>
                    <w:rFonts w:ascii="Cambria Math" w:hAnsi="Cambria Math" w:cs="Times New Roman"/>
                    <w:sz w:val="24"/>
                    <w:szCs w:val="24"/>
                  </w:rPr>
                  <m:t>π/2</m:t>
                </m:r>
              </m:oMath>
            </m:oMathPara>
          </w:p>
        </w:tc>
        <w:tc>
          <w:tcPr>
            <w:tcW w:w="3433" w:type="dxa"/>
          </w:tcPr>
          <w:p w14:paraId="64E88912"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c</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2</m:t>
                    </m:r>
                  </m:num>
                  <m:den>
                    <m:sSub>
                      <m:sSubPr>
                        <m:ctrlPr>
                          <w:rPr>
                            <w:rFonts w:ascii="Cambria Math" w:hAnsi="Cambria Math" w:cs="Times New Roman"/>
                            <w:i/>
                            <w:sz w:val="24"/>
                            <w:szCs w:val="24"/>
                          </w:rPr>
                        </m:ctrlPr>
                      </m:sSubPr>
                      <m:e>
                        <m:r>
                          <m:rPr>
                            <m:sty m:val="p"/>
                          </m:rPr>
                          <w:rPr>
                            <w:rFonts w:ascii="Cambria Math" w:hAnsi="Cambria Math"/>
                          </w:rPr>
                          <m:t>λ</m:t>
                        </m:r>
                      </m:e>
                      <m:sub>
                        <m:r>
                          <w:rPr>
                            <w:rFonts w:ascii="Cambria Math" w:hAnsi="Cambria Math" w:cs="Times New Roman"/>
                            <w:sz w:val="24"/>
                            <w:szCs w:val="24"/>
                          </w:rPr>
                          <m:t>n</m:t>
                        </m:r>
                      </m:sub>
                    </m:sSub>
                    <m:d>
                      <m:dPr>
                        <m:ctrlPr>
                          <w:rPr>
                            <w:rFonts w:ascii="Cambria Math" w:hAnsi="Cambria Math" w:cs="Times New Roman"/>
                            <w:i/>
                            <w:sz w:val="24"/>
                            <w:szCs w:val="24"/>
                          </w:rPr>
                        </m:ctrlPr>
                      </m:dPr>
                      <m:e>
                        <m:sSubSup>
                          <m:sSubSupPr>
                            <m:ctrlPr>
                              <w:rPr>
                                <w:rFonts w:ascii="Cambria Math" w:hAnsi="Cambria Math" w:cs="Times New Roman"/>
                                <w:i/>
                                <w:sz w:val="24"/>
                                <w:szCs w:val="24"/>
                              </w:rPr>
                            </m:ctrlPr>
                          </m:sSubSupPr>
                          <m:e>
                            <m:r>
                              <m:rPr>
                                <m:sty m:val="p"/>
                              </m:rPr>
                              <w:rPr>
                                <w:rFonts w:ascii="Cambria Math" w:hAnsi="Cambria Math"/>
                              </w:rPr>
                              <m:t>λ</m:t>
                            </m:r>
                          </m:e>
                          <m:sub>
                            <m:r>
                              <w:rPr>
                                <w:rFonts w:ascii="Cambria Math" w:hAnsi="Cambria Math" w:cs="Times New Roman"/>
                                <w:sz w:val="24"/>
                                <w:szCs w:val="24"/>
                              </w:rPr>
                              <m:t>n</m:t>
                            </m:r>
                          </m:sub>
                          <m:sup>
                            <m:r>
                              <w:rPr>
                                <w:rFonts w:ascii="Cambria Math" w:hAnsi="Cambria Math" w:cs="Times New Roman"/>
                                <w:sz w:val="24"/>
                                <w:szCs w:val="24"/>
                              </w:rPr>
                              <m:t>2</m:t>
                            </m:r>
                          </m:sup>
                        </m:sSubSup>
                        <m:r>
                          <w:rPr>
                            <w:rFonts w:ascii="Cambria Math" w:hAnsi="Cambria Math" w:cs="Times New Roman"/>
                            <w:sz w:val="24"/>
                            <w:szCs w:val="24"/>
                          </w:rPr>
                          <m:t>-1</m:t>
                        </m:r>
                      </m:e>
                    </m:d>
                  </m:den>
                </m:f>
                <m:r>
                  <w:rPr>
                    <w:rFonts w:ascii="Cambria Math" w:hAnsi="Cambria Math" w:cs="Times New Roman"/>
                    <w:sz w:val="24"/>
                    <w:szCs w:val="24"/>
                  </w:rPr>
                  <m:t>m</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γ</m:t>
                    </m:r>
                  </m:den>
                </m:f>
                <m:r>
                  <w:rPr>
                    <w:rFonts w:ascii="Cambria Math" w:hAnsi="Cambria Math" w:cs="Times New Roman"/>
                    <w:sz w:val="24"/>
                    <w:szCs w:val="24"/>
                  </w:rPr>
                  <m:t>th1,84γ</m:t>
                </m:r>
              </m:oMath>
            </m:oMathPara>
          </w:p>
          <w:p w14:paraId="47DF58B9"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c</m:t>
                    </m:r>
                  </m:sub>
                </m:sSub>
                <m:r>
                  <w:rPr>
                    <w:rFonts w:ascii="Cambria Math" w:hAnsi="Cambria Math" w:cs="Times New Roman"/>
                    <w:sz w:val="24"/>
                    <w:szCs w:val="24"/>
                  </w:rPr>
                  <m:t>=H</m:t>
                </m:r>
                <m:d>
                  <m:dPr>
                    <m:begChr m:val="["/>
                    <m:endChr m:val="]"/>
                    <m:ctrlPr>
                      <w:rPr>
                        <w:rFonts w:ascii="Cambria Math" w:hAnsi="Cambria Math" w:cs="Times New Roman"/>
                        <w:i/>
                        <w:sz w:val="24"/>
                        <w:szCs w:val="24"/>
                      </w:rPr>
                    </m:ctrlPr>
                  </m:dPr>
                  <m:e>
                    <m:r>
                      <w:rPr>
                        <w:rFonts w:ascii="Cambria Math" w:hAnsi="Cambria Math" w:cs="Times New Roman"/>
                        <w:sz w:val="24"/>
                        <w:szCs w:val="24"/>
                      </w:rPr>
                      <m:t>1-</m:t>
                    </m:r>
                    <m:f>
                      <m:fPr>
                        <m:ctrlPr>
                          <w:rPr>
                            <w:rFonts w:ascii="Cambria Math" w:hAnsi="Cambria Math" w:cs="Times New Roman"/>
                            <w:i/>
                            <w:sz w:val="24"/>
                            <w:szCs w:val="24"/>
                          </w:rPr>
                        </m:ctrlPr>
                      </m:fPr>
                      <m:num>
                        <m:r>
                          <w:rPr>
                            <w:rFonts w:ascii="Cambria Math" w:hAnsi="Cambria Math" w:cs="Times New Roman"/>
                            <w:sz w:val="24"/>
                            <w:szCs w:val="24"/>
                          </w:rPr>
                          <m:t xml:space="preserve">ch </m:t>
                        </m:r>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m:rPr>
                                    <m:sty m:val="p"/>
                                  </m:rPr>
                                  <w:rPr>
                                    <w:rFonts w:ascii="Cambria Math" w:hAnsi="Cambria Math"/>
                                  </w:rPr>
                                  <m:t>λ</m:t>
                                </m:r>
                              </m:e>
                              <m:sub>
                                <m:r>
                                  <w:rPr>
                                    <w:rFonts w:ascii="Cambria Math" w:hAnsi="Cambria Math" w:cs="Times New Roman"/>
                                    <w:sz w:val="24"/>
                                    <w:szCs w:val="24"/>
                                  </w:rPr>
                                  <m:t>n</m:t>
                                </m:r>
                              </m:sub>
                            </m:sSub>
                            <m:r>
                              <w:rPr>
                                <w:rFonts w:ascii="Cambria Math" w:hAnsi="Cambria Math" w:cs="Times New Roman"/>
                                <w:sz w:val="24"/>
                                <w:szCs w:val="24"/>
                              </w:rPr>
                              <m:t>γ</m:t>
                            </m:r>
                          </m:e>
                        </m:d>
                        <m:r>
                          <w:rPr>
                            <w:rFonts w:ascii="Cambria Math" w:hAnsi="Cambria Math" w:cs="Times New Roman"/>
                            <w:sz w:val="24"/>
                            <w:szCs w:val="24"/>
                          </w:rPr>
                          <m:t>-1</m:t>
                        </m:r>
                      </m:num>
                      <m:den>
                        <m:sSub>
                          <m:sSubPr>
                            <m:ctrlPr>
                              <w:rPr>
                                <w:rFonts w:ascii="Cambria Math" w:hAnsi="Cambria Math" w:cs="Times New Roman"/>
                                <w:i/>
                                <w:sz w:val="24"/>
                                <w:szCs w:val="24"/>
                              </w:rPr>
                            </m:ctrlPr>
                          </m:sSubPr>
                          <m:e>
                            <m:r>
                              <m:rPr>
                                <m:sty m:val="p"/>
                              </m:rPr>
                              <w:rPr>
                                <w:rFonts w:ascii="Cambria Math" w:hAnsi="Cambria Math"/>
                              </w:rPr>
                              <m:t>λ</m:t>
                            </m:r>
                          </m:e>
                          <m:sub>
                            <m:r>
                              <w:rPr>
                                <w:rFonts w:ascii="Cambria Math" w:hAnsi="Cambria Math" w:cs="Times New Roman"/>
                                <w:sz w:val="24"/>
                                <w:szCs w:val="24"/>
                              </w:rPr>
                              <m:t>n</m:t>
                            </m:r>
                          </m:sub>
                        </m:sSub>
                        <m:r>
                          <w:rPr>
                            <w:rFonts w:ascii="Cambria Math" w:hAnsi="Cambria Math" w:cs="Times New Roman"/>
                            <w:sz w:val="24"/>
                            <w:szCs w:val="24"/>
                          </w:rPr>
                          <m:t>γsh</m:t>
                        </m:r>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m:rPr>
                                    <m:sty m:val="p"/>
                                  </m:rPr>
                                  <w:rPr>
                                    <w:rFonts w:ascii="Cambria Math" w:hAnsi="Cambria Math"/>
                                  </w:rPr>
                                  <m:t>λ</m:t>
                                </m:r>
                              </m:e>
                              <m:sub>
                                <m:r>
                                  <w:rPr>
                                    <w:rFonts w:ascii="Cambria Math" w:hAnsi="Cambria Math" w:cs="Times New Roman"/>
                                    <w:sz w:val="24"/>
                                    <w:szCs w:val="24"/>
                                  </w:rPr>
                                  <m:t>n</m:t>
                                </m:r>
                              </m:sub>
                            </m:sSub>
                            <m:r>
                              <w:rPr>
                                <w:rFonts w:ascii="Cambria Math" w:hAnsi="Cambria Math" w:cs="Times New Roman"/>
                                <w:sz w:val="24"/>
                                <w:szCs w:val="24"/>
                              </w:rPr>
                              <m:t>γ</m:t>
                            </m:r>
                          </m:e>
                        </m:d>
                      </m:den>
                    </m:f>
                  </m:e>
                </m:d>
              </m:oMath>
            </m:oMathPara>
          </w:p>
          <w:p w14:paraId="5E5B7B3C"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 w:val="24"/>
                <w:szCs w:val="24"/>
              </w:rPr>
            </w:pPr>
            <w:r w:rsidRPr="006E7E23">
              <w:rPr>
                <w:rFonts w:ascii="Times New Roman" w:hAnsi="Times New Roman" w:cs="Times New Roman"/>
                <w:iCs/>
                <w:sz w:val="24"/>
                <w:szCs w:val="24"/>
                <w:lang w:val="kk-KZ"/>
              </w:rPr>
              <w:t xml:space="preserve">При </w:t>
            </w:r>
            <w:r w:rsidRPr="006E7E23">
              <w:rPr>
                <w:rFonts w:ascii="Times New Roman" w:hAnsi="Times New Roman" w:cs="Times New Roman"/>
                <w:i/>
                <w:iCs/>
                <w:sz w:val="24"/>
                <w:szCs w:val="24"/>
              </w:rPr>
              <w:t>n</w:t>
            </w:r>
            <w:r w:rsidRPr="006E7E23">
              <w:rPr>
                <w:rFonts w:ascii="Times New Roman" w:hAnsi="Times New Roman" w:cs="Times New Roman"/>
                <w:sz w:val="24"/>
                <w:szCs w:val="24"/>
              </w:rPr>
              <w:t xml:space="preserve"> = 1 – аналогично [133,134]</w:t>
            </w:r>
          </w:p>
        </w:tc>
      </w:tr>
      <w:tr w:rsidR="00441688" w:rsidRPr="006E7E23" w14:paraId="30A42DA3" w14:textId="77777777" w:rsidTr="0072220E">
        <w:trPr>
          <w:trHeight w:val="317"/>
        </w:trPr>
        <w:tc>
          <w:tcPr>
            <w:cnfStyle w:val="001000000000" w:firstRow="0" w:lastRow="0" w:firstColumn="1" w:lastColumn="0" w:oddVBand="0" w:evenVBand="0" w:oddHBand="0" w:evenHBand="0" w:firstRowFirstColumn="0" w:firstRowLastColumn="0" w:lastRowFirstColumn="0" w:lastRowLastColumn="0"/>
            <w:tcW w:w="1453" w:type="dxa"/>
            <w:vMerge/>
          </w:tcPr>
          <w:p w14:paraId="17474E5E" w14:textId="77777777" w:rsidR="00441688" w:rsidRPr="006E7E23" w:rsidRDefault="00441688" w:rsidP="0072220E">
            <w:pPr>
              <w:jc w:val="both"/>
              <w:rPr>
                <w:rFonts w:ascii="Times New Roman" w:hAnsi="Times New Roman" w:cs="Times New Roman"/>
                <w:b w:val="0"/>
                <w:bCs w:val="0"/>
                <w:sz w:val="24"/>
                <w:szCs w:val="24"/>
              </w:rPr>
            </w:pPr>
          </w:p>
        </w:tc>
        <w:tc>
          <w:tcPr>
            <w:tcW w:w="8040" w:type="dxa"/>
            <w:gridSpan w:val="2"/>
          </w:tcPr>
          <w:p w14:paraId="25963834"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m:oMathPara>
              <m:oMathParaPr>
                <m:jc m:val="left"/>
              </m:oMathParaPr>
              <m:oMath>
                <m:r>
                  <w:rPr>
                    <w:rFonts w:ascii="Cambria Math" w:hAnsi="Cambria Math" w:cs="Times New Roman"/>
                    <w:sz w:val="24"/>
                    <w:szCs w:val="24"/>
                  </w:rPr>
                  <m:t>P=</m:t>
                </m:r>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i</m:t>
                    </m:r>
                  </m:sub>
                </m:sSub>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i</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roof</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plate</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shell</m:t>
                        </m:r>
                      </m:sub>
                    </m:sSub>
                  </m:e>
                </m:d>
                <m:r>
                  <w:rPr>
                    <w:rFonts w:ascii="Cambria Math" w:hAnsi="Cambria Math" w:cs="Times New Roman"/>
                    <w:sz w:val="24"/>
                    <w:szCs w:val="24"/>
                  </w:rPr>
                  <m:t>+</m:t>
                </m:r>
                <m:nary>
                  <m:naryPr>
                    <m:chr m:val="∑"/>
                    <m:limLoc m:val="undOvr"/>
                    <m:ctrlPr>
                      <w:rPr>
                        <w:rFonts w:ascii="Cambria Math" w:hAnsi="Cambria Math" w:cs="Times New Roman"/>
                        <w:i/>
                        <w:sz w:val="24"/>
                        <w:szCs w:val="24"/>
                      </w:rPr>
                    </m:ctrlPr>
                  </m:naryPr>
                  <m:sub>
                    <m:r>
                      <w:rPr>
                        <w:rFonts w:ascii="Cambria Math" w:hAnsi="Cambria Math" w:cs="Times New Roman"/>
                        <w:sz w:val="24"/>
                        <w:szCs w:val="24"/>
                      </w:rPr>
                      <m:t>n=0</m:t>
                    </m:r>
                  </m:sub>
                  <m:sup>
                    <m:r>
                      <w:rPr>
                        <w:rFonts w:ascii="Cambria Math" w:hAnsi="Cambria Math" w:cs="Times New Roman"/>
                        <w:sz w:val="24"/>
                        <w:szCs w:val="24"/>
                      </w:rPr>
                      <m:t>∞</m:t>
                    </m:r>
                  </m:sup>
                  <m:e>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cn</m:t>
                        </m:r>
                      </m:sub>
                    </m:sSub>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cn</m:t>
                        </m:r>
                      </m:sub>
                    </m:sSub>
                  </m:e>
                </m:nary>
                <m:r>
                  <w:rPr>
                    <w:rFonts w:ascii="Cambria Math" w:hAnsi="Cambria Math" w:cs="Times New Roman"/>
                    <w:sz w:val="24"/>
                    <w:szCs w:val="24"/>
                  </w:rPr>
                  <m:t>;</m:t>
                </m:r>
              </m:oMath>
            </m:oMathPara>
          </w:p>
          <w:p w14:paraId="0EF6E462"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rPr>
            </w:pPr>
            <m:oMathPara>
              <m:oMathParaPr>
                <m:jc m:val="left"/>
              </m:oMathParaPr>
              <m:oMath>
                <m:r>
                  <w:rPr>
                    <w:rFonts w:ascii="Cambria Math" w:hAnsi="Cambria Math" w:cs="Times New Roman"/>
                    <w:sz w:val="24"/>
                    <w:szCs w:val="24"/>
                  </w:rPr>
                  <m:t>M=</m:t>
                </m:r>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i</m:t>
                    </m:r>
                  </m:sub>
                </m:sSub>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i</m:t>
                    </m:r>
                  </m:sub>
                </m:sSub>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i</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roof</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plate</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shell</m:t>
                        </m:r>
                      </m:sub>
                    </m:sSub>
                  </m:e>
                </m:d>
                <m:r>
                  <w:rPr>
                    <w:rFonts w:ascii="Cambria Math" w:hAnsi="Cambria Math" w:cs="Times New Roman"/>
                    <w:sz w:val="24"/>
                    <w:szCs w:val="24"/>
                  </w:rPr>
                  <m:t>+</m:t>
                </m:r>
                <m:nary>
                  <m:naryPr>
                    <m:chr m:val="∑"/>
                    <m:limLoc m:val="undOvr"/>
                    <m:ctrlPr>
                      <w:rPr>
                        <w:rFonts w:ascii="Cambria Math" w:hAnsi="Cambria Math" w:cs="Times New Roman"/>
                        <w:i/>
                        <w:sz w:val="24"/>
                        <w:szCs w:val="24"/>
                      </w:rPr>
                    </m:ctrlPr>
                  </m:naryPr>
                  <m:sub>
                    <m:r>
                      <w:rPr>
                        <w:rFonts w:ascii="Cambria Math" w:hAnsi="Cambria Math" w:cs="Times New Roman"/>
                        <w:sz w:val="24"/>
                        <w:szCs w:val="24"/>
                      </w:rPr>
                      <m:t>n=0</m:t>
                    </m:r>
                  </m:sub>
                  <m:sup>
                    <m:r>
                      <w:rPr>
                        <w:rFonts w:ascii="Cambria Math" w:hAnsi="Cambria Math" w:cs="Times New Roman"/>
                        <w:sz w:val="24"/>
                        <w:szCs w:val="24"/>
                      </w:rPr>
                      <m:t>∞</m:t>
                    </m:r>
                  </m:sup>
                  <m:e>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c</m:t>
                        </m:r>
                      </m:sub>
                    </m:sSub>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c</m:t>
                        </m:r>
                      </m:sub>
                    </m:sSub>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c</m:t>
                        </m:r>
                      </m:sub>
                    </m:sSub>
                  </m:e>
                </m:nary>
              </m:oMath>
            </m:oMathPara>
          </w:p>
        </w:tc>
      </w:tr>
      <w:tr w:rsidR="00441688" w:rsidRPr="006E7E23" w14:paraId="574F21E2" w14:textId="77777777" w:rsidTr="0072220E">
        <w:trPr>
          <w:trHeight w:val="967"/>
        </w:trPr>
        <w:tc>
          <w:tcPr>
            <w:cnfStyle w:val="001000000000" w:firstRow="0" w:lastRow="0" w:firstColumn="1" w:lastColumn="0" w:oddVBand="0" w:evenVBand="0" w:oddHBand="0" w:evenHBand="0" w:firstRowFirstColumn="0" w:firstRowLastColumn="0" w:lastRowFirstColumn="0" w:lastRowLastColumn="0"/>
            <w:tcW w:w="1453" w:type="dxa"/>
            <w:vMerge w:val="restart"/>
          </w:tcPr>
          <w:p w14:paraId="25779C3C" w14:textId="77777777" w:rsidR="00441688" w:rsidRPr="006E7E23" w:rsidRDefault="00441688" w:rsidP="0072220E">
            <w:pPr>
              <w:jc w:val="both"/>
              <w:rPr>
                <w:rFonts w:ascii="Times New Roman" w:hAnsi="Times New Roman" w:cs="Times New Roman"/>
                <w:b w:val="0"/>
                <w:bCs w:val="0"/>
                <w:sz w:val="24"/>
                <w:szCs w:val="24"/>
              </w:rPr>
            </w:pPr>
            <w:r w:rsidRPr="006E7E23">
              <w:rPr>
                <w:rFonts w:ascii="Times New Roman" w:hAnsi="Times New Roman" w:cs="Times New Roman"/>
                <w:b w:val="0"/>
                <w:bCs w:val="0"/>
                <w:sz w:val="24"/>
                <w:szCs w:val="24"/>
              </w:rPr>
              <w:t>Гибкий резервуар [81,9]</w:t>
            </w:r>
          </w:p>
        </w:tc>
        <w:tc>
          <w:tcPr>
            <w:tcW w:w="8040" w:type="dxa"/>
            <w:gridSpan w:val="2"/>
          </w:tcPr>
          <w:p w14:paraId="78B1715A"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kk-KZ"/>
              </w:rPr>
            </w:pPr>
            <m:oMathPara>
              <m:oMath>
                <m:sSub>
                  <m:sSubPr>
                    <m:ctrlPr>
                      <w:rPr>
                        <w:rFonts w:ascii="Cambria Math" w:hAnsi="Cambria Math" w:cs="Times New Roman"/>
                        <w:i/>
                        <w:sz w:val="24"/>
                        <w:szCs w:val="24"/>
                        <w:lang w:val="kk-KZ"/>
                      </w:rPr>
                    </m:ctrlPr>
                  </m:sSubPr>
                  <m:e>
                    <m:r>
                      <w:rPr>
                        <w:rFonts w:ascii="Cambria Math" w:hAnsi="Cambria Math" w:cs="Times New Roman"/>
                        <w:sz w:val="24"/>
                        <w:szCs w:val="24"/>
                        <w:lang w:val="kk-KZ"/>
                      </w:rPr>
                      <m:t>m</m:t>
                    </m:r>
                  </m:e>
                  <m:sub>
                    <m:r>
                      <w:rPr>
                        <w:rFonts w:ascii="Cambria Math" w:hAnsi="Cambria Math" w:cs="Times New Roman"/>
                        <w:sz w:val="24"/>
                        <w:szCs w:val="24"/>
                        <w:lang w:val="kk-KZ"/>
                      </w:rPr>
                      <m:t>f</m:t>
                    </m:r>
                  </m:sub>
                </m:sSub>
                <m:r>
                  <w:rPr>
                    <w:rFonts w:ascii="Cambria Math" w:hAnsi="Cambria Math" w:cs="Times New Roman"/>
                    <w:sz w:val="24"/>
                    <w:szCs w:val="24"/>
                    <w:lang w:val="kk-KZ"/>
                  </w:rPr>
                  <m:t>=</m:t>
                </m:r>
                <m:sSub>
                  <m:sSubPr>
                    <m:ctrlPr>
                      <w:rPr>
                        <w:rFonts w:ascii="Cambria Math" w:hAnsi="Cambria Math" w:cs="Times New Roman"/>
                        <w:i/>
                        <w:sz w:val="24"/>
                        <w:szCs w:val="24"/>
                        <w:lang w:val="kk-KZ"/>
                      </w:rPr>
                    </m:ctrlPr>
                  </m:sSubPr>
                  <m:e>
                    <m:r>
                      <w:rPr>
                        <w:rFonts w:ascii="Cambria Math" w:hAnsi="Cambria Math" w:cs="Times New Roman"/>
                        <w:sz w:val="24"/>
                        <w:szCs w:val="24"/>
                        <w:lang w:val="kk-KZ"/>
                      </w:rPr>
                      <m:t>C</m:t>
                    </m:r>
                  </m:e>
                  <m:sub>
                    <m:r>
                      <w:rPr>
                        <w:rFonts w:ascii="Cambria Math" w:hAnsi="Cambria Math" w:cs="Times New Roman"/>
                        <w:sz w:val="24"/>
                        <w:szCs w:val="24"/>
                        <w:lang w:val="kk-KZ"/>
                      </w:rPr>
                      <m:t>f</m:t>
                    </m:r>
                  </m:sub>
                </m:sSub>
                <m:r>
                  <w:rPr>
                    <w:rFonts w:ascii="Cambria Math" w:hAnsi="Cambria Math" w:cs="Times New Roman"/>
                    <w:sz w:val="24"/>
                    <w:szCs w:val="24"/>
                    <w:lang w:val="kk-KZ"/>
                  </w:rPr>
                  <m:t>mγ</m:t>
                </m:r>
                <m:nary>
                  <m:naryPr>
                    <m:chr m:val="∑"/>
                    <m:limLoc m:val="undOvr"/>
                    <m:ctrlPr>
                      <w:rPr>
                        <w:rFonts w:ascii="Cambria Math" w:hAnsi="Cambria Math" w:cs="Times New Roman"/>
                        <w:i/>
                        <w:sz w:val="24"/>
                        <w:szCs w:val="24"/>
                        <w:lang w:val="kk-KZ"/>
                      </w:rPr>
                    </m:ctrlPr>
                  </m:naryPr>
                  <m:sub>
                    <m:r>
                      <w:rPr>
                        <w:rFonts w:ascii="Cambria Math" w:hAnsi="Cambria Math" w:cs="Times New Roman"/>
                        <w:sz w:val="24"/>
                        <w:szCs w:val="24"/>
                        <w:lang w:val="kk-KZ"/>
                      </w:rPr>
                      <m:t>n=0</m:t>
                    </m:r>
                  </m:sub>
                  <m:sup>
                    <m:r>
                      <w:rPr>
                        <w:rFonts w:ascii="Cambria Math" w:hAnsi="Cambria Math" w:cs="Times New Roman"/>
                        <w:sz w:val="24"/>
                        <w:szCs w:val="24"/>
                        <w:lang w:val="kk-KZ"/>
                      </w:rPr>
                      <m:t>∞</m:t>
                    </m:r>
                  </m:sup>
                  <m:e>
                    <m:f>
                      <m:fPr>
                        <m:ctrlPr>
                          <w:rPr>
                            <w:rFonts w:ascii="Cambria Math" w:hAnsi="Cambria Math" w:cs="Times New Roman"/>
                            <w:i/>
                            <w:sz w:val="24"/>
                            <w:szCs w:val="24"/>
                            <w:lang w:val="kk-KZ"/>
                          </w:rPr>
                        </m:ctrlPr>
                      </m:fPr>
                      <m:num>
                        <m:sSup>
                          <m:sSupPr>
                            <m:ctrlPr>
                              <w:rPr>
                                <w:rFonts w:ascii="Cambria Math" w:hAnsi="Cambria Math" w:cs="Times New Roman"/>
                                <w:i/>
                                <w:sz w:val="24"/>
                                <w:szCs w:val="24"/>
                                <w:lang w:val="kk-KZ"/>
                              </w:rPr>
                            </m:ctrlPr>
                          </m:sSupPr>
                          <m:e>
                            <m:d>
                              <m:dPr>
                                <m:ctrlPr>
                                  <w:rPr>
                                    <w:rFonts w:ascii="Cambria Math" w:hAnsi="Cambria Math" w:cs="Times New Roman"/>
                                    <w:i/>
                                    <w:sz w:val="24"/>
                                    <w:szCs w:val="24"/>
                                    <w:lang w:val="kk-KZ"/>
                                  </w:rPr>
                                </m:ctrlPr>
                              </m:dPr>
                              <m:e>
                                <m:r>
                                  <w:rPr>
                                    <w:rFonts w:ascii="Cambria Math" w:hAnsi="Cambria Math" w:cs="Times New Roman"/>
                                    <w:sz w:val="24"/>
                                    <w:szCs w:val="24"/>
                                    <w:lang w:val="kk-KZ"/>
                                  </w:rPr>
                                  <m:t>-1</m:t>
                                </m:r>
                              </m:e>
                            </m:d>
                          </m:e>
                          <m:sup>
                            <m:r>
                              <w:rPr>
                                <w:rFonts w:ascii="Cambria Math" w:hAnsi="Cambria Math" w:cs="Times New Roman"/>
                                <w:sz w:val="24"/>
                                <w:szCs w:val="24"/>
                                <w:lang w:val="kk-KZ"/>
                              </w:rPr>
                              <m:t>n</m:t>
                            </m:r>
                          </m:sup>
                        </m:sSup>
                      </m:num>
                      <m:den>
                        <m:sSub>
                          <m:sSubPr>
                            <m:ctrlPr>
                              <w:rPr>
                                <w:rFonts w:ascii="Cambria Math" w:hAnsi="Cambria Math" w:cs="Times New Roman"/>
                                <w:i/>
                                <w:sz w:val="24"/>
                                <w:szCs w:val="24"/>
                                <w:lang w:val="kk-KZ"/>
                              </w:rPr>
                            </m:ctrlPr>
                          </m:sSubPr>
                          <m:e>
                            <m:r>
                              <m:rPr>
                                <m:sty m:val="p"/>
                              </m:rPr>
                              <w:rPr>
                                <w:rFonts w:ascii="Cambria Math" w:hAnsi="Cambria Math"/>
                              </w:rPr>
                              <m:t>ν</m:t>
                            </m:r>
                          </m:e>
                          <m:sub>
                            <m:r>
                              <w:rPr>
                                <w:rFonts w:ascii="Cambria Math" w:hAnsi="Cambria Math" w:cs="Times New Roman"/>
                                <w:sz w:val="24"/>
                                <w:szCs w:val="24"/>
                                <w:lang w:val="kk-KZ"/>
                              </w:rPr>
                              <m:t>n</m:t>
                            </m:r>
                          </m:sub>
                        </m:sSub>
                      </m:den>
                    </m:f>
                  </m:e>
                </m:nary>
                <m:sSub>
                  <m:sSubPr>
                    <m:ctrlPr>
                      <w:rPr>
                        <w:rFonts w:ascii="Cambria Math" w:hAnsi="Cambria Math" w:cs="Times New Roman"/>
                        <w:i/>
                        <w:sz w:val="24"/>
                        <w:szCs w:val="24"/>
                        <w:lang w:val="kk-KZ"/>
                      </w:rPr>
                    </m:ctrlPr>
                  </m:sSubPr>
                  <m:e>
                    <m:r>
                      <w:rPr>
                        <w:rFonts w:ascii="Cambria Math" w:hAnsi="Cambria Math" w:cs="Times New Roman"/>
                        <w:sz w:val="24"/>
                        <w:szCs w:val="24"/>
                        <w:lang w:val="kk-KZ"/>
                      </w:rPr>
                      <m:t>K</m:t>
                    </m:r>
                  </m:e>
                  <m:sub>
                    <m:r>
                      <w:rPr>
                        <w:rFonts w:ascii="Cambria Math" w:hAnsi="Cambria Math" w:cs="Times New Roman"/>
                        <w:sz w:val="24"/>
                        <w:szCs w:val="24"/>
                        <w:lang w:val="kk-KZ"/>
                      </w:rPr>
                      <m:t>n</m:t>
                    </m:r>
                  </m:sub>
                </m:sSub>
              </m:oMath>
            </m:oMathPara>
          </w:p>
          <w:p w14:paraId="4A567571"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lang w:val="en-US"/>
              </w:rPr>
            </w:pPr>
            <m:oMathPara>
              <m:oMathParaPr>
                <m:jc m:val="left"/>
              </m:oMathPara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h</m:t>
                    </m:r>
                  </m:e>
                  <m:sub>
                    <m:r>
                      <w:rPr>
                        <w:rFonts w:ascii="Cambria Math" w:hAnsi="Cambria Math" w:cs="Times New Roman"/>
                        <w:sz w:val="24"/>
                        <w:szCs w:val="24"/>
                        <w:lang w:val="en-US"/>
                      </w:rPr>
                      <m:t>f</m:t>
                    </m:r>
                  </m:sub>
                </m:sSub>
                <m:r>
                  <w:rPr>
                    <w:rFonts w:ascii="Cambria Math" w:hAnsi="Cambria Math" w:cs="Times New Roman"/>
                    <w:sz w:val="24"/>
                    <w:szCs w:val="24"/>
                    <w:lang w:val="en-US"/>
                  </w:rPr>
                  <m:t>=H</m:t>
                </m:r>
                <m:f>
                  <m:fPr>
                    <m:ctrlPr>
                      <w:rPr>
                        <w:rFonts w:ascii="Cambria Math" w:hAnsi="Cambria Math" w:cs="Times New Roman"/>
                        <w:i/>
                        <w:sz w:val="24"/>
                        <w:szCs w:val="24"/>
                        <w:lang w:val="en-US"/>
                      </w:rPr>
                    </m:ctrlPr>
                  </m:fPr>
                  <m:num>
                    <m:r>
                      <w:rPr>
                        <w:rFonts w:ascii="Cambria Math" w:hAnsi="Cambria Math" w:cs="Times New Roman"/>
                        <w:sz w:val="24"/>
                        <w:szCs w:val="24"/>
                        <w:lang w:val="en-US"/>
                      </w:rPr>
                      <m:t>γ</m:t>
                    </m:r>
                    <m:nary>
                      <m:naryPr>
                        <m:chr m:val="∑"/>
                        <m:limLoc m:val="undOvr"/>
                        <m:ctrlPr>
                          <w:rPr>
                            <w:rFonts w:ascii="Cambria Math" w:hAnsi="Cambria Math" w:cs="Times New Roman"/>
                            <w:i/>
                            <w:sz w:val="24"/>
                            <w:szCs w:val="24"/>
                            <w:lang w:val="kk-KZ"/>
                          </w:rPr>
                        </m:ctrlPr>
                      </m:naryPr>
                      <m:sub>
                        <m:r>
                          <w:rPr>
                            <w:rFonts w:ascii="Cambria Math" w:hAnsi="Cambria Math" w:cs="Times New Roman"/>
                            <w:sz w:val="24"/>
                            <w:szCs w:val="24"/>
                            <w:lang w:val="kk-KZ"/>
                          </w:rPr>
                          <m:t>n=0</m:t>
                        </m:r>
                      </m:sub>
                      <m:sup>
                        <m:r>
                          <w:rPr>
                            <w:rFonts w:ascii="Cambria Math" w:hAnsi="Cambria Math" w:cs="Times New Roman"/>
                            <w:sz w:val="24"/>
                            <w:szCs w:val="24"/>
                            <w:lang w:val="kk-KZ"/>
                          </w:rPr>
                          <m:t>∞</m:t>
                        </m:r>
                      </m:sup>
                      <m:e>
                        <m:f>
                          <m:fPr>
                            <m:ctrlPr>
                              <w:rPr>
                                <w:rFonts w:ascii="Cambria Math" w:hAnsi="Cambria Math" w:cs="Times New Roman"/>
                                <w:i/>
                                <w:sz w:val="24"/>
                                <w:szCs w:val="24"/>
                                <w:lang w:val="kk-KZ"/>
                              </w:rPr>
                            </m:ctrlPr>
                          </m:fPr>
                          <m:num>
                            <m:sSup>
                              <m:sSupPr>
                                <m:ctrlPr>
                                  <w:rPr>
                                    <w:rFonts w:ascii="Cambria Math" w:hAnsi="Cambria Math" w:cs="Times New Roman"/>
                                    <w:i/>
                                    <w:sz w:val="24"/>
                                    <w:szCs w:val="24"/>
                                    <w:lang w:val="kk-KZ"/>
                                  </w:rPr>
                                </m:ctrlPr>
                              </m:sSupPr>
                              <m:e>
                                <m:d>
                                  <m:dPr>
                                    <m:ctrlPr>
                                      <w:rPr>
                                        <w:rFonts w:ascii="Cambria Math" w:hAnsi="Cambria Math" w:cs="Times New Roman"/>
                                        <w:i/>
                                        <w:sz w:val="24"/>
                                        <w:szCs w:val="24"/>
                                        <w:lang w:val="kk-KZ"/>
                                      </w:rPr>
                                    </m:ctrlPr>
                                  </m:dPr>
                                  <m:e>
                                    <m:r>
                                      <w:rPr>
                                        <w:rFonts w:ascii="Cambria Math" w:hAnsi="Cambria Math" w:cs="Times New Roman"/>
                                        <w:sz w:val="24"/>
                                        <w:szCs w:val="24"/>
                                        <w:lang w:val="kk-KZ"/>
                                      </w:rPr>
                                      <m:t>-1</m:t>
                                    </m:r>
                                  </m:e>
                                </m:d>
                              </m:e>
                              <m:sup>
                                <m:r>
                                  <w:rPr>
                                    <w:rFonts w:ascii="Cambria Math" w:hAnsi="Cambria Math" w:cs="Times New Roman"/>
                                    <w:sz w:val="24"/>
                                    <w:szCs w:val="24"/>
                                    <w:lang w:val="kk-KZ"/>
                                  </w:rPr>
                                  <m:t>n</m:t>
                                </m:r>
                              </m:sup>
                            </m:sSup>
                            <m:sSub>
                              <m:sSubPr>
                                <m:ctrlPr>
                                  <w:rPr>
                                    <w:rFonts w:ascii="Cambria Math" w:hAnsi="Cambria Math" w:cs="Times New Roman"/>
                                    <w:i/>
                                    <w:sz w:val="24"/>
                                    <w:szCs w:val="24"/>
                                    <w:lang w:val="kk-KZ"/>
                                  </w:rPr>
                                </m:ctrlPr>
                              </m:sSubPr>
                              <m:e>
                                <m:r>
                                  <m:rPr>
                                    <m:sty m:val="p"/>
                                  </m:rPr>
                                  <w:rPr>
                                    <w:rFonts w:ascii="Cambria Math" w:hAnsi="Cambria Math"/>
                                  </w:rPr>
                                  <m:t>ν</m:t>
                                </m:r>
                                <m:ctrlPr>
                                  <w:rPr>
                                    <w:rFonts w:ascii="Cambria Math" w:hAnsi="Cambria Math"/>
                                  </w:rPr>
                                </m:ctrlPr>
                              </m:e>
                              <m:sub>
                                <m:r>
                                  <w:rPr>
                                    <w:rFonts w:ascii="Cambria Math" w:hAnsi="Cambria Math" w:cs="Times New Roman"/>
                                    <w:sz w:val="24"/>
                                    <w:szCs w:val="24"/>
                                    <w:lang w:val="kk-KZ"/>
                                  </w:rPr>
                                  <m:t>n</m:t>
                                </m:r>
                              </m:sub>
                            </m:sSub>
                            <m:r>
                              <w:rPr>
                                <w:rFonts w:ascii="Cambria Math" w:hAnsi="Cambria Math" w:cs="Times New Roman"/>
                                <w:sz w:val="24"/>
                                <w:szCs w:val="24"/>
                                <w:lang w:val="kk-KZ"/>
                              </w:rPr>
                              <m:t>-2</m:t>
                            </m:r>
                            <m:ctrlPr>
                              <w:rPr>
                                <w:rFonts w:ascii="Cambria Math" w:eastAsia="Cambria Math" w:hAnsi="Cambria Math" w:cs="Cambria Math"/>
                                <w:i/>
                                <w:sz w:val="24"/>
                                <w:szCs w:val="24"/>
                                <w:lang w:val="kk-KZ"/>
                              </w:rPr>
                            </m:ctrlPr>
                          </m:num>
                          <m:den>
                            <m:sSubSup>
                              <m:sSubSupPr>
                                <m:ctrlPr>
                                  <w:rPr>
                                    <w:rFonts w:ascii="Cambria Math" w:hAnsi="Cambria Math" w:cs="Times New Roman"/>
                                    <w:i/>
                                    <w:sz w:val="24"/>
                                    <w:szCs w:val="24"/>
                                    <w:lang w:val="kk-KZ"/>
                                  </w:rPr>
                                </m:ctrlPr>
                              </m:sSubSupPr>
                              <m:e>
                                <m:r>
                                  <m:rPr>
                                    <m:sty m:val="p"/>
                                  </m:rPr>
                                  <w:rPr>
                                    <w:rFonts w:ascii="Cambria Math" w:hAnsi="Cambria Math"/>
                                  </w:rPr>
                                  <m:t>ν</m:t>
                                </m:r>
                              </m:e>
                              <m:sub>
                                <m:r>
                                  <w:rPr>
                                    <w:rFonts w:ascii="Cambria Math" w:hAnsi="Cambria Math" w:cs="Times New Roman"/>
                                    <w:sz w:val="24"/>
                                    <w:szCs w:val="24"/>
                                    <w:lang w:val="kk-KZ"/>
                                  </w:rPr>
                                  <m:t>n</m:t>
                                </m:r>
                              </m:sub>
                              <m:sup>
                                <m:r>
                                  <w:rPr>
                                    <w:rFonts w:ascii="Cambria Math" w:hAnsi="Cambria Math" w:cs="Times New Roman"/>
                                    <w:sz w:val="24"/>
                                    <w:szCs w:val="24"/>
                                    <w:lang w:val="kk-KZ"/>
                                  </w:rPr>
                                  <m:t>2</m:t>
                                </m:r>
                              </m:sup>
                            </m:sSubSup>
                          </m:den>
                        </m:f>
                        <m:sSub>
                          <m:sSubPr>
                            <m:ctrlPr>
                              <w:rPr>
                                <w:rFonts w:ascii="Cambria Math" w:hAnsi="Cambria Math" w:cs="Times New Roman"/>
                                <w:i/>
                                <w:sz w:val="24"/>
                                <w:szCs w:val="24"/>
                                <w:lang w:val="kk-KZ"/>
                              </w:rPr>
                            </m:ctrlPr>
                          </m:sSubPr>
                          <m:e>
                            <m:r>
                              <w:rPr>
                                <w:rFonts w:ascii="Cambria Math" w:hAnsi="Cambria Math" w:cs="Times New Roman"/>
                                <w:sz w:val="24"/>
                                <w:szCs w:val="24"/>
                                <w:lang w:val="kk-KZ"/>
                              </w:rPr>
                              <m:t>K</m:t>
                            </m:r>
                          </m:e>
                          <m:sub>
                            <m:r>
                              <w:rPr>
                                <w:rFonts w:ascii="Cambria Math" w:hAnsi="Cambria Math" w:cs="Times New Roman"/>
                                <w:sz w:val="24"/>
                                <w:szCs w:val="24"/>
                                <w:lang w:val="kk-KZ"/>
                              </w:rPr>
                              <m:t>n</m:t>
                            </m:r>
                          </m:sub>
                        </m:sSub>
                        <m:r>
                          <w:rPr>
                            <w:rFonts w:ascii="Cambria Math" w:hAnsi="Cambria Math" w:cs="Times New Roman"/>
                            <w:sz w:val="24"/>
                            <w:szCs w:val="24"/>
                            <w:lang w:val="kk-KZ"/>
                          </w:rPr>
                          <m:t>+</m:t>
                        </m:r>
                        <m:nary>
                          <m:naryPr>
                            <m:chr m:val="∑"/>
                            <m:limLoc m:val="undOvr"/>
                            <m:ctrlPr>
                              <w:rPr>
                                <w:rFonts w:ascii="Cambria Math" w:hAnsi="Cambria Math" w:cs="Times New Roman"/>
                                <w:i/>
                                <w:sz w:val="24"/>
                                <w:szCs w:val="24"/>
                                <w:lang w:val="kk-KZ"/>
                              </w:rPr>
                            </m:ctrlPr>
                          </m:naryPr>
                          <m:sub>
                            <m:r>
                              <w:rPr>
                                <w:rFonts w:ascii="Cambria Math" w:hAnsi="Cambria Math" w:cs="Times New Roman"/>
                                <w:sz w:val="24"/>
                                <w:szCs w:val="24"/>
                                <w:lang w:val="kk-KZ"/>
                              </w:rPr>
                              <m:t>n=0</m:t>
                            </m:r>
                          </m:sub>
                          <m:sup>
                            <m:r>
                              <w:rPr>
                                <w:rFonts w:ascii="Cambria Math" w:hAnsi="Cambria Math" w:cs="Times New Roman"/>
                                <w:sz w:val="24"/>
                                <w:szCs w:val="24"/>
                                <w:lang w:val="kk-KZ"/>
                              </w:rPr>
                              <m:t>∞</m:t>
                            </m:r>
                          </m:sup>
                          <m:e>
                            <m:f>
                              <m:fPr>
                                <m:ctrlPr>
                                  <w:rPr>
                                    <w:rFonts w:ascii="Cambria Math" w:hAnsi="Cambria Math" w:cs="Times New Roman"/>
                                    <w:i/>
                                    <w:sz w:val="24"/>
                                    <w:szCs w:val="24"/>
                                    <w:lang w:val="kk-KZ"/>
                                  </w:rPr>
                                </m:ctrlPr>
                              </m:fPr>
                              <m:num>
                                <m:sSub>
                                  <m:sSubPr>
                                    <m:ctrlPr>
                                      <w:rPr>
                                        <w:rFonts w:ascii="Cambria Math" w:hAnsi="Cambria Math" w:cs="Times New Roman"/>
                                        <w:i/>
                                        <w:sz w:val="24"/>
                                        <w:szCs w:val="24"/>
                                        <w:lang w:val="kk-KZ"/>
                                      </w:rPr>
                                    </m:ctrlPr>
                                  </m:sSubPr>
                                  <m:e>
                                    <m:r>
                                      <w:rPr>
                                        <w:rFonts w:ascii="Cambria Math" w:hAnsi="Cambria Math" w:cs="Times New Roman"/>
                                        <w:sz w:val="24"/>
                                        <w:szCs w:val="24"/>
                                        <w:lang w:val="kk-KZ"/>
                                      </w:rPr>
                                      <m:t>K</m:t>
                                    </m:r>
                                  </m:e>
                                  <m:sub>
                                    <m:r>
                                      <w:rPr>
                                        <w:rFonts w:ascii="Cambria Math" w:hAnsi="Cambria Math" w:cs="Times New Roman"/>
                                        <w:sz w:val="24"/>
                                        <w:szCs w:val="24"/>
                                        <w:lang w:val="kk-KZ"/>
                                      </w:rPr>
                                      <m:t>n</m:t>
                                    </m:r>
                                  </m:sub>
                                </m:sSub>
                                <m:sSubSup>
                                  <m:sSubSupPr>
                                    <m:ctrlPr>
                                      <w:rPr>
                                        <w:rFonts w:ascii="Cambria Math" w:hAnsi="Cambria Math" w:cs="Times New Roman"/>
                                        <w:i/>
                                        <w:sz w:val="24"/>
                                        <w:szCs w:val="24"/>
                                      </w:rPr>
                                    </m:ctrlPr>
                                  </m:sSubSupPr>
                                  <m:e>
                                    <m:r>
                                      <w:rPr>
                                        <w:rFonts w:ascii="Cambria Math" w:hAnsi="Cambria Math" w:cs="Times New Roman"/>
                                        <w:sz w:val="24"/>
                                        <w:szCs w:val="24"/>
                                      </w:rPr>
                                      <m:t>J</m:t>
                                    </m:r>
                                  </m:e>
                                  <m:sub>
                                    <m:r>
                                      <w:rPr>
                                        <w:rFonts w:ascii="Cambria Math" w:hAnsi="Cambria Math" w:cs="Times New Roman"/>
                                        <w:sz w:val="24"/>
                                        <w:szCs w:val="24"/>
                                      </w:rPr>
                                      <m:t>1</m:t>
                                    </m:r>
                                  </m:sub>
                                  <m:sup>
                                    <m:r>
                                      <w:rPr>
                                        <w:rFonts w:ascii="Cambria Math" w:hAnsi="Cambria Math" w:cs="Times New Roman"/>
                                        <w:sz w:val="24"/>
                                        <w:szCs w:val="24"/>
                                      </w:rPr>
                                      <m:t>'</m:t>
                                    </m:r>
                                  </m:sup>
                                </m:sSubSup>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m:rPr>
                                            <m:sty m:val="p"/>
                                          </m:rPr>
                                          <w:rPr>
                                            <w:rFonts w:ascii="Cambria Math" w:hAnsi="Cambria Math"/>
                                          </w:rPr>
                                          <m:t>ν</m:t>
                                        </m:r>
                                      </m:e>
                                      <m:sub>
                                        <m:r>
                                          <w:rPr>
                                            <w:rFonts w:ascii="Cambria Math" w:hAnsi="Cambria Math" w:cs="Times New Roman"/>
                                            <w:sz w:val="24"/>
                                            <w:szCs w:val="24"/>
                                          </w:rPr>
                                          <m:t>n</m:t>
                                        </m:r>
                                      </m:sub>
                                    </m:sSub>
                                    <m:r>
                                      <w:rPr>
                                        <w:rFonts w:ascii="Cambria Math" w:hAnsi="Cambria Math" w:cs="Times New Roman"/>
                                        <w:sz w:val="24"/>
                                        <w:szCs w:val="24"/>
                                      </w:rPr>
                                      <m:t>/γ</m:t>
                                    </m:r>
                                  </m:e>
                                </m:d>
                              </m:num>
                              <m:den>
                                <m:sSub>
                                  <m:sSubPr>
                                    <m:ctrlPr>
                                      <w:rPr>
                                        <w:rFonts w:ascii="Cambria Math" w:hAnsi="Cambria Math"/>
                                      </w:rPr>
                                    </m:ctrlPr>
                                  </m:sSubPr>
                                  <m:e>
                                    <m:r>
                                      <m:rPr>
                                        <m:sty m:val="p"/>
                                      </m:rPr>
                                      <w:rPr>
                                        <w:rFonts w:ascii="Cambria Math" w:hAnsi="Cambria Math"/>
                                      </w:rPr>
                                      <m:t>ν</m:t>
                                    </m:r>
                                    <m:ctrlPr>
                                      <w:rPr>
                                        <w:rFonts w:ascii="Cambria Math" w:hAnsi="Cambria Math" w:cs="Times New Roman"/>
                                        <w:i/>
                                        <w:sz w:val="24"/>
                                        <w:szCs w:val="24"/>
                                        <w:lang w:val="kk-KZ"/>
                                      </w:rPr>
                                    </m:ctrlPr>
                                  </m:e>
                                  <m:sub>
                                    <m:r>
                                      <w:rPr>
                                        <w:rFonts w:ascii="Cambria Math" w:hAnsi="Cambria Math"/>
                                      </w:rPr>
                                      <m:t>n</m:t>
                                    </m:r>
                                  </m:sub>
                                </m:sSub>
                              </m:den>
                            </m:f>
                          </m:e>
                        </m:nary>
                      </m:e>
                    </m:nary>
                  </m:num>
                  <m:den>
                    <m:r>
                      <w:rPr>
                        <w:rFonts w:ascii="Cambria Math" w:hAnsi="Cambria Math" w:cs="Times New Roman"/>
                        <w:sz w:val="24"/>
                        <w:szCs w:val="24"/>
                        <w:lang w:val="en-US"/>
                      </w:rPr>
                      <m:t>γ</m:t>
                    </m:r>
                    <m:nary>
                      <m:naryPr>
                        <m:chr m:val="∑"/>
                        <m:limLoc m:val="undOvr"/>
                        <m:ctrlPr>
                          <w:rPr>
                            <w:rFonts w:ascii="Cambria Math" w:hAnsi="Cambria Math" w:cs="Times New Roman"/>
                            <w:i/>
                            <w:sz w:val="24"/>
                            <w:szCs w:val="24"/>
                            <w:lang w:val="kk-KZ"/>
                          </w:rPr>
                        </m:ctrlPr>
                      </m:naryPr>
                      <m:sub>
                        <m:r>
                          <w:rPr>
                            <w:rFonts w:ascii="Cambria Math" w:hAnsi="Cambria Math" w:cs="Times New Roman"/>
                            <w:sz w:val="24"/>
                            <w:szCs w:val="24"/>
                            <w:lang w:val="kk-KZ"/>
                          </w:rPr>
                          <m:t>n=0</m:t>
                        </m:r>
                      </m:sub>
                      <m:sup>
                        <m:r>
                          <w:rPr>
                            <w:rFonts w:ascii="Cambria Math" w:hAnsi="Cambria Math" w:cs="Times New Roman"/>
                            <w:sz w:val="24"/>
                            <w:szCs w:val="24"/>
                            <w:lang w:val="kk-KZ"/>
                          </w:rPr>
                          <m:t>∞</m:t>
                        </m:r>
                      </m:sup>
                      <m:e>
                        <m:f>
                          <m:fPr>
                            <m:ctrlPr>
                              <w:rPr>
                                <w:rFonts w:ascii="Cambria Math" w:hAnsi="Cambria Math" w:cs="Times New Roman"/>
                                <w:i/>
                                <w:sz w:val="24"/>
                                <w:szCs w:val="24"/>
                                <w:lang w:val="kk-KZ"/>
                              </w:rPr>
                            </m:ctrlPr>
                          </m:fPr>
                          <m:num>
                            <m:sSup>
                              <m:sSupPr>
                                <m:ctrlPr>
                                  <w:rPr>
                                    <w:rFonts w:ascii="Cambria Math" w:hAnsi="Cambria Math" w:cs="Times New Roman"/>
                                    <w:i/>
                                    <w:sz w:val="24"/>
                                    <w:szCs w:val="24"/>
                                    <w:lang w:val="kk-KZ"/>
                                  </w:rPr>
                                </m:ctrlPr>
                              </m:sSupPr>
                              <m:e>
                                <m:d>
                                  <m:dPr>
                                    <m:ctrlPr>
                                      <w:rPr>
                                        <w:rFonts w:ascii="Cambria Math" w:hAnsi="Cambria Math" w:cs="Times New Roman"/>
                                        <w:i/>
                                        <w:sz w:val="24"/>
                                        <w:szCs w:val="24"/>
                                        <w:lang w:val="kk-KZ"/>
                                      </w:rPr>
                                    </m:ctrlPr>
                                  </m:dPr>
                                  <m:e>
                                    <m:r>
                                      <w:rPr>
                                        <w:rFonts w:ascii="Cambria Math" w:hAnsi="Cambria Math" w:cs="Times New Roman"/>
                                        <w:sz w:val="24"/>
                                        <w:szCs w:val="24"/>
                                        <w:lang w:val="kk-KZ"/>
                                      </w:rPr>
                                      <m:t>-1</m:t>
                                    </m:r>
                                  </m:e>
                                </m:d>
                              </m:e>
                              <m:sup>
                                <m:r>
                                  <w:rPr>
                                    <w:rFonts w:ascii="Cambria Math" w:hAnsi="Cambria Math" w:cs="Times New Roman"/>
                                    <w:sz w:val="24"/>
                                    <w:szCs w:val="24"/>
                                    <w:lang w:val="kk-KZ"/>
                                  </w:rPr>
                                  <m:t>n</m:t>
                                </m:r>
                              </m:sup>
                            </m:sSup>
                          </m:num>
                          <m:den>
                            <m:sSub>
                              <m:sSubPr>
                                <m:ctrlPr>
                                  <w:rPr>
                                    <w:rFonts w:ascii="Cambria Math" w:hAnsi="Cambria Math"/>
                                  </w:rPr>
                                </m:ctrlPr>
                              </m:sSubPr>
                              <m:e>
                                <m:r>
                                  <m:rPr>
                                    <m:sty m:val="p"/>
                                  </m:rPr>
                                  <w:rPr>
                                    <w:rFonts w:ascii="Cambria Math" w:hAnsi="Cambria Math"/>
                                  </w:rPr>
                                  <m:t>ν</m:t>
                                </m:r>
                                <m:ctrlPr>
                                  <w:rPr>
                                    <w:rFonts w:ascii="Cambria Math" w:hAnsi="Cambria Math" w:cs="Times New Roman"/>
                                    <w:i/>
                                    <w:sz w:val="24"/>
                                    <w:szCs w:val="24"/>
                                    <w:lang w:val="kk-KZ"/>
                                  </w:rPr>
                                </m:ctrlPr>
                              </m:e>
                              <m:sub>
                                <m:r>
                                  <w:rPr>
                                    <w:rFonts w:ascii="Cambria Math" w:hAnsi="Cambria Math"/>
                                  </w:rPr>
                                  <m:t>n</m:t>
                                </m:r>
                              </m:sub>
                            </m:sSub>
                          </m:den>
                        </m:f>
                      </m:e>
                    </m:nary>
                    <m:sSub>
                      <m:sSubPr>
                        <m:ctrlPr>
                          <w:rPr>
                            <w:rFonts w:ascii="Cambria Math" w:hAnsi="Cambria Math" w:cs="Times New Roman"/>
                            <w:i/>
                            <w:sz w:val="24"/>
                            <w:szCs w:val="24"/>
                            <w:lang w:val="kk-KZ"/>
                          </w:rPr>
                        </m:ctrlPr>
                      </m:sSubPr>
                      <m:e>
                        <m:r>
                          <w:rPr>
                            <w:rFonts w:ascii="Cambria Math" w:hAnsi="Cambria Math" w:cs="Times New Roman"/>
                            <w:sz w:val="24"/>
                            <w:szCs w:val="24"/>
                            <w:lang w:val="kk-KZ"/>
                          </w:rPr>
                          <m:t>K</m:t>
                        </m:r>
                      </m:e>
                      <m:sub>
                        <m:r>
                          <w:rPr>
                            <w:rFonts w:ascii="Cambria Math" w:hAnsi="Cambria Math" w:cs="Times New Roman"/>
                            <w:sz w:val="24"/>
                            <w:szCs w:val="24"/>
                            <w:lang w:val="kk-KZ"/>
                          </w:rPr>
                          <m:t>n</m:t>
                        </m:r>
                      </m:sub>
                    </m:sSub>
                  </m:den>
                </m:f>
              </m:oMath>
            </m:oMathPara>
          </w:p>
          <w:p w14:paraId="71E451AE"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lang w:val="en-US"/>
              </w:rPr>
            </w:pPr>
            <m:oMathPara>
              <m:oMathParaPr>
                <m:jc m:val="left"/>
              </m:oMathPara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C</m:t>
                    </m:r>
                  </m:e>
                  <m:sub>
                    <m:r>
                      <w:rPr>
                        <w:rFonts w:ascii="Cambria Math" w:hAnsi="Cambria Math" w:cs="Times New Roman"/>
                        <w:sz w:val="24"/>
                        <w:szCs w:val="24"/>
                        <w:lang w:val="en-US"/>
                      </w:rPr>
                      <m:t>f</m:t>
                    </m:r>
                  </m:sub>
                </m:sSub>
                <m:r>
                  <w:rPr>
                    <w:rFonts w:ascii="Cambria Math" w:hAnsi="Cambria Math" w:cs="Times New Roman"/>
                    <w:sz w:val="24"/>
                    <w:szCs w:val="24"/>
                    <w:lang w:val="en-US"/>
                  </w:rPr>
                  <m:t>=</m:t>
                </m:r>
                <m:f>
                  <m:fPr>
                    <m:ctrlPr>
                      <w:rPr>
                        <w:rFonts w:ascii="Cambria Math" w:hAnsi="Cambria Math" w:cs="Times New Roman"/>
                        <w:i/>
                        <w:sz w:val="24"/>
                        <w:szCs w:val="24"/>
                        <w:lang w:val="en-US"/>
                      </w:rPr>
                    </m:ctrlPr>
                  </m:fPr>
                  <m:num>
                    <m:nary>
                      <m:naryPr>
                        <m:limLoc m:val="subSup"/>
                        <m:ctrlPr>
                          <w:rPr>
                            <w:rFonts w:ascii="Cambria Math" w:hAnsi="Cambria Math" w:cs="Times New Roman"/>
                            <w:i/>
                            <w:sz w:val="24"/>
                            <w:szCs w:val="24"/>
                            <w:lang w:val="en-US"/>
                          </w:rPr>
                        </m:ctrlPr>
                      </m:naryPr>
                      <m:sub>
                        <m:r>
                          <w:rPr>
                            <w:rFonts w:ascii="Cambria Math" w:hAnsi="Cambria Math" w:cs="Times New Roman"/>
                            <w:sz w:val="24"/>
                            <w:szCs w:val="24"/>
                            <w:lang w:val="en-US"/>
                          </w:rPr>
                          <m:t>0</m:t>
                        </m:r>
                      </m:sub>
                      <m:sup>
                        <m:r>
                          <w:rPr>
                            <w:rFonts w:ascii="Cambria Math" w:hAnsi="Cambria Math" w:cs="Times New Roman"/>
                            <w:sz w:val="24"/>
                            <w:szCs w:val="24"/>
                            <w:lang w:val="en-US"/>
                          </w:rPr>
                          <m:t>1</m:t>
                        </m:r>
                      </m:sup>
                      <m:e>
                        <m:r>
                          <w:rPr>
                            <w:rFonts w:ascii="Cambria Math" w:hAnsi="Cambria Math" w:cs="Times New Roman"/>
                            <w:sz w:val="24"/>
                            <w:szCs w:val="24"/>
                            <w:lang w:val="en-US"/>
                          </w:rPr>
                          <m:t>f</m:t>
                        </m:r>
                        <m:d>
                          <m:dPr>
                            <m:ctrlPr>
                              <w:rPr>
                                <w:rFonts w:ascii="Cambria Math" w:hAnsi="Cambria Math" w:cs="Times New Roman"/>
                                <w:i/>
                                <w:sz w:val="24"/>
                                <w:szCs w:val="24"/>
                                <w:lang w:val="en-US"/>
                              </w:rPr>
                            </m:ctrlPr>
                          </m:dPr>
                          <m:e>
                            <m:r>
                              <m:rPr>
                                <m:sty m:val="p"/>
                              </m:rPr>
                              <w:rPr>
                                <w:rFonts w:ascii="Cambria Math" w:hAnsi="Cambria Math"/>
                              </w:rPr>
                              <m:t>ξ</m:t>
                            </m:r>
                          </m:e>
                        </m:d>
                        <m:d>
                          <m:dPr>
                            <m:begChr m:val="["/>
                            <m:endChr m:val="]"/>
                            <m:ctrlPr>
                              <w:rPr>
                                <w:rFonts w:ascii="Cambria Math" w:hAnsi="Cambria Math" w:cs="Times New Roman"/>
                                <w:i/>
                                <w:sz w:val="24"/>
                                <w:szCs w:val="24"/>
                                <w:lang w:val="en-US"/>
                              </w:rPr>
                            </m:ctrlPr>
                          </m:dPr>
                          <m:e>
                            <m:f>
                              <m:fPr>
                                <m:ctrlPr>
                                  <w:rPr>
                                    <w:rFonts w:ascii="Cambria Math" w:hAnsi="Cambria Math" w:cs="Times New Roman"/>
                                    <w:i/>
                                    <w:sz w:val="24"/>
                                    <w:szCs w:val="24"/>
                                    <w:lang w:val="en-US"/>
                                  </w:rPr>
                                </m:ctrlPr>
                              </m:fPr>
                              <m:num>
                                <m:sSub>
                                  <m:sSubPr>
                                    <m:ctrlPr>
                                      <w:rPr>
                                        <w:rFonts w:ascii="Cambria Math" w:hAnsi="Cambria Math"/>
                                      </w:rPr>
                                    </m:ctrlPr>
                                  </m:sSubPr>
                                  <m:e>
                                    <m:r>
                                      <m:rPr>
                                        <m:sty m:val="p"/>
                                      </m:rPr>
                                      <w:rPr>
                                        <w:rFonts w:ascii="Cambria Math" w:hAnsi="Cambria Math"/>
                                      </w:rPr>
                                      <m:t>ρ</m:t>
                                    </m:r>
                                  </m:e>
                                  <m:sub>
                                    <m:r>
                                      <w:rPr>
                                        <w:rFonts w:ascii="Cambria Math" w:hAnsi="Cambria Math"/>
                                      </w:rPr>
                                      <m:t>shell</m:t>
                                    </m:r>
                                  </m:sub>
                                </m:sSub>
                              </m:num>
                              <m:den>
                                <m:r>
                                  <m:rPr>
                                    <m:sty m:val="p"/>
                                  </m:rPr>
                                  <w:rPr>
                                    <w:rFonts w:ascii="Cambria Math" w:hAnsi="Cambria Math"/>
                                  </w:rPr>
                                  <m:t>ρ</m:t>
                                </m:r>
                              </m:den>
                            </m:f>
                            <m:f>
                              <m:fPr>
                                <m:ctrlPr>
                                  <w:rPr>
                                    <w:rFonts w:ascii="Cambria Math" w:hAnsi="Cambria Math" w:cs="Times New Roman"/>
                                    <w:i/>
                                    <w:sz w:val="24"/>
                                    <w:szCs w:val="24"/>
                                    <w:lang w:val="en-US"/>
                                  </w:rPr>
                                </m:ctrlPr>
                              </m:fPr>
                              <m:num>
                                <m:r>
                                  <w:rPr>
                                    <w:rFonts w:ascii="Cambria Math" w:hAnsi="Cambria Math" w:cs="Times New Roman"/>
                                    <w:sz w:val="24"/>
                                    <w:szCs w:val="24"/>
                                    <w:lang w:val="en-US"/>
                                  </w:rPr>
                                  <m:t>t</m:t>
                                </m:r>
                                <m:d>
                                  <m:dPr>
                                    <m:ctrlPr>
                                      <w:rPr>
                                        <w:rFonts w:ascii="Cambria Math" w:hAnsi="Cambria Math" w:cs="Times New Roman"/>
                                        <w:i/>
                                        <w:sz w:val="24"/>
                                        <w:szCs w:val="24"/>
                                        <w:lang w:val="en-US"/>
                                      </w:rPr>
                                    </m:ctrlPr>
                                  </m:dPr>
                                  <m:e>
                                    <m:r>
                                      <m:rPr>
                                        <m:sty m:val="p"/>
                                      </m:rPr>
                                      <w:rPr>
                                        <w:rFonts w:ascii="Cambria Math" w:hAnsi="Cambria Math"/>
                                      </w:rPr>
                                      <m:t>ξ</m:t>
                                    </m:r>
                                  </m:e>
                                </m:d>
                              </m:num>
                              <m:den>
                                <m:r>
                                  <w:rPr>
                                    <w:rFonts w:ascii="Cambria Math" w:hAnsi="Cambria Math" w:cs="Times New Roman"/>
                                    <w:sz w:val="24"/>
                                    <w:szCs w:val="24"/>
                                    <w:lang w:val="en-US"/>
                                  </w:rPr>
                                  <m:t>H</m:t>
                                </m:r>
                              </m:den>
                            </m:f>
                            <m:r>
                              <w:rPr>
                                <w:rFonts w:ascii="Cambria Math" w:hAnsi="Cambria Math" w:cs="Times New Roman"/>
                                <w:sz w:val="24"/>
                                <w:szCs w:val="24"/>
                                <w:lang w:val="en-US"/>
                              </w:rPr>
                              <m:t>+</m:t>
                            </m:r>
                            <m:nary>
                              <m:naryPr>
                                <m:chr m:val="∑"/>
                                <m:limLoc m:val="undOvr"/>
                                <m:ctrlPr>
                                  <w:rPr>
                                    <w:rFonts w:ascii="Cambria Math" w:hAnsi="Cambria Math" w:cs="Times New Roman"/>
                                    <w:i/>
                                    <w:sz w:val="24"/>
                                    <w:szCs w:val="24"/>
                                    <w:lang w:val="kk-KZ"/>
                                  </w:rPr>
                                </m:ctrlPr>
                              </m:naryPr>
                              <m:sub>
                                <m:r>
                                  <w:rPr>
                                    <w:rFonts w:ascii="Cambria Math" w:hAnsi="Cambria Math" w:cs="Times New Roman"/>
                                    <w:sz w:val="24"/>
                                    <w:szCs w:val="24"/>
                                    <w:lang w:val="kk-KZ"/>
                                  </w:rPr>
                                  <m:t>n=0</m:t>
                                </m:r>
                              </m:sub>
                              <m:sup>
                                <m:r>
                                  <w:rPr>
                                    <w:rFonts w:ascii="Cambria Math" w:hAnsi="Cambria Math" w:cs="Times New Roman"/>
                                    <w:sz w:val="24"/>
                                    <w:szCs w:val="24"/>
                                    <w:lang w:val="kk-KZ"/>
                                  </w:rPr>
                                  <m:t>∞</m:t>
                                </m:r>
                              </m:sup>
                              <m:e>
                                <m:sSubSup>
                                  <m:sSubSupPr>
                                    <m:ctrlPr>
                                      <w:rPr>
                                        <w:rFonts w:ascii="Cambria Math" w:hAnsi="Cambria Math" w:cs="Times New Roman"/>
                                        <w:i/>
                                        <w:sz w:val="24"/>
                                        <w:szCs w:val="24"/>
                                        <w:lang w:val="kk-KZ"/>
                                      </w:rPr>
                                    </m:ctrlPr>
                                  </m:sSubSupPr>
                                  <m:e>
                                    <m:r>
                                      <w:rPr>
                                        <w:rFonts w:ascii="Cambria Math" w:hAnsi="Cambria Math" w:cs="Times New Roman"/>
                                        <w:sz w:val="24"/>
                                        <w:szCs w:val="24"/>
                                        <w:lang w:val="kk-KZ"/>
                                      </w:rPr>
                                      <m:t>K</m:t>
                                    </m:r>
                                  </m:e>
                                  <m:sub>
                                    <m:r>
                                      <w:rPr>
                                        <w:rFonts w:ascii="Cambria Math" w:hAnsi="Cambria Math" w:cs="Times New Roman"/>
                                        <w:sz w:val="24"/>
                                        <w:szCs w:val="24"/>
                                        <w:lang w:val="kk-KZ"/>
                                      </w:rPr>
                                      <m:t>n</m:t>
                                    </m:r>
                                  </m:sub>
                                  <m:sup>
                                    <m:r>
                                      <w:rPr>
                                        <w:rFonts w:ascii="Cambria Math" w:hAnsi="Cambria Math" w:cs="Times New Roman"/>
                                        <w:sz w:val="24"/>
                                        <w:szCs w:val="24"/>
                                        <w:lang w:val="kk-KZ"/>
                                      </w:rPr>
                                      <m:t>'</m:t>
                                    </m:r>
                                  </m:sup>
                                </m:sSubSup>
                              </m:e>
                            </m:nary>
                            <m:r>
                              <w:rPr>
                                <w:rFonts w:ascii="Cambria Math" w:hAnsi="Cambria Math" w:cs="Times New Roman"/>
                                <w:sz w:val="24"/>
                                <w:szCs w:val="24"/>
                                <w:lang w:val="kk-KZ"/>
                              </w:rPr>
                              <m:t>cos</m:t>
                            </m:r>
                            <m:d>
                              <m:dPr>
                                <m:ctrlPr>
                                  <w:rPr>
                                    <w:rFonts w:ascii="Cambria Math" w:hAnsi="Cambria Math" w:cs="Times New Roman"/>
                                    <w:i/>
                                    <w:sz w:val="24"/>
                                    <w:szCs w:val="24"/>
                                    <w:lang w:val="kk-KZ"/>
                                  </w:rPr>
                                </m:ctrlPr>
                              </m:dPr>
                              <m:e>
                                <m:sSub>
                                  <m:sSubPr>
                                    <m:ctrlPr>
                                      <w:rPr>
                                        <w:rFonts w:ascii="Cambria Math" w:hAnsi="Cambria Math" w:cs="Times New Roman"/>
                                        <w:i/>
                                        <w:sz w:val="24"/>
                                        <w:szCs w:val="24"/>
                                        <w:lang w:val="kk-KZ"/>
                                      </w:rPr>
                                    </m:ctrlPr>
                                  </m:sSubPr>
                                  <m:e>
                                    <m:r>
                                      <m:rPr>
                                        <m:sty m:val="p"/>
                                      </m:rPr>
                                      <w:rPr>
                                        <w:rFonts w:ascii="Cambria Math" w:hAnsi="Cambria Math"/>
                                      </w:rPr>
                                      <m:t>ν</m:t>
                                    </m:r>
                                  </m:e>
                                  <m:sub>
                                    <m:r>
                                      <w:rPr>
                                        <w:rFonts w:ascii="Cambria Math" w:hAnsi="Cambria Math" w:cs="Times New Roman"/>
                                        <w:sz w:val="24"/>
                                        <w:szCs w:val="24"/>
                                        <w:lang w:val="kk-KZ"/>
                                      </w:rPr>
                                      <m:t>n</m:t>
                                    </m:r>
                                  </m:sub>
                                </m:sSub>
                                <m:r>
                                  <m:rPr>
                                    <m:sty m:val="p"/>
                                  </m:rPr>
                                  <w:rPr>
                                    <w:rFonts w:ascii="Cambria Math" w:hAnsi="Cambria Math"/>
                                  </w:rPr>
                                  <m:t>ξ</m:t>
                                </m:r>
                              </m:e>
                            </m:d>
                          </m:e>
                        </m:d>
                        <m:r>
                          <w:rPr>
                            <w:rFonts w:ascii="Cambria Math" w:hAnsi="Cambria Math" w:cs="Times New Roman"/>
                            <w:sz w:val="24"/>
                            <w:szCs w:val="24"/>
                            <w:lang w:val="en-US"/>
                          </w:rPr>
                          <m:t>d</m:t>
                        </m:r>
                        <m:r>
                          <m:rPr>
                            <m:sty m:val="p"/>
                          </m:rPr>
                          <w:rPr>
                            <w:rFonts w:ascii="Cambria Math" w:hAnsi="Cambria Math"/>
                          </w:rPr>
                          <m:t>ξ</m:t>
                        </m:r>
                      </m:e>
                    </m:nary>
                  </m:num>
                  <m:den>
                    <m:nary>
                      <m:naryPr>
                        <m:limLoc m:val="subSup"/>
                        <m:ctrlPr>
                          <w:rPr>
                            <w:rFonts w:ascii="Cambria Math" w:hAnsi="Cambria Math" w:cs="Times New Roman"/>
                            <w:i/>
                            <w:sz w:val="24"/>
                            <w:szCs w:val="24"/>
                            <w:lang w:val="en-US"/>
                          </w:rPr>
                        </m:ctrlPr>
                      </m:naryPr>
                      <m:sub>
                        <m:r>
                          <w:rPr>
                            <w:rFonts w:ascii="Cambria Math" w:hAnsi="Cambria Math" w:cs="Times New Roman"/>
                            <w:sz w:val="24"/>
                            <w:szCs w:val="24"/>
                            <w:lang w:val="en-US"/>
                          </w:rPr>
                          <m:t>0</m:t>
                        </m:r>
                      </m:sub>
                      <m:sup>
                        <m:r>
                          <w:rPr>
                            <w:rFonts w:ascii="Cambria Math" w:hAnsi="Cambria Math" w:cs="Times New Roman"/>
                            <w:sz w:val="24"/>
                            <w:szCs w:val="24"/>
                            <w:lang w:val="en-US"/>
                          </w:rPr>
                          <m:t>1</m:t>
                        </m:r>
                      </m:sup>
                      <m:e>
                        <m:r>
                          <w:rPr>
                            <w:rFonts w:ascii="Cambria Math" w:hAnsi="Cambria Math" w:cs="Times New Roman"/>
                            <w:sz w:val="24"/>
                            <w:szCs w:val="24"/>
                            <w:lang w:val="en-US"/>
                          </w:rPr>
                          <m:t>f</m:t>
                        </m:r>
                        <m:d>
                          <m:dPr>
                            <m:ctrlPr>
                              <w:rPr>
                                <w:rFonts w:ascii="Cambria Math" w:hAnsi="Cambria Math" w:cs="Times New Roman"/>
                                <w:i/>
                                <w:sz w:val="24"/>
                                <w:szCs w:val="24"/>
                                <w:lang w:val="en-US"/>
                              </w:rPr>
                            </m:ctrlPr>
                          </m:dPr>
                          <m:e>
                            <m:r>
                              <m:rPr>
                                <m:sty m:val="p"/>
                              </m:rPr>
                              <w:rPr>
                                <w:rFonts w:ascii="Cambria Math" w:hAnsi="Cambria Math"/>
                              </w:rPr>
                              <m:t>ξ</m:t>
                            </m:r>
                          </m:e>
                        </m:d>
                        <m:d>
                          <m:dPr>
                            <m:begChr m:val="["/>
                            <m:endChr m:val="]"/>
                            <m:ctrlPr>
                              <w:rPr>
                                <w:rFonts w:ascii="Cambria Math" w:hAnsi="Cambria Math" w:cs="Times New Roman"/>
                                <w:i/>
                                <w:sz w:val="24"/>
                                <w:szCs w:val="24"/>
                                <w:lang w:val="en-US"/>
                              </w:rPr>
                            </m:ctrlPr>
                          </m:dPr>
                          <m:e>
                            <m:f>
                              <m:fPr>
                                <m:ctrlPr>
                                  <w:rPr>
                                    <w:rFonts w:ascii="Cambria Math" w:hAnsi="Cambria Math" w:cs="Times New Roman"/>
                                    <w:i/>
                                    <w:sz w:val="24"/>
                                    <w:szCs w:val="24"/>
                                    <w:lang w:val="en-US"/>
                                  </w:rPr>
                                </m:ctrlPr>
                              </m:fPr>
                              <m:num>
                                <m:sSub>
                                  <m:sSubPr>
                                    <m:ctrlPr>
                                      <w:rPr>
                                        <w:rFonts w:ascii="Cambria Math" w:hAnsi="Cambria Math"/>
                                      </w:rPr>
                                    </m:ctrlPr>
                                  </m:sSubPr>
                                  <m:e>
                                    <m:r>
                                      <m:rPr>
                                        <m:sty m:val="p"/>
                                      </m:rPr>
                                      <w:rPr>
                                        <w:rFonts w:ascii="Cambria Math" w:hAnsi="Cambria Math"/>
                                      </w:rPr>
                                      <m:t>ρ</m:t>
                                    </m:r>
                                  </m:e>
                                  <m:sub>
                                    <m:r>
                                      <w:rPr>
                                        <w:rFonts w:ascii="Cambria Math" w:hAnsi="Cambria Math"/>
                                      </w:rPr>
                                      <m:t>shell</m:t>
                                    </m:r>
                                  </m:sub>
                                </m:sSub>
                              </m:num>
                              <m:den>
                                <m:r>
                                  <m:rPr>
                                    <m:sty m:val="p"/>
                                  </m:rPr>
                                  <w:rPr>
                                    <w:rFonts w:ascii="Cambria Math" w:hAnsi="Cambria Math"/>
                                  </w:rPr>
                                  <m:t>ρ</m:t>
                                </m:r>
                              </m:den>
                            </m:f>
                            <m:f>
                              <m:fPr>
                                <m:ctrlPr>
                                  <w:rPr>
                                    <w:rFonts w:ascii="Cambria Math" w:hAnsi="Cambria Math" w:cs="Times New Roman"/>
                                    <w:i/>
                                    <w:sz w:val="24"/>
                                    <w:szCs w:val="24"/>
                                    <w:lang w:val="en-US"/>
                                  </w:rPr>
                                </m:ctrlPr>
                              </m:fPr>
                              <m:num>
                                <m:r>
                                  <w:rPr>
                                    <w:rFonts w:ascii="Cambria Math" w:hAnsi="Cambria Math" w:cs="Times New Roman"/>
                                    <w:sz w:val="24"/>
                                    <w:szCs w:val="24"/>
                                    <w:lang w:val="en-US"/>
                                  </w:rPr>
                                  <m:t>t</m:t>
                                </m:r>
                                <m:d>
                                  <m:dPr>
                                    <m:ctrlPr>
                                      <w:rPr>
                                        <w:rFonts w:ascii="Cambria Math" w:hAnsi="Cambria Math" w:cs="Times New Roman"/>
                                        <w:i/>
                                        <w:sz w:val="24"/>
                                        <w:szCs w:val="24"/>
                                        <w:lang w:val="en-US"/>
                                      </w:rPr>
                                    </m:ctrlPr>
                                  </m:dPr>
                                  <m:e>
                                    <m:r>
                                      <m:rPr>
                                        <m:sty m:val="p"/>
                                      </m:rPr>
                                      <w:rPr>
                                        <w:rFonts w:ascii="Cambria Math" w:hAnsi="Cambria Math"/>
                                      </w:rPr>
                                      <m:t>ξ</m:t>
                                    </m:r>
                                  </m:e>
                                </m:d>
                              </m:num>
                              <m:den>
                                <m:r>
                                  <w:rPr>
                                    <w:rFonts w:ascii="Cambria Math" w:hAnsi="Cambria Math" w:cs="Times New Roman"/>
                                    <w:sz w:val="24"/>
                                    <w:szCs w:val="24"/>
                                    <w:lang w:val="en-US"/>
                                  </w:rPr>
                                  <m:t>H</m:t>
                                </m:r>
                              </m:den>
                            </m:f>
                            <m:r>
                              <w:rPr>
                                <w:rFonts w:ascii="Cambria Math" w:hAnsi="Cambria Math" w:cs="Times New Roman"/>
                                <w:sz w:val="24"/>
                                <w:szCs w:val="24"/>
                                <w:lang w:val="en-US"/>
                              </w:rPr>
                              <m:t>+</m:t>
                            </m:r>
                            <m:nary>
                              <m:naryPr>
                                <m:chr m:val="∑"/>
                                <m:limLoc m:val="undOvr"/>
                                <m:ctrlPr>
                                  <w:rPr>
                                    <w:rFonts w:ascii="Cambria Math" w:hAnsi="Cambria Math" w:cs="Times New Roman"/>
                                    <w:i/>
                                    <w:sz w:val="24"/>
                                    <w:szCs w:val="24"/>
                                    <w:lang w:val="kk-KZ"/>
                                  </w:rPr>
                                </m:ctrlPr>
                              </m:naryPr>
                              <m:sub>
                                <m:r>
                                  <w:rPr>
                                    <w:rFonts w:ascii="Cambria Math" w:hAnsi="Cambria Math" w:cs="Times New Roman"/>
                                    <w:sz w:val="24"/>
                                    <w:szCs w:val="24"/>
                                    <w:lang w:val="kk-KZ"/>
                                  </w:rPr>
                                  <m:t>n=0</m:t>
                                </m:r>
                              </m:sub>
                              <m:sup>
                                <m:r>
                                  <w:rPr>
                                    <w:rFonts w:ascii="Cambria Math" w:hAnsi="Cambria Math" w:cs="Times New Roman"/>
                                    <w:sz w:val="24"/>
                                    <w:szCs w:val="24"/>
                                    <w:lang w:val="kk-KZ"/>
                                  </w:rPr>
                                  <m:t>∞</m:t>
                                </m:r>
                              </m:sup>
                              <m:e>
                                <m:sSub>
                                  <m:sSubPr>
                                    <m:ctrlPr>
                                      <w:rPr>
                                        <w:rFonts w:ascii="Cambria Math" w:hAnsi="Cambria Math" w:cs="Times New Roman"/>
                                        <w:i/>
                                        <w:sz w:val="24"/>
                                        <w:szCs w:val="24"/>
                                        <w:lang w:val="kk-KZ"/>
                                      </w:rPr>
                                    </m:ctrlPr>
                                  </m:sSubPr>
                                  <m:e>
                                    <m:r>
                                      <w:rPr>
                                        <w:rFonts w:ascii="Cambria Math" w:hAnsi="Cambria Math" w:cs="Times New Roman"/>
                                        <w:sz w:val="24"/>
                                        <w:szCs w:val="24"/>
                                        <w:lang w:val="kk-KZ"/>
                                      </w:rPr>
                                      <m:t>K</m:t>
                                    </m:r>
                                  </m:e>
                                  <m:sub>
                                    <m:r>
                                      <w:rPr>
                                        <w:rFonts w:ascii="Cambria Math" w:hAnsi="Cambria Math" w:cs="Times New Roman"/>
                                        <w:sz w:val="24"/>
                                        <w:szCs w:val="24"/>
                                        <w:lang w:val="kk-KZ"/>
                                      </w:rPr>
                                      <m:t>n</m:t>
                                    </m:r>
                                  </m:sub>
                                </m:sSub>
                              </m:e>
                            </m:nary>
                            <m:r>
                              <w:rPr>
                                <w:rFonts w:ascii="Cambria Math" w:hAnsi="Cambria Math" w:cs="Times New Roman"/>
                                <w:sz w:val="24"/>
                                <w:szCs w:val="24"/>
                                <w:lang w:val="kk-KZ"/>
                              </w:rPr>
                              <m:t>cos</m:t>
                            </m:r>
                            <m:d>
                              <m:dPr>
                                <m:ctrlPr>
                                  <w:rPr>
                                    <w:rFonts w:ascii="Cambria Math" w:hAnsi="Cambria Math" w:cs="Times New Roman"/>
                                    <w:i/>
                                    <w:sz w:val="24"/>
                                    <w:szCs w:val="24"/>
                                    <w:lang w:val="kk-KZ"/>
                                  </w:rPr>
                                </m:ctrlPr>
                              </m:dPr>
                              <m:e>
                                <m:sSub>
                                  <m:sSubPr>
                                    <m:ctrlPr>
                                      <w:rPr>
                                        <w:rFonts w:ascii="Cambria Math" w:hAnsi="Cambria Math" w:cs="Times New Roman"/>
                                        <w:i/>
                                        <w:sz w:val="24"/>
                                        <w:szCs w:val="24"/>
                                        <w:lang w:val="kk-KZ"/>
                                      </w:rPr>
                                    </m:ctrlPr>
                                  </m:sSubPr>
                                  <m:e>
                                    <m:r>
                                      <m:rPr>
                                        <m:sty m:val="p"/>
                                      </m:rPr>
                                      <w:rPr>
                                        <w:rFonts w:ascii="Cambria Math" w:hAnsi="Cambria Math"/>
                                      </w:rPr>
                                      <m:t>ν</m:t>
                                    </m:r>
                                  </m:e>
                                  <m:sub>
                                    <m:r>
                                      <w:rPr>
                                        <w:rFonts w:ascii="Cambria Math" w:hAnsi="Cambria Math" w:cs="Times New Roman"/>
                                        <w:sz w:val="24"/>
                                        <w:szCs w:val="24"/>
                                        <w:lang w:val="kk-KZ"/>
                                      </w:rPr>
                                      <m:t>n</m:t>
                                    </m:r>
                                  </m:sub>
                                </m:sSub>
                                <m:r>
                                  <m:rPr>
                                    <m:sty m:val="p"/>
                                  </m:rPr>
                                  <w:rPr>
                                    <w:rFonts w:ascii="Cambria Math" w:hAnsi="Cambria Math"/>
                                  </w:rPr>
                                  <m:t>ξ</m:t>
                                </m:r>
                              </m:e>
                            </m:d>
                          </m:e>
                        </m:d>
                        <m:r>
                          <w:rPr>
                            <w:rFonts w:ascii="Cambria Math" w:hAnsi="Cambria Math" w:cs="Times New Roman"/>
                            <w:sz w:val="24"/>
                            <w:szCs w:val="24"/>
                            <w:lang w:val="en-US"/>
                          </w:rPr>
                          <m:t>d</m:t>
                        </m:r>
                        <m:r>
                          <m:rPr>
                            <m:sty m:val="p"/>
                          </m:rPr>
                          <w:rPr>
                            <w:rFonts w:ascii="Cambria Math" w:hAnsi="Cambria Math"/>
                          </w:rPr>
                          <m:t>ξ</m:t>
                        </m:r>
                      </m:e>
                    </m:nary>
                  </m:den>
                </m:f>
              </m:oMath>
            </m:oMathPara>
          </w:p>
          <w:p w14:paraId="5F1E740C"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lang w:val="kk-KZ"/>
              </w:rPr>
            </w:pPr>
            <m:oMathPara>
              <m:oMathParaPr>
                <m:jc m:val="left"/>
              </m:oMathParaPr>
              <m:oMath>
                <m:sSubSup>
                  <m:sSubSupPr>
                    <m:ctrlPr>
                      <w:rPr>
                        <w:rFonts w:ascii="Cambria Math" w:hAnsi="Cambria Math" w:cs="Times New Roman"/>
                        <w:i/>
                        <w:sz w:val="24"/>
                        <w:szCs w:val="24"/>
                        <w:lang w:val="kk-KZ"/>
                      </w:rPr>
                    </m:ctrlPr>
                  </m:sSubSupPr>
                  <m:e>
                    <m:r>
                      <w:rPr>
                        <w:rFonts w:ascii="Cambria Math" w:hAnsi="Cambria Math" w:cs="Times New Roman"/>
                        <w:sz w:val="24"/>
                        <w:szCs w:val="24"/>
                        <w:lang w:val="kk-KZ"/>
                      </w:rPr>
                      <m:t>K</m:t>
                    </m:r>
                  </m:e>
                  <m:sub>
                    <m:r>
                      <w:rPr>
                        <w:rFonts w:ascii="Cambria Math" w:hAnsi="Cambria Math" w:cs="Times New Roman"/>
                        <w:sz w:val="24"/>
                        <w:szCs w:val="24"/>
                        <w:lang w:val="kk-KZ"/>
                      </w:rPr>
                      <m:t>n</m:t>
                    </m:r>
                  </m:sub>
                  <m:sup>
                    <m:r>
                      <w:rPr>
                        <w:rFonts w:ascii="Cambria Math" w:hAnsi="Cambria Math" w:cs="Times New Roman"/>
                        <w:sz w:val="24"/>
                        <w:szCs w:val="24"/>
                        <w:lang w:val="kk-KZ"/>
                      </w:rPr>
                      <m:t>'</m:t>
                    </m:r>
                  </m:sup>
                </m:sSubSup>
                <m:r>
                  <w:rPr>
                    <w:rFonts w:ascii="Cambria Math" w:hAnsi="Cambria Math" w:cs="Times New Roman"/>
                    <w:sz w:val="24"/>
                    <w:szCs w:val="24"/>
                    <w:lang w:val="kk-KZ"/>
                  </w:rPr>
                  <m:t>=2</m:t>
                </m:r>
                <m:f>
                  <m:fPr>
                    <m:ctrlPr>
                      <w:rPr>
                        <w:rFonts w:ascii="Cambria Math" w:hAnsi="Cambria Math" w:cs="Times New Roman"/>
                        <w:i/>
                        <w:sz w:val="24"/>
                        <w:szCs w:val="24"/>
                        <w:lang w:val="kk-KZ"/>
                      </w:rPr>
                    </m:ctrlPr>
                  </m:fPr>
                  <m:num>
                    <m:sSup>
                      <m:sSupPr>
                        <m:ctrlPr>
                          <w:rPr>
                            <w:rFonts w:ascii="Cambria Math" w:hAnsi="Cambria Math" w:cs="Times New Roman"/>
                            <w:i/>
                            <w:sz w:val="24"/>
                            <w:szCs w:val="24"/>
                            <w:lang w:val="kk-KZ"/>
                          </w:rPr>
                        </m:ctrlPr>
                      </m:sSupPr>
                      <m:e>
                        <m:d>
                          <m:dPr>
                            <m:ctrlPr>
                              <w:rPr>
                                <w:rFonts w:ascii="Cambria Math" w:hAnsi="Cambria Math" w:cs="Times New Roman"/>
                                <w:i/>
                                <w:sz w:val="24"/>
                                <w:szCs w:val="24"/>
                                <w:lang w:val="kk-KZ"/>
                              </w:rPr>
                            </m:ctrlPr>
                          </m:dPr>
                          <m:e>
                            <m:r>
                              <w:rPr>
                                <w:rFonts w:ascii="Cambria Math" w:hAnsi="Cambria Math" w:cs="Times New Roman"/>
                                <w:sz w:val="24"/>
                                <w:szCs w:val="24"/>
                                <w:lang w:val="kk-KZ"/>
                              </w:rPr>
                              <m:t>-1</m:t>
                            </m:r>
                          </m:e>
                        </m:d>
                      </m:e>
                      <m:sup>
                        <m:r>
                          <w:rPr>
                            <w:rFonts w:ascii="Cambria Math" w:hAnsi="Cambria Math" w:cs="Times New Roman"/>
                            <w:sz w:val="24"/>
                            <w:szCs w:val="24"/>
                            <w:lang w:val="kk-KZ"/>
                          </w:rPr>
                          <m:t>n</m:t>
                        </m:r>
                      </m:sup>
                    </m:sSup>
                    <m:sSub>
                      <m:sSubPr>
                        <m:ctrlPr>
                          <w:rPr>
                            <w:rFonts w:ascii="Cambria Math" w:hAnsi="Cambria Math" w:cs="Times New Roman"/>
                            <w:i/>
                            <w:sz w:val="24"/>
                            <w:szCs w:val="24"/>
                            <w:lang w:val="kk-KZ"/>
                          </w:rPr>
                        </m:ctrlPr>
                      </m:sSubPr>
                      <m:e>
                        <m:r>
                          <w:rPr>
                            <w:rFonts w:ascii="Cambria Math" w:hAnsi="Cambria Math" w:cs="Times New Roman"/>
                            <w:sz w:val="24"/>
                            <w:szCs w:val="24"/>
                            <w:lang w:val="kk-KZ"/>
                          </w:rPr>
                          <m:t>J</m:t>
                        </m:r>
                      </m:e>
                      <m:sub>
                        <m:r>
                          <w:rPr>
                            <w:rFonts w:ascii="Cambria Math" w:hAnsi="Cambria Math" w:cs="Times New Roman"/>
                            <w:sz w:val="24"/>
                            <w:szCs w:val="24"/>
                            <w:lang w:val="kk-KZ"/>
                          </w:rPr>
                          <m:t>1</m:t>
                        </m:r>
                      </m:sub>
                    </m:sSub>
                    <m:d>
                      <m:dPr>
                        <m:ctrlPr>
                          <w:rPr>
                            <w:rFonts w:ascii="Cambria Math" w:hAnsi="Cambria Math" w:cs="Times New Roman"/>
                            <w:i/>
                            <w:sz w:val="24"/>
                            <w:szCs w:val="24"/>
                            <w:lang w:val="kk-KZ"/>
                          </w:rPr>
                        </m:ctrlPr>
                      </m:dPr>
                      <m:e>
                        <m:sSub>
                          <m:sSubPr>
                            <m:ctrlPr>
                              <w:rPr>
                                <w:rFonts w:ascii="Cambria Math" w:hAnsi="Cambria Math"/>
                              </w:rPr>
                            </m:ctrlPr>
                          </m:sSubPr>
                          <m:e>
                            <m:r>
                              <m:rPr>
                                <m:sty m:val="p"/>
                              </m:rPr>
                              <w:rPr>
                                <w:rFonts w:ascii="Cambria Math" w:hAnsi="Cambria Math"/>
                              </w:rPr>
                              <m:t>ν</m:t>
                            </m:r>
                          </m:e>
                          <m:sub>
                            <m:r>
                              <w:rPr>
                                <w:rFonts w:ascii="Cambria Math" w:hAnsi="Cambria Math"/>
                              </w:rPr>
                              <m:t>n</m:t>
                            </m:r>
                          </m:sub>
                        </m:sSub>
                        <m:r>
                          <w:rPr>
                            <w:rFonts w:ascii="Cambria Math" w:hAnsi="Cambria Math"/>
                          </w:rPr>
                          <m:t>/γ</m:t>
                        </m:r>
                      </m:e>
                    </m:d>
                  </m:num>
                  <m:den>
                    <m:sSubSup>
                      <m:sSubSupPr>
                        <m:ctrlPr>
                          <w:rPr>
                            <w:rFonts w:ascii="Cambria Math" w:hAnsi="Cambria Math" w:cs="Times New Roman"/>
                            <w:i/>
                            <w:sz w:val="24"/>
                            <w:szCs w:val="24"/>
                            <w:lang w:val="kk-KZ"/>
                          </w:rPr>
                        </m:ctrlPr>
                      </m:sSubSupPr>
                      <m:e>
                        <m:r>
                          <m:rPr>
                            <m:sty m:val="p"/>
                          </m:rPr>
                          <w:rPr>
                            <w:rFonts w:ascii="Cambria Math" w:hAnsi="Cambria Math"/>
                          </w:rPr>
                          <m:t>ν</m:t>
                        </m:r>
                      </m:e>
                      <m:sub>
                        <m:r>
                          <w:rPr>
                            <w:rFonts w:ascii="Cambria Math" w:hAnsi="Cambria Math" w:cs="Times New Roman"/>
                            <w:sz w:val="24"/>
                            <w:szCs w:val="24"/>
                            <w:lang w:val="kk-KZ"/>
                          </w:rPr>
                          <m:t xml:space="preserve">n </m:t>
                        </m:r>
                      </m:sub>
                      <m:sup>
                        <m:r>
                          <w:rPr>
                            <w:rFonts w:ascii="Cambria Math" w:hAnsi="Cambria Math" w:cs="Times New Roman"/>
                            <w:sz w:val="24"/>
                            <w:szCs w:val="24"/>
                            <w:lang w:val="kk-KZ"/>
                          </w:rPr>
                          <m:t>2</m:t>
                        </m:r>
                      </m:sup>
                    </m:sSubSup>
                    <m:sSubSup>
                      <m:sSubSupPr>
                        <m:ctrlPr>
                          <w:rPr>
                            <w:rFonts w:ascii="Cambria Math" w:hAnsi="Cambria Math" w:cs="Times New Roman"/>
                            <w:i/>
                            <w:sz w:val="24"/>
                            <w:szCs w:val="24"/>
                            <w:lang w:val="kk-KZ"/>
                          </w:rPr>
                        </m:ctrlPr>
                      </m:sSubSupPr>
                      <m:e>
                        <m:r>
                          <w:rPr>
                            <w:rFonts w:ascii="Cambria Math" w:hAnsi="Cambria Math" w:cs="Times New Roman"/>
                            <w:sz w:val="24"/>
                            <w:szCs w:val="24"/>
                            <w:lang w:val="kk-KZ"/>
                          </w:rPr>
                          <m:t>J</m:t>
                        </m:r>
                      </m:e>
                      <m:sub>
                        <m:r>
                          <w:rPr>
                            <w:rFonts w:ascii="Cambria Math" w:hAnsi="Cambria Math" w:cs="Times New Roman"/>
                            <w:sz w:val="24"/>
                            <w:szCs w:val="24"/>
                            <w:lang w:val="kk-KZ"/>
                          </w:rPr>
                          <m:t>1</m:t>
                        </m:r>
                      </m:sub>
                      <m:sup>
                        <m:r>
                          <w:rPr>
                            <w:rFonts w:ascii="Cambria Math" w:hAnsi="Cambria Math" w:cs="Times New Roman"/>
                            <w:sz w:val="24"/>
                            <w:szCs w:val="24"/>
                            <w:lang w:val="kk-KZ"/>
                          </w:rPr>
                          <m:t>'</m:t>
                        </m:r>
                      </m:sup>
                    </m:sSubSup>
                    <m:d>
                      <m:dPr>
                        <m:ctrlPr>
                          <w:rPr>
                            <w:rFonts w:ascii="Cambria Math" w:hAnsi="Cambria Math" w:cs="Times New Roman"/>
                            <w:i/>
                            <w:sz w:val="24"/>
                            <w:szCs w:val="24"/>
                            <w:lang w:val="kk-KZ"/>
                          </w:rPr>
                        </m:ctrlPr>
                      </m:dPr>
                      <m:e>
                        <m:sSub>
                          <m:sSubPr>
                            <m:ctrlPr>
                              <w:rPr>
                                <w:rFonts w:ascii="Cambria Math" w:hAnsi="Cambria Math"/>
                              </w:rPr>
                            </m:ctrlPr>
                          </m:sSubPr>
                          <m:e>
                            <m:r>
                              <m:rPr>
                                <m:sty m:val="p"/>
                              </m:rPr>
                              <w:rPr>
                                <w:rFonts w:ascii="Cambria Math" w:hAnsi="Cambria Math"/>
                              </w:rPr>
                              <m:t>ν</m:t>
                            </m:r>
                          </m:e>
                          <m:sub>
                            <m:r>
                              <w:rPr>
                                <w:rFonts w:ascii="Cambria Math" w:hAnsi="Cambria Math"/>
                              </w:rPr>
                              <m:t>n</m:t>
                            </m:r>
                          </m:sub>
                        </m:sSub>
                        <m:r>
                          <w:rPr>
                            <w:rFonts w:ascii="Cambria Math" w:hAnsi="Cambria Math"/>
                          </w:rPr>
                          <m:t>/γ</m:t>
                        </m:r>
                      </m:e>
                    </m:d>
                  </m:den>
                </m:f>
              </m:oMath>
            </m:oMathPara>
          </w:p>
          <w:p w14:paraId="2E56E9AB"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lang w:val="en-US"/>
              </w:rPr>
            </w:pPr>
            <m:oMathPara>
              <m:oMathParaPr>
                <m:jc m:val="left"/>
              </m:oMathParaPr>
              <m:oMath>
                <m:sSub>
                  <m:sSubPr>
                    <m:ctrlPr>
                      <w:rPr>
                        <w:rFonts w:ascii="Cambria Math" w:hAnsi="Cambria Math" w:cs="Times New Roman"/>
                        <w:i/>
                        <w:sz w:val="24"/>
                        <w:szCs w:val="24"/>
                        <w:lang w:val="kk-KZ"/>
                      </w:rPr>
                    </m:ctrlPr>
                  </m:sSubPr>
                  <m:e>
                    <m:r>
                      <w:rPr>
                        <w:rFonts w:ascii="Cambria Math" w:hAnsi="Cambria Math" w:cs="Times New Roman"/>
                        <w:sz w:val="24"/>
                        <w:szCs w:val="24"/>
                        <w:lang w:val="kk-KZ"/>
                      </w:rPr>
                      <m:t>K</m:t>
                    </m:r>
                  </m:e>
                  <m:sub>
                    <m:r>
                      <w:rPr>
                        <w:rFonts w:ascii="Cambria Math" w:hAnsi="Cambria Math" w:cs="Times New Roman"/>
                        <w:sz w:val="24"/>
                        <w:szCs w:val="24"/>
                        <w:lang w:val="kk-KZ"/>
                      </w:rPr>
                      <m:t>n</m:t>
                    </m:r>
                  </m:sub>
                </m:sSub>
                <m:r>
                  <w:rPr>
                    <w:rFonts w:ascii="Cambria Math" w:hAnsi="Cambria Math" w:cs="Times New Roman"/>
                    <w:sz w:val="24"/>
                    <w:szCs w:val="24"/>
                    <w:lang w:val="kk-KZ"/>
                  </w:rPr>
                  <m:t>=</m:t>
                </m:r>
                <m:f>
                  <m:fPr>
                    <m:ctrlPr>
                      <w:rPr>
                        <w:rFonts w:ascii="Cambria Math" w:hAnsi="Cambria Math" w:cs="Times New Roman"/>
                        <w:i/>
                        <w:sz w:val="24"/>
                        <w:szCs w:val="24"/>
                        <w:lang w:val="kk-KZ"/>
                      </w:rPr>
                    </m:ctrlPr>
                  </m:fPr>
                  <m:num>
                    <m:nary>
                      <m:naryPr>
                        <m:limLoc m:val="subSup"/>
                        <m:ctrlPr>
                          <w:rPr>
                            <w:rFonts w:ascii="Cambria Math" w:hAnsi="Cambria Math" w:cs="Times New Roman"/>
                            <w:i/>
                            <w:sz w:val="24"/>
                            <w:szCs w:val="24"/>
                            <w:lang w:val="kk-KZ"/>
                          </w:rPr>
                        </m:ctrlPr>
                      </m:naryPr>
                      <m:sub>
                        <m:r>
                          <w:rPr>
                            <w:rFonts w:ascii="Cambria Math" w:hAnsi="Cambria Math" w:cs="Times New Roman"/>
                            <w:sz w:val="24"/>
                            <w:szCs w:val="24"/>
                            <w:lang w:val="kk-KZ"/>
                          </w:rPr>
                          <m:t>0</m:t>
                        </m:r>
                      </m:sub>
                      <m:sup>
                        <m:r>
                          <w:rPr>
                            <w:rFonts w:ascii="Cambria Math" w:hAnsi="Cambria Math" w:cs="Times New Roman"/>
                            <w:sz w:val="24"/>
                            <w:szCs w:val="24"/>
                            <w:lang w:val="kk-KZ"/>
                          </w:rPr>
                          <m:t>1</m:t>
                        </m:r>
                      </m:sup>
                      <m:e>
                        <m:r>
                          <w:rPr>
                            <w:rFonts w:ascii="Cambria Math" w:hAnsi="Cambria Math" w:cs="Times New Roman"/>
                            <w:sz w:val="24"/>
                            <w:szCs w:val="24"/>
                            <w:lang w:val="kk-KZ"/>
                          </w:rPr>
                          <m:t>f</m:t>
                        </m:r>
                        <m:d>
                          <m:dPr>
                            <m:ctrlPr>
                              <w:rPr>
                                <w:rFonts w:ascii="Cambria Math" w:hAnsi="Cambria Math" w:cs="Times New Roman"/>
                                <w:i/>
                                <w:sz w:val="24"/>
                                <w:szCs w:val="24"/>
                                <w:lang w:val="kk-KZ"/>
                              </w:rPr>
                            </m:ctrlPr>
                          </m:dPr>
                          <m:e>
                            <m:r>
                              <m:rPr>
                                <m:sty m:val="p"/>
                              </m:rPr>
                              <w:rPr>
                                <w:rFonts w:ascii="Cambria Math" w:hAnsi="Cambria Math"/>
                              </w:rPr>
                              <m:t>ξ</m:t>
                            </m:r>
                          </m:e>
                        </m:d>
                        <m:r>
                          <w:rPr>
                            <w:rFonts w:ascii="Cambria Math" w:hAnsi="Cambria Math" w:cs="Times New Roman"/>
                            <w:sz w:val="24"/>
                            <w:szCs w:val="24"/>
                            <w:lang w:val="kk-KZ"/>
                          </w:rPr>
                          <m:t>cos</m:t>
                        </m:r>
                        <m:d>
                          <m:dPr>
                            <m:ctrlPr>
                              <w:rPr>
                                <w:rFonts w:ascii="Cambria Math" w:hAnsi="Cambria Math" w:cs="Times New Roman"/>
                                <w:i/>
                                <w:sz w:val="24"/>
                                <w:szCs w:val="24"/>
                                <w:lang w:val="kk-KZ"/>
                              </w:rPr>
                            </m:ctrlPr>
                          </m:dPr>
                          <m:e>
                            <m:sSub>
                              <m:sSubPr>
                                <m:ctrlPr>
                                  <w:rPr>
                                    <w:rFonts w:ascii="Cambria Math" w:hAnsi="Cambria Math"/>
                                  </w:rPr>
                                </m:ctrlPr>
                              </m:sSubPr>
                              <m:e>
                                <m:r>
                                  <m:rPr>
                                    <m:sty m:val="p"/>
                                  </m:rPr>
                                  <w:rPr>
                                    <w:rFonts w:ascii="Cambria Math" w:hAnsi="Cambria Math"/>
                                  </w:rPr>
                                  <m:t>ν</m:t>
                                </m:r>
                              </m:e>
                              <m:sub>
                                <m:r>
                                  <w:rPr>
                                    <w:rFonts w:ascii="Cambria Math" w:hAnsi="Cambria Math"/>
                                  </w:rPr>
                                  <m:t>n</m:t>
                                </m:r>
                              </m:sub>
                            </m:sSub>
                            <m:r>
                              <m:rPr>
                                <m:sty m:val="p"/>
                              </m:rPr>
                              <w:rPr>
                                <w:rFonts w:ascii="Cambria Math" w:hAnsi="Cambria Math"/>
                              </w:rPr>
                              <m:t>ξ</m:t>
                            </m:r>
                          </m:e>
                        </m:d>
                        <m:r>
                          <w:rPr>
                            <w:rFonts w:ascii="Cambria Math" w:hAnsi="Cambria Math" w:cs="Times New Roman"/>
                            <w:sz w:val="24"/>
                            <w:szCs w:val="24"/>
                            <w:lang w:val="kk-KZ"/>
                          </w:rPr>
                          <m:t>d</m:t>
                        </m:r>
                        <m:r>
                          <m:rPr>
                            <m:sty m:val="p"/>
                          </m:rPr>
                          <w:rPr>
                            <w:rFonts w:ascii="Cambria Math" w:hAnsi="Cambria Math"/>
                          </w:rPr>
                          <m:t>ξ</m:t>
                        </m:r>
                      </m:e>
                    </m:nary>
                  </m:num>
                  <m:den>
                    <m:sSub>
                      <m:sSubPr>
                        <m:ctrlPr>
                          <w:rPr>
                            <w:rFonts w:ascii="Cambria Math" w:hAnsi="Cambria Math"/>
                          </w:rPr>
                        </m:ctrlPr>
                      </m:sSubPr>
                      <m:e>
                        <m:r>
                          <m:rPr>
                            <m:sty m:val="p"/>
                          </m:rPr>
                          <w:rPr>
                            <w:rFonts w:ascii="Cambria Math" w:hAnsi="Cambria Math"/>
                          </w:rPr>
                          <m:t>ν</m:t>
                        </m:r>
                      </m:e>
                      <m:sub>
                        <m:r>
                          <w:rPr>
                            <w:rFonts w:ascii="Cambria Math" w:hAnsi="Cambria Math"/>
                          </w:rPr>
                          <m:t>n</m:t>
                        </m:r>
                      </m:sub>
                    </m:sSub>
                  </m:den>
                </m:f>
                <m:f>
                  <m:fPr>
                    <m:ctrlPr>
                      <w:rPr>
                        <w:rFonts w:ascii="Cambria Math" w:hAnsi="Cambria Math" w:cs="Times New Roman"/>
                        <w:i/>
                        <w:sz w:val="24"/>
                        <w:szCs w:val="24"/>
                        <w:lang w:val="kk-KZ"/>
                      </w:rPr>
                    </m:ctrlPr>
                  </m:fPr>
                  <m:num>
                    <m:sSub>
                      <m:sSubPr>
                        <m:ctrlPr>
                          <w:rPr>
                            <w:rFonts w:ascii="Cambria Math" w:hAnsi="Cambria Math" w:cs="Times New Roman"/>
                            <w:i/>
                            <w:sz w:val="24"/>
                            <w:szCs w:val="24"/>
                            <w:lang w:val="kk-KZ"/>
                          </w:rPr>
                        </m:ctrlPr>
                      </m:sSubPr>
                      <m:e>
                        <m:r>
                          <w:rPr>
                            <w:rFonts w:ascii="Cambria Math" w:hAnsi="Cambria Math" w:cs="Times New Roman"/>
                            <w:sz w:val="24"/>
                            <w:szCs w:val="24"/>
                            <w:lang w:val="kk-KZ"/>
                          </w:rPr>
                          <m:t>J</m:t>
                        </m:r>
                      </m:e>
                      <m:sub>
                        <m:r>
                          <w:rPr>
                            <w:rFonts w:ascii="Cambria Math" w:hAnsi="Cambria Math" w:cs="Times New Roman"/>
                            <w:sz w:val="24"/>
                            <w:szCs w:val="24"/>
                            <w:lang w:val="kk-KZ"/>
                          </w:rPr>
                          <m:t>1</m:t>
                        </m:r>
                      </m:sub>
                    </m:sSub>
                    <m:d>
                      <m:dPr>
                        <m:ctrlPr>
                          <w:rPr>
                            <w:rFonts w:ascii="Cambria Math" w:hAnsi="Cambria Math" w:cs="Times New Roman"/>
                            <w:i/>
                            <w:sz w:val="24"/>
                            <w:szCs w:val="24"/>
                            <w:lang w:val="kk-KZ"/>
                          </w:rPr>
                        </m:ctrlPr>
                      </m:dPr>
                      <m:e>
                        <m:sSub>
                          <m:sSubPr>
                            <m:ctrlPr>
                              <w:rPr>
                                <w:rFonts w:ascii="Cambria Math" w:hAnsi="Cambria Math"/>
                              </w:rPr>
                            </m:ctrlPr>
                          </m:sSubPr>
                          <m:e>
                            <m:r>
                              <m:rPr>
                                <m:sty m:val="p"/>
                              </m:rPr>
                              <w:rPr>
                                <w:rFonts w:ascii="Cambria Math" w:hAnsi="Cambria Math"/>
                              </w:rPr>
                              <m:t>ν</m:t>
                            </m:r>
                          </m:e>
                          <m:sub>
                            <m:r>
                              <w:rPr>
                                <w:rFonts w:ascii="Cambria Math" w:hAnsi="Cambria Math"/>
                              </w:rPr>
                              <m:t>n</m:t>
                            </m:r>
                          </m:sub>
                        </m:sSub>
                        <m:r>
                          <w:rPr>
                            <w:rFonts w:ascii="Cambria Math" w:hAnsi="Cambria Math"/>
                          </w:rPr>
                          <m:t>/γ</m:t>
                        </m:r>
                      </m:e>
                    </m:d>
                  </m:num>
                  <m:den>
                    <m:sSubSup>
                      <m:sSubSupPr>
                        <m:ctrlPr>
                          <w:rPr>
                            <w:rFonts w:ascii="Cambria Math" w:hAnsi="Cambria Math" w:cs="Times New Roman"/>
                            <w:i/>
                            <w:sz w:val="24"/>
                            <w:szCs w:val="24"/>
                            <w:lang w:val="kk-KZ"/>
                          </w:rPr>
                        </m:ctrlPr>
                      </m:sSubSupPr>
                      <m:e>
                        <m:r>
                          <w:rPr>
                            <w:rFonts w:ascii="Cambria Math" w:hAnsi="Cambria Math" w:cs="Times New Roman"/>
                            <w:sz w:val="24"/>
                            <w:szCs w:val="24"/>
                            <w:lang w:val="kk-KZ"/>
                          </w:rPr>
                          <m:t>J</m:t>
                        </m:r>
                      </m:e>
                      <m:sub>
                        <m:r>
                          <w:rPr>
                            <w:rFonts w:ascii="Cambria Math" w:hAnsi="Cambria Math" w:cs="Times New Roman"/>
                            <w:sz w:val="24"/>
                            <w:szCs w:val="24"/>
                            <w:lang w:val="kk-KZ"/>
                          </w:rPr>
                          <m:t>1</m:t>
                        </m:r>
                      </m:sub>
                      <m:sup>
                        <m:r>
                          <w:rPr>
                            <w:rFonts w:ascii="Cambria Math" w:hAnsi="Cambria Math" w:cs="Times New Roman"/>
                            <w:sz w:val="24"/>
                            <w:szCs w:val="24"/>
                            <w:lang w:val="kk-KZ"/>
                          </w:rPr>
                          <m:t>'</m:t>
                        </m:r>
                      </m:sup>
                    </m:sSubSup>
                    <m:d>
                      <m:dPr>
                        <m:ctrlPr>
                          <w:rPr>
                            <w:rFonts w:ascii="Cambria Math" w:hAnsi="Cambria Math" w:cs="Times New Roman"/>
                            <w:i/>
                            <w:sz w:val="24"/>
                            <w:szCs w:val="24"/>
                            <w:lang w:val="kk-KZ"/>
                          </w:rPr>
                        </m:ctrlPr>
                      </m:dPr>
                      <m:e>
                        <m:sSub>
                          <m:sSubPr>
                            <m:ctrlPr>
                              <w:rPr>
                                <w:rFonts w:ascii="Cambria Math" w:hAnsi="Cambria Math"/>
                              </w:rPr>
                            </m:ctrlPr>
                          </m:sSubPr>
                          <m:e>
                            <m:r>
                              <m:rPr>
                                <m:sty m:val="p"/>
                              </m:rPr>
                              <w:rPr>
                                <w:rFonts w:ascii="Cambria Math" w:hAnsi="Cambria Math"/>
                              </w:rPr>
                              <m:t>ν</m:t>
                            </m:r>
                          </m:e>
                          <m:sub>
                            <m:r>
                              <w:rPr>
                                <w:rFonts w:ascii="Cambria Math" w:hAnsi="Cambria Math"/>
                              </w:rPr>
                              <m:t>n</m:t>
                            </m:r>
                          </m:sub>
                        </m:sSub>
                        <m:r>
                          <w:rPr>
                            <w:rFonts w:ascii="Cambria Math" w:hAnsi="Cambria Math"/>
                          </w:rPr>
                          <m:t>/γ</m:t>
                        </m:r>
                      </m:e>
                    </m:d>
                  </m:den>
                </m:f>
              </m:oMath>
            </m:oMathPara>
          </w:p>
        </w:tc>
      </w:tr>
      <w:tr w:rsidR="00441688" w:rsidRPr="006E7E23" w14:paraId="29A25EED" w14:textId="77777777" w:rsidTr="0072220E">
        <w:trPr>
          <w:trHeight w:val="419"/>
        </w:trPr>
        <w:tc>
          <w:tcPr>
            <w:cnfStyle w:val="001000000000" w:firstRow="0" w:lastRow="0" w:firstColumn="1" w:lastColumn="0" w:oddVBand="0" w:evenVBand="0" w:oddHBand="0" w:evenHBand="0" w:firstRowFirstColumn="0" w:firstRowLastColumn="0" w:lastRowFirstColumn="0" w:lastRowLastColumn="0"/>
            <w:tcW w:w="1453" w:type="dxa"/>
            <w:vMerge/>
          </w:tcPr>
          <w:p w14:paraId="11D3B000" w14:textId="77777777" w:rsidR="00441688" w:rsidRPr="006E7E23" w:rsidRDefault="00441688" w:rsidP="0072220E">
            <w:pPr>
              <w:jc w:val="both"/>
              <w:rPr>
                <w:rFonts w:ascii="Times New Roman" w:hAnsi="Times New Roman" w:cs="Times New Roman"/>
                <w:b w:val="0"/>
                <w:bCs w:val="0"/>
                <w:sz w:val="24"/>
                <w:szCs w:val="24"/>
              </w:rPr>
            </w:pPr>
          </w:p>
        </w:tc>
        <w:tc>
          <w:tcPr>
            <w:tcW w:w="8040" w:type="dxa"/>
            <w:gridSpan w:val="2"/>
          </w:tcPr>
          <w:p w14:paraId="01139BC3"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m:oMathPara>
              <m:oMathParaPr>
                <m:jc m:val="left"/>
              </m:oMathParaPr>
              <m:oMath>
                <m:r>
                  <w:rPr>
                    <w:rFonts w:ascii="Cambria Math" w:hAnsi="Cambria Math" w:cs="Times New Roman"/>
                    <w:sz w:val="24"/>
                    <w:szCs w:val="24"/>
                  </w:rPr>
                  <m:t>P=</m:t>
                </m:r>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i</m:t>
                    </m:r>
                  </m:sub>
                </m:sSub>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i</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roof</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plate</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shell</m:t>
                        </m:r>
                      </m:sub>
                    </m:sSub>
                  </m:e>
                </m:d>
                <m:r>
                  <w:rPr>
                    <w:rFonts w:ascii="Cambria Math" w:hAnsi="Cambria Math" w:cs="Times New Roman"/>
                    <w:sz w:val="24"/>
                    <w:szCs w:val="24"/>
                  </w:rPr>
                  <m:t>+</m:t>
                </m:r>
                <m:nary>
                  <m:naryPr>
                    <m:chr m:val="∑"/>
                    <m:limLoc m:val="undOvr"/>
                    <m:ctrlPr>
                      <w:rPr>
                        <w:rFonts w:ascii="Cambria Math" w:hAnsi="Cambria Math" w:cs="Times New Roman"/>
                        <w:i/>
                        <w:sz w:val="24"/>
                        <w:szCs w:val="24"/>
                      </w:rPr>
                    </m:ctrlPr>
                  </m:naryPr>
                  <m:sub>
                    <m:r>
                      <w:rPr>
                        <w:rFonts w:ascii="Cambria Math" w:hAnsi="Cambria Math" w:cs="Times New Roman"/>
                        <w:sz w:val="24"/>
                        <w:szCs w:val="24"/>
                      </w:rPr>
                      <m:t>n=1</m:t>
                    </m:r>
                  </m:sub>
                  <m:sup>
                    <m:r>
                      <w:rPr>
                        <w:rFonts w:ascii="Cambria Math" w:hAnsi="Cambria Math" w:cs="Times New Roman"/>
                        <w:sz w:val="24"/>
                        <w:szCs w:val="24"/>
                      </w:rPr>
                      <m:t>∞</m:t>
                    </m:r>
                  </m:sup>
                  <m:e>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cn</m:t>
                        </m:r>
                      </m:sub>
                    </m:sSub>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cn</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f</m:t>
                        </m:r>
                      </m:sub>
                    </m:sSub>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f</m:t>
                        </m:r>
                      </m:sub>
                    </m:sSub>
                  </m:e>
                </m:nary>
                <m:r>
                  <w:rPr>
                    <w:rFonts w:ascii="Cambria Math" w:hAnsi="Cambria Math" w:cs="Times New Roman"/>
                    <w:sz w:val="24"/>
                    <w:szCs w:val="24"/>
                  </w:rPr>
                  <m:t>;</m:t>
                </m:r>
              </m:oMath>
            </m:oMathPara>
          </w:p>
          <w:p w14:paraId="684B3E50"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sz w:val="24"/>
                <w:szCs w:val="24"/>
              </w:rPr>
            </w:pPr>
            <m:oMathPara>
              <m:oMathParaPr>
                <m:jc m:val="left"/>
              </m:oMathParaPr>
              <m:oMath>
                <m:r>
                  <w:rPr>
                    <w:rFonts w:ascii="Cambria Math" w:hAnsi="Cambria Math" w:cs="Times New Roman"/>
                    <w:sz w:val="24"/>
                    <w:szCs w:val="24"/>
                  </w:rPr>
                  <w:lastRenderedPageBreak/>
                  <m:t>M=</m:t>
                </m:r>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i</m:t>
                    </m:r>
                  </m:sub>
                </m:sSub>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i</m:t>
                    </m:r>
                  </m:sub>
                </m:sSub>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i</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roof</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plate</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shell</m:t>
                        </m:r>
                      </m:sub>
                    </m:sSub>
                  </m:e>
                </m:d>
                <m:r>
                  <w:rPr>
                    <w:rFonts w:ascii="Cambria Math" w:hAnsi="Cambria Math" w:cs="Times New Roman"/>
                    <w:sz w:val="24"/>
                    <w:szCs w:val="24"/>
                  </w:rPr>
                  <m:t>+</m:t>
                </m:r>
                <m:nary>
                  <m:naryPr>
                    <m:chr m:val="∑"/>
                    <m:limLoc m:val="undOvr"/>
                    <m:ctrlPr>
                      <w:rPr>
                        <w:rFonts w:ascii="Cambria Math" w:hAnsi="Cambria Math" w:cs="Times New Roman"/>
                        <w:i/>
                        <w:sz w:val="24"/>
                        <w:szCs w:val="24"/>
                      </w:rPr>
                    </m:ctrlPr>
                  </m:naryPr>
                  <m:sub>
                    <m:r>
                      <w:rPr>
                        <w:rFonts w:ascii="Cambria Math" w:hAnsi="Cambria Math" w:cs="Times New Roman"/>
                        <w:sz w:val="24"/>
                        <w:szCs w:val="24"/>
                      </w:rPr>
                      <m:t>n=1</m:t>
                    </m:r>
                  </m:sub>
                  <m:sup>
                    <m:r>
                      <w:rPr>
                        <w:rFonts w:ascii="Cambria Math" w:hAnsi="Cambria Math" w:cs="Times New Roman"/>
                        <w:sz w:val="24"/>
                        <w:szCs w:val="24"/>
                      </w:rPr>
                      <m:t>∞</m:t>
                    </m:r>
                  </m:sup>
                  <m:e>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c</m:t>
                        </m:r>
                      </m:sub>
                    </m:sSub>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c</m:t>
                        </m:r>
                      </m:sub>
                    </m:sSub>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c</m:t>
                        </m:r>
                      </m:sub>
                    </m:sSub>
                  </m:e>
                </m:nary>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f</m:t>
                    </m:r>
                  </m:sub>
                </m:sSub>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f</m:t>
                    </m:r>
                  </m:sub>
                </m:sSub>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f</m:t>
                    </m:r>
                  </m:sub>
                </m:sSub>
              </m:oMath>
            </m:oMathPara>
          </w:p>
        </w:tc>
      </w:tr>
      <w:tr w:rsidR="00441688" w:rsidRPr="006E7E23" w14:paraId="267442DC" w14:textId="77777777" w:rsidTr="0072220E">
        <w:trPr>
          <w:trHeight w:val="675"/>
        </w:trPr>
        <w:tc>
          <w:tcPr>
            <w:cnfStyle w:val="001000000000" w:firstRow="0" w:lastRow="0" w:firstColumn="1" w:lastColumn="0" w:oddVBand="0" w:evenVBand="0" w:oddHBand="0" w:evenHBand="0" w:firstRowFirstColumn="0" w:firstRowLastColumn="0" w:lastRowFirstColumn="0" w:lastRowLastColumn="0"/>
            <w:tcW w:w="1453" w:type="dxa"/>
          </w:tcPr>
          <w:p w14:paraId="55208390" w14:textId="77777777" w:rsidR="00441688" w:rsidRPr="006E7E23" w:rsidRDefault="00441688" w:rsidP="0072220E">
            <w:pPr>
              <w:jc w:val="both"/>
              <w:rPr>
                <w:rFonts w:ascii="Times New Roman" w:hAnsi="Times New Roman" w:cs="Times New Roman"/>
                <w:b w:val="0"/>
                <w:bCs w:val="0"/>
                <w:sz w:val="24"/>
                <w:szCs w:val="24"/>
              </w:rPr>
            </w:pPr>
            <w:r w:rsidRPr="006E7E23">
              <w:rPr>
                <w:rFonts w:ascii="Times New Roman" w:hAnsi="Times New Roman" w:cs="Times New Roman"/>
                <w:b w:val="0"/>
                <w:bCs w:val="0"/>
                <w:sz w:val="24"/>
                <w:szCs w:val="24"/>
              </w:rPr>
              <w:t>[152]</w:t>
            </w:r>
          </w:p>
        </w:tc>
        <w:tc>
          <w:tcPr>
            <w:tcW w:w="8040" w:type="dxa"/>
            <w:gridSpan w:val="2"/>
          </w:tcPr>
          <w:p w14:paraId="5B640081"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E7E23">
              <w:rPr>
                <w:rFonts w:ascii="Times New Roman" w:hAnsi="Times New Roman" w:cs="Times New Roman"/>
                <w:sz w:val="24"/>
                <w:szCs w:val="24"/>
              </w:rPr>
              <w:t>Масса, высота ее приложения, результирующая сила и опрокидывающий момент определяются по таблице в зависимости от H/R</w:t>
            </w:r>
          </w:p>
        </w:tc>
      </w:tr>
      <w:tr w:rsidR="00441688" w:rsidRPr="006E7E23" w14:paraId="4F03AF7A" w14:textId="77777777" w:rsidTr="0072220E">
        <w:trPr>
          <w:trHeight w:val="322"/>
        </w:trPr>
        <w:tc>
          <w:tcPr>
            <w:cnfStyle w:val="001000000000" w:firstRow="0" w:lastRow="0" w:firstColumn="1" w:lastColumn="0" w:oddVBand="0" w:evenVBand="0" w:oddHBand="0" w:evenHBand="0" w:firstRowFirstColumn="0" w:firstRowLastColumn="0" w:lastRowFirstColumn="0" w:lastRowLastColumn="0"/>
            <w:tcW w:w="1453" w:type="dxa"/>
            <w:vMerge w:val="restart"/>
          </w:tcPr>
          <w:p w14:paraId="5535BE46" w14:textId="77777777" w:rsidR="00441688" w:rsidRPr="006E7E23" w:rsidRDefault="00441688" w:rsidP="0072220E">
            <w:pPr>
              <w:jc w:val="both"/>
              <w:rPr>
                <w:rFonts w:ascii="Times New Roman" w:hAnsi="Times New Roman" w:cs="Times New Roman"/>
                <w:b w:val="0"/>
                <w:bCs w:val="0"/>
                <w:sz w:val="24"/>
                <w:szCs w:val="24"/>
              </w:rPr>
            </w:pPr>
            <w:r w:rsidRPr="006E7E23">
              <w:rPr>
                <w:rFonts w:ascii="Times New Roman" w:hAnsi="Times New Roman" w:cs="Times New Roman"/>
                <w:b w:val="0"/>
                <w:bCs w:val="0"/>
                <w:sz w:val="24"/>
                <w:szCs w:val="24"/>
              </w:rPr>
              <w:t>[152]</w:t>
            </w:r>
          </w:p>
        </w:tc>
        <w:tc>
          <w:tcPr>
            <w:tcW w:w="4607" w:type="dxa"/>
          </w:tcPr>
          <w:p w14:paraId="09D160CB"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i</m:t>
                  </m:r>
                </m:sub>
              </m:sSub>
              <m:r>
                <w:rPr>
                  <w:rFonts w:ascii="Cambria Math" w:hAnsi="Cambria Math" w:cs="Times New Roman"/>
                  <w:sz w:val="24"/>
                  <w:szCs w:val="24"/>
                </w:rPr>
                <m:t xml:space="preserve">- </m:t>
              </m:r>
            </m:oMath>
            <w:r w:rsidRPr="006E7E23">
              <w:rPr>
                <w:rFonts w:ascii="Times New Roman" w:hAnsi="Times New Roman" w:cs="Times New Roman"/>
                <w:sz w:val="24"/>
                <w:szCs w:val="24"/>
              </w:rPr>
              <w:t>аналогично [73]</w:t>
            </w:r>
          </w:p>
          <w:p w14:paraId="407B0BA9"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sz w:val="24"/>
                <w:szCs w:val="24"/>
                <w:lang w:val="en-US"/>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i</m:t>
                    </m:r>
                  </m:sub>
                </m:sSub>
                <m:r>
                  <w:rPr>
                    <w:rFonts w:ascii="Cambria Math" w:hAnsi="Cambria Math" w:cs="Times New Roman"/>
                    <w:sz w:val="24"/>
                    <w:szCs w:val="24"/>
                  </w:rPr>
                  <m:t>=0,41H</m:t>
                </m:r>
                <m:sSup>
                  <m:sSupPr>
                    <m:ctrlPr>
                      <w:rPr>
                        <w:rFonts w:ascii="Cambria Math" w:hAnsi="Cambria Math" w:cs="Times New Roman"/>
                        <w:i/>
                        <w:sz w:val="24"/>
                        <w:szCs w:val="24"/>
                      </w:rPr>
                    </m:ctrlPr>
                  </m:sSupPr>
                  <m:e>
                    <m:r>
                      <w:rPr>
                        <w:rFonts w:ascii="Cambria Math" w:hAnsi="Cambria Math" w:cs="Times New Roman"/>
                        <w:sz w:val="24"/>
                        <w:szCs w:val="24"/>
                      </w:rPr>
                      <m:t>γ</m:t>
                    </m:r>
                  </m:e>
                  <m:sup>
                    <m:r>
                      <w:rPr>
                        <w:rFonts w:ascii="Cambria Math" w:hAnsi="Cambria Math" w:cs="Times New Roman"/>
                        <w:sz w:val="24"/>
                        <w:szCs w:val="24"/>
                      </w:rPr>
                      <m:t>0,15</m:t>
                    </m:r>
                  </m:sup>
                </m:sSup>
              </m:oMath>
            </m:oMathPara>
          </w:p>
        </w:tc>
        <w:tc>
          <w:tcPr>
            <w:tcW w:w="3433" w:type="dxa"/>
          </w:tcPr>
          <w:p w14:paraId="4B7B29E9"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E7E23">
              <w:rPr>
                <w:rFonts w:ascii="Times New Roman" w:hAnsi="Times New Roman" w:cs="Times New Roman"/>
                <w:sz w:val="24"/>
                <w:szCs w:val="24"/>
              </w:rPr>
              <w:t>Не приведено</w:t>
            </w:r>
          </w:p>
        </w:tc>
      </w:tr>
      <w:tr w:rsidR="00441688" w:rsidRPr="006E7E23" w14:paraId="3B45DE74" w14:textId="77777777" w:rsidTr="0072220E">
        <w:trPr>
          <w:trHeight w:val="387"/>
        </w:trPr>
        <w:tc>
          <w:tcPr>
            <w:cnfStyle w:val="001000000000" w:firstRow="0" w:lastRow="0" w:firstColumn="1" w:lastColumn="0" w:oddVBand="0" w:evenVBand="0" w:oddHBand="0" w:evenHBand="0" w:firstRowFirstColumn="0" w:firstRowLastColumn="0" w:lastRowFirstColumn="0" w:lastRowLastColumn="0"/>
            <w:tcW w:w="1453" w:type="dxa"/>
            <w:vMerge/>
          </w:tcPr>
          <w:p w14:paraId="5B6FC15F" w14:textId="77777777" w:rsidR="00441688" w:rsidRPr="006E7E23" w:rsidRDefault="00441688" w:rsidP="0072220E">
            <w:pPr>
              <w:jc w:val="both"/>
              <w:rPr>
                <w:rFonts w:ascii="Times New Roman" w:hAnsi="Times New Roman" w:cs="Times New Roman"/>
                <w:b w:val="0"/>
                <w:bCs w:val="0"/>
                <w:sz w:val="24"/>
                <w:szCs w:val="24"/>
              </w:rPr>
            </w:pPr>
          </w:p>
        </w:tc>
        <w:tc>
          <w:tcPr>
            <w:tcW w:w="8040" w:type="dxa"/>
            <w:gridSpan w:val="2"/>
          </w:tcPr>
          <w:p w14:paraId="695A427C"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m:oMathPara>
              <m:oMathParaPr>
                <m:jc m:val="left"/>
              </m:oMathParaPr>
              <m:oMath>
                <m:d>
                  <m:dPr>
                    <m:begChr m:val=""/>
                    <m:endChr m:val="}"/>
                    <m:ctrlPr>
                      <w:rPr>
                        <w:rFonts w:ascii="Cambria Math" w:hAnsi="Cambria Math" w:cs="Times New Roman"/>
                        <w:i/>
                        <w:sz w:val="24"/>
                        <w:szCs w:val="24"/>
                      </w:rPr>
                    </m:ctrlPr>
                  </m:dPr>
                  <m:e>
                    <m:f>
                      <m:fPr>
                        <m:type m:val="noBar"/>
                        <m:ctrlPr>
                          <w:rPr>
                            <w:rFonts w:ascii="Cambria Math" w:hAnsi="Cambria Math" w:cs="Times New Roman"/>
                            <w:i/>
                            <w:sz w:val="24"/>
                            <w:szCs w:val="24"/>
                          </w:rPr>
                        </m:ctrlPr>
                      </m:fPr>
                      <m:num>
                        <m:r>
                          <w:rPr>
                            <w:rFonts w:ascii="Cambria Math" w:hAnsi="Cambria Math" w:cs="Times New Roman"/>
                            <w:sz w:val="24"/>
                            <w:szCs w:val="24"/>
                          </w:rPr>
                          <m:t>P=1</m:t>
                        </m:r>
                        <m:r>
                          <w:rPr>
                            <w:rFonts w:ascii="Cambria Math" w:hAnsi="Cambria Math" w:cs="Times New Roman"/>
                            <w:sz w:val="24"/>
                            <w:szCs w:val="24"/>
                            <w:lang w:val="en-US"/>
                          </w:rPr>
                          <m:t>,169</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C</m:t>
                            </m:r>
                          </m:e>
                          <m:sub>
                            <m:r>
                              <w:rPr>
                                <w:rFonts w:ascii="Cambria Math" w:hAnsi="Cambria Math" w:cs="Times New Roman"/>
                                <w:sz w:val="24"/>
                                <w:szCs w:val="24"/>
                                <w:lang w:val="en-US"/>
                              </w:rPr>
                              <m:t>soil</m:t>
                            </m:r>
                          </m:sub>
                        </m:sSub>
                        <m:f>
                          <m:fPr>
                            <m:ctrlPr>
                              <w:rPr>
                                <w:rFonts w:ascii="Cambria Math" w:hAnsi="Cambria Math" w:cs="Times New Roman"/>
                                <w:i/>
                                <w:sz w:val="24"/>
                                <w:szCs w:val="24"/>
                              </w:rPr>
                            </m:ctrlPr>
                          </m:fPr>
                          <m:num>
                            <m:r>
                              <w:rPr>
                                <w:rFonts w:ascii="Cambria Math" w:hAnsi="Cambria Math" w:cs="Times New Roman"/>
                                <w:sz w:val="24"/>
                                <w:szCs w:val="24"/>
                              </w:rPr>
                              <m:t>E</m:t>
                            </m:r>
                            <m:sSup>
                              <m:sSupPr>
                                <m:ctrlPr>
                                  <w:rPr>
                                    <w:rFonts w:ascii="Cambria Math" w:hAnsi="Cambria Math" w:cs="Times New Roman"/>
                                    <w:i/>
                                    <w:sz w:val="24"/>
                                    <w:szCs w:val="24"/>
                                  </w:rPr>
                                </m:ctrlPr>
                              </m:sSupPr>
                              <m:e>
                                <m:r>
                                  <w:rPr>
                                    <w:rFonts w:ascii="Cambria Math" w:hAnsi="Cambria Math" w:cs="Times New Roman"/>
                                    <w:sz w:val="24"/>
                                    <w:szCs w:val="24"/>
                                  </w:rPr>
                                  <m:t>t</m:t>
                                </m:r>
                              </m:e>
                              <m:sup>
                                <m:r>
                                  <w:rPr>
                                    <w:rFonts w:ascii="Cambria Math" w:hAnsi="Cambria Math" w:cs="Times New Roman"/>
                                    <w:sz w:val="24"/>
                                    <w:szCs w:val="24"/>
                                  </w:rPr>
                                  <m:t>2</m:t>
                                </m:r>
                              </m:sup>
                            </m:sSup>
                          </m:num>
                          <m:den>
                            <m:sSup>
                              <m:sSupPr>
                                <m:ctrlPr>
                                  <w:rPr>
                                    <w:rFonts w:ascii="Cambria Math" w:hAnsi="Cambria Math" w:cs="Times New Roman"/>
                                    <w:i/>
                                    <w:sz w:val="24"/>
                                    <w:szCs w:val="24"/>
                                  </w:rPr>
                                </m:ctrlPr>
                              </m:sSupPr>
                              <m:e>
                                <m:r>
                                  <w:rPr>
                                    <w:rFonts w:ascii="Cambria Math" w:hAnsi="Cambria Math" w:cs="Times New Roman"/>
                                    <w:sz w:val="24"/>
                                    <w:szCs w:val="24"/>
                                  </w:rPr>
                                  <m:t>γ</m:t>
                                </m:r>
                              </m:e>
                              <m:sup>
                                <m:r>
                                  <w:rPr>
                                    <w:rFonts w:ascii="Cambria Math" w:hAnsi="Cambria Math" w:cs="Times New Roman"/>
                                    <w:sz w:val="24"/>
                                    <w:szCs w:val="24"/>
                                  </w:rPr>
                                  <m:t>n+1</m:t>
                                </m:r>
                              </m:sup>
                            </m:sSup>
                          </m:den>
                        </m:f>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t</m:t>
                                    </m:r>
                                  </m:num>
                                  <m:den>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plate</m:t>
                                        </m:r>
                                      </m:sub>
                                    </m:sSub>
                                  </m:den>
                                </m:f>
                              </m:e>
                            </m:d>
                          </m:e>
                          <m:sup>
                            <m:r>
                              <w:rPr>
                                <w:rFonts w:ascii="Cambria Math" w:hAnsi="Cambria Math" w:cs="Times New Roman"/>
                                <w:sz w:val="24"/>
                                <w:szCs w:val="24"/>
                              </w:rPr>
                              <m:t>0,1</m:t>
                            </m:r>
                          </m:sup>
                        </m:sSup>
                      </m:num>
                      <m:den>
                        <m:r>
                          <w:rPr>
                            <w:rFonts w:ascii="Cambria Math" w:hAnsi="Cambria Math" w:cs="Times New Roman"/>
                            <w:sz w:val="24"/>
                            <w:szCs w:val="24"/>
                          </w:rPr>
                          <m:t xml:space="preserve">  M=0,48</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C</m:t>
                            </m:r>
                          </m:e>
                          <m:sub>
                            <m:r>
                              <w:rPr>
                                <w:rFonts w:ascii="Cambria Math" w:hAnsi="Cambria Math" w:cs="Times New Roman"/>
                                <w:sz w:val="24"/>
                                <w:szCs w:val="24"/>
                                <w:lang w:val="en-US"/>
                              </w:rPr>
                              <m:t>soil</m:t>
                            </m:r>
                          </m:sub>
                        </m:sSub>
                        <m:f>
                          <m:fPr>
                            <m:ctrlPr>
                              <w:rPr>
                                <w:rFonts w:ascii="Cambria Math" w:hAnsi="Cambria Math" w:cs="Times New Roman"/>
                                <w:i/>
                                <w:sz w:val="24"/>
                                <w:szCs w:val="24"/>
                              </w:rPr>
                            </m:ctrlPr>
                          </m:fPr>
                          <m:num>
                            <m:r>
                              <w:rPr>
                                <w:rFonts w:ascii="Cambria Math" w:hAnsi="Cambria Math" w:cs="Times New Roman"/>
                                <w:sz w:val="24"/>
                                <w:szCs w:val="24"/>
                              </w:rPr>
                              <m:t>ER</m:t>
                            </m:r>
                            <m:sSup>
                              <m:sSupPr>
                                <m:ctrlPr>
                                  <w:rPr>
                                    <w:rFonts w:ascii="Cambria Math" w:hAnsi="Cambria Math" w:cs="Times New Roman"/>
                                    <w:i/>
                                    <w:sz w:val="24"/>
                                    <w:szCs w:val="24"/>
                                  </w:rPr>
                                </m:ctrlPr>
                              </m:sSupPr>
                              <m:e>
                                <m:r>
                                  <w:rPr>
                                    <w:rFonts w:ascii="Cambria Math" w:hAnsi="Cambria Math" w:cs="Times New Roman"/>
                                    <w:sz w:val="24"/>
                                    <w:szCs w:val="24"/>
                                  </w:rPr>
                                  <m:t>t</m:t>
                                </m:r>
                              </m:e>
                              <m:sup>
                                <m:r>
                                  <w:rPr>
                                    <w:rFonts w:ascii="Cambria Math" w:hAnsi="Cambria Math" w:cs="Times New Roman"/>
                                    <w:sz w:val="24"/>
                                    <w:szCs w:val="24"/>
                                  </w:rPr>
                                  <m:t>2</m:t>
                                </m:r>
                              </m:sup>
                            </m:sSup>
                          </m:num>
                          <m:den>
                            <m:sSup>
                              <m:sSupPr>
                                <m:ctrlPr>
                                  <w:rPr>
                                    <w:rFonts w:ascii="Cambria Math" w:hAnsi="Cambria Math" w:cs="Times New Roman"/>
                                    <w:i/>
                                    <w:sz w:val="24"/>
                                    <w:szCs w:val="24"/>
                                  </w:rPr>
                                </m:ctrlPr>
                              </m:sSupPr>
                              <m:e>
                                <m:r>
                                  <w:rPr>
                                    <w:rFonts w:ascii="Cambria Math" w:hAnsi="Cambria Math" w:cs="Times New Roman"/>
                                    <w:sz w:val="24"/>
                                    <w:szCs w:val="24"/>
                                  </w:rPr>
                                  <m:t>γ</m:t>
                                </m:r>
                              </m:e>
                              <m:sup>
                                <m:r>
                                  <w:rPr>
                                    <w:rFonts w:ascii="Cambria Math" w:hAnsi="Cambria Math" w:cs="Times New Roman"/>
                                    <w:sz w:val="24"/>
                                    <w:szCs w:val="24"/>
                                  </w:rPr>
                                  <m:t>n-0,15</m:t>
                                </m:r>
                              </m:sup>
                            </m:sSup>
                          </m:den>
                        </m:f>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t</m:t>
                                    </m:r>
                                  </m:num>
                                  <m:den>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plate</m:t>
                                        </m:r>
                                      </m:sub>
                                    </m:sSub>
                                  </m:den>
                                </m:f>
                              </m:e>
                            </m:d>
                          </m:e>
                          <m:sup>
                            <m:r>
                              <w:rPr>
                                <w:rFonts w:ascii="Cambria Math" w:hAnsi="Cambria Math" w:cs="Times New Roman"/>
                                <w:sz w:val="24"/>
                                <w:szCs w:val="24"/>
                              </w:rPr>
                              <m:t>0,1</m:t>
                            </m:r>
                          </m:sup>
                        </m:sSup>
                      </m:den>
                    </m:f>
                  </m:e>
                </m:d>
                <m:r>
                  <m:rPr>
                    <m:sty m:val="p"/>
                  </m:rPr>
                  <w:rPr>
                    <w:rFonts w:ascii="Cambria Math" w:hAnsi="Cambria Math" w:cs="Cambria Math"/>
                  </w:rPr>
                  <m:t>⇒</m:t>
                </m:r>
                <m:sSub>
                  <m:sSubPr>
                    <m:ctrlPr>
                      <w:rPr>
                        <w:rFonts w:ascii="Cambria Math" w:hAnsi="Cambria Math" w:cs="Cambria Math"/>
                      </w:rPr>
                    </m:ctrlPr>
                  </m:sSubPr>
                  <m:e>
                    <m:r>
                      <w:rPr>
                        <w:rFonts w:ascii="Cambria Math" w:hAnsi="Cambria Math" w:cs="Cambria Math"/>
                      </w:rPr>
                      <m:t>S</m:t>
                    </m:r>
                  </m:e>
                  <m:sub>
                    <m:r>
                      <w:rPr>
                        <w:rFonts w:ascii="Cambria Math" w:hAnsi="Cambria Math" w:cs="Cambria Math"/>
                      </w:rPr>
                      <m:t>i,max</m:t>
                    </m:r>
                  </m:sub>
                </m:sSub>
                <m:r>
                  <w:rPr>
                    <w:rFonts w:ascii="Cambria Math" w:hAnsi="Cambria Math" w:cs="Cambria Math"/>
                  </w:rPr>
                  <m:t>=</m:t>
                </m:r>
                <m:f>
                  <m:fPr>
                    <m:ctrlPr>
                      <w:rPr>
                        <w:rFonts w:ascii="Cambria Math" w:hAnsi="Cambria Math" w:cs="Cambria Math"/>
                        <w:i/>
                      </w:rPr>
                    </m:ctrlPr>
                  </m:fPr>
                  <m:num>
                    <m:r>
                      <w:rPr>
                        <w:rFonts w:ascii="Cambria Math" w:hAnsi="Cambria Math" w:cs="Times New Roman"/>
                        <w:sz w:val="24"/>
                        <w:szCs w:val="24"/>
                      </w:rPr>
                      <m:t>0,644</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C</m:t>
                        </m:r>
                      </m:e>
                      <m:sub>
                        <m:r>
                          <w:rPr>
                            <w:rFonts w:ascii="Cambria Math" w:hAnsi="Cambria Math" w:cs="Times New Roman"/>
                            <w:sz w:val="24"/>
                            <w:szCs w:val="24"/>
                            <w:lang w:val="en-US"/>
                          </w:rPr>
                          <m:t>soil</m:t>
                        </m:r>
                      </m:sub>
                    </m:sSub>
                    <m:r>
                      <w:rPr>
                        <w:rFonts w:ascii="Cambria Math" w:hAnsi="Cambria Math" w:cs="Times New Roman"/>
                        <w:sz w:val="24"/>
                        <w:szCs w:val="24"/>
                      </w:rPr>
                      <m:t>E</m:t>
                    </m:r>
                    <m:sSup>
                      <m:sSupPr>
                        <m:ctrlPr>
                          <w:rPr>
                            <w:rFonts w:ascii="Cambria Math" w:hAnsi="Cambria Math" w:cs="Times New Roman"/>
                            <w:i/>
                            <w:sz w:val="24"/>
                            <w:szCs w:val="24"/>
                          </w:rPr>
                        </m:ctrlPr>
                      </m:sSupPr>
                      <m:e>
                        <m:r>
                          <w:rPr>
                            <w:rFonts w:ascii="Cambria Math" w:hAnsi="Cambria Math" w:cs="Times New Roman"/>
                            <w:sz w:val="24"/>
                            <w:szCs w:val="24"/>
                          </w:rPr>
                          <m:t>t</m:t>
                        </m:r>
                      </m:e>
                      <m:sup>
                        <m:r>
                          <w:rPr>
                            <w:rFonts w:ascii="Cambria Math" w:hAnsi="Cambria Math" w:cs="Times New Roman"/>
                            <w:sz w:val="24"/>
                            <w:szCs w:val="24"/>
                          </w:rPr>
                          <m:t>2</m:t>
                        </m:r>
                      </m:sup>
                    </m:sSup>
                  </m:num>
                  <m:den>
                    <m:r>
                      <m:rPr>
                        <m:sty m:val="p"/>
                      </m:rPr>
                      <w:rPr>
                        <w:rFonts w:ascii="Cambria Math" w:hAnsi="Cambria Math"/>
                      </w:rPr>
                      <m:t>ρ</m:t>
                    </m:r>
                    <m:sSup>
                      <m:sSupPr>
                        <m:ctrlPr>
                          <w:rPr>
                            <w:rFonts w:ascii="Cambria Math" w:hAnsi="Cambria Math"/>
                          </w:rPr>
                        </m:ctrlPr>
                      </m:sSupPr>
                      <m:e>
                        <m:r>
                          <w:rPr>
                            <w:rFonts w:ascii="Cambria Math" w:hAnsi="Cambria Math"/>
                          </w:rPr>
                          <m:t>γ</m:t>
                        </m:r>
                      </m:e>
                      <m:sup>
                        <m:r>
                          <w:rPr>
                            <w:rFonts w:ascii="Cambria Math" w:hAnsi="Cambria Math"/>
                          </w:rPr>
                          <m:t>n</m:t>
                        </m:r>
                      </m:sup>
                    </m:sSup>
                    <m:sSup>
                      <m:sSupPr>
                        <m:ctrlPr>
                          <w:rPr>
                            <w:rFonts w:ascii="Cambria Math" w:hAnsi="Cambria Math"/>
                            <w:i/>
                          </w:rPr>
                        </m:ctrlPr>
                      </m:sSupPr>
                      <m:e>
                        <m:r>
                          <w:rPr>
                            <w:rFonts w:ascii="Cambria Math" w:hAnsi="Cambria Math"/>
                          </w:rPr>
                          <m:t>H</m:t>
                        </m:r>
                      </m:e>
                      <m:sup>
                        <m:r>
                          <w:rPr>
                            <w:rFonts w:ascii="Cambria Math" w:hAnsi="Cambria Math"/>
                          </w:rPr>
                          <m:t>2</m:t>
                        </m:r>
                      </m:sup>
                    </m:sSup>
                    <m:r>
                      <w:rPr>
                        <w:rFonts w:ascii="Cambria Math" w:hAnsi="Cambria Math"/>
                      </w:rPr>
                      <m:t>th</m:t>
                    </m:r>
                    <m:d>
                      <m:dPr>
                        <m:ctrlPr>
                          <w:rPr>
                            <w:rFonts w:ascii="Cambria Math" w:hAnsi="Cambria Math"/>
                            <w:i/>
                          </w:rPr>
                        </m:ctrlPr>
                      </m:dPr>
                      <m:e>
                        <m:f>
                          <m:fPr>
                            <m:type m:val="lin"/>
                            <m:ctrlPr>
                              <w:rPr>
                                <w:rFonts w:ascii="Cambria Math" w:hAnsi="Cambria Math"/>
                              </w:rPr>
                            </m:ctrlPr>
                          </m:fPr>
                          <m:num>
                            <m:r>
                              <m:rPr>
                                <m:sty m:val="p"/>
                              </m:rPr>
                              <w:rPr>
                                <w:rFonts w:ascii="Cambria Math" w:hAnsi="Cambria Math"/>
                              </w:rPr>
                              <m:t>1,732</m:t>
                            </m:r>
                          </m:num>
                          <m:den>
                            <m:r>
                              <m:rPr>
                                <m:sty m:val="p"/>
                              </m:rPr>
                              <w:rPr>
                                <w:rFonts w:ascii="Cambria Math" w:hAnsi="Cambria Math"/>
                              </w:rPr>
                              <m:t>γ</m:t>
                            </m:r>
                          </m:den>
                        </m:f>
                      </m:e>
                    </m:d>
                  </m:den>
                </m:f>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t</m:t>
                            </m:r>
                          </m:num>
                          <m:den>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plate</m:t>
                                </m:r>
                              </m:sub>
                            </m:sSub>
                          </m:den>
                        </m:f>
                      </m:e>
                    </m:d>
                  </m:e>
                  <m:sup>
                    <m:r>
                      <w:rPr>
                        <w:rFonts w:ascii="Cambria Math" w:hAnsi="Cambria Math" w:cs="Times New Roman"/>
                        <w:sz w:val="24"/>
                        <w:szCs w:val="24"/>
                      </w:rPr>
                      <m:t>0,1</m:t>
                    </m:r>
                  </m:sup>
                </m:sSup>
                <m:r>
                  <w:rPr>
                    <w:rFonts w:ascii="Cambria Math" w:hAnsi="Cambria Math" w:cs="Times New Roman"/>
                    <w:sz w:val="24"/>
                    <w:szCs w:val="24"/>
                  </w:rPr>
                  <m:t>,</m:t>
                </m:r>
              </m:oMath>
            </m:oMathPara>
          </w:p>
          <w:p w14:paraId="46B57B3E"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E7E23">
              <w:rPr>
                <w:rFonts w:ascii="Times New Roman" w:hAnsi="Times New Roman" w:cs="Times New Roman"/>
                <w:sz w:val="24"/>
                <w:szCs w:val="24"/>
                <w:lang w:val="kk-KZ"/>
              </w:rPr>
              <w:t xml:space="preserve">где </w:t>
            </w:r>
            <m:oMath>
              <m:r>
                <w:rPr>
                  <w:rFonts w:ascii="Cambria Math" w:hAnsi="Cambria Math" w:cs="Times New Roman"/>
                  <w:sz w:val="24"/>
                  <w:szCs w:val="24"/>
                  <w:lang w:val="en-US"/>
                </w:rPr>
                <m:t>n =0,1+0,2γ</m:t>
              </m:r>
            </m:oMath>
          </w:p>
        </w:tc>
      </w:tr>
      <w:tr w:rsidR="00441688" w:rsidRPr="006E7E23" w14:paraId="2900148E" w14:textId="77777777" w:rsidTr="0072220E">
        <w:trPr>
          <w:trHeight w:val="717"/>
        </w:trPr>
        <w:tc>
          <w:tcPr>
            <w:cnfStyle w:val="001000000000" w:firstRow="0" w:lastRow="0" w:firstColumn="1" w:lastColumn="0" w:oddVBand="0" w:evenVBand="0" w:oddHBand="0" w:evenHBand="0" w:firstRowFirstColumn="0" w:firstRowLastColumn="0" w:lastRowFirstColumn="0" w:lastRowLastColumn="0"/>
            <w:tcW w:w="1453" w:type="dxa"/>
          </w:tcPr>
          <w:p w14:paraId="0273D552" w14:textId="77777777" w:rsidR="00441688" w:rsidRPr="006E7E23" w:rsidRDefault="00441688" w:rsidP="0072220E">
            <w:pPr>
              <w:jc w:val="both"/>
              <w:rPr>
                <w:rFonts w:ascii="Times New Roman" w:hAnsi="Times New Roman" w:cs="Times New Roman"/>
                <w:b w:val="0"/>
                <w:bCs w:val="0"/>
                <w:sz w:val="24"/>
                <w:szCs w:val="24"/>
              </w:rPr>
            </w:pPr>
            <w:r w:rsidRPr="006E7E23">
              <w:rPr>
                <w:rFonts w:ascii="Times New Roman" w:hAnsi="Times New Roman" w:cs="Times New Roman"/>
                <w:b w:val="0"/>
                <w:bCs w:val="0"/>
                <w:sz w:val="24"/>
                <w:szCs w:val="24"/>
              </w:rPr>
              <w:t>[82]</w:t>
            </w:r>
          </w:p>
        </w:tc>
        <w:tc>
          <w:tcPr>
            <w:tcW w:w="8040" w:type="dxa"/>
            <w:gridSpan w:val="2"/>
          </w:tcPr>
          <w:p w14:paraId="30CB61B6"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m:oMathPara>
              <m:oMathParaPr>
                <m:jc m:val="left"/>
              </m:oMathParaPr>
              <m:oMath>
                <m:d>
                  <m:dPr>
                    <m:begChr m:val="{"/>
                    <m:endChr m:val=""/>
                    <m:ctrlPr>
                      <w:rPr>
                        <w:rFonts w:ascii="Cambria Math" w:hAnsi="Cambria Math" w:cs="Times New Roman"/>
                        <w:i/>
                        <w:sz w:val="24"/>
                        <w:szCs w:val="24"/>
                      </w:rPr>
                    </m:ctrlPr>
                  </m:dPr>
                  <m:e>
                    <m:eqArr>
                      <m:eqArrPr>
                        <m:ctrlPr>
                          <w:rPr>
                            <w:rFonts w:ascii="Cambria Math" w:hAnsi="Cambria Math" w:cs="Times New Roman"/>
                            <w:i/>
                            <w:sz w:val="24"/>
                            <w:szCs w:val="24"/>
                          </w:rPr>
                        </m:ctrlPr>
                      </m:eqArrPr>
                      <m:e>
                        <m:r>
                          <w:rPr>
                            <w:rFonts w:ascii="Cambria Math" w:hAnsi="Cambria Math" w:cs="Times New Roman"/>
                            <w:sz w:val="24"/>
                            <w:szCs w:val="24"/>
                          </w:rPr>
                          <m:t>P=mS</m:t>
                        </m:r>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P1</m:t>
                            </m:r>
                          </m:sub>
                        </m:sSub>
                        <m:r>
                          <w:rPr>
                            <w:rFonts w:ascii="Cambria Math" w:hAnsi="Cambria Math" w:cs="Times New Roman"/>
                            <w:sz w:val="24"/>
                            <w:szCs w:val="24"/>
                          </w:rPr>
                          <m:t>; h=H</m:t>
                        </m:r>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h</m:t>
                            </m:r>
                          </m:sub>
                        </m:sSub>
                        <m:r>
                          <w:rPr>
                            <w:rFonts w:ascii="Cambria Math" w:hAnsi="Cambria Math" w:cs="Times New Roman"/>
                            <w:sz w:val="24"/>
                            <w:szCs w:val="24"/>
                          </w:rPr>
                          <m:t xml:space="preserve">,  </m:t>
                        </m:r>
                      </m:e>
                      <m:e>
                        <m:r>
                          <w:rPr>
                            <w:rFonts w:ascii="Cambria Math" w:hAnsi="Cambria Math" w:cs="Times New Roman"/>
                            <w:sz w:val="24"/>
                            <w:szCs w:val="24"/>
                          </w:rPr>
                          <m:t>P=mS</m:t>
                        </m:r>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P2</m:t>
                            </m:r>
                          </m:sub>
                        </m:sSub>
                        <m:rad>
                          <m:radPr>
                            <m:degHide m:val="1"/>
                            <m:ctrlPr>
                              <w:rPr>
                                <w:rFonts w:ascii="Cambria Math" w:hAnsi="Cambria Math" w:cs="Times New Roman"/>
                                <w:i/>
                                <w:sz w:val="24"/>
                                <w:szCs w:val="24"/>
                              </w:rPr>
                            </m:ctrlPr>
                          </m:radPr>
                          <m:deg/>
                          <m:e>
                            <m:r>
                              <w:rPr>
                                <w:rFonts w:ascii="Cambria Math" w:hAnsi="Cambria Math" w:cs="Times New Roman"/>
                                <w:sz w:val="24"/>
                                <w:szCs w:val="24"/>
                              </w:rPr>
                              <m:t>1-</m:t>
                            </m:r>
                            <m:sSup>
                              <m:sSupPr>
                                <m:ctrlPr>
                                  <w:rPr>
                                    <w:rFonts w:ascii="Cambria Math" w:hAnsi="Cambria Math"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rPr>
                                  <m:t>-60</m:t>
                                </m:r>
                                <m:acc>
                                  <m:accPr>
                                    <m:chr m:val="̃"/>
                                    <m:ctrlPr>
                                      <w:rPr>
                                        <w:rFonts w:ascii="Cambria Math" w:hAnsi="Cambria Math" w:cs="Times New Roman"/>
                                        <w:i/>
                                        <w:sz w:val="24"/>
                                        <w:szCs w:val="24"/>
                                      </w:rPr>
                                    </m:ctrlPr>
                                  </m:accPr>
                                  <m:e>
                                    <m:r>
                                      <m:rPr>
                                        <m:sty m:val="p"/>
                                      </m:rPr>
                                      <w:rPr>
                                        <w:rFonts w:ascii="Cambria Math" w:hAnsi="Cambria Math" w:cs="Times New Roman"/>
                                        <w:sz w:val="24"/>
                                        <w:szCs w:val="24"/>
                                      </w:rPr>
                                      <m:t>υ</m:t>
                                    </m:r>
                                  </m:e>
                                </m:acc>
                              </m:sup>
                            </m:sSup>
                          </m:e>
                        </m:rad>
                        <m:r>
                          <w:rPr>
                            <w:rFonts w:ascii="Cambria Math" w:hAnsi="Cambria Math" w:cs="Times New Roman"/>
                            <w:sz w:val="24"/>
                            <w:szCs w:val="24"/>
                          </w:rPr>
                          <m:t>;</m:t>
                        </m:r>
                      </m:e>
                    </m:eqArr>
                  </m:e>
                </m:d>
                <m:f>
                  <m:fPr>
                    <m:type m:val="noBar"/>
                    <m:ctrlPr>
                      <w:rPr>
                        <w:rFonts w:ascii="Cambria Math" w:hAnsi="Cambria Math" w:cs="Times New Roman"/>
                        <w:i/>
                        <w:sz w:val="24"/>
                        <w:szCs w:val="24"/>
                      </w:rPr>
                    </m:ctrlPr>
                  </m:fPr>
                  <m:num>
                    <m:r>
                      <m:rPr>
                        <m:sty m:val="p"/>
                      </m:rPr>
                      <w:rPr>
                        <w:rFonts w:ascii="Cambria Math" w:hAnsi="Cambria Math" w:cs="Times New Roman"/>
                        <w:sz w:val="24"/>
                        <w:szCs w:val="24"/>
                      </w:rPr>
                      <m:t>ω ≤1</m:t>
                    </m:r>
                    <m:f>
                      <m:fPr>
                        <m:type m:val="lin"/>
                        <m:ctrlPr>
                          <w:rPr>
                            <w:rFonts w:ascii="Cambria Math" w:hAnsi="Cambria Math" w:cs="Times New Roman"/>
                            <w:sz w:val="24"/>
                            <w:szCs w:val="24"/>
                          </w:rPr>
                        </m:ctrlPr>
                      </m:fPr>
                      <m:num>
                        <m:r>
                          <m:rPr>
                            <m:sty m:val="p"/>
                          </m:rPr>
                          <w:rPr>
                            <w:rFonts w:ascii="Cambria Math" w:hAnsi="Cambria Math" w:cs="Times New Roman"/>
                            <w:sz w:val="24"/>
                            <w:szCs w:val="24"/>
                          </w:rPr>
                          <m:t>рад</m:t>
                        </m:r>
                      </m:num>
                      <m:den>
                        <m:r>
                          <m:rPr>
                            <m:sty m:val="p"/>
                          </m:rPr>
                          <w:rPr>
                            <w:rFonts w:ascii="Cambria Math" w:hAnsi="Cambria Math" w:cs="Times New Roman"/>
                            <w:sz w:val="24"/>
                            <w:szCs w:val="24"/>
                          </w:rPr>
                          <m:t>с</m:t>
                        </m:r>
                      </m:den>
                    </m:f>
                  </m:num>
                  <m:den>
                    <m:eqArr>
                      <m:eqArrPr>
                        <m:ctrlPr>
                          <w:rPr>
                            <w:rFonts w:ascii="Cambria Math" w:hAnsi="Cambria Math" w:cs="Times New Roman"/>
                            <w:sz w:val="24"/>
                            <w:szCs w:val="24"/>
                          </w:rPr>
                        </m:ctrlPr>
                      </m:eqArrPr>
                      <m:e>
                        <m:r>
                          <w:rPr>
                            <w:rFonts w:ascii="Cambria Math" w:hAnsi="Cambria Math" w:cs="Times New Roman"/>
                            <w:sz w:val="24"/>
                            <w:szCs w:val="24"/>
                          </w:rPr>
                          <m:t xml:space="preserve">h- </m:t>
                        </m:r>
                        <m:r>
                          <m:rPr>
                            <m:sty m:val="p"/>
                          </m:rPr>
                          <w:rPr>
                            <w:rFonts w:ascii="Cambria Math" w:hAnsi="Cambria Math" w:cs="Times New Roman"/>
                            <w:sz w:val="24"/>
                            <w:szCs w:val="24"/>
                          </w:rPr>
                          <m:t>центр тяжести эпюры,  ω</m:t>
                        </m:r>
                        <m:r>
                          <w:rPr>
                            <w:rFonts w:ascii="Cambria Math" w:hAnsi="Cambria Math" w:cs="Times New Roman"/>
                            <w:sz w:val="24"/>
                            <w:szCs w:val="24"/>
                          </w:rPr>
                          <m:t>&gt;</m:t>
                        </m:r>
                        <m:f>
                          <m:fPr>
                            <m:type m:val="lin"/>
                            <m:ctrlPr>
                              <w:rPr>
                                <w:rFonts w:ascii="Cambria Math" w:hAnsi="Cambria Math" w:cs="Times New Roman"/>
                                <w:sz w:val="24"/>
                                <w:szCs w:val="24"/>
                              </w:rPr>
                            </m:ctrlPr>
                          </m:fPr>
                          <m:num>
                            <m:r>
                              <m:rPr>
                                <m:sty m:val="p"/>
                              </m:rPr>
                              <w:rPr>
                                <w:rFonts w:ascii="Cambria Math" w:hAnsi="Cambria Math" w:cs="Times New Roman"/>
                                <w:sz w:val="24"/>
                                <w:szCs w:val="24"/>
                              </w:rPr>
                              <m:t>1рад</m:t>
                            </m:r>
                          </m:num>
                          <m:den>
                            <m:r>
                              <m:rPr>
                                <m:sty m:val="p"/>
                              </m:rPr>
                              <w:rPr>
                                <w:rFonts w:ascii="Cambria Math" w:hAnsi="Cambria Math" w:cs="Times New Roman"/>
                                <w:sz w:val="24"/>
                                <w:szCs w:val="24"/>
                              </w:rPr>
                              <m:t>с</m:t>
                            </m:r>
                          </m:den>
                        </m:f>
                        <m:r>
                          <w:rPr>
                            <w:rFonts w:ascii="Cambria Math" w:hAnsi="Cambria Math" w:cs="Times New Roman"/>
                            <w:sz w:val="24"/>
                            <w:szCs w:val="24"/>
                          </w:rPr>
                          <m:t>,</m:t>
                        </m:r>
                        <m:ctrlPr>
                          <w:rPr>
                            <w:rFonts w:ascii="Cambria Math" w:hAnsi="Cambria Math" w:cs="Times New Roman"/>
                            <w:i/>
                            <w:sz w:val="24"/>
                            <w:szCs w:val="24"/>
                          </w:rPr>
                        </m:ctrlPr>
                      </m:e>
                    </m:eqArr>
                  </m:den>
                </m:f>
              </m:oMath>
            </m:oMathPara>
          </w:p>
          <w:p w14:paraId="0570626F"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kk-KZ"/>
              </w:rPr>
            </w:pPr>
            <w:r w:rsidRPr="006E7E23">
              <w:rPr>
                <w:rFonts w:ascii="Times New Roman" w:hAnsi="Times New Roman" w:cs="Times New Roman"/>
                <w:sz w:val="24"/>
                <w:szCs w:val="24"/>
                <w:lang w:val="kk-KZ"/>
              </w:rPr>
              <w:t>где</w:t>
            </w:r>
            <m:oMath>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P1</m:t>
                  </m:r>
                </m:sub>
              </m:sSub>
              <m:r>
                <w:rPr>
                  <w:rFonts w:ascii="Cambria Math" w:hAnsi="Cambria Math" w:cs="Times New Roman"/>
                  <w:sz w:val="24"/>
                  <w:szCs w:val="24"/>
                </w:rPr>
                <m:t>=f</m:t>
              </m:r>
              <m:d>
                <m:dPr>
                  <m:ctrlPr>
                    <w:rPr>
                      <w:rFonts w:ascii="Cambria Math" w:hAnsi="Cambria Math" w:cs="Times New Roman"/>
                      <w:i/>
                      <w:sz w:val="24"/>
                      <w:szCs w:val="24"/>
                    </w:rPr>
                  </m:ctrlPr>
                </m:dPr>
                <m:e>
                  <m:r>
                    <w:rPr>
                      <w:rFonts w:ascii="Cambria Math" w:hAnsi="Cambria Math" w:cs="Times New Roman"/>
                      <w:sz w:val="24"/>
                      <w:szCs w:val="24"/>
                    </w:rPr>
                    <m:t>γ</m:t>
                  </m:r>
                </m:e>
              </m:d>
              <m:r>
                <w:rPr>
                  <w:rFonts w:ascii="Cambria Math" w:hAnsi="Cambria Math" w:cs="Times New Roman"/>
                  <w:sz w:val="24"/>
                  <w:szCs w:val="24"/>
                </w:rPr>
                <m:t xml:space="preserve">, </m:t>
              </m:r>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h</m:t>
                  </m:r>
                </m:sub>
              </m:sSub>
              <m:r>
                <w:rPr>
                  <w:rFonts w:ascii="Cambria Math" w:hAnsi="Cambria Math" w:cs="Times New Roman"/>
                  <w:sz w:val="24"/>
                  <w:szCs w:val="24"/>
                </w:rPr>
                <m:t>=f</m:t>
              </m:r>
              <m:d>
                <m:dPr>
                  <m:ctrlPr>
                    <w:rPr>
                      <w:rFonts w:ascii="Cambria Math" w:hAnsi="Cambria Math" w:cs="Times New Roman"/>
                      <w:i/>
                      <w:sz w:val="24"/>
                      <w:szCs w:val="24"/>
                    </w:rPr>
                  </m:ctrlPr>
                </m:dPr>
                <m:e>
                  <m:r>
                    <w:rPr>
                      <w:rFonts w:ascii="Cambria Math" w:hAnsi="Cambria Math" w:cs="Times New Roman"/>
                      <w:sz w:val="24"/>
                      <w:szCs w:val="24"/>
                    </w:rPr>
                    <m:t>γ</m:t>
                  </m:r>
                </m:e>
              </m:d>
              <m:r>
                <w:rPr>
                  <w:rFonts w:ascii="Cambria Math" w:hAnsi="Cambria Math" w:cs="Times New Roman"/>
                  <w:sz w:val="24"/>
                  <w:szCs w:val="24"/>
                </w:rPr>
                <m:t xml:space="preserve">, </m:t>
              </m:r>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P2</m:t>
                  </m:r>
                </m:sub>
              </m:sSub>
              <m:r>
                <w:rPr>
                  <w:rFonts w:ascii="Cambria Math" w:hAnsi="Cambria Math" w:cs="Times New Roman"/>
                  <w:sz w:val="24"/>
                  <w:szCs w:val="24"/>
                </w:rPr>
                <m:t>=f</m:t>
              </m:r>
              <m:d>
                <m:dPr>
                  <m:ctrlPr>
                    <w:rPr>
                      <w:rFonts w:ascii="Cambria Math" w:hAnsi="Cambria Math" w:cs="Times New Roman"/>
                      <w:i/>
                      <w:sz w:val="24"/>
                      <w:szCs w:val="24"/>
                    </w:rPr>
                  </m:ctrlPr>
                </m:dPr>
                <m:e>
                  <m:acc>
                    <m:accPr>
                      <m:chr m:val="̃"/>
                      <m:ctrlPr>
                        <w:rPr>
                          <w:rFonts w:ascii="Cambria Math" w:hAnsi="Cambria Math" w:cs="Times New Roman"/>
                          <w:i/>
                          <w:sz w:val="24"/>
                          <w:szCs w:val="24"/>
                        </w:rPr>
                      </m:ctrlPr>
                    </m:accPr>
                    <m:e>
                      <m:r>
                        <w:rPr>
                          <w:rFonts w:ascii="Cambria Math" w:hAnsi="Cambria Math" w:cs="Times New Roman"/>
                          <w:sz w:val="24"/>
                          <w:szCs w:val="24"/>
                        </w:rPr>
                        <m:t>υ</m:t>
                      </m:r>
                    </m:e>
                  </m:acc>
                  <m:r>
                    <w:rPr>
                      <w:rFonts w:ascii="Cambria Math" w:hAnsi="Cambria Math" w:cs="Times New Roman"/>
                      <w:sz w:val="24"/>
                      <w:szCs w:val="24"/>
                    </w:rPr>
                    <m:t>,</m:t>
                  </m:r>
                  <m:sSub>
                    <m:sSubPr>
                      <m:ctrlPr>
                        <w:rPr>
                          <w:rFonts w:ascii="Cambria Math" w:hAnsi="Cambria Math" w:cs="Times New Roman"/>
                          <w:i/>
                          <w:sz w:val="24"/>
                          <w:szCs w:val="24"/>
                          <w:lang w:val="kk-KZ"/>
                        </w:rPr>
                      </m:ctrlPr>
                    </m:sSubPr>
                    <m:e>
                      <m:r>
                        <w:rPr>
                          <w:rFonts w:ascii="Cambria Math" w:hAnsi="Cambria Math" w:cs="Times New Roman"/>
                          <w:sz w:val="24"/>
                          <w:szCs w:val="24"/>
                          <w:lang w:val="kk-KZ"/>
                        </w:rPr>
                        <m:t>K</m:t>
                      </m:r>
                    </m:e>
                    <m:sub>
                      <m:r>
                        <w:rPr>
                          <w:rFonts w:ascii="Cambria Math" w:hAnsi="Cambria Math" w:cs="Times New Roman"/>
                          <w:sz w:val="24"/>
                          <w:szCs w:val="24"/>
                          <w:lang w:val="kk-KZ"/>
                        </w:rPr>
                        <m:t>p</m:t>
                      </m:r>
                    </m:sub>
                  </m:sSub>
                  <m:r>
                    <m:rPr>
                      <m:sty m:val="p"/>
                    </m:rPr>
                    <w:rPr>
                      <w:rFonts w:ascii="Cambria Math" w:hAnsi="Cambria Math" w:cs="Times New Roman"/>
                      <w:sz w:val="24"/>
                      <w:szCs w:val="24"/>
                      <w:lang w:val="kk-KZ"/>
                    </w:rPr>
                    <m:t>,</m:t>
                  </m:r>
                  <m:r>
                    <m:rPr>
                      <m:sty m:val="p"/>
                    </m:rPr>
                    <w:rPr>
                      <w:rFonts w:ascii="Cambria Math" w:hAnsi="Cambria Math" w:cs="Times New Roman"/>
                      <w:sz w:val="24"/>
                      <w:szCs w:val="24"/>
                    </w:rPr>
                    <m:t>ω</m:t>
                  </m:r>
                </m:e>
              </m:d>
              <m:r>
                <w:rPr>
                  <w:rFonts w:ascii="Cambria Math" w:hAnsi="Cambria Math" w:cs="Times New Roman"/>
                  <w:sz w:val="24"/>
                  <w:szCs w:val="24"/>
                </w:rPr>
                <m:t xml:space="preserve">, </m:t>
              </m:r>
            </m:oMath>
            <w:r w:rsidRPr="006E7E23">
              <w:rPr>
                <w:rFonts w:ascii="Times New Roman" w:hAnsi="Times New Roman" w:cs="Times New Roman"/>
                <w:sz w:val="24"/>
                <w:szCs w:val="24"/>
                <w:lang w:val="kk-KZ"/>
              </w:rPr>
              <w:t>где</w:t>
            </w:r>
          </w:p>
          <w:p w14:paraId="437CE23D"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rPr>
            </w:pPr>
            <m:oMathPara>
              <m:oMathParaPr>
                <m:jc m:val="left"/>
              </m:oMathParaPr>
              <m:oMath>
                <m:sSub>
                  <m:sSubPr>
                    <m:ctrlPr>
                      <w:rPr>
                        <w:rFonts w:ascii="Cambria Math" w:hAnsi="Cambria Math" w:cs="Times New Roman"/>
                        <w:i/>
                        <w:sz w:val="24"/>
                        <w:szCs w:val="24"/>
                        <w:lang w:val="kk-KZ"/>
                      </w:rPr>
                    </m:ctrlPr>
                  </m:sSubPr>
                  <m:e>
                    <m:r>
                      <w:rPr>
                        <w:rFonts w:ascii="Cambria Math" w:hAnsi="Cambria Math" w:cs="Times New Roman"/>
                        <w:sz w:val="24"/>
                        <w:szCs w:val="24"/>
                        <w:lang w:val="kk-KZ"/>
                      </w:rPr>
                      <m:t>K</m:t>
                    </m:r>
                  </m:e>
                  <m:sub>
                    <m:r>
                      <w:rPr>
                        <w:rFonts w:ascii="Cambria Math" w:hAnsi="Cambria Math" w:cs="Times New Roman"/>
                        <w:sz w:val="24"/>
                        <w:szCs w:val="24"/>
                        <w:lang w:val="kk-KZ"/>
                      </w:rPr>
                      <m:t>p</m:t>
                    </m:r>
                  </m:sub>
                </m:sSub>
                <m:r>
                  <w:rPr>
                    <w:rFonts w:ascii="Cambria Math" w:hAnsi="Cambria Math" w:cs="Times New Roman"/>
                    <w:sz w:val="24"/>
                    <w:szCs w:val="24"/>
                    <w:lang w:val="kk-KZ"/>
                  </w:rPr>
                  <m:t>=0,418-0,237</m:t>
                </m:r>
                <m:f>
                  <m:fPr>
                    <m:ctrlPr>
                      <w:rPr>
                        <w:rFonts w:ascii="Cambria Math" w:hAnsi="Cambria Math" w:cs="Times New Roman"/>
                        <w:i/>
                        <w:sz w:val="24"/>
                        <w:szCs w:val="24"/>
                        <w:lang w:val="kk-KZ"/>
                      </w:rPr>
                    </m:ctrlPr>
                  </m:fPr>
                  <m:num>
                    <m:r>
                      <w:rPr>
                        <w:rFonts w:ascii="Cambria Math" w:hAnsi="Cambria Math" w:cs="Times New Roman"/>
                        <w:sz w:val="24"/>
                        <w:szCs w:val="24"/>
                        <w:lang w:val="kk-KZ"/>
                      </w:rPr>
                      <m:t>th1,84γ</m:t>
                    </m:r>
                  </m:num>
                  <m:den>
                    <m:r>
                      <w:rPr>
                        <w:rFonts w:ascii="Cambria Math" w:hAnsi="Cambria Math" w:cs="Times New Roman"/>
                        <w:sz w:val="24"/>
                        <w:szCs w:val="24"/>
                        <w:lang w:val="kk-KZ"/>
                      </w:rPr>
                      <m:t>γ</m:t>
                    </m:r>
                  </m:den>
                </m:f>
                <m:r>
                  <w:rPr>
                    <w:rFonts w:ascii="Cambria Math" w:hAnsi="Cambria Math" w:cs="Times New Roman"/>
                    <w:sz w:val="24"/>
                    <w:szCs w:val="24"/>
                    <w:lang w:val="kk-KZ"/>
                  </w:rPr>
                  <m:t>,</m:t>
                </m:r>
                <m:acc>
                  <m:accPr>
                    <m:chr m:val="̃"/>
                    <m:ctrlPr>
                      <w:rPr>
                        <w:rFonts w:ascii="Cambria Math" w:hAnsi="Cambria Math" w:cs="Times New Roman"/>
                        <w:i/>
                        <w:sz w:val="24"/>
                        <w:szCs w:val="24"/>
                      </w:rPr>
                    </m:ctrlPr>
                  </m:accPr>
                  <m:e>
                    <m:r>
                      <m:rPr>
                        <m:sty m:val="p"/>
                      </m:rPr>
                      <w:rPr>
                        <w:rFonts w:ascii="Cambria Math" w:hAnsi="Cambria Math" w:cs="Times New Roman"/>
                        <w:sz w:val="24"/>
                        <w:szCs w:val="24"/>
                      </w:rPr>
                      <m:t>υ</m:t>
                    </m:r>
                  </m:e>
                </m:acc>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5,98</m:t>
                    </m:r>
                    <m:rad>
                      <m:radPr>
                        <m:degHide m:val="1"/>
                        <m:ctrlPr>
                          <w:rPr>
                            <w:rFonts w:ascii="Cambria Math" w:hAnsi="Cambria Math" w:cs="Times New Roman"/>
                            <w:i/>
                            <w:sz w:val="24"/>
                            <w:szCs w:val="24"/>
                          </w:rPr>
                        </m:ctrlPr>
                      </m:radPr>
                      <m:deg/>
                      <m:e>
                        <m:r>
                          <m:rPr>
                            <m:sty m:val="p"/>
                          </m:rPr>
                          <w:rPr>
                            <w:rFonts w:ascii="Cambria Math" w:hAnsi="Cambria Math"/>
                          </w:rPr>
                          <m:t>υ</m:t>
                        </m:r>
                      </m:e>
                    </m:rad>
                  </m:num>
                  <m:den>
                    <m:r>
                      <w:rPr>
                        <w:rFonts w:ascii="Cambria Math" w:hAnsi="Cambria Math" w:cs="Times New Roman"/>
                        <w:sz w:val="24"/>
                        <w:szCs w:val="24"/>
                      </w:rPr>
                      <m:t>R</m:t>
                    </m:r>
                  </m:den>
                </m:f>
                <m:rad>
                  <m:radPr>
                    <m:ctrlPr>
                      <w:rPr>
                        <w:rFonts w:ascii="Cambria Math" w:hAnsi="Cambria Math" w:cs="Times New Roman"/>
                        <w:i/>
                        <w:sz w:val="24"/>
                        <w:szCs w:val="24"/>
                      </w:rPr>
                    </m:ctrlPr>
                  </m:radPr>
                  <m:deg>
                    <m:r>
                      <w:rPr>
                        <w:rFonts w:ascii="Cambria Math" w:hAnsi="Cambria Math" w:cs="Times New Roman"/>
                        <w:sz w:val="24"/>
                        <w:szCs w:val="24"/>
                      </w:rPr>
                      <m:t>4</m:t>
                    </m:r>
                  </m:deg>
                  <m:e>
                    <m:f>
                      <m:fPr>
                        <m:ctrlPr>
                          <w:rPr>
                            <w:rFonts w:ascii="Cambria Math" w:hAnsi="Cambria Math" w:cs="Times New Roman"/>
                            <w:i/>
                            <w:sz w:val="24"/>
                            <w:szCs w:val="24"/>
                          </w:rPr>
                        </m:ctrlPr>
                      </m:fPr>
                      <m:num>
                        <m:r>
                          <w:rPr>
                            <w:rFonts w:ascii="Cambria Math" w:hAnsi="Cambria Math" w:cs="Times New Roman"/>
                            <w:sz w:val="24"/>
                            <w:szCs w:val="24"/>
                          </w:rPr>
                          <m:t>th1,84γ</m:t>
                        </m:r>
                      </m:num>
                      <m:den>
                        <m:r>
                          <w:rPr>
                            <w:rFonts w:ascii="Cambria Math" w:hAnsi="Cambria Math" w:cs="Times New Roman"/>
                            <w:sz w:val="24"/>
                            <w:szCs w:val="24"/>
                          </w:rPr>
                          <m:t>R</m:t>
                        </m:r>
                      </m:den>
                    </m:f>
                  </m:e>
                </m:rad>
              </m:oMath>
            </m:oMathPara>
          </w:p>
        </w:tc>
      </w:tr>
      <w:tr w:rsidR="00441688" w:rsidRPr="006E7E23" w14:paraId="66374A46" w14:textId="77777777" w:rsidTr="0072220E">
        <w:trPr>
          <w:trHeight w:val="675"/>
        </w:trPr>
        <w:tc>
          <w:tcPr>
            <w:cnfStyle w:val="001000000000" w:firstRow="0" w:lastRow="0" w:firstColumn="1" w:lastColumn="0" w:oddVBand="0" w:evenVBand="0" w:oddHBand="0" w:evenHBand="0" w:firstRowFirstColumn="0" w:firstRowLastColumn="0" w:lastRowFirstColumn="0" w:lastRowLastColumn="0"/>
            <w:tcW w:w="1453" w:type="dxa"/>
          </w:tcPr>
          <w:p w14:paraId="03214FA0" w14:textId="77777777" w:rsidR="00441688" w:rsidRPr="006E7E23" w:rsidRDefault="00441688" w:rsidP="0072220E">
            <w:pPr>
              <w:jc w:val="both"/>
              <w:rPr>
                <w:rFonts w:ascii="Times New Roman" w:hAnsi="Times New Roman" w:cs="Times New Roman"/>
                <w:b w:val="0"/>
                <w:bCs w:val="0"/>
                <w:sz w:val="24"/>
                <w:szCs w:val="24"/>
              </w:rPr>
            </w:pPr>
            <w:r w:rsidRPr="006E7E23">
              <w:rPr>
                <w:rFonts w:ascii="Times New Roman" w:hAnsi="Times New Roman" w:cs="Times New Roman"/>
                <w:b w:val="0"/>
                <w:bCs w:val="0"/>
                <w:sz w:val="24"/>
                <w:szCs w:val="24"/>
              </w:rPr>
              <w:t>по Николаенко [153]</w:t>
            </w:r>
          </w:p>
        </w:tc>
        <w:tc>
          <w:tcPr>
            <w:tcW w:w="8040" w:type="dxa"/>
            <w:gridSpan w:val="2"/>
          </w:tcPr>
          <w:p w14:paraId="2FF85DE8"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E7E23">
              <w:rPr>
                <w:rFonts w:ascii="Times New Roman" w:hAnsi="Times New Roman" w:cs="Times New Roman"/>
                <w:sz w:val="24"/>
                <w:szCs w:val="24"/>
              </w:rPr>
              <w:t>Аналогично [82] при ω ≤ 1,1 рад/с</w:t>
            </w:r>
          </w:p>
        </w:tc>
      </w:tr>
      <w:tr w:rsidR="00441688" w:rsidRPr="006E7E23" w14:paraId="36102110" w14:textId="77777777" w:rsidTr="0072220E">
        <w:trPr>
          <w:trHeight w:val="354"/>
        </w:trPr>
        <w:tc>
          <w:tcPr>
            <w:cnfStyle w:val="001000000000" w:firstRow="0" w:lastRow="0" w:firstColumn="1" w:lastColumn="0" w:oddVBand="0" w:evenVBand="0" w:oddHBand="0" w:evenHBand="0" w:firstRowFirstColumn="0" w:firstRowLastColumn="0" w:lastRowFirstColumn="0" w:lastRowLastColumn="0"/>
            <w:tcW w:w="1453" w:type="dxa"/>
            <w:vMerge w:val="restart"/>
          </w:tcPr>
          <w:p w14:paraId="72294AB9" w14:textId="77777777" w:rsidR="00441688" w:rsidRPr="006E7E23" w:rsidRDefault="00441688" w:rsidP="0072220E">
            <w:pPr>
              <w:jc w:val="both"/>
              <w:rPr>
                <w:rFonts w:ascii="Times New Roman" w:hAnsi="Times New Roman" w:cs="Times New Roman"/>
                <w:b w:val="0"/>
                <w:bCs w:val="0"/>
                <w:sz w:val="24"/>
                <w:szCs w:val="24"/>
              </w:rPr>
            </w:pPr>
            <w:r w:rsidRPr="006E7E23">
              <w:rPr>
                <w:rFonts w:ascii="Times New Roman" w:hAnsi="Times New Roman" w:cs="Times New Roman"/>
                <w:b w:val="0"/>
                <w:bCs w:val="0"/>
                <w:sz w:val="24"/>
                <w:szCs w:val="24"/>
              </w:rPr>
              <w:t xml:space="preserve">по </w:t>
            </w:r>
            <w:proofErr w:type="spellStart"/>
            <w:r w:rsidRPr="006E7E23">
              <w:rPr>
                <w:rFonts w:ascii="Times New Roman" w:hAnsi="Times New Roman" w:cs="Times New Roman"/>
                <w:b w:val="0"/>
                <w:bCs w:val="0"/>
                <w:sz w:val="24"/>
                <w:szCs w:val="24"/>
              </w:rPr>
              <w:t>Хаузнеру</w:t>
            </w:r>
            <w:proofErr w:type="spellEnd"/>
            <w:r w:rsidRPr="006E7E23">
              <w:rPr>
                <w:rFonts w:ascii="Times New Roman" w:hAnsi="Times New Roman" w:cs="Times New Roman"/>
                <w:b w:val="0"/>
                <w:bCs w:val="0"/>
                <w:sz w:val="24"/>
                <w:szCs w:val="24"/>
              </w:rPr>
              <w:t xml:space="preserve"> [153]</w:t>
            </w:r>
          </w:p>
        </w:tc>
        <w:tc>
          <w:tcPr>
            <w:tcW w:w="4607" w:type="dxa"/>
          </w:tcPr>
          <w:p w14:paraId="35249F9B"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E7E23">
              <w:rPr>
                <w:rFonts w:ascii="Times New Roman" w:hAnsi="Times New Roman" w:cs="Times New Roman"/>
                <w:sz w:val="24"/>
                <w:szCs w:val="24"/>
              </w:rPr>
              <w:t xml:space="preserve">Аналогично [73] </w:t>
            </w:r>
          </w:p>
        </w:tc>
        <w:tc>
          <w:tcPr>
            <w:tcW w:w="3433" w:type="dxa"/>
          </w:tcPr>
          <w:p w14:paraId="590BD5A6"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6E7E23">
              <w:rPr>
                <w:rFonts w:ascii="Times New Roman" w:hAnsi="Times New Roman" w:cs="Times New Roman"/>
                <w:sz w:val="24"/>
                <w:szCs w:val="24"/>
              </w:rPr>
              <w:t>Аналогично [75]</w:t>
            </w:r>
          </w:p>
        </w:tc>
      </w:tr>
      <w:tr w:rsidR="00441688" w:rsidRPr="006E7E23" w14:paraId="19BE6B58" w14:textId="77777777" w:rsidTr="0072220E">
        <w:trPr>
          <w:trHeight w:val="355"/>
        </w:trPr>
        <w:tc>
          <w:tcPr>
            <w:cnfStyle w:val="001000000000" w:firstRow="0" w:lastRow="0" w:firstColumn="1" w:lastColumn="0" w:oddVBand="0" w:evenVBand="0" w:oddHBand="0" w:evenHBand="0" w:firstRowFirstColumn="0" w:firstRowLastColumn="0" w:lastRowFirstColumn="0" w:lastRowLastColumn="0"/>
            <w:tcW w:w="1453" w:type="dxa"/>
            <w:vMerge/>
          </w:tcPr>
          <w:p w14:paraId="23D141E6" w14:textId="77777777" w:rsidR="00441688" w:rsidRPr="006E7E23" w:rsidRDefault="00441688" w:rsidP="0072220E">
            <w:pPr>
              <w:jc w:val="both"/>
              <w:rPr>
                <w:rFonts w:ascii="Times New Roman" w:hAnsi="Times New Roman" w:cs="Times New Roman"/>
                <w:b w:val="0"/>
                <w:bCs w:val="0"/>
                <w:sz w:val="24"/>
                <w:szCs w:val="24"/>
              </w:rPr>
            </w:pPr>
          </w:p>
        </w:tc>
        <w:tc>
          <w:tcPr>
            <w:tcW w:w="8040" w:type="dxa"/>
            <w:gridSpan w:val="2"/>
          </w:tcPr>
          <w:p w14:paraId="2DD9DB4A"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rPr>
            </w:pPr>
            <m:oMathPara>
              <m:oMath>
                <m:r>
                  <w:rPr>
                    <w:rFonts w:ascii="Cambria Math" w:hAnsi="Cambria Math" w:cs="Times New Roman"/>
                    <w:sz w:val="24"/>
                    <w:szCs w:val="24"/>
                  </w:rPr>
                  <m:t>P=</m:t>
                </m:r>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i</m:t>
                    </m:r>
                  </m:sub>
                </m:sSub>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i</m:t>
                    </m:r>
                  </m:sub>
                </m:sSub>
                <m:r>
                  <w:rPr>
                    <w:rFonts w:ascii="Cambria Math" w:hAnsi="Cambria Math" w:cs="Times New Roman"/>
                    <w:sz w:val="24"/>
                    <w:szCs w:val="24"/>
                  </w:rPr>
                  <m:t>+1,2</m:t>
                </m:r>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c</m:t>
                    </m:r>
                  </m:sub>
                </m:sSub>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c</m:t>
                    </m:r>
                  </m:sub>
                </m:sSub>
                <m:r>
                  <m:rPr>
                    <m:sty m:val="p"/>
                  </m:rPr>
                  <w:rPr>
                    <w:rFonts w:ascii="Cambria Math" w:hAnsi="Cambria Math"/>
                  </w:rPr>
                  <m:t>sin</m:t>
                </m:r>
                <m:r>
                  <m:rPr>
                    <m:sty m:val="p"/>
                  </m:rPr>
                  <w:rPr>
                    <w:rFonts w:ascii="Cambria Math" w:hAnsi="Cambria Math" w:cs="Times New Roman"/>
                    <w:sz w:val="24"/>
                    <w:szCs w:val="24"/>
                  </w:rPr>
                  <m:t>ω</m:t>
                </m:r>
                <m:r>
                  <w:rPr>
                    <w:rFonts w:ascii="Cambria Math" w:hAnsi="Cambria Math" w:cs="Times New Roman"/>
                    <w:sz w:val="24"/>
                    <w:szCs w:val="24"/>
                  </w:rPr>
                  <m:t>t;M=</m:t>
                </m:r>
                <m:sSub>
                  <m:sSubPr>
                    <m:ctrlPr>
                      <w:rPr>
                        <w:rFonts w:ascii="Cambria Math" w:hAnsi="Cambria Math" w:cs="Times New Roman"/>
                        <w:i/>
                        <w:iCs/>
                        <w:sz w:val="24"/>
                        <w:szCs w:val="24"/>
                      </w:rPr>
                    </m:ctrlPr>
                  </m:sSubPr>
                  <m:e>
                    <m:r>
                      <w:rPr>
                        <w:rFonts w:ascii="Cambria Math" w:hAnsi="Cambria Math" w:cs="Times New Roman"/>
                        <w:sz w:val="24"/>
                        <w:szCs w:val="24"/>
                      </w:rPr>
                      <m:t>m</m:t>
                    </m:r>
                  </m:e>
                  <m:sub>
                    <m:r>
                      <w:rPr>
                        <w:rFonts w:ascii="Cambria Math" w:hAnsi="Cambria Math" w:cs="Times New Roman"/>
                        <w:sz w:val="24"/>
                        <w:szCs w:val="24"/>
                      </w:rPr>
                      <m:t>i</m:t>
                    </m:r>
                  </m:sub>
                </m:sSub>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i</m:t>
                    </m:r>
                  </m:sub>
                </m:sSub>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i</m:t>
                    </m:r>
                  </m:sub>
                </m:sSub>
                <m:r>
                  <m:rPr>
                    <m:sty m:val="p"/>
                  </m:rPr>
                  <w:rPr>
                    <w:rFonts w:ascii="Cambria Math" w:hAnsi="Cambria Math" w:cs="Times New Roman"/>
                    <w:sz w:val="24"/>
                    <w:szCs w:val="24"/>
                  </w:rPr>
                  <m:t>+</m:t>
                </m:r>
                <m:r>
                  <w:rPr>
                    <w:rFonts w:ascii="Cambria Math" w:hAnsi="Cambria Math" w:cs="Times New Roman"/>
                    <w:sz w:val="24"/>
                    <w:szCs w:val="24"/>
                  </w:rPr>
                  <m:t>1,2</m:t>
                </m:r>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c</m:t>
                    </m:r>
                  </m:sub>
                </m:sSub>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c</m:t>
                    </m:r>
                  </m:sub>
                </m:sSub>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c</m:t>
                    </m:r>
                  </m:sub>
                </m:sSub>
                <m:r>
                  <m:rPr>
                    <m:sty m:val="p"/>
                  </m:rPr>
                  <w:rPr>
                    <w:rFonts w:ascii="Cambria Math" w:hAnsi="Cambria Math"/>
                  </w:rPr>
                  <m:t>sin</m:t>
                </m:r>
                <m:r>
                  <m:rPr>
                    <m:sty m:val="p"/>
                  </m:rPr>
                  <w:rPr>
                    <w:rFonts w:ascii="Cambria Math" w:hAnsi="Cambria Math" w:cs="Times New Roman"/>
                    <w:sz w:val="24"/>
                    <w:szCs w:val="24"/>
                  </w:rPr>
                  <m:t>ω</m:t>
                </m:r>
                <m:r>
                  <w:rPr>
                    <w:rFonts w:ascii="Cambria Math" w:hAnsi="Cambria Math" w:cs="Times New Roman"/>
                    <w:sz w:val="24"/>
                    <w:szCs w:val="24"/>
                  </w:rPr>
                  <m:t>t;</m:t>
                </m:r>
                <m:f>
                  <m:fPr>
                    <m:type m:val="lin"/>
                    <m:ctrlPr>
                      <w:rPr>
                        <w:rFonts w:ascii="Cambria Math" w:hAnsi="Cambria Math" w:cs="Times New Roman"/>
                        <w:i/>
                        <w:iCs/>
                        <w:sz w:val="24"/>
                        <w:szCs w:val="24"/>
                      </w:rPr>
                    </m:ctrlPr>
                  </m:fPr>
                  <m:num>
                    <m:r>
                      <w:rPr>
                        <w:rFonts w:ascii="Cambria Math" w:hAnsi="Cambria Math" w:cs="Times New Roman"/>
                        <w:sz w:val="24"/>
                        <w:szCs w:val="24"/>
                      </w:rPr>
                      <m:t>1</m:t>
                    </m:r>
                  </m:num>
                  <m:den>
                    <m:r>
                      <w:rPr>
                        <w:rFonts w:ascii="Cambria Math" w:hAnsi="Cambria Math" w:cs="Times New Roman"/>
                        <w:sz w:val="24"/>
                        <w:szCs w:val="24"/>
                      </w:rPr>
                      <m:t>R</m:t>
                    </m:r>
                  </m:den>
                </m:f>
                <m:r>
                  <w:rPr>
                    <w:rFonts w:ascii="Cambria Math" w:hAnsi="Cambria Math" w:cs="Times New Roman"/>
                    <w:sz w:val="24"/>
                    <w:szCs w:val="24"/>
                  </w:rPr>
                  <m:t>tanh1,84γ</m:t>
                </m:r>
              </m:oMath>
            </m:oMathPara>
          </w:p>
        </w:tc>
      </w:tr>
      <w:tr w:rsidR="00441688" w:rsidRPr="006E7E23" w14:paraId="6AF92F5D" w14:textId="77777777" w:rsidTr="0072220E">
        <w:trPr>
          <w:trHeight w:val="277"/>
        </w:trPr>
        <w:tc>
          <w:tcPr>
            <w:cnfStyle w:val="001000000000" w:firstRow="0" w:lastRow="0" w:firstColumn="1" w:lastColumn="0" w:oddVBand="0" w:evenVBand="0" w:oddHBand="0" w:evenHBand="0" w:firstRowFirstColumn="0" w:firstRowLastColumn="0" w:lastRowFirstColumn="0" w:lastRowLastColumn="0"/>
            <w:tcW w:w="1453" w:type="dxa"/>
            <w:vMerge w:val="restart"/>
          </w:tcPr>
          <w:p w14:paraId="3928D10E" w14:textId="77777777" w:rsidR="00441688" w:rsidRPr="006E7E23" w:rsidRDefault="00441688" w:rsidP="0072220E">
            <w:pPr>
              <w:jc w:val="both"/>
              <w:rPr>
                <w:rFonts w:ascii="Times New Roman" w:hAnsi="Times New Roman" w:cs="Times New Roman"/>
                <w:b w:val="0"/>
                <w:bCs w:val="0"/>
                <w:sz w:val="24"/>
                <w:szCs w:val="24"/>
              </w:rPr>
            </w:pPr>
            <w:r w:rsidRPr="006E7E23">
              <w:rPr>
                <w:rFonts w:ascii="Times New Roman" w:hAnsi="Times New Roman" w:cs="Times New Roman"/>
                <w:b w:val="0"/>
                <w:bCs w:val="0"/>
                <w:sz w:val="24"/>
                <w:szCs w:val="24"/>
              </w:rPr>
              <w:t>[146,147,148]</w:t>
            </w:r>
          </w:p>
        </w:tc>
        <w:tc>
          <w:tcPr>
            <w:tcW w:w="4607" w:type="dxa"/>
          </w:tcPr>
          <w:p w14:paraId="6DE8E7DD"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E7E23">
              <w:rPr>
                <w:rFonts w:ascii="Times New Roman" w:hAnsi="Times New Roman" w:cs="Times New Roman"/>
                <w:sz w:val="24"/>
                <w:szCs w:val="24"/>
              </w:rPr>
              <w:t>Не приведено</w:t>
            </w:r>
          </w:p>
        </w:tc>
        <w:tc>
          <w:tcPr>
            <w:tcW w:w="3433" w:type="dxa"/>
          </w:tcPr>
          <w:p w14:paraId="1B140B10"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E7E23">
              <w:rPr>
                <w:rFonts w:ascii="Times New Roman" w:hAnsi="Times New Roman" w:cs="Times New Roman"/>
                <w:sz w:val="24"/>
                <w:szCs w:val="24"/>
              </w:rPr>
              <w:t>Не приведено</w:t>
            </w:r>
          </w:p>
        </w:tc>
      </w:tr>
      <w:tr w:rsidR="00441688" w:rsidRPr="006E7E23" w14:paraId="300432F0" w14:textId="77777777" w:rsidTr="0072220E">
        <w:trPr>
          <w:trHeight w:val="387"/>
        </w:trPr>
        <w:tc>
          <w:tcPr>
            <w:cnfStyle w:val="001000000000" w:firstRow="0" w:lastRow="0" w:firstColumn="1" w:lastColumn="0" w:oddVBand="0" w:evenVBand="0" w:oddHBand="0" w:evenHBand="0" w:firstRowFirstColumn="0" w:firstRowLastColumn="0" w:lastRowFirstColumn="0" w:lastRowLastColumn="0"/>
            <w:tcW w:w="1453" w:type="dxa"/>
            <w:vMerge/>
          </w:tcPr>
          <w:p w14:paraId="749AF8B8" w14:textId="77777777" w:rsidR="00441688" w:rsidRPr="006E7E23" w:rsidRDefault="00441688" w:rsidP="0072220E">
            <w:pPr>
              <w:jc w:val="both"/>
              <w:rPr>
                <w:rFonts w:ascii="Times New Roman" w:hAnsi="Times New Roman" w:cs="Times New Roman"/>
                <w:sz w:val="24"/>
                <w:szCs w:val="24"/>
              </w:rPr>
            </w:pPr>
          </w:p>
        </w:tc>
        <w:tc>
          <w:tcPr>
            <w:tcW w:w="8040" w:type="dxa"/>
            <w:gridSpan w:val="2"/>
          </w:tcPr>
          <w:p w14:paraId="7844A772"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m:oMathPara>
              <m:oMathParaPr>
                <m:jc m:val="left"/>
              </m:oMathParaPr>
              <m:oMath>
                <m:r>
                  <w:rPr>
                    <w:rFonts w:ascii="Cambria Math" w:hAnsi="Cambria Math" w:cs="Times New Roman"/>
                    <w:sz w:val="24"/>
                    <w:szCs w:val="24"/>
                    <w:lang w:val="en-US"/>
                  </w:rPr>
                  <m:t>M=</m:t>
                </m:r>
                <m:f>
                  <m:fPr>
                    <m:ctrlPr>
                      <w:rPr>
                        <w:rFonts w:ascii="Cambria Math" w:hAnsi="Cambria Math" w:cs="Times New Roman"/>
                        <w:i/>
                        <w:sz w:val="24"/>
                        <w:szCs w:val="24"/>
                        <w:lang w:val="en-US"/>
                      </w:rPr>
                    </m:ctrlPr>
                  </m:fPr>
                  <m:num>
                    <m:sSub>
                      <m:sSubPr>
                        <m:ctrlPr>
                          <w:rPr>
                            <w:rFonts w:ascii="Cambria Math" w:hAnsi="Cambria Math" w:cs="Times New Roman"/>
                            <w:i/>
                            <w:sz w:val="24"/>
                            <w:szCs w:val="24"/>
                            <w:lang w:val="en-US"/>
                          </w:rPr>
                        </m:ctrlPr>
                      </m:sSubPr>
                      <m:e>
                        <m:r>
                          <w:rPr>
                            <w:rFonts w:ascii="Cambria Math" w:hAnsi="Cambria Math" w:cs="Times New Roman"/>
                            <w:sz w:val="24"/>
                            <w:szCs w:val="24"/>
                            <w:lang w:val="en-US"/>
                          </w:rPr>
                          <m:t>γ</m:t>
                        </m:r>
                      </m:e>
                      <m:sub>
                        <m:r>
                          <w:rPr>
                            <w:rFonts w:ascii="Cambria Math" w:hAnsi="Cambria Math" w:cs="Times New Roman"/>
                            <w:sz w:val="24"/>
                            <w:szCs w:val="24"/>
                            <w:lang w:val="en-US"/>
                          </w:rPr>
                          <m:t>n</m:t>
                        </m:r>
                      </m:sub>
                    </m:sSub>
                    <m:d>
                      <m:dPr>
                        <m:begChr m:val="["/>
                        <m:endChr m:val="]"/>
                        <m:ctrlPr>
                          <w:rPr>
                            <w:rFonts w:ascii="Cambria Math" w:hAnsi="Cambria Math" w:cs="Times New Roman"/>
                            <w:i/>
                            <w:sz w:val="24"/>
                            <w:szCs w:val="24"/>
                            <w:lang w:val="en-US"/>
                          </w:rPr>
                        </m:ctrlPr>
                      </m:dPr>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K</m:t>
                            </m:r>
                          </m:e>
                          <m:sub>
                            <m:r>
                              <w:rPr>
                                <w:rFonts w:ascii="Cambria Math" w:hAnsi="Cambria Math" w:cs="Times New Roman"/>
                                <w:sz w:val="24"/>
                                <w:szCs w:val="24"/>
                                <w:lang w:val="en-US"/>
                              </w:rPr>
                              <m:t>i</m:t>
                            </m:r>
                          </m:sub>
                        </m:sSub>
                        <m:sSub>
                          <m:sSubPr>
                            <m:ctrlPr>
                              <w:rPr>
                                <w:rFonts w:ascii="Cambria Math" w:hAnsi="Cambria Math" w:cs="Times New Roman"/>
                                <w:i/>
                                <w:sz w:val="24"/>
                                <w:szCs w:val="24"/>
                                <w:lang w:val="en-US"/>
                              </w:rPr>
                            </m:ctrlPr>
                          </m:sSubPr>
                          <m:e>
                            <m:r>
                              <w:rPr>
                                <w:rFonts w:ascii="Cambria Math" w:hAnsi="Cambria Math" w:cs="Times New Roman"/>
                                <w:sz w:val="24"/>
                                <w:szCs w:val="24"/>
                                <w:lang w:val="en-US"/>
                              </w:rPr>
                              <m:t>S</m:t>
                            </m:r>
                          </m:e>
                          <m:sub>
                            <m:r>
                              <w:rPr>
                                <w:rFonts w:ascii="Cambria Math" w:hAnsi="Cambria Math" w:cs="Times New Roman"/>
                                <w:sz w:val="24"/>
                                <w:szCs w:val="24"/>
                                <w:lang w:val="en-US"/>
                              </w:rPr>
                              <m:t>i</m:t>
                            </m:r>
                          </m:sub>
                        </m:sSub>
                        <m:d>
                          <m:dPr>
                            <m:ctrlPr>
                              <w:rPr>
                                <w:rFonts w:ascii="Cambria Math" w:hAnsi="Cambria Math" w:cs="Times New Roman"/>
                                <w:i/>
                                <w:sz w:val="24"/>
                                <w:szCs w:val="24"/>
                                <w:lang w:val="en-US"/>
                              </w:rPr>
                            </m:ctrlPr>
                          </m:dPr>
                          <m:e>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shell</m:t>
                                </m:r>
                              </m:sub>
                            </m:sSub>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shell</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roof</m:t>
                                </m:r>
                              </m:sub>
                            </m:sSub>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roof</m:t>
                                </m:r>
                              </m:sub>
                            </m:sSub>
                          </m:e>
                        </m:d>
                        <m:r>
                          <w:rPr>
                            <w:rFonts w:ascii="Cambria Math" w:hAnsi="Cambria Math" w:cs="Times New Roman"/>
                            <w:sz w:val="24"/>
                            <w:szCs w:val="24"/>
                            <w:lang w:val="en-US"/>
                          </w:rPr>
                          <m:t>+αmH</m:t>
                        </m:r>
                      </m:e>
                    </m:d>
                  </m:num>
                  <m:den>
                    <m:sSub>
                      <m:sSubPr>
                        <m:ctrlPr>
                          <w:rPr>
                            <w:rFonts w:ascii="Cambria Math" w:hAnsi="Cambria Math" w:cs="Times New Roman"/>
                            <w:i/>
                            <w:sz w:val="24"/>
                            <w:szCs w:val="24"/>
                            <w:lang w:val="en-US"/>
                          </w:rPr>
                        </m:ctrlPr>
                      </m:sSubPr>
                      <m:e>
                        <m:r>
                          <w:rPr>
                            <w:rFonts w:ascii="Cambria Math" w:hAnsi="Cambria Math" w:cs="Times New Roman"/>
                            <w:sz w:val="24"/>
                            <w:szCs w:val="24"/>
                            <w:lang w:val="en-US"/>
                          </w:rPr>
                          <m:t>γ</m:t>
                        </m:r>
                      </m:e>
                      <m:sub>
                        <m:r>
                          <w:rPr>
                            <w:rFonts w:ascii="Cambria Math" w:hAnsi="Cambria Math" w:cs="Times New Roman"/>
                            <w:sz w:val="24"/>
                            <w:szCs w:val="24"/>
                            <w:lang w:val="en-US"/>
                          </w:rPr>
                          <m:t>seismic</m:t>
                        </m:r>
                      </m:sub>
                    </m:sSub>
                  </m:den>
                </m:f>
              </m:oMath>
            </m:oMathPara>
          </w:p>
          <w:p w14:paraId="7CD8C34F"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m:oMathPara>
              <m:oMathParaPr>
                <m:jc m:val="left"/>
              </m:oMathParaPr>
              <m:oMath>
                <m:r>
                  <w:rPr>
                    <w:rFonts w:ascii="Cambria Math" w:hAnsi="Cambria Math" w:cs="Times New Roman"/>
                    <w:sz w:val="24"/>
                    <w:szCs w:val="24"/>
                    <w:lang w:val="en-US"/>
                  </w:rPr>
                  <m:t>α=</m:t>
                </m:r>
                <m:rad>
                  <m:radPr>
                    <m:degHide m:val="1"/>
                    <m:ctrlPr>
                      <w:rPr>
                        <w:rFonts w:ascii="Cambria Math" w:hAnsi="Cambria Math" w:cs="Times New Roman"/>
                        <w:i/>
                        <w:sz w:val="24"/>
                        <w:szCs w:val="24"/>
                        <w:lang w:val="en-US"/>
                      </w:rPr>
                    </m:ctrlPr>
                  </m:radPr>
                  <m:deg/>
                  <m:e>
                    <m:sSup>
                      <m:sSupPr>
                        <m:ctrlPr>
                          <w:rPr>
                            <w:rFonts w:ascii="Cambria Math" w:hAnsi="Cambria Math" w:cs="Times New Roman"/>
                            <w:i/>
                            <w:sz w:val="24"/>
                            <w:szCs w:val="24"/>
                            <w:lang w:val="en-US"/>
                          </w:rPr>
                        </m:ctrlPr>
                      </m:sSupPr>
                      <m:e>
                        <m:d>
                          <m:dPr>
                            <m:ctrlPr>
                              <w:rPr>
                                <w:rFonts w:ascii="Cambria Math" w:hAnsi="Cambria Math" w:cs="Times New Roman"/>
                                <w:i/>
                                <w:sz w:val="24"/>
                                <w:szCs w:val="24"/>
                                <w:lang w:val="en-US"/>
                              </w:rPr>
                            </m:ctrlPr>
                          </m:dPr>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K</m:t>
                                </m:r>
                              </m:e>
                              <m:sub>
                                <m:r>
                                  <w:rPr>
                                    <w:rFonts w:ascii="Cambria Math" w:hAnsi="Cambria Math" w:cs="Times New Roman"/>
                                    <w:sz w:val="24"/>
                                    <w:szCs w:val="24"/>
                                    <w:lang w:val="en-US"/>
                                  </w:rPr>
                                  <m:t>i</m:t>
                                </m:r>
                              </m:sub>
                            </m:sSub>
                            <m:sSub>
                              <m:sSubPr>
                                <m:ctrlPr>
                                  <w:rPr>
                                    <w:rFonts w:ascii="Cambria Math" w:hAnsi="Cambria Math" w:cs="Times New Roman"/>
                                    <w:i/>
                                    <w:sz w:val="24"/>
                                    <w:szCs w:val="24"/>
                                    <w:lang w:val="en-US"/>
                                  </w:rPr>
                                </m:ctrlPr>
                              </m:sSubPr>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K</m:t>
                                    </m:r>
                                  </m:e>
                                  <m:sub>
                                    <m:r>
                                      <m:rPr>
                                        <m:sty m:val="p"/>
                                      </m:rPr>
                                      <w:rPr>
                                        <w:rFonts w:ascii="Cambria Math" w:hAnsi="Cambria Math"/>
                                        <w:color w:val="2C2D2E"/>
                                        <w:sz w:val="23"/>
                                        <w:szCs w:val="23"/>
                                        <w:shd w:val="clear" w:color="auto" w:fill="FFFFFF"/>
                                      </w:rPr>
                                      <m:t>ψ</m:t>
                                    </m:r>
                                    <m:r>
                                      <w:rPr>
                                        <w:rFonts w:ascii="Cambria Math" w:hAnsi="Cambria Math" w:cs="Times New Roman"/>
                                        <w:sz w:val="24"/>
                                        <w:szCs w:val="24"/>
                                        <w:lang w:val="en-US"/>
                                      </w:rPr>
                                      <m:t>i</m:t>
                                    </m:r>
                                  </m:sub>
                                </m:sSub>
                                <m:r>
                                  <w:rPr>
                                    <w:rFonts w:ascii="Cambria Math" w:hAnsi="Cambria Math" w:cs="Times New Roman"/>
                                    <w:sz w:val="24"/>
                                    <w:szCs w:val="24"/>
                                    <w:lang w:val="en-US"/>
                                  </w:rPr>
                                  <m:t>S</m:t>
                                </m:r>
                              </m:e>
                              <m:sub>
                                <m:r>
                                  <w:rPr>
                                    <w:rFonts w:ascii="Cambria Math" w:hAnsi="Cambria Math" w:cs="Times New Roman"/>
                                    <w:sz w:val="24"/>
                                    <w:szCs w:val="24"/>
                                    <w:lang w:val="en-US"/>
                                  </w:rPr>
                                  <m:t>i</m:t>
                                </m:r>
                              </m:sub>
                            </m:sSub>
                            <m:d>
                              <m:dPr>
                                <m:ctrlPr>
                                  <w:rPr>
                                    <w:rFonts w:ascii="Cambria Math" w:hAnsi="Cambria Math" w:cs="Times New Roman"/>
                                    <w:i/>
                                    <w:sz w:val="24"/>
                                    <w:szCs w:val="24"/>
                                    <w:lang w:val="en-US"/>
                                  </w:rPr>
                                </m:ctrlPr>
                              </m:dPr>
                              <m:e>
                                <m:r>
                                  <w:rPr>
                                    <w:rFonts w:ascii="Cambria Math" w:hAnsi="Cambria Math" w:cs="Times New Roman"/>
                                    <w:sz w:val="24"/>
                                    <w:szCs w:val="24"/>
                                    <w:lang w:val="en-US"/>
                                  </w:rPr>
                                  <m:t>0,483-</m:t>
                                </m:r>
                                <m:f>
                                  <m:fPr>
                                    <m:ctrlPr>
                                      <w:rPr>
                                        <w:rFonts w:ascii="Cambria Math" w:hAnsi="Cambria Math" w:cs="Times New Roman"/>
                                        <w:i/>
                                        <w:sz w:val="24"/>
                                        <w:szCs w:val="24"/>
                                        <w:lang w:val="en-US"/>
                                      </w:rPr>
                                    </m:ctrlPr>
                                  </m:fPr>
                                  <m:num>
                                    <m:r>
                                      <w:rPr>
                                        <w:rFonts w:ascii="Cambria Math" w:hAnsi="Cambria Math" w:cs="Times New Roman"/>
                                        <w:sz w:val="24"/>
                                        <w:szCs w:val="24"/>
                                        <w:lang w:val="en-US"/>
                                      </w:rPr>
                                      <m:t>0,008</m:t>
                                    </m:r>
                                  </m:num>
                                  <m:den>
                                    <m:r>
                                      <w:rPr>
                                        <w:rFonts w:ascii="Cambria Math" w:hAnsi="Cambria Math" w:cs="Times New Roman"/>
                                        <w:sz w:val="24"/>
                                        <w:szCs w:val="24"/>
                                        <w:lang w:val="en-US"/>
                                      </w:rPr>
                                      <m:t>γ</m:t>
                                    </m:r>
                                  </m:den>
                                </m:f>
                                <m:r>
                                  <w:rPr>
                                    <w:rFonts w:ascii="Cambria Math" w:hAnsi="Cambria Math" w:cs="Times New Roman"/>
                                    <w:sz w:val="24"/>
                                    <w:szCs w:val="24"/>
                                    <w:lang w:val="en-US"/>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η</m:t>
                                    </m:r>
                                  </m:e>
                                  <m:sub>
                                    <m:r>
                                      <w:rPr>
                                        <w:rFonts w:ascii="Cambria Math" w:hAnsi="Cambria Math" w:cs="Times New Roman"/>
                                        <w:sz w:val="24"/>
                                        <w:szCs w:val="24"/>
                                        <w:lang w:val="en-US"/>
                                      </w:rPr>
                                      <m:t>1</m:t>
                                    </m:r>
                                  </m:sub>
                                </m:sSub>
                              </m:e>
                            </m:d>
                          </m:e>
                        </m:d>
                      </m:e>
                      <m:sup>
                        <m:r>
                          <w:rPr>
                            <w:rFonts w:ascii="Cambria Math" w:hAnsi="Cambria Math" w:cs="Times New Roman"/>
                            <w:sz w:val="24"/>
                            <w:szCs w:val="24"/>
                            <w:lang w:val="en-US"/>
                          </w:rPr>
                          <m:t>2</m:t>
                        </m:r>
                      </m:sup>
                    </m:sSup>
                    <m:r>
                      <w:rPr>
                        <w:rFonts w:ascii="Cambria Math" w:hAnsi="Cambria Math" w:cs="Times New Roman"/>
                        <w:sz w:val="24"/>
                        <w:szCs w:val="24"/>
                        <w:lang w:val="en-US"/>
                      </w:rPr>
                      <m:t>+</m:t>
                    </m:r>
                    <m:sSup>
                      <m:sSupPr>
                        <m:ctrlPr>
                          <w:rPr>
                            <w:rFonts w:ascii="Cambria Math" w:hAnsi="Cambria Math" w:cs="Times New Roman"/>
                            <w:i/>
                            <w:sz w:val="24"/>
                            <w:szCs w:val="24"/>
                            <w:lang w:val="en-US"/>
                          </w:rPr>
                        </m:ctrlPr>
                      </m:sSupPr>
                      <m:e>
                        <m:d>
                          <m:dPr>
                            <m:ctrlPr>
                              <w:rPr>
                                <w:rFonts w:ascii="Cambria Math" w:hAnsi="Cambria Math" w:cs="Times New Roman"/>
                                <w:i/>
                                <w:sz w:val="24"/>
                                <w:szCs w:val="24"/>
                                <w:lang w:val="en-US"/>
                              </w:rPr>
                            </m:ctrlPr>
                          </m:dPr>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K</m:t>
                                </m:r>
                              </m:e>
                              <m:sub>
                                <m:r>
                                  <w:rPr>
                                    <w:rFonts w:ascii="Cambria Math" w:hAnsi="Cambria Math" w:cs="Times New Roman"/>
                                    <w:sz w:val="24"/>
                                    <w:szCs w:val="24"/>
                                    <w:lang w:val="en-US"/>
                                  </w:rPr>
                                  <m:t>c</m:t>
                                </m:r>
                              </m:sub>
                            </m:sSub>
                            <m:sSub>
                              <m:sSubPr>
                                <m:ctrlPr>
                                  <w:rPr>
                                    <w:rFonts w:ascii="Cambria Math" w:hAnsi="Cambria Math" w:cs="Times New Roman"/>
                                    <w:i/>
                                    <w:sz w:val="24"/>
                                    <w:szCs w:val="24"/>
                                    <w:lang w:val="en-US"/>
                                  </w:rPr>
                                </m:ctrlPr>
                              </m:sSubPr>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K</m:t>
                                    </m:r>
                                  </m:e>
                                  <m:sub>
                                    <m:r>
                                      <m:rPr>
                                        <m:sty m:val="p"/>
                                      </m:rPr>
                                      <w:rPr>
                                        <w:rFonts w:ascii="Cambria Math" w:hAnsi="Cambria Math"/>
                                        <w:color w:val="2C2D2E"/>
                                        <w:sz w:val="23"/>
                                        <w:szCs w:val="23"/>
                                        <w:shd w:val="clear" w:color="auto" w:fill="FFFFFF"/>
                                      </w:rPr>
                                      <m:t>ψc</m:t>
                                    </m:r>
                                  </m:sub>
                                </m:sSub>
                                <m:r>
                                  <w:rPr>
                                    <w:rFonts w:ascii="Cambria Math" w:hAnsi="Cambria Math" w:cs="Times New Roman"/>
                                    <w:sz w:val="24"/>
                                    <w:szCs w:val="24"/>
                                    <w:lang w:val="en-US"/>
                                  </w:rPr>
                                  <m:t>S</m:t>
                                </m:r>
                              </m:e>
                              <m:sub>
                                <m:r>
                                  <w:rPr>
                                    <w:rFonts w:ascii="Cambria Math" w:hAnsi="Cambria Math" w:cs="Times New Roman"/>
                                    <w:sz w:val="24"/>
                                    <w:szCs w:val="24"/>
                                    <w:lang w:val="en-US"/>
                                  </w:rPr>
                                  <m:t>c</m:t>
                                </m:r>
                              </m:sub>
                            </m:sSub>
                            <m:sSub>
                              <m:sSubPr>
                                <m:ctrlPr>
                                  <w:rPr>
                                    <w:rFonts w:ascii="Cambria Math" w:hAnsi="Cambria Math" w:cs="Times New Roman"/>
                                    <w:i/>
                                    <w:sz w:val="24"/>
                                    <w:szCs w:val="24"/>
                                    <w:lang w:val="en-US"/>
                                  </w:rPr>
                                </m:ctrlPr>
                              </m:sSubPr>
                              <m:e>
                                <m:r>
                                  <w:rPr>
                                    <w:rFonts w:ascii="Cambria Math" w:hAnsi="Cambria Math" w:cs="Times New Roman"/>
                                    <w:sz w:val="24"/>
                                    <w:szCs w:val="24"/>
                                    <w:lang w:val="en-US"/>
                                  </w:rPr>
                                  <m:t>η</m:t>
                                </m:r>
                              </m:e>
                              <m:sub>
                                <m:r>
                                  <w:rPr>
                                    <w:rFonts w:ascii="Cambria Math" w:hAnsi="Cambria Math" w:cs="Times New Roman"/>
                                    <w:sz w:val="24"/>
                                    <w:szCs w:val="24"/>
                                    <w:lang w:val="en-US"/>
                                  </w:rPr>
                                  <m:t>1</m:t>
                                </m:r>
                              </m:sub>
                            </m:sSub>
                          </m:e>
                        </m:d>
                      </m:e>
                      <m:sup>
                        <m:r>
                          <w:rPr>
                            <w:rFonts w:ascii="Cambria Math" w:hAnsi="Cambria Math" w:cs="Times New Roman"/>
                            <w:sz w:val="24"/>
                            <w:szCs w:val="24"/>
                            <w:lang w:val="en-US"/>
                          </w:rPr>
                          <m:t>2</m:t>
                        </m:r>
                      </m:sup>
                    </m:sSup>
                  </m:e>
                </m:rad>
              </m:oMath>
            </m:oMathPara>
          </w:p>
          <w:p w14:paraId="22C9BA7E"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m:oMathPara>
              <m:oMathParaPr>
                <m:jc m:val="left"/>
              </m:oMathPara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η</m:t>
                    </m:r>
                  </m:e>
                  <m:sub>
                    <m:r>
                      <w:rPr>
                        <w:rFonts w:ascii="Cambria Math" w:hAnsi="Cambria Math" w:cs="Times New Roman"/>
                        <w:sz w:val="24"/>
                        <w:szCs w:val="24"/>
                        <w:lang w:val="en-US"/>
                      </w:rPr>
                      <m:t>1</m:t>
                    </m:r>
                  </m:sub>
                </m:sSub>
                <m:r>
                  <w:rPr>
                    <w:rFonts w:ascii="Cambria Math" w:hAnsi="Cambria Math" w:cs="Times New Roman"/>
                    <w:sz w:val="24"/>
                    <w:szCs w:val="24"/>
                    <w:lang w:val="en-US"/>
                  </w:rPr>
                  <m:t>=</m:t>
                </m:r>
                <m:f>
                  <m:fPr>
                    <m:ctrlPr>
                      <w:rPr>
                        <w:rFonts w:ascii="Cambria Math" w:hAnsi="Cambria Math" w:cs="Times New Roman"/>
                        <w:i/>
                        <w:sz w:val="24"/>
                        <w:szCs w:val="24"/>
                        <w:lang w:val="en-US"/>
                      </w:rPr>
                    </m:ctrlPr>
                  </m:fPr>
                  <m:num>
                    <m:r>
                      <m:rPr>
                        <m:sty m:val="p"/>
                      </m:rPr>
                      <w:rPr>
                        <w:rFonts w:ascii="Cambria Math" w:hAnsi="Cambria Math"/>
                      </w:rPr>
                      <m:t>0, 247</m:t>
                    </m:r>
                  </m:num>
                  <m:den>
                    <m:r>
                      <w:rPr>
                        <w:rFonts w:ascii="Cambria Math" w:hAnsi="Cambria Math" w:cs="Times New Roman"/>
                        <w:sz w:val="24"/>
                        <w:szCs w:val="24"/>
                        <w:lang w:val="en-US"/>
                      </w:rPr>
                      <m:t>γ</m:t>
                    </m:r>
                  </m:den>
                </m:f>
                <m:d>
                  <m:dPr>
                    <m:begChr m:val="["/>
                    <m:endChr m:val="]"/>
                    <m:ctrlPr>
                      <w:rPr>
                        <w:rFonts w:ascii="Cambria Math" w:hAnsi="Cambria Math" w:cs="Times New Roman"/>
                        <w:i/>
                        <w:sz w:val="24"/>
                        <w:szCs w:val="24"/>
                        <w:lang w:val="en-US"/>
                      </w:rPr>
                    </m:ctrlPr>
                  </m:dPr>
                  <m:e>
                    <m:r>
                      <w:rPr>
                        <w:rFonts w:ascii="Cambria Math" w:hAnsi="Cambria Math" w:cs="Times New Roman"/>
                        <w:sz w:val="24"/>
                        <w:szCs w:val="24"/>
                        <w:lang w:val="en-US"/>
                      </w:rPr>
                      <m:t>1,84</m:t>
                    </m:r>
                    <m:func>
                      <m:funcPr>
                        <m:ctrlPr>
                          <w:rPr>
                            <w:rFonts w:ascii="Cambria Math" w:hAnsi="Cambria Math" w:cs="Times New Roman"/>
                            <w:i/>
                            <w:sz w:val="24"/>
                            <w:szCs w:val="24"/>
                            <w:lang w:val="en-US"/>
                          </w:rPr>
                        </m:ctrlPr>
                      </m:funcPr>
                      <m:fName>
                        <m:r>
                          <m:rPr>
                            <m:sty m:val="p"/>
                          </m:rPr>
                          <w:rPr>
                            <w:rFonts w:ascii="Cambria Math" w:hAnsi="Cambria Math" w:cs="Times New Roman"/>
                            <w:sz w:val="24"/>
                            <w:szCs w:val="24"/>
                            <w:lang w:val="en-US"/>
                          </w:rPr>
                          <m:t>tan</m:t>
                        </m:r>
                      </m:fName>
                      <m:e>
                        <m:r>
                          <w:rPr>
                            <w:rFonts w:ascii="Cambria Math" w:hAnsi="Cambria Math" w:cs="Times New Roman"/>
                            <w:sz w:val="24"/>
                            <w:szCs w:val="24"/>
                            <w:lang w:val="en-US"/>
                          </w:rPr>
                          <m:t>h</m:t>
                        </m:r>
                      </m:e>
                    </m:func>
                    <m:r>
                      <w:rPr>
                        <w:rFonts w:ascii="Cambria Math" w:hAnsi="Cambria Math" w:cs="Times New Roman"/>
                        <w:sz w:val="24"/>
                        <w:szCs w:val="24"/>
                        <w:lang w:val="en-US"/>
                      </w:rPr>
                      <m:t>1,84γ+</m:t>
                    </m:r>
                    <m:f>
                      <m:fPr>
                        <m:ctrlPr>
                          <w:rPr>
                            <w:rFonts w:ascii="Cambria Math" w:hAnsi="Cambria Math" w:cs="Times New Roman"/>
                            <w:i/>
                            <w:sz w:val="24"/>
                            <w:szCs w:val="24"/>
                            <w:lang w:val="en-US"/>
                          </w:rPr>
                        </m:ctrlPr>
                      </m:fPr>
                      <m:num>
                        <m:r>
                          <w:rPr>
                            <w:rFonts w:ascii="Cambria Math" w:hAnsi="Cambria Math" w:cs="Times New Roman"/>
                            <w:sz w:val="24"/>
                            <w:szCs w:val="24"/>
                            <w:lang w:val="en-US"/>
                          </w:rPr>
                          <m:t>1</m:t>
                        </m:r>
                      </m:num>
                      <m:den>
                        <m:r>
                          <w:rPr>
                            <w:rFonts w:ascii="Cambria Math" w:hAnsi="Cambria Math" w:cs="Times New Roman"/>
                            <w:sz w:val="24"/>
                            <w:szCs w:val="24"/>
                            <w:lang w:val="en-US"/>
                          </w:rPr>
                          <m:t>γ</m:t>
                        </m:r>
                      </m:den>
                    </m:f>
                    <m:d>
                      <m:dPr>
                        <m:ctrlPr>
                          <w:rPr>
                            <w:rFonts w:ascii="Cambria Math" w:hAnsi="Cambria Math" w:cs="Times New Roman"/>
                            <w:i/>
                            <w:sz w:val="24"/>
                            <w:szCs w:val="24"/>
                            <w:lang w:val="en-US"/>
                          </w:rPr>
                        </m:ctrlPr>
                      </m:dPr>
                      <m:e>
                        <m:f>
                          <m:fPr>
                            <m:ctrlPr>
                              <w:rPr>
                                <w:rFonts w:ascii="Cambria Math" w:hAnsi="Cambria Math" w:cs="Times New Roman"/>
                                <w:i/>
                                <w:sz w:val="24"/>
                                <w:szCs w:val="24"/>
                                <w:lang w:val="en-US"/>
                              </w:rPr>
                            </m:ctrlPr>
                          </m:fPr>
                          <m:num>
                            <m:r>
                              <w:rPr>
                                <w:rFonts w:ascii="Cambria Math" w:hAnsi="Cambria Math" w:cs="Times New Roman"/>
                                <w:sz w:val="24"/>
                                <w:szCs w:val="24"/>
                                <w:lang w:val="en-US"/>
                              </w:rPr>
                              <m:t>1</m:t>
                            </m:r>
                          </m:num>
                          <m:den>
                            <m:r>
                              <w:rPr>
                                <w:rFonts w:ascii="Cambria Math" w:hAnsi="Cambria Math" w:cs="Times New Roman"/>
                                <w:sz w:val="24"/>
                                <w:szCs w:val="24"/>
                                <w:lang w:val="en-US"/>
                              </w:rPr>
                              <m:t>ch1,84γ</m:t>
                            </m:r>
                          </m:den>
                        </m:f>
                        <m:r>
                          <w:rPr>
                            <w:rFonts w:ascii="Cambria Math" w:hAnsi="Cambria Math" w:cs="Times New Roman"/>
                            <w:sz w:val="24"/>
                            <w:szCs w:val="24"/>
                            <w:lang w:val="en-US"/>
                          </w:rPr>
                          <m:t>-1</m:t>
                        </m:r>
                      </m:e>
                    </m:d>
                  </m:e>
                </m:d>
              </m:oMath>
            </m:oMathPara>
          </w:p>
        </w:tc>
      </w:tr>
    </w:tbl>
    <w:p w14:paraId="2C22FFC0" w14:textId="77777777" w:rsidR="00441688" w:rsidRPr="006E7E23" w:rsidRDefault="00441688" w:rsidP="00441688">
      <w:pPr>
        <w:rPr>
          <w:rFonts w:ascii="Times New Roman" w:hAnsi="Times New Roman" w:cs="Times New Roman"/>
        </w:rPr>
      </w:pPr>
    </w:p>
    <w:p w14:paraId="55BA2511" w14:textId="233BFA18" w:rsidR="00441688" w:rsidRPr="006E7E23" w:rsidRDefault="00441688" w:rsidP="00441688">
      <w:pPr>
        <w:spacing w:after="0" w:line="240" w:lineRule="auto"/>
        <w:rPr>
          <w:rFonts w:ascii="Times New Roman" w:hAnsi="Times New Roman" w:cs="Times New Roman"/>
          <w:sz w:val="28"/>
          <w:szCs w:val="28"/>
        </w:rPr>
      </w:pPr>
      <w:r w:rsidRPr="006E7E23">
        <w:rPr>
          <w:rFonts w:ascii="Times New Roman" w:hAnsi="Times New Roman" w:cs="Times New Roman"/>
          <w:sz w:val="28"/>
          <w:szCs w:val="28"/>
        </w:rPr>
        <w:t xml:space="preserve">Таблица </w:t>
      </w:r>
      <w:r w:rsidR="007334B9">
        <w:rPr>
          <w:rFonts w:ascii="Times New Roman" w:hAnsi="Times New Roman" w:cs="Times New Roman"/>
          <w:sz w:val="28"/>
          <w:szCs w:val="28"/>
        </w:rPr>
        <w:t>1.</w:t>
      </w:r>
      <w:r w:rsidRPr="006E7E23">
        <w:rPr>
          <w:rFonts w:ascii="Times New Roman" w:hAnsi="Times New Roman" w:cs="Times New Roman"/>
          <w:sz w:val="28"/>
          <w:szCs w:val="28"/>
        </w:rPr>
        <w:t>3</w:t>
      </w:r>
      <w:r w:rsidR="007334B9">
        <w:rPr>
          <w:rFonts w:ascii="Times New Roman" w:hAnsi="Times New Roman" w:cs="Times New Roman"/>
          <w:sz w:val="28"/>
          <w:szCs w:val="28"/>
        </w:rPr>
        <w:t>-</w:t>
      </w:r>
      <w:r w:rsidRPr="006E7E23">
        <w:rPr>
          <w:rFonts w:ascii="Times New Roman" w:hAnsi="Times New Roman" w:cs="Times New Roman"/>
          <w:sz w:val="28"/>
          <w:szCs w:val="28"/>
        </w:rPr>
        <w:t xml:space="preserve"> Определение высоты волны продукта</w:t>
      </w:r>
    </w:p>
    <w:tbl>
      <w:tblPr>
        <w:tblStyle w:val="-11"/>
        <w:tblW w:w="9600" w:type="dxa"/>
        <w:tblLook w:val="04A0" w:firstRow="1" w:lastRow="0" w:firstColumn="1" w:lastColumn="0" w:noHBand="0" w:noVBand="1"/>
      </w:tblPr>
      <w:tblGrid>
        <w:gridCol w:w="3085"/>
        <w:gridCol w:w="6515"/>
      </w:tblGrid>
      <w:tr w:rsidR="00441688" w:rsidRPr="006E7E23" w14:paraId="69D810A8" w14:textId="77777777" w:rsidTr="0072220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5" w:type="dxa"/>
          </w:tcPr>
          <w:p w14:paraId="612CDF7B" w14:textId="77777777" w:rsidR="00441688" w:rsidRPr="006E7E23" w:rsidRDefault="00441688" w:rsidP="0072220E">
            <w:pPr>
              <w:jc w:val="center"/>
              <w:rPr>
                <w:rFonts w:ascii="Times New Roman" w:hAnsi="Times New Roman" w:cs="Times New Roman"/>
                <w:b w:val="0"/>
                <w:bCs w:val="0"/>
                <w:sz w:val="24"/>
                <w:szCs w:val="24"/>
              </w:rPr>
            </w:pPr>
            <w:r w:rsidRPr="006E7E23">
              <w:rPr>
                <w:rFonts w:ascii="Times New Roman" w:hAnsi="Times New Roman" w:cs="Times New Roman"/>
                <w:b w:val="0"/>
                <w:bCs w:val="0"/>
                <w:sz w:val="24"/>
                <w:szCs w:val="24"/>
              </w:rPr>
              <w:lastRenderedPageBreak/>
              <w:t>Источник</w:t>
            </w:r>
          </w:p>
        </w:tc>
        <w:tc>
          <w:tcPr>
            <w:tcW w:w="6515" w:type="dxa"/>
          </w:tcPr>
          <w:p w14:paraId="11865784" w14:textId="77777777" w:rsidR="00441688" w:rsidRPr="006E7E23" w:rsidRDefault="00441688" w:rsidP="0072220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sidRPr="006E7E23">
              <w:rPr>
                <w:rFonts w:ascii="Times New Roman" w:hAnsi="Times New Roman" w:cs="Times New Roman"/>
                <w:b w:val="0"/>
                <w:bCs w:val="0"/>
                <w:sz w:val="24"/>
                <w:szCs w:val="24"/>
              </w:rPr>
              <w:t>Высота волны, м</w:t>
            </w:r>
          </w:p>
        </w:tc>
      </w:tr>
      <w:tr w:rsidR="00441688" w:rsidRPr="006E7E23" w14:paraId="5FA17C22" w14:textId="77777777" w:rsidTr="0072220E">
        <w:tc>
          <w:tcPr>
            <w:cnfStyle w:val="001000000000" w:firstRow="0" w:lastRow="0" w:firstColumn="1" w:lastColumn="0" w:oddVBand="0" w:evenVBand="0" w:oddHBand="0" w:evenHBand="0" w:firstRowFirstColumn="0" w:firstRowLastColumn="0" w:lastRowFirstColumn="0" w:lastRowLastColumn="0"/>
            <w:tcW w:w="3085" w:type="dxa"/>
          </w:tcPr>
          <w:p w14:paraId="2103F598" w14:textId="77777777" w:rsidR="00441688" w:rsidRPr="006E7E23" w:rsidRDefault="00441688" w:rsidP="0072220E">
            <w:pPr>
              <w:jc w:val="both"/>
              <w:rPr>
                <w:rFonts w:ascii="Times New Roman" w:hAnsi="Times New Roman" w:cs="Times New Roman"/>
                <w:b w:val="0"/>
                <w:bCs w:val="0"/>
                <w:sz w:val="24"/>
                <w:szCs w:val="24"/>
              </w:rPr>
            </w:pPr>
            <w:r w:rsidRPr="006E7E23">
              <w:rPr>
                <w:rFonts w:ascii="Times New Roman" w:hAnsi="Times New Roman" w:cs="Times New Roman"/>
                <w:b w:val="0"/>
                <w:bCs w:val="0"/>
                <w:sz w:val="24"/>
                <w:szCs w:val="24"/>
              </w:rPr>
              <w:t>[73, 152]</w:t>
            </w:r>
          </w:p>
        </w:tc>
        <w:tc>
          <w:tcPr>
            <w:tcW w:w="6515" w:type="dxa"/>
          </w:tcPr>
          <w:p w14:paraId="2FF185A9"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E7E23">
              <w:rPr>
                <w:rFonts w:ascii="Times New Roman" w:hAnsi="Times New Roman" w:cs="Times New Roman"/>
                <w:sz w:val="24"/>
                <w:szCs w:val="24"/>
              </w:rPr>
              <w:t>Не приведено</w:t>
            </w:r>
          </w:p>
        </w:tc>
      </w:tr>
      <w:tr w:rsidR="00441688" w:rsidRPr="006E7E23" w14:paraId="5E0ECD18" w14:textId="77777777" w:rsidTr="0072220E">
        <w:tc>
          <w:tcPr>
            <w:cnfStyle w:val="001000000000" w:firstRow="0" w:lastRow="0" w:firstColumn="1" w:lastColumn="0" w:oddVBand="0" w:evenVBand="0" w:oddHBand="0" w:evenHBand="0" w:firstRowFirstColumn="0" w:firstRowLastColumn="0" w:lastRowFirstColumn="0" w:lastRowLastColumn="0"/>
            <w:tcW w:w="3085" w:type="dxa"/>
          </w:tcPr>
          <w:p w14:paraId="51241917" w14:textId="77777777" w:rsidR="00441688" w:rsidRPr="006E7E23" w:rsidRDefault="00441688" w:rsidP="0072220E">
            <w:pPr>
              <w:jc w:val="both"/>
              <w:rPr>
                <w:rFonts w:ascii="Times New Roman" w:hAnsi="Times New Roman" w:cs="Times New Roman"/>
                <w:b w:val="0"/>
                <w:bCs w:val="0"/>
                <w:sz w:val="24"/>
                <w:szCs w:val="24"/>
              </w:rPr>
            </w:pPr>
            <w:r w:rsidRPr="006E7E23">
              <w:rPr>
                <w:rFonts w:ascii="Times New Roman" w:hAnsi="Times New Roman" w:cs="Times New Roman"/>
                <w:b w:val="0"/>
                <w:bCs w:val="0"/>
                <w:sz w:val="24"/>
                <w:szCs w:val="24"/>
              </w:rPr>
              <w:t>[75]</w:t>
            </w:r>
          </w:p>
        </w:tc>
        <w:tc>
          <w:tcPr>
            <w:tcW w:w="6515" w:type="dxa"/>
          </w:tcPr>
          <w:p w14:paraId="70E3610B"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lang w:val="en-US"/>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max</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d</m:t>
                    </m:r>
                  </m:sub>
                </m:sSub>
                <m:r>
                  <w:rPr>
                    <w:rFonts w:ascii="Cambria Math" w:hAnsi="Cambria Math" w:cs="Times New Roman"/>
                    <w:sz w:val="24"/>
                    <w:szCs w:val="24"/>
                  </w:rPr>
                  <m:t xml:space="preserve">R, </m:t>
                </m:r>
                <m:r>
                  <w:rPr>
                    <w:rFonts w:ascii="Cambria Math" w:hAnsi="Cambria Math" w:cs="Times New Roman"/>
                    <w:sz w:val="24"/>
                    <w:szCs w:val="24"/>
                    <w:lang w:val="kk-KZ"/>
                  </w:rPr>
                  <m:t>где</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C</m:t>
                    </m:r>
                  </m:e>
                  <m:sub>
                    <m:r>
                      <w:rPr>
                        <w:rFonts w:ascii="Cambria Math" w:hAnsi="Cambria Math" w:cs="Times New Roman"/>
                        <w:sz w:val="24"/>
                        <w:szCs w:val="24"/>
                        <w:lang w:val="en-US"/>
                      </w:rPr>
                      <m:t>d</m:t>
                    </m:r>
                  </m:sub>
                </m:sSub>
                <m:r>
                  <w:rPr>
                    <w:rFonts w:ascii="Cambria Math" w:hAnsi="Cambria Math" w:cs="Times New Roman"/>
                    <w:sz w:val="24"/>
                    <w:szCs w:val="24"/>
                    <w:lang w:val="en-US"/>
                  </w:rPr>
                  <m:t>≈2</m:t>
                </m:r>
                <m:f>
                  <m:fPr>
                    <m:ctrlPr>
                      <w:rPr>
                        <w:rFonts w:ascii="Cambria Math" w:hAnsi="Cambria Math" w:cs="Times New Roman"/>
                        <w:i/>
                        <w:sz w:val="24"/>
                        <w:szCs w:val="24"/>
                        <w:lang w:val="en-US"/>
                      </w:rPr>
                    </m:ctrlPr>
                  </m:fPr>
                  <m:num>
                    <m:sSub>
                      <m:sSubPr>
                        <m:ctrlPr>
                          <w:rPr>
                            <w:rFonts w:ascii="Cambria Math" w:hAnsi="Cambria Math" w:cs="Times New Roman"/>
                            <w:i/>
                            <w:sz w:val="24"/>
                            <w:szCs w:val="24"/>
                            <w:lang w:val="en-US"/>
                          </w:rPr>
                        </m:ctrlPr>
                      </m:sSubPr>
                      <m:e>
                        <m:r>
                          <w:rPr>
                            <w:rFonts w:ascii="Cambria Math" w:hAnsi="Cambria Math" w:cs="Times New Roman"/>
                            <w:sz w:val="24"/>
                            <w:szCs w:val="24"/>
                            <w:lang w:val="en-US"/>
                          </w:rPr>
                          <m:t>S</m:t>
                        </m:r>
                      </m:e>
                      <m:sub>
                        <m:r>
                          <w:rPr>
                            <w:rFonts w:ascii="Cambria Math" w:hAnsi="Cambria Math" w:cs="Times New Roman"/>
                            <w:sz w:val="24"/>
                            <w:szCs w:val="24"/>
                            <w:lang w:val="en-US"/>
                          </w:rPr>
                          <m:t>c</m:t>
                        </m:r>
                      </m:sub>
                    </m:sSub>
                  </m:num>
                  <m:den>
                    <m:r>
                      <m:rPr>
                        <m:sty m:val="p"/>
                      </m:rPr>
                      <w:rPr>
                        <w:rFonts w:ascii="Cambria Math" w:hAnsi="Cambria Math"/>
                      </w:rPr>
                      <m:t>g</m:t>
                    </m:r>
                  </m:den>
                </m:f>
              </m:oMath>
            </m:oMathPara>
          </w:p>
        </w:tc>
      </w:tr>
      <w:tr w:rsidR="00441688" w:rsidRPr="006E7E23" w14:paraId="281017EF" w14:textId="77777777" w:rsidTr="0072220E">
        <w:tc>
          <w:tcPr>
            <w:cnfStyle w:val="001000000000" w:firstRow="0" w:lastRow="0" w:firstColumn="1" w:lastColumn="0" w:oddVBand="0" w:evenVBand="0" w:oddHBand="0" w:evenHBand="0" w:firstRowFirstColumn="0" w:firstRowLastColumn="0" w:lastRowFirstColumn="0" w:lastRowLastColumn="0"/>
            <w:tcW w:w="3085" w:type="dxa"/>
          </w:tcPr>
          <w:p w14:paraId="78DEF359" w14:textId="77777777" w:rsidR="00441688" w:rsidRPr="006E7E23" w:rsidRDefault="00441688" w:rsidP="0072220E">
            <w:pPr>
              <w:jc w:val="both"/>
              <w:rPr>
                <w:rFonts w:ascii="Times New Roman" w:hAnsi="Times New Roman" w:cs="Times New Roman"/>
                <w:b w:val="0"/>
                <w:bCs w:val="0"/>
                <w:sz w:val="24"/>
                <w:szCs w:val="24"/>
              </w:rPr>
            </w:pPr>
            <w:r w:rsidRPr="006E7E23">
              <w:rPr>
                <w:rFonts w:ascii="Times New Roman" w:hAnsi="Times New Roman" w:cs="Times New Roman"/>
                <w:b w:val="0"/>
                <w:bCs w:val="0"/>
                <w:sz w:val="24"/>
                <w:szCs w:val="24"/>
              </w:rPr>
              <w:t>[145]</w:t>
            </w:r>
          </w:p>
        </w:tc>
        <w:tc>
          <w:tcPr>
            <w:tcW w:w="6515" w:type="dxa"/>
          </w:tcPr>
          <w:p w14:paraId="1C2A912C"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max</m:t>
                    </m:r>
                  </m:sub>
                </m:sSub>
                <m:r>
                  <w:rPr>
                    <w:rFonts w:ascii="Cambria Math" w:hAnsi="Cambria Math" w:cs="Times New Roman"/>
                    <w:sz w:val="24"/>
                    <w:szCs w:val="24"/>
                  </w:rPr>
                  <m:t>=0,84</m:t>
                </m:r>
                <m:f>
                  <m:fPr>
                    <m:ctrlPr>
                      <w:rPr>
                        <w:rFonts w:ascii="Cambria Math" w:hAnsi="Cambria Math" w:cs="Times New Roman"/>
                        <w:i/>
                        <w:sz w:val="24"/>
                        <w:szCs w:val="24"/>
                        <w:lang w:val="en-US"/>
                      </w:rPr>
                    </m:ctrlPr>
                  </m:fPr>
                  <m:num>
                    <m:sSub>
                      <m:sSubPr>
                        <m:ctrlPr>
                          <w:rPr>
                            <w:rFonts w:ascii="Cambria Math" w:hAnsi="Cambria Math" w:cs="Times New Roman"/>
                            <w:i/>
                            <w:sz w:val="24"/>
                            <w:szCs w:val="24"/>
                            <w:lang w:val="en-US"/>
                          </w:rPr>
                        </m:ctrlPr>
                      </m:sSubPr>
                      <m:e>
                        <m:r>
                          <w:rPr>
                            <w:rFonts w:ascii="Cambria Math" w:hAnsi="Cambria Math" w:cs="Times New Roman"/>
                            <w:sz w:val="24"/>
                            <w:szCs w:val="24"/>
                            <w:lang w:val="en-US"/>
                          </w:rPr>
                          <m:t>S</m:t>
                        </m:r>
                      </m:e>
                      <m:sub>
                        <m:r>
                          <w:rPr>
                            <w:rFonts w:ascii="Cambria Math" w:hAnsi="Cambria Math" w:cs="Times New Roman"/>
                            <w:sz w:val="24"/>
                            <w:szCs w:val="24"/>
                            <w:lang w:val="en-US"/>
                          </w:rPr>
                          <m:t>c</m:t>
                        </m:r>
                      </m:sub>
                    </m:sSub>
                  </m:num>
                  <m:den>
                    <m:r>
                      <m:rPr>
                        <m:sty m:val="p"/>
                      </m:rPr>
                      <w:rPr>
                        <w:rFonts w:ascii="Cambria Math" w:hAnsi="Cambria Math"/>
                      </w:rPr>
                      <m:t>g</m:t>
                    </m:r>
                  </m:den>
                </m:f>
                <m:r>
                  <w:rPr>
                    <w:rFonts w:ascii="Cambria Math" w:hAnsi="Cambria Math" w:cs="Times New Roman"/>
                    <w:sz w:val="24"/>
                    <w:szCs w:val="24"/>
                    <w:lang w:val="en-US"/>
                  </w:rPr>
                  <m:t>R</m:t>
                </m:r>
              </m:oMath>
            </m:oMathPara>
          </w:p>
        </w:tc>
      </w:tr>
      <w:tr w:rsidR="00441688" w:rsidRPr="006E7E23" w14:paraId="530EDB11" w14:textId="77777777" w:rsidTr="0072220E">
        <w:tc>
          <w:tcPr>
            <w:cnfStyle w:val="001000000000" w:firstRow="0" w:lastRow="0" w:firstColumn="1" w:lastColumn="0" w:oddVBand="0" w:evenVBand="0" w:oddHBand="0" w:evenHBand="0" w:firstRowFirstColumn="0" w:firstRowLastColumn="0" w:lastRowFirstColumn="0" w:lastRowLastColumn="0"/>
            <w:tcW w:w="3085" w:type="dxa"/>
          </w:tcPr>
          <w:p w14:paraId="0C72E23A" w14:textId="77777777" w:rsidR="00441688" w:rsidRPr="006E7E23" w:rsidRDefault="00441688" w:rsidP="0072220E">
            <w:pPr>
              <w:jc w:val="both"/>
              <w:rPr>
                <w:rFonts w:ascii="Times New Roman" w:hAnsi="Times New Roman" w:cs="Times New Roman"/>
                <w:b w:val="0"/>
                <w:bCs w:val="0"/>
                <w:sz w:val="24"/>
                <w:szCs w:val="24"/>
              </w:rPr>
            </w:pPr>
            <w:r w:rsidRPr="006E7E23">
              <w:rPr>
                <w:rFonts w:ascii="Times New Roman" w:hAnsi="Times New Roman" w:cs="Times New Roman"/>
                <w:b w:val="0"/>
                <w:bCs w:val="0"/>
                <w:sz w:val="24"/>
                <w:szCs w:val="24"/>
              </w:rPr>
              <w:t>[151,81,9,146,147,148]</w:t>
            </w:r>
          </w:p>
        </w:tc>
        <w:tc>
          <w:tcPr>
            <w:tcW w:w="6515" w:type="dxa"/>
          </w:tcPr>
          <w:p w14:paraId="2E5D799A"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E7E23">
              <w:rPr>
                <w:rFonts w:ascii="Times New Roman" w:hAnsi="Times New Roman" w:cs="Times New Roman"/>
                <w:sz w:val="24"/>
                <w:szCs w:val="24"/>
              </w:rPr>
              <w:t>Аналогично [146]</w:t>
            </w:r>
          </w:p>
        </w:tc>
      </w:tr>
      <w:tr w:rsidR="00441688" w:rsidRPr="006E7E23" w14:paraId="1A9B6CCB" w14:textId="77777777" w:rsidTr="0072220E">
        <w:tc>
          <w:tcPr>
            <w:cnfStyle w:val="001000000000" w:firstRow="0" w:lastRow="0" w:firstColumn="1" w:lastColumn="0" w:oddVBand="0" w:evenVBand="0" w:oddHBand="0" w:evenHBand="0" w:firstRowFirstColumn="0" w:firstRowLastColumn="0" w:lastRowFirstColumn="0" w:lastRowLastColumn="0"/>
            <w:tcW w:w="3085" w:type="dxa"/>
          </w:tcPr>
          <w:p w14:paraId="7BF6F802" w14:textId="77777777" w:rsidR="00441688" w:rsidRPr="006E7E23" w:rsidRDefault="00441688" w:rsidP="0072220E">
            <w:pPr>
              <w:jc w:val="both"/>
              <w:rPr>
                <w:rFonts w:ascii="Times New Roman" w:hAnsi="Times New Roman" w:cs="Times New Roman"/>
                <w:b w:val="0"/>
                <w:bCs w:val="0"/>
                <w:sz w:val="24"/>
                <w:szCs w:val="24"/>
              </w:rPr>
            </w:pPr>
            <w:r w:rsidRPr="006E7E23">
              <w:rPr>
                <w:rFonts w:ascii="Times New Roman" w:hAnsi="Times New Roman" w:cs="Times New Roman"/>
                <w:b w:val="0"/>
                <w:bCs w:val="0"/>
                <w:sz w:val="24"/>
                <w:szCs w:val="24"/>
              </w:rPr>
              <w:t>[81]</w:t>
            </w:r>
          </w:p>
        </w:tc>
        <w:tc>
          <w:tcPr>
            <w:tcW w:w="6515" w:type="dxa"/>
          </w:tcPr>
          <w:p w14:paraId="4C9566F4"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m:oMathPara>
              <m:oMath>
                <m:d>
                  <m:dPr>
                    <m:begChr m:val="{"/>
                    <m:endChr m:val=""/>
                    <m:ctrlPr>
                      <w:rPr>
                        <w:rFonts w:ascii="Cambria Math" w:hAnsi="Cambria Math" w:cs="Times New Roman"/>
                        <w:i/>
                        <w:sz w:val="24"/>
                        <w:szCs w:val="24"/>
                      </w:rPr>
                    </m:ctrlPr>
                  </m:dPr>
                  <m:e>
                    <m:f>
                      <m:fPr>
                        <m:type m:val="noBa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max</m:t>
                            </m:r>
                          </m:sub>
                        </m:sSub>
                        <m:r>
                          <w:rPr>
                            <w:rFonts w:ascii="Cambria Math" w:hAnsi="Cambria Math" w:cs="Times New Roman"/>
                            <w:sz w:val="24"/>
                            <w:szCs w:val="24"/>
                          </w:rPr>
                          <m:t>=0,836</m:t>
                        </m:r>
                        <m:f>
                          <m:fPr>
                            <m:ctrlPr>
                              <w:rPr>
                                <w:rFonts w:ascii="Cambria Math" w:hAnsi="Cambria Math" w:cs="Times New Roman"/>
                                <w:i/>
                                <w:sz w:val="24"/>
                                <w:szCs w:val="24"/>
                              </w:rPr>
                            </m:ctrlPr>
                          </m:fPr>
                          <m:num>
                            <m:r>
                              <w:rPr>
                                <w:rFonts w:ascii="Cambria Math" w:hAnsi="Cambria Math" w:cs="Times New Roman"/>
                                <w:sz w:val="24"/>
                                <w:szCs w:val="24"/>
                              </w:rPr>
                              <m:t>S</m:t>
                            </m:r>
                          </m:num>
                          <m:den>
                            <m:r>
                              <m:rPr>
                                <m:sty m:val="p"/>
                              </m:rPr>
                              <w:rPr>
                                <w:rFonts w:ascii="Cambria Math" w:hAnsi="Cambria Math"/>
                              </w:rPr>
                              <m:t>g</m:t>
                            </m:r>
                          </m:den>
                        </m:f>
                        <m:r>
                          <w:rPr>
                            <w:rFonts w:ascii="Cambria Math" w:hAnsi="Cambria Math" w:cs="Times New Roman"/>
                            <w:sz w:val="24"/>
                            <w:szCs w:val="24"/>
                          </w:rPr>
                          <m:t>R</m:t>
                        </m:r>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d</m:t>
                            </m:r>
                          </m:sub>
                        </m:sSub>
                        <m:rad>
                          <m:radPr>
                            <m:degHide m:val="1"/>
                            <m:ctrlPr>
                              <w:rPr>
                                <w:rFonts w:ascii="Cambria Math" w:hAnsi="Cambria Math" w:cs="Times New Roman"/>
                                <w:i/>
                                <w:sz w:val="24"/>
                                <w:szCs w:val="24"/>
                              </w:rPr>
                            </m:ctrlPr>
                          </m:radPr>
                          <m:deg/>
                          <m:e>
                            <m:r>
                              <w:rPr>
                                <w:rFonts w:ascii="Cambria Math" w:hAnsi="Cambria Math" w:cs="Times New Roman"/>
                                <w:sz w:val="24"/>
                                <w:szCs w:val="24"/>
                              </w:rPr>
                              <m:t>1-</m:t>
                            </m:r>
                            <m:sSup>
                              <m:sSupPr>
                                <m:ctrlPr>
                                  <w:rPr>
                                    <w:rFonts w:ascii="Cambria Math" w:hAnsi="Cambria Math"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rPr>
                                  <m:t>-60</m:t>
                                </m:r>
                                <m:acc>
                                  <m:accPr>
                                    <m:chr m:val="̃"/>
                                    <m:ctrlPr>
                                      <w:rPr>
                                        <w:rFonts w:ascii="Cambria Math" w:hAnsi="Cambria Math" w:cs="Times New Roman"/>
                                        <w:i/>
                                        <w:sz w:val="24"/>
                                        <w:szCs w:val="24"/>
                                      </w:rPr>
                                    </m:ctrlPr>
                                  </m:accPr>
                                  <m:e>
                                    <m:r>
                                      <m:rPr>
                                        <m:sty m:val="p"/>
                                      </m:rPr>
                                      <w:rPr>
                                        <w:rFonts w:ascii="Cambria Math" w:hAnsi="Cambria Math" w:cs="Times New Roman"/>
                                        <w:sz w:val="24"/>
                                        <w:szCs w:val="24"/>
                                      </w:rPr>
                                      <m:t>υ</m:t>
                                    </m:r>
                                  </m:e>
                                </m:acc>
                              </m:sup>
                            </m:sSup>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d</m:t>
                                </m:r>
                              </m:sub>
                            </m:sSub>
                            <m:r>
                              <w:rPr>
                                <w:rFonts w:ascii="Cambria Math" w:hAnsi="Cambria Math" w:cs="Times New Roman"/>
                                <w:sz w:val="24"/>
                                <w:szCs w:val="24"/>
                              </w:rPr>
                              <m:t>=f</m:t>
                            </m:r>
                            <m:d>
                              <m:dPr>
                                <m:ctrlPr>
                                  <w:rPr>
                                    <w:rFonts w:ascii="Cambria Math" w:hAnsi="Cambria Math" w:cs="Times New Roman"/>
                                    <w:i/>
                                    <w:sz w:val="24"/>
                                    <w:szCs w:val="24"/>
                                  </w:rPr>
                                </m:ctrlPr>
                              </m:dPr>
                              <m:e>
                                <m:r>
                                  <m:rPr>
                                    <m:sty m:val="p"/>
                                  </m:rPr>
                                  <w:rPr>
                                    <w:rFonts w:ascii="Cambria Math" w:hAnsi="Cambria Math" w:cs="Times New Roman"/>
                                    <w:sz w:val="24"/>
                                    <w:szCs w:val="24"/>
                                  </w:rPr>
                                  <m:t>ω,</m:t>
                                </m:r>
                                <m:acc>
                                  <m:accPr>
                                    <m:chr m:val="̃"/>
                                    <m:ctrlPr>
                                      <w:rPr>
                                        <w:rFonts w:ascii="Cambria Math" w:hAnsi="Cambria Math" w:cs="Times New Roman"/>
                                        <w:sz w:val="24"/>
                                        <w:szCs w:val="24"/>
                                      </w:rPr>
                                    </m:ctrlPr>
                                  </m:accPr>
                                  <m:e>
                                    <m:r>
                                      <m:rPr>
                                        <m:sty m:val="p"/>
                                      </m:rPr>
                                      <w:rPr>
                                        <w:rFonts w:ascii="Cambria Math" w:hAnsi="Cambria Math" w:cs="Times New Roman"/>
                                        <w:sz w:val="24"/>
                                        <w:szCs w:val="24"/>
                                      </w:rPr>
                                      <m:t>υ</m:t>
                                    </m:r>
                                  </m:e>
                                </m:acc>
                              </m:e>
                            </m:d>
                            <m:r>
                              <w:rPr>
                                <w:rFonts w:ascii="Cambria Math" w:hAnsi="Cambria Math" w:cs="Times New Roman"/>
                                <w:sz w:val="24"/>
                                <w:szCs w:val="24"/>
                              </w:rPr>
                              <m:t>,</m:t>
                            </m:r>
                            <m:r>
                              <m:rPr>
                                <m:sty m:val="p"/>
                              </m:rPr>
                              <w:rPr>
                                <w:rFonts w:ascii="Cambria Math" w:hAnsi="Cambria Math" w:cs="Times New Roman"/>
                                <w:sz w:val="24"/>
                                <w:szCs w:val="24"/>
                              </w:rPr>
                              <m:t>ω</m:t>
                            </m:r>
                            <m:r>
                              <w:rPr>
                                <w:rFonts w:ascii="Cambria Math" w:hAnsi="Cambria Math" w:cs="Times New Roman"/>
                                <w:sz w:val="24"/>
                                <w:szCs w:val="24"/>
                              </w:rPr>
                              <m:t>&lt;</m:t>
                            </m:r>
                            <m:f>
                              <m:fPr>
                                <m:type m:val="lin"/>
                                <m:ctrlPr>
                                  <w:rPr>
                                    <w:rFonts w:ascii="Cambria Math" w:hAnsi="Cambria Math"/>
                                  </w:rPr>
                                </m:ctrlPr>
                              </m:fPr>
                              <m:num>
                                <m:r>
                                  <m:rPr>
                                    <m:sty m:val="p"/>
                                  </m:rPr>
                                  <w:rPr>
                                    <w:rFonts w:ascii="Cambria Math" w:hAnsi="Cambria Math" w:cs="Times New Roman"/>
                                    <w:sz w:val="24"/>
                                    <w:szCs w:val="24"/>
                                  </w:rPr>
                                  <m:t>1</m:t>
                                </m:r>
                                <m:r>
                                  <m:rPr>
                                    <m:sty m:val="p"/>
                                  </m:rPr>
                                  <w:rPr>
                                    <w:rFonts w:ascii="Cambria Math" w:hAnsi="Cambria Math"/>
                                  </w:rPr>
                                  <m:t>рад</m:t>
                                </m:r>
                                <m:ctrlPr>
                                  <w:rPr>
                                    <w:rFonts w:ascii="Cambria Math" w:hAnsi="Cambria Math" w:cs="Times New Roman"/>
                                    <w:sz w:val="24"/>
                                    <w:szCs w:val="24"/>
                                  </w:rPr>
                                </m:ctrlPr>
                              </m:num>
                              <m:den>
                                <m:r>
                                  <m:rPr>
                                    <m:sty m:val="p"/>
                                  </m:rPr>
                                  <w:rPr>
                                    <w:rFonts w:ascii="Cambria Math" w:hAnsi="Cambria Math"/>
                                  </w:rPr>
                                  <m:t>с</m:t>
                                </m:r>
                              </m:den>
                            </m:f>
                            <m:r>
                              <m:rPr>
                                <m:sty m:val="p"/>
                              </m:rPr>
                              <w:rPr>
                                <w:rFonts w:ascii="Cambria Math" w:hAnsi="Cambria Math"/>
                              </w:rPr>
                              <m:t>;</m:t>
                            </m:r>
                          </m:e>
                        </m:rad>
                      </m:num>
                      <m:den>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max</m:t>
                            </m:r>
                          </m:sub>
                        </m:sSub>
                        <m:r>
                          <w:rPr>
                            <w:rFonts w:ascii="Cambria Math" w:hAnsi="Cambria Math" w:cs="Times New Roman"/>
                            <w:sz w:val="24"/>
                            <w:szCs w:val="24"/>
                          </w:rPr>
                          <m:t>=0,0836</m:t>
                        </m:r>
                        <m:f>
                          <m:fPr>
                            <m:ctrlPr>
                              <w:rPr>
                                <w:rFonts w:ascii="Cambria Math" w:hAnsi="Cambria Math" w:cs="Times New Roman"/>
                                <w:i/>
                                <w:sz w:val="24"/>
                                <w:szCs w:val="24"/>
                              </w:rPr>
                            </m:ctrlPr>
                          </m:fPr>
                          <m:num>
                            <m:r>
                              <m:rPr>
                                <m:sty m:val="p"/>
                              </m:rPr>
                              <w:rPr>
                                <w:rFonts w:ascii="Cambria Math" w:hAnsi="Cambria Math" w:cs="Times New Roman"/>
                                <w:sz w:val="24"/>
                                <w:szCs w:val="24"/>
                              </w:rPr>
                              <m:t>ω</m:t>
                            </m:r>
                          </m:num>
                          <m:den>
                            <m:rad>
                              <m:radPr>
                                <m:degHide m:val="1"/>
                                <m:ctrlPr>
                                  <w:rPr>
                                    <w:rFonts w:ascii="Cambria Math" w:hAnsi="Cambria Math" w:cs="Times New Roman"/>
                                    <w:i/>
                                    <w:sz w:val="24"/>
                                    <w:szCs w:val="24"/>
                                  </w:rPr>
                                </m:ctrlPr>
                              </m:radPr>
                              <m:deg/>
                              <m:e>
                                <m:acc>
                                  <m:accPr>
                                    <m:chr m:val="̃"/>
                                    <m:ctrlPr>
                                      <w:rPr>
                                        <w:rFonts w:ascii="Cambria Math" w:hAnsi="Cambria Math" w:cs="Times New Roman"/>
                                        <w:i/>
                                        <w:sz w:val="24"/>
                                        <w:szCs w:val="24"/>
                                      </w:rPr>
                                    </m:ctrlPr>
                                  </m:accPr>
                                  <m:e>
                                    <m:r>
                                      <m:rPr>
                                        <m:sty m:val="p"/>
                                      </m:rPr>
                                      <w:rPr>
                                        <w:rFonts w:ascii="Cambria Math" w:hAnsi="Cambria Math" w:cs="Times New Roman"/>
                                        <w:sz w:val="24"/>
                                        <w:szCs w:val="24"/>
                                      </w:rPr>
                                      <m:t>υ</m:t>
                                    </m:r>
                                  </m:e>
                                </m:acc>
                              </m:e>
                            </m:rad>
                          </m:den>
                        </m:f>
                        <m:f>
                          <m:fPr>
                            <m:ctrlPr>
                              <w:rPr>
                                <w:rFonts w:ascii="Cambria Math" w:hAnsi="Cambria Math" w:cs="Times New Roman"/>
                                <w:i/>
                                <w:sz w:val="24"/>
                                <w:szCs w:val="24"/>
                              </w:rPr>
                            </m:ctrlPr>
                          </m:fPr>
                          <m:num>
                            <m:r>
                              <w:rPr>
                                <w:rFonts w:ascii="Cambria Math" w:hAnsi="Cambria Math" w:cs="Times New Roman"/>
                                <w:sz w:val="24"/>
                                <w:szCs w:val="24"/>
                              </w:rPr>
                              <m:t>S</m:t>
                            </m:r>
                          </m:num>
                          <m:den>
                            <m:r>
                              <m:rPr>
                                <m:sty m:val="p"/>
                              </m:rPr>
                              <w:rPr>
                                <w:rFonts w:ascii="Cambria Math" w:hAnsi="Cambria Math"/>
                              </w:rPr>
                              <m:t>g</m:t>
                            </m:r>
                          </m:den>
                        </m:f>
                        <m:r>
                          <w:rPr>
                            <w:rFonts w:ascii="Cambria Math" w:hAnsi="Cambria Math" w:cs="Times New Roman"/>
                            <w:sz w:val="24"/>
                            <w:szCs w:val="24"/>
                          </w:rPr>
                          <m:t>R</m:t>
                        </m:r>
                        <m:rad>
                          <m:radPr>
                            <m:degHide m:val="1"/>
                            <m:ctrlPr>
                              <w:rPr>
                                <w:rFonts w:ascii="Cambria Math" w:hAnsi="Cambria Math" w:cs="Times New Roman"/>
                                <w:i/>
                                <w:sz w:val="24"/>
                                <w:szCs w:val="24"/>
                              </w:rPr>
                            </m:ctrlPr>
                          </m:radPr>
                          <m:deg/>
                          <m:e>
                            <m:r>
                              <w:rPr>
                                <w:rFonts w:ascii="Cambria Math" w:hAnsi="Cambria Math" w:cs="Times New Roman"/>
                                <w:sz w:val="24"/>
                                <w:szCs w:val="24"/>
                              </w:rPr>
                              <m:t>1-</m:t>
                            </m:r>
                            <m:sSup>
                              <m:sSupPr>
                                <m:ctrlPr>
                                  <w:rPr>
                                    <w:rFonts w:ascii="Cambria Math" w:hAnsi="Cambria Math"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rPr>
                                  <m:t>-60</m:t>
                                </m:r>
                                <m:acc>
                                  <m:accPr>
                                    <m:chr m:val="̃"/>
                                    <m:ctrlPr>
                                      <w:rPr>
                                        <w:rFonts w:ascii="Cambria Math" w:hAnsi="Cambria Math" w:cs="Times New Roman"/>
                                        <w:i/>
                                        <w:sz w:val="24"/>
                                        <w:szCs w:val="24"/>
                                      </w:rPr>
                                    </m:ctrlPr>
                                  </m:accPr>
                                  <m:e>
                                    <m:r>
                                      <m:rPr>
                                        <m:sty m:val="p"/>
                                      </m:rPr>
                                      <w:rPr>
                                        <w:rFonts w:ascii="Cambria Math" w:hAnsi="Cambria Math" w:cs="Times New Roman"/>
                                        <w:sz w:val="24"/>
                                        <w:szCs w:val="24"/>
                                      </w:rPr>
                                      <m:t>υ</m:t>
                                    </m:r>
                                  </m:e>
                                </m:acc>
                              </m:sup>
                            </m:sSup>
                          </m:e>
                        </m:rad>
                        <m:r>
                          <w:rPr>
                            <w:rFonts w:ascii="Cambria Math" w:hAnsi="Cambria Math" w:cs="Times New Roman"/>
                            <w:sz w:val="24"/>
                            <w:szCs w:val="24"/>
                          </w:rPr>
                          <m:t>;6≥</m:t>
                        </m:r>
                        <m:r>
                          <m:rPr>
                            <m:sty m:val="p"/>
                          </m:rPr>
                          <w:rPr>
                            <w:rFonts w:ascii="Cambria Math" w:hAnsi="Cambria Math" w:cs="Times New Roman"/>
                            <w:sz w:val="24"/>
                            <w:szCs w:val="24"/>
                          </w:rPr>
                          <m:t>ω≥</m:t>
                        </m:r>
                        <m:f>
                          <m:fPr>
                            <m:type m:val="lin"/>
                            <m:ctrlPr>
                              <w:rPr>
                                <w:rFonts w:ascii="Cambria Math" w:hAnsi="Cambria Math"/>
                              </w:rPr>
                            </m:ctrlPr>
                          </m:fPr>
                          <m:num>
                            <m:r>
                              <m:rPr>
                                <m:sty m:val="p"/>
                              </m:rPr>
                              <w:rPr>
                                <w:rFonts w:ascii="Cambria Math" w:hAnsi="Cambria Math" w:cs="Times New Roman"/>
                                <w:sz w:val="24"/>
                                <w:szCs w:val="24"/>
                              </w:rPr>
                              <m:t>1</m:t>
                            </m:r>
                            <m:r>
                              <m:rPr>
                                <m:sty m:val="p"/>
                              </m:rPr>
                              <w:rPr>
                                <w:rFonts w:ascii="Cambria Math" w:hAnsi="Cambria Math"/>
                              </w:rPr>
                              <m:t>рад</m:t>
                            </m:r>
                            <m:ctrlPr>
                              <w:rPr>
                                <w:rFonts w:ascii="Cambria Math" w:hAnsi="Cambria Math" w:cs="Times New Roman"/>
                                <w:sz w:val="24"/>
                                <w:szCs w:val="24"/>
                              </w:rPr>
                            </m:ctrlPr>
                          </m:num>
                          <m:den>
                            <m:r>
                              <m:rPr>
                                <m:sty m:val="p"/>
                              </m:rPr>
                              <w:rPr>
                                <w:rFonts w:ascii="Cambria Math" w:hAnsi="Cambria Math"/>
                              </w:rPr>
                              <m:t>с</m:t>
                            </m:r>
                          </m:den>
                        </m:f>
                      </m:den>
                    </m:f>
                  </m:e>
                </m:d>
              </m:oMath>
            </m:oMathPara>
          </w:p>
        </w:tc>
      </w:tr>
      <w:tr w:rsidR="00441688" w:rsidRPr="006E7E23" w14:paraId="6036CE5F" w14:textId="77777777" w:rsidTr="0072220E">
        <w:tc>
          <w:tcPr>
            <w:cnfStyle w:val="001000000000" w:firstRow="0" w:lastRow="0" w:firstColumn="1" w:lastColumn="0" w:oddVBand="0" w:evenVBand="0" w:oddHBand="0" w:evenHBand="0" w:firstRowFirstColumn="0" w:firstRowLastColumn="0" w:lastRowFirstColumn="0" w:lastRowLastColumn="0"/>
            <w:tcW w:w="3085" w:type="dxa"/>
          </w:tcPr>
          <w:p w14:paraId="57A96C87" w14:textId="77777777" w:rsidR="00441688" w:rsidRPr="006E7E23" w:rsidRDefault="00441688" w:rsidP="0072220E">
            <w:pPr>
              <w:jc w:val="both"/>
              <w:rPr>
                <w:rFonts w:ascii="Times New Roman" w:hAnsi="Times New Roman" w:cs="Times New Roman"/>
                <w:b w:val="0"/>
                <w:bCs w:val="0"/>
                <w:sz w:val="24"/>
                <w:szCs w:val="24"/>
              </w:rPr>
            </w:pPr>
            <w:r w:rsidRPr="006E7E23">
              <w:rPr>
                <w:rFonts w:ascii="Times New Roman" w:hAnsi="Times New Roman" w:cs="Times New Roman"/>
                <w:b w:val="0"/>
                <w:bCs w:val="0"/>
                <w:sz w:val="24"/>
                <w:szCs w:val="24"/>
              </w:rPr>
              <w:t>по Николаенко [153]</w:t>
            </w:r>
          </w:p>
        </w:tc>
        <w:tc>
          <w:tcPr>
            <w:tcW w:w="6515" w:type="dxa"/>
          </w:tcPr>
          <w:p w14:paraId="19B56D82"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max</m:t>
                    </m:r>
                  </m:sub>
                </m:sSub>
                <m:r>
                  <w:rPr>
                    <w:rFonts w:ascii="Cambria Math" w:hAnsi="Cambria Math" w:cs="Times New Roman"/>
                    <w:sz w:val="24"/>
                    <w:szCs w:val="24"/>
                  </w:rPr>
                  <m:t>=</m:t>
                </m:r>
                <m:r>
                  <w:rPr>
                    <w:rFonts w:ascii="Cambria Math" w:hAnsi="Cambria Math" w:cs="Times New Roman"/>
                    <w:sz w:val="24"/>
                    <w:szCs w:val="24"/>
                    <w:lang w:val="en-US"/>
                  </w:rPr>
                  <m:t>2</m:t>
                </m:r>
                <m:f>
                  <m:fPr>
                    <m:ctrlPr>
                      <w:rPr>
                        <w:rFonts w:ascii="Cambria Math" w:hAnsi="Cambria Math" w:cs="Times New Roman"/>
                        <w:i/>
                        <w:sz w:val="24"/>
                        <w:szCs w:val="24"/>
                        <w:lang w:val="en-US"/>
                      </w:rPr>
                    </m:ctrlPr>
                  </m:fPr>
                  <m:num>
                    <m:r>
                      <w:rPr>
                        <w:rFonts w:ascii="Cambria Math" w:hAnsi="Cambria Math" w:cs="Times New Roman"/>
                        <w:sz w:val="24"/>
                        <w:szCs w:val="24"/>
                        <w:lang w:val="en-US"/>
                      </w:rPr>
                      <m:t>R</m:t>
                    </m:r>
                  </m:num>
                  <m:den>
                    <m:r>
                      <m:rPr>
                        <m:sty m:val="p"/>
                      </m:rPr>
                      <w:rPr>
                        <w:rFonts w:ascii="Cambria Math" w:hAnsi="Cambria Math"/>
                      </w:rPr>
                      <m:t>g</m:t>
                    </m:r>
                  </m:den>
                </m:f>
                <m:rad>
                  <m:radPr>
                    <m:degHide m:val="1"/>
                    <m:ctrlPr>
                      <w:rPr>
                        <w:rFonts w:ascii="Cambria Math" w:hAnsi="Cambria Math" w:cs="Times New Roman"/>
                        <w:i/>
                        <w:sz w:val="24"/>
                        <w:szCs w:val="24"/>
                        <w:lang w:val="en-US"/>
                      </w:rPr>
                    </m:ctrlPr>
                  </m:radPr>
                  <m:deg/>
                  <m:e>
                    <m:nary>
                      <m:naryPr>
                        <m:chr m:val="∑"/>
                        <m:limLoc m:val="undOvr"/>
                        <m:ctrlPr>
                          <w:rPr>
                            <w:rFonts w:ascii="Cambria Math" w:hAnsi="Cambria Math" w:cs="Times New Roman"/>
                            <w:i/>
                            <w:sz w:val="24"/>
                            <w:szCs w:val="24"/>
                            <w:lang w:val="en-US"/>
                          </w:rPr>
                        </m:ctrlPr>
                      </m:naryPr>
                      <m:sub>
                        <m:r>
                          <w:rPr>
                            <w:rFonts w:ascii="Cambria Math" w:hAnsi="Cambria Math" w:cs="Times New Roman"/>
                            <w:sz w:val="24"/>
                            <w:szCs w:val="24"/>
                            <w:lang w:val="en-US"/>
                          </w:rPr>
                          <m:t>n=1</m:t>
                        </m:r>
                      </m:sub>
                      <m:sup>
                        <m:r>
                          <w:rPr>
                            <w:rFonts w:ascii="Cambria Math" w:hAnsi="Cambria Math" w:cs="Times New Roman"/>
                            <w:sz w:val="24"/>
                            <w:szCs w:val="24"/>
                            <w:lang w:val="en-US"/>
                          </w:rPr>
                          <m:t>∞</m:t>
                        </m:r>
                      </m:sup>
                      <m:e>
                        <m:f>
                          <m:fPr>
                            <m:ctrlPr>
                              <w:rPr>
                                <w:rFonts w:ascii="Cambria Math" w:hAnsi="Cambria Math" w:cs="Times New Roman"/>
                                <w:i/>
                                <w:sz w:val="24"/>
                                <w:szCs w:val="24"/>
                                <w:lang w:val="en-US"/>
                              </w:rPr>
                            </m:ctrlPr>
                          </m:fPr>
                          <m:num>
                            <m:sSubSup>
                              <m:sSubSupPr>
                                <m:ctrlPr>
                                  <w:rPr>
                                    <w:rFonts w:ascii="Cambria Math" w:hAnsi="Cambria Math" w:cs="Times New Roman"/>
                                    <w:i/>
                                    <w:sz w:val="24"/>
                                    <w:szCs w:val="24"/>
                                    <w:lang w:val="en-US"/>
                                  </w:rPr>
                                </m:ctrlPr>
                              </m:sSubSupPr>
                              <m:e>
                                <m:r>
                                  <w:rPr>
                                    <w:rFonts w:ascii="Cambria Math" w:hAnsi="Cambria Math" w:cs="Times New Roman"/>
                                    <w:sz w:val="24"/>
                                    <w:szCs w:val="24"/>
                                    <w:lang w:val="en-US"/>
                                  </w:rPr>
                                  <m:t>S</m:t>
                                </m:r>
                              </m:e>
                              <m:sub>
                                <m:r>
                                  <w:rPr>
                                    <w:rFonts w:ascii="Cambria Math" w:hAnsi="Cambria Math" w:cs="Times New Roman"/>
                                    <w:sz w:val="24"/>
                                    <w:szCs w:val="24"/>
                                    <w:lang w:val="en-US"/>
                                  </w:rPr>
                                  <m:t>n</m:t>
                                </m:r>
                              </m:sub>
                              <m:sup>
                                <m:r>
                                  <w:rPr>
                                    <w:rFonts w:ascii="Cambria Math" w:hAnsi="Cambria Math" w:cs="Times New Roman"/>
                                    <w:sz w:val="24"/>
                                    <w:szCs w:val="24"/>
                                    <w:lang w:val="en-US"/>
                                  </w:rPr>
                                  <m:t>2</m:t>
                                </m:r>
                              </m:sup>
                            </m:sSubSup>
                          </m:num>
                          <m:den>
                            <m:sSup>
                              <m:sSupPr>
                                <m:ctrlPr>
                                  <w:rPr>
                                    <w:rFonts w:ascii="Cambria Math" w:hAnsi="Cambria Math" w:cs="Times New Roman"/>
                                    <w:i/>
                                    <w:sz w:val="24"/>
                                    <w:szCs w:val="24"/>
                                    <w:lang w:val="en-US"/>
                                  </w:rPr>
                                </m:ctrlPr>
                              </m:sSupPr>
                              <m:e>
                                <m:d>
                                  <m:dPr>
                                    <m:ctrlPr>
                                      <w:rPr>
                                        <w:rFonts w:ascii="Cambria Math" w:hAnsi="Cambria Math" w:cs="Times New Roman"/>
                                        <w:i/>
                                        <w:sz w:val="24"/>
                                        <w:szCs w:val="24"/>
                                        <w:lang w:val="en-US"/>
                                      </w:rPr>
                                    </m:ctrlPr>
                                  </m:dPr>
                                  <m:e>
                                    <m:sSubSup>
                                      <m:sSubSupPr>
                                        <m:ctrlPr>
                                          <w:rPr>
                                            <w:rFonts w:ascii="Cambria Math" w:hAnsi="Cambria Math" w:cs="Times New Roman"/>
                                            <w:i/>
                                            <w:sz w:val="24"/>
                                            <w:szCs w:val="24"/>
                                            <w:lang w:val="en-US"/>
                                          </w:rPr>
                                        </m:ctrlPr>
                                      </m:sSubSupPr>
                                      <m:e>
                                        <m:r>
                                          <w:rPr>
                                            <w:rFonts w:ascii="Cambria Math" w:hAnsi="Cambria Math" w:cs="Times New Roman"/>
                                            <w:sz w:val="24"/>
                                            <w:szCs w:val="24"/>
                                            <w:lang w:val="en-US"/>
                                          </w:rPr>
                                          <m:t>λ</m:t>
                                        </m:r>
                                      </m:e>
                                      <m:sub>
                                        <m:r>
                                          <w:rPr>
                                            <w:rFonts w:ascii="Cambria Math" w:hAnsi="Cambria Math" w:cs="Times New Roman"/>
                                            <w:sz w:val="24"/>
                                            <w:szCs w:val="24"/>
                                            <w:lang w:val="en-US"/>
                                          </w:rPr>
                                          <m:t>n</m:t>
                                        </m:r>
                                      </m:sub>
                                      <m:sup>
                                        <m:r>
                                          <w:rPr>
                                            <w:rFonts w:ascii="Cambria Math" w:hAnsi="Cambria Math" w:cs="Times New Roman"/>
                                            <w:sz w:val="24"/>
                                            <w:szCs w:val="24"/>
                                            <w:lang w:val="en-US"/>
                                          </w:rPr>
                                          <m:t>2</m:t>
                                        </m:r>
                                      </m:sup>
                                    </m:sSubSup>
                                    <m:r>
                                      <w:rPr>
                                        <w:rFonts w:ascii="Cambria Math" w:hAnsi="Cambria Math" w:cs="Times New Roman"/>
                                        <w:sz w:val="24"/>
                                        <w:szCs w:val="24"/>
                                        <w:lang w:val="en-US"/>
                                      </w:rPr>
                                      <m:t>-1</m:t>
                                    </m:r>
                                  </m:e>
                                </m:d>
                              </m:e>
                              <m:sup>
                                <m:r>
                                  <w:rPr>
                                    <w:rFonts w:ascii="Cambria Math" w:hAnsi="Cambria Math" w:cs="Times New Roman"/>
                                    <w:sz w:val="24"/>
                                    <w:szCs w:val="24"/>
                                    <w:lang w:val="en-US"/>
                                  </w:rPr>
                                  <m:t>2</m:t>
                                </m:r>
                              </m:sup>
                            </m:sSup>
                          </m:den>
                        </m:f>
                      </m:e>
                    </m:nary>
                  </m:e>
                </m:rad>
              </m:oMath>
            </m:oMathPara>
          </w:p>
        </w:tc>
      </w:tr>
      <w:tr w:rsidR="00441688" w:rsidRPr="006E7E23" w14:paraId="3227A42A" w14:textId="77777777" w:rsidTr="0072220E">
        <w:tc>
          <w:tcPr>
            <w:cnfStyle w:val="001000000000" w:firstRow="0" w:lastRow="0" w:firstColumn="1" w:lastColumn="0" w:oddVBand="0" w:evenVBand="0" w:oddHBand="0" w:evenHBand="0" w:firstRowFirstColumn="0" w:firstRowLastColumn="0" w:lastRowFirstColumn="0" w:lastRowLastColumn="0"/>
            <w:tcW w:w="3085" w:type="dxa"/>
          </w:tcPr>
          <w:p w14:paraId="3197EA8E" w14:textId="77777777" w:rsidR="00441688" w:rsidRPr="006E7E23" w:rsidRDefault="00441688" w:rsidP="0072220E">
            <w:pPr>
              <w:jc w:val="both"/>
              <w:rPr>
                <w:rFonts w:ascii="Times New Roman" w:hAnsi="Times New Roman" w:cs="Times New Roman"/>
                <w:b w:val="0"/>
                <w:bCs w:val="0"/>
                <w:sz w:val="24"/>
                <w:szCs w:val="24"/>
              </w:rPr>
            </w:pPr>
            <w:r w:rsidRPr="006E7E23">
              <w:rPr>
                <w:rFonts w:ascii="Times New Roman" w:hAnsi="Times New Roman" w:cs="Times New Roman"/>
                <w:b w:val="0"/>
                <w:bCs w:val="0"/>
                <w:sz w:val="24"/>
                <w:szCs w:val="24"/>
              </w:rPr>
              <w:t xml:space="preserve">по </w:t>
            </w:r>
            <w:proofErr w:type="spellStart"/>
            <w:r w:rsidRPr="006E7E23">
              <w:rPr>
                <w:rFonts w:ascii="Times New Roman" w:hAnsi="Times New Roman" w:cs="Times New Roman"/>
                <w:b w:val="0"/>
                <w:bCs w:val="0"/>
                <w:sz w:val="24"/>
                <w:szCs w:val="24"/>
              </w:rPr>
              <w:t>Хаузнеру</w:t>
            </w:r>
            <w:proofErr w:type="spellEnd"/>
            <w:r w:rsidRPr="006E7E23">
              <w:rPr>
                <w:rFonts w:ascii="Times New Roman" w:hAnsi="Times New Roman" w:cs="Times New Roman"/>
                <w:b w:val="0"/>
                <w:bCs w:val="0"/>
                <w:sz w:val="24"/>
                <w:szCs w:val="24"/>
              </w:rPr>
              <w:t xml:space="preserve"> [153]</w:t>
            </w:r>
          </w:p>
        </w:tc>
        <w:tc>
          <w:tcPr>
            <w:tcW w:w="6515" w:type="dxa"/>
          </w:tcPr>
          <w:p w14:paraId="2C0E0D79"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max</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 xml:space="preserve">0,408R ch1,84γ </m:t>
                    </m:r>
                  </m:num>
                  <m:den>
                    <m:f>
                      <m:fPr>
                        <m:ctrlPr>
                          <w:rPr>
                            <w:rFonts w:ascii="Cambria Math" w:hAnsi="Cambria Math" w:cs="Times New Roman"/>
                            <w:i/>
                            <w:sz w:val="24"/>
                            <w:szCs w:val="24"/>
                          </w:rPr>
                        </m:ctrlPr>
                      </m:fPr>
                      <m:num>
                        <m:r>
                          <w:rPr>
                            <w:rFonts w:ascii="Cambria Math" w:hAnsi="Cambria Math" w:cs="Times New Roman"/>
                            <w:sz w:val="24"/>
                            <w:szCs w:val="24"/>
                          </w:rPr>
                          <m:t>1</m:t>
                        </m:r>
                      </m:num>
                      <m:den>
                        <m:sSup>
                          <m:sSupPr>
                            <m:ctrlPr>
                              <w:rPr>
                                <w:rFonts w:ascii="Cambria Math" w:hAnsi="Cambria Math" w:cs="Times New Roman"/>
                                <w:i/>
                                <w:sz w:val="24"/>
                                <w:szCs w:val="24"/>
                              </w:rPr>
                            </m:ctrlPr>
                          </m:sSupPr>
                          <m:e>
                            <m:r>
                              <w:rPr>
                                <w:rFonts w:ascii="Cambria Math" w:hAnsi="Cambria Math" w:cs="Times New Roman"/>
                                <w:sz w:val="24"/>
                                <w:szCs w:val="24"/>
                              </w:rPr>
                              <m:t>1,84</m:t>
                            </m:r>
                          </m:e>
                          <m:sup>
                            <m:r>
                              <w:rPr>
                                <w:rFonts w:ascii="Cambria Math" w:hAnsi="Cambria Math" w:cs="Times New Roman"/>
                                <w:sz w:val="24"/>
                                <w:szCs w:val="24"/>
                              </w:rPr>
                              <m:t>2</m:t>
                            </m:r>
                          </m:sup>
                        </m:sSup>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c</m:t>
                                </m:r>
                              </m:sub>
                            </m:sSub>
                          </m:num>
                          <m:den>
                            <m:r>
                              <m:rPr>
                                <m:sty m:val="p"/>
                              </m:rPr>
                              <w:rPr>
                                <w:rFonts w:ascii="Cambria Math" w:hAnsi="Cambria Math"/>
                              </w:rPr>
                              <m:t>g</m:t>
                            </m:r>
                          </m:den>
                        </m:f>
                        <m:r>
                          <w:rPr>
                            <w:rFonts w:ascii="Cambria Math" w:hAnsi="Cambria Math" w:cs="Times New Roman"/>
                            <w:sz w:val="24"/>
                            <w:szCs w:val="24"/>
                          </w:rPr>
                          <m:t>γ</m:t>
                        </m:r>
                        <m:func>
                          <m:funcPr>
                            <m:ctrlPr>
                              <w:rPr>
                                <w:rFonts w:ascii="Cambria Math" w:hAnsi="Cambria Math" w:cs="Times New Roman"/>
                                <w:i/>
                                <w:sz w:val="24"/>
                                <w:szCs w:val="24"/>
                              </w:rPr>
                            </m:ctrlPr>
                          </m:funcPr>
                          <m:fName>
                            <m:r>
                              <m:rPr>
                                <m:sty m:val="p"/>
                              </m:rPr>
                              <w:rPr>
                                <w:rFonts w:ascii="Cambria Math" w:hAnsi="Cambria Math" w:cs="Times New Roman"/>
                                <w:sz w:val="24"/>
                                <w:szCs w:val="24"/>
                              </w:rPr>
                              <m:t>tan</m:t>
                            </m:r>
                          </m:fName>
                          <m:e>
                            <m:sSup>
                              <m:sSupPr>
                                <m:ctrlPr>
                                  <w:rPr>
                                    <w:rFonts w:ascii="Cambria Math" w:hAnsi="Cambria Math" w:cs="Times New Roman"/>
                                    <w:i/>
                                    <w:sz w:val="24"/>
                                    <w:szCs w:val="24"/>
                                  </w:rPr>
                                </m:ctrlPr>
                              </m:sSupPr>
                              <m:e>
                                <m:r>
                                  <w:rPr>
                                    <w:rFonts w:ascii="Cambria Math" w:hAnsi="Cambria Math" w:cs="Times New Roman"/>
                                    <w:sz w:val="24"/>
                                    <w:szCs w:val="24"/>
                                  </w:rPr>
                                  <m:t>h</m:t>
                                </m:r>
                              </m:e>
                              <m:sup>
                                <m:r>
                                  <w:rPr>
                                    <w:rFonts w:ascii="Cambria Math" w:hAnsi="Cambria Math" w:cs="Times New Roman"/>
                                    <w:sz w:val="24"/>
                                    <w:szCs w:val="24"/>
                                  </w:rPr>
                                  <m:t>2</m:t>
                                </m:r>
                              </m:sup>
                            </m:sSup>
                          </m:e>
                        </m:func>
                        <m:r>
                          <w:rPr>
                            <w:rFonts w:ascii="Cambria Math" w:hAnsi="Cambria Math" w:cs="Times New Roman"/>
                            <w:sz w:val="24"/>
                            <w:szCs w:val="24"/>
                          </w:rPr>
                          <m:t>1,84γ</m:t>
                        </m:r>
                      </m:den>
                    </m:f>
                    <m:r>
                      <w:rPr>
                        <w:rFonts w:ascii="Cambria Math" w:hAnsi="Cambria Math" w:cs="Times New Roman"/>
                        <w:sz w:val="24"/>
                        <w:szCs w:val="24"/>
                      </w:rPr>
                      <m:t>-1</m:t>
                    </m:r>
                  </m:den>
                </m:f>
              </m:oMath>
            </m:oMathPara>
          </w:p>
        </w:tc>
      </w:tr>
    </w:tbl>
    <w:p w14:paraId="35D1A47E" w14:textId="77777777" w:rsidR="00441688" w:rsidRPr="006E7E23" w:rsidRDefault="00441688" w:rsidP="00441688">
      <w:pPr>
        <w:spacing w:after="0" w:line="240" w:lineRule="auto"/>
        <w:ind w:firstLine="709"/>
        <w:jc w:val="both"/>
        <w:rPr>
          <w:rFonts w:ascii="Times New Roman" w:hAnsi="Times New Roman" w:cs="Times New Roman"/>
          <w:sz w:val="28"/>
          <w:szCs w:val="28"/>
        </w:rPr>
      </w:pPr>
    </w:p>
    <w:p w14:paraId="46A04952" w14:textId="7ADF13FE" w:rsidR="00441688" w:rsidRPr="006E7E23" w:rsidRDefault="00441688" w:rsidP="00441688">
      <w:pPr>
        <w:spacing w:after="0" w:line="240" w:lineRule="auto"/>
        <w:jc w:val="both"/>
        <w:rPr>
          <w:rFonts w:ascii="Times New Roman" w:hAnsi="Times New Roman" w:cs="Times New Roman"/>
          <w:sz w:val="28"/>
          <w:szCs w:val="28"/>
        </w:rPr>
      </w:pPr>
      <w:r w:rsidRPr="006E7E23">
        <w:rPr>
          <w:rFonts w:ascii="Times New Roman" w:hAnsi="Times New Roman" w:cs="Times New Roman"/>
          <w:sz w:val="28"/>
          <w:szCs w:val="28"/>
        </w:rPr>
        <w:t xml:space="preserve">Таблица </w:t>
      </w:r>
      <w:r w:rsidR="007334B9">
        <w:rPr>
          <w:rFonts w:ascii="Times New Roman" w:hAnsi="Times New Roman" w:cs="Times New Roman"/>
          <w:sz w:val="28"/>
          <w:szCs w:val="28"/>
        </w:rPr>
        <w:t>1.</w:t>
      </w:r>
      <w:r w:rsidRPr="006E7E23">
        <w:rPr>
          <w:rFonts w:ascii="Times New Roman" w:hAnsi="Times New Roman" w:cs="Times New Roman"/>
          <w:sz w:val="28"/>
          <w:szCs w:val="28"/>
        </w:rPr>
        <w:t>4</w:t>
      </w:r>
      <w:r w:rsidR="007334B9">
        <w:rPr>
          <w:rFonts w:ascii="Times New Roman" w:hAnsi="Times New Roman" w:cs="Times New Roman"/>
          <w:sz w:val="28"/>
          <w:szCs w:val="28"/>
        </w:rPr>
        <w:t>-</w:t>
      </w:r>
      <w:r w:rsidRPr="006E7E23">
        <w:rPr>
          <w:rFonts w:ascii="Times New Roman" w:hAnsi="Times New Roman" w:cs="Times New Roman"/>
          <w:sz w:val="28"/>
          <w:szCs w:val="28"/>
        </w:rPr>
        <w:t xml:space="preserve"> Определение импульсивного гидродинамического давления</w:t>
      </w:r>
    </w:p>
    <w:tbl>
      <w:tblPr>
        <w:tblStyle w:val="-11"/>
        <w:tblW w:w="0" w:type="auto"/>
        <w:tblLook w:val="04A0" w:firstRow="1" w:lastRow="0" w:firstColumn="1" w:lastColumn="0" w:noHBand="0" w:noVBand="1"/>
      </w:tblPr>
      <w:tblGrid>
        <w:gridCol w:w="2263"/>
        <w:gridCol w:w="7082"/>
      </w:tblGrid>
      <w:tr w:rsidR="00441688" w:rsidRPr="006E7E23" w14:paraId="5ADE20A2" w14:textId="77777777" w:rsidTr="0072220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0E299693" w14:textId="77777777" w:rsidR="00441688" w:rsidRPr="006E7E23" w:rsidRDefault="00441688" w:rsidP="0072220E">
            <w:pPr>
              <w:jc w:val="center"/>
              <w:rPr>
                <w:rFonts w:ascii="Times New Roman" w:hAnsi="Times New Roman" w:cs="Times New Roman"/>
                <w:b w:val="0"/>
                <w:bCs w:val="0"/>
                <w:sz w:val="24"/>
                <w:szCs w:val="24"/>
              </w:rPr>
            </w:pPr>
            <w:r w:rsidRPr="006E7E23">
              <w:rPr>
                <w:rFonts w:ascii="Times New Roman" w:hAnsi="Times New Roman" w:cs="Times New Roman"/>
                <w:b w:val="0"/>
                <w:bCs w:val="0"/>
                <w:sz w:val="24"/>
                <w:szCs w:val="24"/>
              </w:rPr>
              <w:t>Источник</w:t>
            </w:r>
          </w:p>
        </w:tc>
        <w:tc>
          <w:tcPr>
            <w:tcW w:w="7082" w:type="dxa"/>
          </w:tcPr>
          <w:p w14:paraId="6C823953" w14:textId="77777777" w:rsidR="00441688" w:rsidRPr="006E7E23" w:rsidRDefault="00441688" w:rsidP="0072220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sidRPr="006E7E23">
              <w:rPr>
                <w:rFonts w:ascii="Times New Roman" w:hAnsi="Times New Roman" w:cs="Times New Roman"/>
                <w:b w:val="0"/>
                <w:bCs w:val="0"/>
                <w:sz w:val="24"/>
                <w:szCs w:val="24"/>
              </w:rPr>
              <w:t>Импульсивное гидродинамическое давление, Па</w:t>
            </w:r>
          </w:p>
        </w:tc>
      </w:tr>
      <w:tr w:rsidR="00441688" w:rsidRPr="006E7E23" w14:paraId="67EC519A" w14:textId="77777777" w:rsidTr="0072220E">
        <w:tc>
          <w:tcPr>
            <w:cnfStyle w:val="001000000000" w:firstRow="0" w:lastRow="0" w:firstColumn="1" w:lastColumn="0" w:oddVBand="0" w:evenVBand="0" w:oddHBand="0" w:evenHBand="0" w:firstRowFirstColumn="0" w:firstRowLastColumn="0" w:lastRowFirstColumn="0" w:lastRowLastColumn="0"/>
            <w:tcW w:w="2263" w:type="dxa"/>
          </w:tcPr>
          <w:p w14:paraId="1696CDE1" w14:textId="77777777" w:rsidR="00441688" w:rsidRPr="006E7E23" w:rsidRDefault="00441688" w:rsidP="0072220E">
            <w:pPr>
              <w:jc w:val="both"/>
              <w:rPr>
                <w:rFonts w:ascii="Times New Roman" w:hAnsi="Times New Roman" w:cs="Times New Roman"/>
                <w:b w:val="0"/>
                <w:bCs w:val="0"/>
                <w:sz w:val="24"/>
                <w:szCs w:val="24"/>
              </w:rPr>
            </w:pPr>
            <w:r w:rsidRPr="006E7E23">
              <w:rPr>
                <w:rFonts w:ascii="Times New Roman" w:hAnsi="Times New Roman" w:cs="Times New Roman"/>
                <w:b w:val="0"/>
                <w:bCs w:val="0"/>
                <w:sz w:val="24"/>
                <w:szCs w:val="24"/>
              </w:rPr>
              <w:t>[73]</w:t>
            </w:r>
          </w:p>
        </w:tc>
        <w:tc>
          <w:tcPr>
            <w:tcW w:w="7082" w:type="dxa"/>
          </w:tcPr>
          <w:p w14:paraId="32650136"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i</m:t>
                    </m:r>
                  </m:sub>
                </m:sSub>
                <m:r>
                  <w:rPr>
                    <w:rFonts w:ascii="Cambria Math" w:hAnsi="Cambria Math" w:cs="Times New Roman"/>
                    <w:sz w:val="24"/>
                    <w:szCs w:val="24"/>
                  </w:rPr>
                  <m:t>=0,866</m:t>
                </m:r>
                <m:r>
                  <m:rPr>
                    <m:sty m:val="p"/>
                  </m:rPr>
                  <w:rPr>
                    <w:rFonts w:ascii="Cambria Math" w:hAnsi="Cambria Math"/>
                    <w:sz w:val="24"/>
                    <w:szCs w:val="24"/>
                  </w:rPr>
                  <m:t>ρ</m:t>
                </m:r>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i</m:t>
                    </m:r>
                  </m:sub>
                </m:sSub>
                <m:r>
                  <w:rPr>
                    <w:rFonts w:ascii="Cambria Math" w:hAnsi="Cambria Math" w:cs="Times New Roman"/>
                    <w:sz w:val="24"/>
                    <w:szCs w:val="24"/>
                  </w:rPr>
                  <m:t>H</m:t>
                </m:r>
                <m:d>
                  <m:dPr>
                    <m:begChr m:val="["/>
                    <m:endChr m:val="]"/>
                    <m:ctrlPr>
                      <w:rPr>
                        <w:rFonts w:ascii="Cambria Math" w:hAnsi="Cambria Math" w:cs="Times New Roman"/>
                        <w:i/>
                        <w:sz w:val="24"/>
                        <w:szCs w:val="24"/>
                      </w:rPr>
                    </m:ctrlPr>
                  </m:dPr>
                  <m:e>
                    <m:r>
                      <w:rPr>
                        <w:rFonts w:ascii="Cambria Math" w:hAnsi="Cambria Math" w:cs="Times New Roman"/>
                        <w:sz w:val="24"/>
                        <w:szCs w:val="24"/>
                      </w:rPr>
                      <m:t>1-</m:t>
                    </m:r>
                    <m:sSup>
                      <m:sSupPr>
                        <m:ctrlPr>
                          <w:rPr>
                            <w:rFonts w:ascii="Cambria Math" w:hAnsi="Cambria Math" w:cs="Times New Roman"/>
                            <w:i/>
                            <w:sz w:val="24"/>
                            <w:szCs w:val="24"/>
                          </w:rPr>
                        </m:ctrlPr>
                      </m:sSupPr>
                      <m:e>
                        <m:r>
                          <w:rPr>
                            <w:rFonts w:ascii="Cambria Math" w:hAnsi="Cambria Math" w:cs="Times New Roman"/>
                            <w:sz w:val="24"/>
                            <w:szCs w:val="24"/>
                          </w:rPr>
                          <m:t>ξ</m:t>
                        </m:r>
                      </m:e>
                      <m:sup>
                        <m:r>
                          <w:rPr>
                            <w:rFonts w:ascii="Cambria Math" w:hAnsi="Cambria Math" w:cs="Times New Roman"/>
                            <w:sz w:val="24"/>
                            <w:szCs w:val="24"/>
                          </w:rPr>
                          <m:t>2</m:t>
                        </m:r>
                      </m:sup>
                    </m:sSup>
                  </m:e>
                </m:d>
                <m:func>
                  <m:funcPr>
                    <m:ctrlPr>
                      <w:rPr>
                        <w:rFonts w:ascii="Cambria Math" w:hAnsi="Cambria Math" w:cs="Times New Roman"/>
                        <w:i/>
                        <w:sz w:val="24"/>
                        <w:szCs w:val="24"/>
                      </w:rPr>
                    </m:ctrlPr>
                  </m:funcPr>
                  <m:fName>
                    <m:r>
                      <m:rPr>
                        <m:sty m:val="p"/>
                      </m:rPr>
                      <w:rPr>
                        <w:rFonts w:ascii="Cambria Math" w:hAnsi="Cambria Math" w:cs="Times New Roman"/>
                        <w:sz w:val="24"/>
                        <w:szCs w:val="24"/>
                      </w:rPr>
                      <m:t>tan</m:t>
                    </m:r>
                  </m:fName>
                  <m:e>
                    <m:r>
                      <w:rPr>
                        <w:rFonts w:ascii="Cambria Math" w:hAnsi="Cambria Math" w:cs="Times New Roman"/>
                        <w:sz w:val="24"/>
                        <w:szCs w:val="24"/>
                      </w:rPr>
                      <m:t>h</m:t>
                    </m:r>
                  </m:e>
                </m:func>
                <m:d>
                  <m:dPr>
                    <m:ctrlPr>
                      <w:rPr>
                        <w:rFonts w:ascii="Cambria Math" w:hAnsi="Cambria Math" w:cs="Times New Roman"/>
                        <w:i/>
                        <w:sz w:val="24"/>
                        <w:szCs w:val="24"/>
                      </w:rPr>
                    </m:ctrlPr>
                  </m:dPr>
                  <m:e>
                    <m:r>
                      <w:rPr>
                        <w:rFonts w:ascii="Cambria Math" w:hAnsi="Cambria Math" w:cs="Times New Roman"/>
                        <w:sz w:val="24"/>
                        <w:szCs w:val="24"/>
                      </w:rPr>
                      <m:t>1,732/γ</m:t>
                    </m:r>
                  </m:e>
                </m:d>
                <m:func>
                  <m:funcPr>
                    <m:ctrlPr>
                      <w:rPr>
                        <w:rFonts w:ascii="Cambria Math" w:hAnsi="Cambria Math" w:cs="Times New Roman"/>
                        <w:i/>
                        <w:sz w:val="24"/>
                        <w:szCs w:val="24"/>
                      </w:rPr>
                    </m:ctrlPr>
                  </m:funcPr>
                  <m:fName>
                    <m:r>
                      <m:rPr>
                        <m:sty m:val="p"/>
                      </m:rPr>
                      <w:rPr>
                        <w:rFonts w:ascii="Cambria Math" w:hAnsi="Cambria Math" w:cs="Times New Roman"/>
                        <w:sz w:val="24"/>
                        <w:szCs w:val="24"/>
                      </w:rPr>
                      <m:t>cos</m:t>
                    </m:r>
                  </m:fName>
                  <m:e>
                    <m:r>
                      <w:rPr>
                        <w:rFonts w:ascii="Cambria Math" w:hAnsi="Cambria Math" w:cs="Times New Roman"/>
                        <w:sz w:val="24"/>
                        <w:szCs w:val="24"/>
                      </w:rPr>
                      <m:t>θ</m:t>
                    </m:r>
                  </m:e>
                </m:func>
              </m:oMath>
            </m:oMathPara>
          </w:p>
        </w:tc>
      </w:tr>
      <w:tr w:rsidR="00441688" w:rsidRPr="006E7E23" w14:paraId="2C0A547A" w14:textId="77777777" w:rsidTr="0072220E">
        <w:tc>
          <w:tcPr>
            <w:cnfStyle w:val="001000000000" w:firstRow="0" w:lastRow="0" w:firstColumn="1" w:lastColumn="0" w:oddVBand="0" w:evenVBand="0" w:oddHBand="0" w:evenHBand="0" w:firstRowFirstColumn="0" w:firstRowLastColumn="0" w:lastRowFirstColumn="0" w:lastRowLastColumn="0"/>
            <w:tcW w:w="2263" w:type="dxa"/>
          </w:tcPr>
          <w:p w14:paraId="70036ABE" w14:textId="77777777" w:rsidR="00441688" w:rsidRPr="006E7E23" w:rsidRDefault="00441688" w:rsidP="0072220E">
            <w:pPr>
              <w:jc w:val="both"/>
              <w:rPr>
                <w:rFonts w:ascii="Times New Roman" w:hAnsi="Times New Roman" w:cs="Times New Roman"/>
                <w:b w:val="0"/>
                <w:bCs w:val="0"/>
                <w:sz w:val="24"/>
                <w:szCs w:val="24"/>
              </w:rPr>
            </w:pPr>
            <w:r w:rsidRPr="006E7E23">
              <w:rPr>
                <w:rFonts w:ascii="Times New Roman" w:hAnsi="Times New Roman" w:cs="Times New Roman"/>
                <w:b w:val="0"/>
                <w:bCs w:val="0"/>
                <w:sz w:val="24"/>
                <w:szCs w:val="24"/>
              </w:rPr>
              <w:t>[75] [Н/м]</w:t>
            </w:r>
          </w:p>
        </w:tc>
        <w:tc>
          <w:tcPr>
            <w:tcW w:w="7082" w:type="dxa"/>
          </w:tcPr>
          <w:p w14:paraId="4E22E725"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i</m:t>
                    </m:r>
                  </m:sub>
                </m:sSub>
                <m:r>
                  <w:rPr>
                    <w:rFonts w:ascii="Cambria Math" w:hAnsi="Cambria Math" w:cs="Times New Roman"/>
                    <w:sz w:val="24"/>
                    <w:szCs w:val="24"/>
                  </w:rPr>
                  <m:t>=</m:t>
                </m:r>
                <m:d>
                  <m:dPr>
                    <m:begChr m:val="{"/>
                    <m:endChr m:val=""/>
                    <m:ctrlPr>
                      <w:rPr>
                        <w:rFonts w:ascii="Cambria Math" w:hAnsi="Cambria Math" w:cs="Times New Roman"/>
                        <w:i/>
                        <w:sz w:val="24"/>
                        <w:szCs w:val="24"/>
                      </w:rPr>
                    </m:ctrlPr>
                  </m:dPr>
                  <m:e>
                    <m:eqArr>
                      <m:eqArrPr>
                        <m:ctrlPr>
                          <w:rPr>
                            <w:rFonts w:ascii="Cambria Math" w:hAnsi="Cambria Math" w:cs="Times New Roman"/>
                            <w:i/>
                            <w:sz w:val="24"/>
                            <w:szCs w:val="24"/>
                          </w:rPr>
                        </m:ctrlPr>
                      </m:eqArrPr>
                      <m:e>
                        <m:r>
                          <w:rPr>
                            <w:rFonts w:ascii="Cambria Math" w:hAnsi="Cambria Math" w:cs="Times New Roman"/>
                            <w:sz w:val="24"/>
                            <w:szCs w:val="24"/>
                          </w:rPr>
                          <m:t>0,866</m:t>
                        </m:r>
                        <m:r>
                          <m:rPr>
                            <m:sty m:val="p"/>
                          </m:rPr>
                          <w:rPr>
                            <w:rFonts w:ascii="Cambria Math" w:hAnsi="Cambria Math"/>
                            <w:sz w:val="24"/>
                            <w:szCs w:val="24"/>
                          </w:rPr>
                          <m:t>ρ</m:t>
                        </m:r>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i</m:t>
                            </m:r>
                          </m:sub>
                        </m:sSub>
                        <m:r>
                          <w:rPr>
                            <w:rFonts w:ascii="Cambria Math" w:hAnsi="Cambria Math" w:cs="Times New Roman"/>
                            <w:sz w:val="24"/>
                            <w:szCs w:val="24"/>
                          </w:rPr>
                          <m:t>HR</m:t>
                        </m:r>
                        <m:d>
                          <m:dPr>
                            <m:begChr m:val="["/>
                            <m:endChr m:val="]"/>
                            <m:ctrlPr>
                              <w:rPr>
                                <w:rFonts w:ascii="Cambria Math" w:hAnsi="Cambria Math" w:cs="Times New Roman"/>
                                <w:i/>
                                <w:sz w:val="24"/>
                                <w:szCs w:val="24"/>
                              </w:rPr>
                            </m:ctrlPr>
                          </m:dPr>
                          <m:e>
                            <m:r>
                              <w:rPr>
                                <w:rFonts w:ascii="Cambria Math" w:hAnsi="Cambria Math" w:cs="Times New Roman"/>
                                <w:sz w:val="24"/>
                                <w:szCs w:val="24"/>
                              </w:rPr>
                              <m:t>1-</m:t>
                            </m:r>
                            <m:sSup>
                              <m:sSupPr>
                                <m:ctrlPr>
                                  <w:rPr>
                                    <w:rFonts w:ascii="Cambria Math" w:hAnsi="Cambria Math" w:cs="Times New Roman"/>
                                    <w:i/>
                                    <w:sz w:val="24"/>
                                    <w:szCs w:val="24"/>
                                  </w:rPr>
                                </m:ctrlPr>
                              </m:sSupPr>
                              <m:e>
                                <m:r>
                                  <w:rPr>
                                    <w:rFonts w:ascii="Cambria Math" w:hAnsi="Cambria Math" w:cs="Times New Roman"/>
                                    <w:sz w:val="24"/>
                                    <w:szCs w:val="24"/>
                                  </w:rPr>
                                  <m:t>ξ</m:t>
                                </m:r>
                              </m:e>
                              <m:sup>
                                <m:r>
                                  <w:rPr>
                                    <w:rFonts w:ascii="Cambria Math" w:hAnsi="Cambria Math" w:cs="Times New Roman"/>
                                    <w:sz w:val="24"/>
                                    <w:szCs w:val="24"/>
                                  </w:rPr>
                                  <m:t>2</m:t>
                                </m:r>
                              </m:sup>
                            </m:sSup>
                          </m:e>
                        </m:d>
                        <m:func>
                          <m:funcPr>
                            <m:ctrlPr>
                              <w:rPr>
                                <w:rFonts w:ascii="Cambria Math" w:hAnsi="Cambria Math" w:cs="Times New Roman"/>
                                <w:i/>
                                <w:sz w:val="24"/>
                                <w:szCs w:val="24"/>
                              </w:rPr>
                            </m:ctrlPr>
                          </m:funcPr>
                          <m:fName>
                            <m:r>
                              <m:rPr>
                                <m:sty m:val="p"/>
                              </m:rPr>
                              <w:rPr>
                                <w:rFonts w:ascii="Cambria Math" w:hAnsi="Cambria Math" w:cs="Times New Roman"/>
                                <w:sz w:val="24"/>
                                <w:szCs w:val="24"/>
                              </w:rPr>
                              <m:t>tan</m:t>
                            </m:r>
                          </m:fName>
                          <m:e>
                            <m:r>
                              <w:rPr>
                                <w:rFonts w:ascii="Cambria Math" w:hAnsi="Cambria Math" w:cs="Times New Roman"/>
                                <w:sz w:val="24"/>
                                <w:szCs w:val="24"/>
                              </w:rPr>
                              <m:t>h</m:t>
                            </m:r>
                          </m:e>
                        </m:func>
                        <m:d>
                          <m:dPr>
                            <m:ctrlPr>
                              <w:rPr>
                                <w:rFonts w:ascii="Cambria Math" w:hAnsi="Cambria Math" w:cs="Times New Roman"/>
                                <w:i/>
                                <w:sz w:val="24"/>
                                <w:szCs w:val="24"/>
                              </w:rPr>
                            </m:ctrlPr>
                          </m:dPr>
                          <m:e>
                            <m:r>
                              <w:rPr>
                                <w:rFonts w:ascii="Cambria Math" w:hAnsi="Cambria Math" w:cs="Times New Roman"/>
                                <w:sz w:val="24"/>
                                <w:szCs w:val="24"/>
                              </w:rPr>
                              <m:t>1,732/γ</m:t>
                            </m:r>
                          </m:e>
                        </m:d>
                        <m:r>
                          <w:rPr>
                            <w:rFonts w:ascii="Cambria Math" w:hAnsi="Cambria Math" w:cs="Times New Roman"/>
                            <w:sz w:val="24"/>
                            <w:szCs w:val="24"/>
                          </w:rPr>
                          <m:t xml:space="preserve">; γ≤1,5;                          </m:t>
                        </m:r>
                      </m:e>
                      <m:e>
                        <m:r>
                          <w:rPr>
                            <w:rFonts w:ascii="Cambria Math" w:hAnsi="Cambria Math" w:cs="Times New Roman"/>
                            <w:sz w:val="24"/>
                            <w:szCs w:val="24"/>
                          </w:rPr>
                          <m:t>2,128</m:t>
                        </m:r>
                        <m:r>
                          <m:rPr>
                            <m:sty m:val="p"/>
                          </m:rPr>
                          <w:rPr>
                            <w:rFonts w:ascii="Cambria Math" w:hAnsi="Cambria Math"/>
                            <w:sz w:val="24"/>
                            <w:szCs w:val="24"/>
                          </w:rPr>
                          <m:t>ρ</m:t>
                        </m:r>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i</m:t>
                            </m:r>
                          </m:sub>
                        </m:sSub>
                        <m:sSup>
                          <m:sSupPr>
                            <m:ctrlPr>
                              <w:rPr>
                                <w:rFonts w:ascii="Cambria Math" w:hAnsi="Cambria Math" w:cs="Times New Roman"/>
                                <w:i/>
                                <w:sz w:val="24"/>
                                <w:szCs w:val="24"/>
                              </w:rPr>
                            </m:ctrlPr>
                          </m:sSupPr>
                          <m:e>
                            <m:r>
                              <w:rPr>
                                <w:rFonts w:ascii="Cambria Math" w:hAnsi="Cambria Math" w:cs="Times New Roman"/>
                                <w:sz w:val="24"/>
                                <w:szCs w:val="24"/>
                              </w:rPr>
                              <m:t>R</m:t>
                            </m:r>
                          </m:e>
                          <m:sup>
                            <m:r>
                              <w:rPr>
                                <w:rFonts w:ascii="Cambria Math" w:hAnsi="Cambria Math" w:cs="Times New Roman"/>
                                <w:sz w:val="24"/>
                                <w:szCs w:val="24"/>
                              </w:rPr>
                              <m:t>2</m:t>
                            </m:r>
                          </m:sup>
                        </m:sSup>
                        <m:d>
                          <m:dPr>
                            <m:begChr m:val="["/>
                            <m:endChr m:val="]"/>
                            <m:ctrlPr>
                              <w:rPr>
                                <w:rFonts w:ascii="Cambria Math" w:hAnsi="Cambria Math" w:cs="Times New Roman"/>
                                <w:i/>
                                <w:sz w:val="24"/>
                                <w:szCs w:val="24"/>
                              </w:rPr>
                            </m:ctrlPr>
                          </m:dPr>
                          <m:e>
                            <m:f>
                              <m:fPr>
                                <m:ctrlPr>
                                  <w:rPr>
                                    <w:rFonts w:ascii="Cambria Math" w:hAnsi="Cambria Math" w:cs="Times New Roman"/>
                                    <w:i/>
                                    <w:sz w:val="24"/>
                                    <w:szCs w:val="24"/>
                                  </w:rPr>
                                </m:ctrlPr>
                              </m:fPr>
                              <m:num>
                                <m:d>
                                  <m:dPr>
                                    <m:ctrlPr>
                                      <w:rPr>
                                        <w:rFonts w:ascii="Cambria Math" w:hAnsi="Cambria Math" w:cs="Times New Roman"/>
                                        <w:i/>
                                        <w:sz w:val="24"/>
                                        <w:szCs w:val="24"/>
                                      </w:rPr>
                                    </m:ctrlPr>
                                  </m:dPr>
                                  <m:e>
                                    <m:r>
                                      <w:rPr>
                                        <w:rFonts w:ascii="Cambria Math" w:hAnsi="Cambria Math" w:cs="Times New Roman"/>
                                        <w:sz w:val="24"/>
                                        <w:szCs w:val="24"/>
                                      </w:rPr>
                                      <m:t>1-ξ</m:t>
                                    </m:r>
                                  </m:e>
                                </m:d>
                                <m:r>
                                  <w:rPr>
                                    <w:rFonts w:ascii="Cambria Math" w:hAnsi="Cambria Math" w:cs="Times New Roman"/>
                                    <w:sz w:val="24"/>
                                    <w:szCs w:val="24"/>
                                  </w:rPr>
                                  <m:t>γ</m:t>
                                </m:r>
                              </m:num>
                              <m:den>
                                <m:r>
                                  <w:rPr>
                                    <w:rFonts w:ascii="Cambria Math" w:hAnsi="Cambria Math" w:cs="Times New Roman"/>
                                    <w:sz w:val="24"/>
                                    <w:szCs w:val="24"/>
                                  </w:rPr>
                                  <m:t>1,5</m:t>
                                </m:r>
                              </m:den>
                            </m:f>
                            <m:r>
                              <w:rPr>
                                <w:rFonts w:ascii="Cambria Math" w:hAnsi="Cambria Math" w:cs="Times New Roman"/>
                                <w:sz w:val="24"/>
                                <w:szCs w:val="24"/>
                              </w:rPr>
                              <m:t>-0,5</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d>
                                          <m:dPr>
                                            <m:ctrlPr>
                                              <w:rPr>
                                                <w:rFonts w:ascii="Cambria Math" w:hAnsi="Cambria Math" w:cs="Times New Roman"/>
                                                <w:i/>
                                                <w:sz w:val="24"/>
                                                <w:szCs w:val="24"/>
                                              </w:rPr>
                                            </m:ctrlPr>
                                          </m:dPr>
                                          <m:e>
                                            <m:r>
                                              <w:rPr>
                                                <w:rFonts w:ascii="Cambria Math" w:hAnsi="Cambria Math" w:cs="Times New Roman"/>
                                                <w:sz w:val="24"/>
                                                <w:szCs w:val="24"/>
                                              </w:rPr>
                                              <m:t>1-ξ</m:t>
                                            </m:r>
                                          </m:e>
                                        </m:d>
                                        <m:r>
                                          <w:rPr>
                                            <w:rFonts w:ascii="Cambria Math" w:hAnsi="Cambria Math" w:cs="Times New Roman"/>
                                            <w:sz w:val="24"/>
                                            <w:szCs w:val="24"/>
                                          </w:rPr>
                                          <m:t>γ</m:t>
                                        </m:r>
                                      </m:num>
                                      <m:den>
                                        <m:r>
                                          <w:rPr>
                                            <w:rFonts w:ascii="Cambria Math" w:hAnsi="Cambria Math" w:cs="Times New Roman"/>
                                            <w:sz w:val="24"/>
                                            <w:szCs w:val="24"/>
                                          </w:rPr>
                                          <m:t>1,5</m:t>
                                        </m:r>
                                      </m:den>
                                    </m:f>
                                  </m:e>
                                </m:d>
                              </m:e>
                              <m:sup>
                                <m:r>
                                  <w:rPr>
                                    <w:rFonts w:ascii="Cambria Math" w:hAnsi="Cambria Math" w:cs="Times New Roman"/>
                                    <w:sz w:val="24"/>
                                    <w:szCs w:val="24"/>
                                  </w:rPr>
                                  <m:t>2</m:t>
                                </m:r>
                              </m:sup>
                            </m:sSup>
                          </m:e>
                        </m:d>
                        <m:r>
                          <w:rPr>
                            <w:rFonts w:ascii="Cambria Math" w:hAnsi="Cambria Math" w:cs="Times New Roman"/>
                            <w:sz w:val="24"/>
                            <w:szCs w:val="24"/>
                          </w:rPr>
                          <m:t xml:space="preserve">; </m:t>
                        </m:r>
                        <m:f>
                          <m:fPr>
                            <m:ctrlPr>
                              <w:rPr>
                                <w:rFonts w:ascii="Cambria Math" w:hAnsi="Cambria Math" w:cs="Times New Roman"/>
                                <w:i/>
                                <w:sz w:val="24"/>
                                <w:szCs w:val="24"/>
                              </w:rPr>
                            </m:ctrlPr>
                          </m:fPr>
                          <m:num>
                            <m:r>
                              <w:rPr>
                                <w:rFonts w:ascii="Cambria Math" w:hAnsi="Cambria Math" w:cs="Times New Roman"/>
                                <w:sz w:val="24"/>
                                <w:szCs w:val="24"/>
                              </w:rPr>
                              <m:t>1,5</m:t>
                            </m:r>
                          </m:num>
                          <m:den>
                            <m:r>
                              <w:rPr>
                                <w:rFonts w:ascii="Cambria Math" w:hAnsi="Cambria Math" w:cs="Times New Roman"/>
                                <w:sz w:val="24"/>
                                <w:szCs w:val="24"/>
                              </w:rPr>
                              <m:t>1-ξ</m:t>
                            </m:r>
                          </m:den>
                        </m:f>
                        <m:r>
                          <w:rPr>
                            <w:rFonts w:ascii="Cambria Math" w:hAnsi="Cambria Math" w:cs="Times New Roman"/>
                            <w:sz w:val="24"/>
                            <w:szCs w:val="24"/>
                          </w:rPr>
                          <m:t>&gt;γ&gt;1,5;</m:t>
                        </m:r>
                        <m:ctrlPr>
                          <w:rPr>
                            <w:rFonts w:ascii="Cambria Math" w:eastAsia="Cambria Math" w:hAnsi="Cambria Math" w:cs="Cambria Math"/>
                            <w:i/>
                            <w:sz w:val="24"/>
                            <w:szCs w:val="24"/>
                          </w:rPr>
                        </m:ctrlPr>
                      </m:e>
                      <m:e>
                        <m:r>
                          <w:rPr>
                            <w:rFonts w:ascii="Cambria Math" w:eastAsia="Cambria Math" w:hAnsi="Cambria Math" w:cs="Cambria Math"/>
                            <w:sz w:val="24"/>
                            <w:szCs w:val="24"/>
                          </w:rPr>
                          <m:t>1,06</m:t>
                        </m:r>
                        <m:r>
                          <m:rPr>
                            <m:sty m:val="p"/>
                          </m:rPr>
                          <w:rPr>
                            <w:rFonts w:ascii="Cambria Math" w:hAnsi="Cambria Math"/>
                            <w:sz w:val="24"/>
                            <w:szCs w:val="24"/>
                          </w:rPr>
                          <m:t>ρ</m:t>
                        </m:r>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i</m:t>
                            </m:r>
                          </m:sub>
                        </m:sSub>
                        <m:sSup>
                          <m:sSupPr>
                            <m:ctrlPr>
                              <w:rPr>
                                <w:rFonts w:ascii="Cambria Math" w:hAnsi="Cambria Math" w:cs="Times New Roman"/>
                                <w:i/>
                                <w:sz w:val="24"/>
                                <w:szCs w:val="24"/>
                              </w:rPr>
                            </m:ctrlPr>
                          </m:sSupPr>
                          <m:e>
                            <m:r>
                              <w:rPr>
                                <w:rFonts w:ascii="Cambria Math" w:hAnsi="Cambria Math" w:cs="Times New Roman"/>
                                <w:sz w:val="24"/>
                                <w:szCs w:val="24"/>
                              </w:rPr>
                              <m:t>R</m:t>
                            </m:r>
                          </m:e>
                          <m:sup>
                            <m:r>
                              <w:rPr>
                                <w:rFonts w:ascii="Cambria Math" w:hAnsi="Cambria Math" w:cs="Times New Roman"/>
                                <w:sz w:val="24"/>
                                <w:szCs w:val="24"/>
                              </w:rPr>
                              <m:t>2</m:t>
                            </m:r>
                          </m:sup>
                        </m:sSup>
                        <m:r>
                          <w:rPr>
                            <w:rFonts w:ascii="Cambria Math" w:hAnsi="Cambria Math" w:cs="Times New Roman"/>
                            <w:sz w:val="24"/>
                            <w:szCs w:val="24"/>
                          </w:rPr>
                          <m:t>, γ≥</m:t>
                        </m:r>
                        <m:f>
                          <m:fPr>
                            <m:ctrlPr>
                              <w:rPr>
                                <w:rFonts w:ascii="Cambria Math" w:hAnsi="Cambria Math" w:cs="Times New Roman"/>
                                <w:i/>
                                <w:sz w:val="24"/>
                                <w:szCs w:val="24"/>
                              </w:rPr>
                            </m:ctrlPr>
                          </m:fPr>
                          <m:num>
                            <m:r>
                              <w:rPr>
                                <w:rFonts w:ascii="Cambria Math" w:hAnsi="Cambria Math" w:cs="Times New Roman"/>
                                <w:sz w:val="24"/>
                                <w:szCs w:val="24"/>
                              </w:rPr>
                              <m:t>1,5</m:t>
                            </m:r>
                          </m:num>
                          <m:den>
                            <m:r>
                              <w:rPr>
                                <w:rFonts w:ascii="Cambria Math" w:hAnsi="Cambria Math" w:cs="Times New Roman"/>
                                <w:sz w:val="24"/>
                                <w:szCs w:val="24"/>
                              </w:rPr>
                              <m:t>1-ξ</m:t>
                            </m:r>
                          </m:den>
                        </m:f>
                      </m:e>
                    </m:eqArr>
                  </m:e>
                </m:d>
              </m:oMath>
            </m:oMathPara>
          </w:p>
        </w:tc>
      </w:tr>
      <w:tr w:rsidR="00441688" w:rsidRPr="006E7E23" w14:paraId="0522985D" w14:textId="77777777" w:rsidTr="0072220E">
        <w:tc>
          <w:tcPr>
            <w:cnfStyle w:val="001000000000" w:firstRow="0" w:lastRow="0" w:firstColumn="1" w:lastColumn="0" w:oddVBand="0" w:evenVBand="0" w:oddHBand="0" w:evenHBand="0" w:firstRowFirstColumn="0" w:firstRowLastColumn="0" w:lastRowFirstColumn="0" w:lastRowLastColumn="0"/>
            <w:tcW w:w="2263" w:type="dxa"/>
          </w:tcPr>
          <w:p w14:paraId="2357A497" w14:textId="77777777" w:rsidR="00441688" w:rsidRPr="006E7E23" w:rsidRDefault="00441688" w:rsidP="0072220E">
            <w:pPr>
              <w:jc w:val="both"/>
              <w:rPr>
                <w:rFonts w:ascii="Times New Roman" w:hAnsi="Times New Roman" w:cs="Times New Roman"/>
                <w:b w:val="0"/>
                <w:bCs w:val="0"/>
                <w:sz w:val="24"/>
                <w:szCs w:val="24"/>
              </w:rPr>
            </w:pPr>
            <w:r w:rsidRPr="006E7E23">
              <w:rPr>
                <w:rFonts w:ascii="Times New Roman" w:hAnsi="Times New Roman" w:cs="Times New Roman"/>
                <w:b w:val="0"/>
                <w:bCs w:val="0"/>
                <w:sz w:val="24"/>
                <w:szCs w:val="24"/>
              </w:rPr>
              <w:t>[145]</w:t>
            </w:r>
          </w:p>
        </w:tc>
        <w:tc>
          <w:tcPr>
            <w:tcW w:w="7082" w:type="dxa"/>
          </w:tcPr>
          <w:p w14:paraId="7451E748"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E7E23">
              <w:rPr>
                <w:rFonts w:ascii="Times New Roman" w:hAnsi="Times New Roman" w:cs="Times New Roman"/>
                <w:sz w:val="24"/>
                <w:szCs w:val="24"/>
              </w:rPr>
              <w:t>Аналогично [75]</w:t>
            </w:r>
          </w:p>
        </w:tc>
      </w:tr>
      <w:tr w:rsidR="00441688" w:rsidRPr="006E7E23" w14:paraId="3CFCCF02" w14:textId="77777777" w:rsidTr="0072220E">
        <w:tc>
          <w:tcPr>
            <w:cnfStyle w:val="001000000000" w:firstRow="0" w:lastRow="0" w:firstColumn="1" w:lastColumn="0" w:oddVBand="0" w:evenVBand="0" w:oddHBand="0" w:evenHBand="0" w:firstRowFirstColumn="0" w:firstRowLastColumn="0" w:lastRowFirstColumn="0" w:lastRowLastColumn="0"/>
            <w:tcW w:w="2263" w:type="dxa"/>
          </w:tcPr>
          <w:p w14:paraId="1B3BEE25" w14:textId="77777777" w:rsidR="00441688" w:rsidRPr="006E7E23" w:rsidRDefault="00441688" w:rsidP="0072220E">
            <w:pPr>
              <w:jc w:val="both"/>
              <w:rPr>
                <w:rFonts w:ascii="Times New Roman" w:hAnsi="Times New Roman" w:cs="Times New Roman"/>
                <w:b w:val="0"/>
                <w:bCs w:val="0"/>
                <w:sz w:val="24"/>
                <w:szCs w:val="24"/>
              </w:rPr>
            </w:pPr>
            <w:r w:rsidRPr="006E7E23">
              <w:rPr>
                <w:rFonts w:ascii="Times New Roman" w:hAnsi="Times New Roman" w:cs="Times New Roman"/>
                <w:b w:val="0"/>
                <w:bCs w:val="0"/>
                <w:sz w:val="24"/>
                <w:szCs w:val="24"/>
              </w:rPr>
              <w:t>Жесткий резервуар [9,81]</w:t>
            </w:r>
          </w:p>
        </w:tc>
        <w:tc>
          <w:tcPr>
            <w:tcW w:w="7082" w:type="dxa"/>
          </w:tcPr>
          <w:p w14:paraId="652BCA6B"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i</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i</m:t>
                    </m:r>
                  </m:sub>
                </m:sSub>
                <m:r>
                  <m:rPr>
                    <m:sty m:val="p"/>
                  </m:rPr>
                  <w:rPr>
                    <w:rFonts w:ascii="Cambria Math" w:hAnsi="Cambria Math"/>
                    <w:sz w:val="24"/>
                    <w:szCs w:val="24"/>
                  </w:rPr>
                  <m:t>ρ</m:t>
                </m:r>
                <m:sSub>
                  <m:sSubPr>
                    <m:ctrlPr>
                      <w:rPr>
                        <w:rFonts w:ascii="Cambria Math" w:hAnsi="Cambria Math"/>
                        <w:sz w:val="24"/>
                        <w:szCs w:val="24"/>
                      </w:rPr>
                    </m:ctrlPr>
                  </m:sSubPr>
                  <m:e>
                    <m:r>
                      <w:rPr>
                        <w:rFonts w:ascii="Cambria Math" w:hAnsi="Cambria Math"/>
                        <w:sz w:val="24"/>
                        <w:szCs w:val="24"/>
                      </w:rPr>
                      <m:t>S</m:t>
                    </m:r>
                  </m:e>
                  <m:sub>
                    <m:r>
                      <w:rPr>
                        <w:rFonts w:ascii="Cambria Math" w:hAnsi="Cambria Math"/>
                        <w:sz w:val="24"/>
                        <w:szCs w:val="24"/>
                      </w:rPr>
                      <m:t>i</m:t>
                    </m:r>
                  </m:sub>
                </m:sSub>
                <m:r>
                  <w:rPr>
                    <w:rFonts w:ascii="Cambria Math" w:hAnsi="Cambria Math"/>
                    <w:sz w:val="24"/>
                    <w:szCs w:val="24"/>
                  </w:rPr>
                  <m:t>H</m:t>
                </m:r>
                <m:func>
                  <m:funcPr>
                    <m:ctrlPr>
                      <w:rPr>
                        <w:rFonts w:ascii="Cambria Math" w:hAnsi="Cambria Math"/>
                        <w:i/>
                        <w:sz w:val="24"/>
                        <w:szCs w:val="24"/>
                      </w:rPr>
                    </m:ctrlPr>
                  </m:funcPr>
                  <m:fName>
                    <m:r>
                      <m:rPr>
                        <m:sty m:val="p"/>
                      </m:rPr>
                      <w:rPr>
                        <w:rFonts w:ascii="Cambria Math" w:hAnsi="Cambria Math"/>
                        <w:sz w:val="24"/>
                        <w:szCs w:val="24"/>
                      </w:rPr>
                      <m:t>cos</m:t>
                    </m:r>
                  </m:fName>
                  <m:e>
                    <m:r>
                      <w:rPr>
                        <w:rFonts w:ascii="Cambria Math" w:hAnsi="Cambria Math"/>
                        <w:sz w:val="24"/>
                        <w:szCs w:val="24"/>
                      </w:rPr>
                      <m:t>θ</m:t>
                    </m:r>
                  </m:e>
                </m:func>
              </m:oMath>
            </m:oMathPara>
          </w:p>
          <w:p w14:paraId="5C0167ED"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i</m:t>
                    </m:r>
                  </m:sub>
                </m:sSub>
                <m:r>
                  <w:rPr>
                    <w:rFonts w:ascii="Cambria Math" w:hAnsi="Cambria Math" w:cs="Times New Roman"/>
                    <w:sz w:val="24"/>
                    <w:szCs w:val="24"/>
                  </w:rPr>
                  <m:t>=2</m:t>
                </m:r>
                <m:nary>
                  <m:naryPr>
                    <m:chr m:val="∑"/>
                    <m:limLoc m:val="undOvr"/>
                    <m:ctrlPr>
                      <w:rPr>
                        <w:rFonts w:ascii="Cambria Math" w:hAnsi="Cambria Math" w:cs="Times New Roman"/>
                        <w:i/>
                        <w:sz w:val="24"/>
                        <w:szCs w:val="24"/>
                        <w:lang w:val="en-US"/>
                      </w:rPr>
                    </m:ctrlPr>
                  </m:naryPr>
                  <m:sub>
                    <m:r>
                      <w:rPr>
                        <w:rFonts w:ascii="Cambria Math" w:hAnsi="Cambria Math" w:cs="Times New Roman"/>
                        <w:sz w:val="24"/>
                        <w:szCs w:val="24"/>
                        <w:lang w:val="en-US"/>
                      </w:rPr>
                      <m:t>n=0</m:t>
                    </m:r>
                  </m:sub>
                  <m:sup>
                    <m:r>
                      <w:rPr>
                        <w:rFonts w:ascii="Cambria Math" w:hAnsi="Cambria Math" w:cs="Times New Roman"/>
                        <w:sz w:val="24"/>
                        <w:szCs w:val="24"/>
                        <w:lang w:val="en-US"/>
                      </w:rPr>
                      <m:t>∞</m:t>
                    </m:r>
                  </m:sup>
                  <m:e>
                    <m:f>
                      <m:fPr>
                        <m:ctrlPr>
                          <w:rPr>
                            <w:rFonts w:ascii="Cambria Math" w:hAnsi="Cambria Math" w:cs="Times New Roman"/>
                            <w:i/>
                            <w:sz w:val="24"/>
                            <w:szCs w:val="24"/>
                            <w:lang w:val="en-US"/>
                          </w:rPr>
                        </m:ctrlPr>
                      </m:fPr>
                      <m:num>
                        <m:sSup>
                          <m:sSupPr>
                            <m:ctrlPr>
                              <w:rPr>
                                <w:rFonts w:ascii="Cambria Math" w:hAnsi="Cambria Math" w:cs="Times New Roman"/>
                                <w:i/>
                                <w:sz w:val="24"/>
                                <w:szCs w:val="24"/>
                                <w:lang w:val="en-US"/>
                              </w:rPr>
                            </m:ctrlPr>
                          </m:sSupPr>
                          <m:e>
                            <m:d>
                              <m:dPr>
                                <m:ctrlPr>
                                  <w:rPr>
                                    <w:rFonts w:ascii="Cambria Math" w:hAnsi="Cambria Math" w:cs="Times New Roman"/>
                                    <w:i/>
                                    <w:sz w:val="24"/>
                                    <w:szCs w:val="24"/>
                                    <w:lang w:val="en-US"/>
                                  </w:rPr>
                                </m:ctrlPr>
                              </m:dPr>
                              <m:e>
                                <m:r>
                                  <w:rPr>
                                    <w:rFonts w:ascii="Cambria Math" w:hAnsi="Cambria Math" w:cs="Times New Roman"/>
                                    <w:sz w:val="24"/>
                                    <w:szCs w:val="24"/>
                                    <w:lang w:val="en-US"/>
                                  </w:rPr>
                                  <m:t>-1</m:t>
                                </m:r>
                              </m:e>
                            </m:d>
                          </m:e>
                          <m:sup>
                            <m:r>
                              <w:rPr>
                                <w:rFonts w:ascii="Cambria Math" w:hAnsi="Cambria Math" w:cs="Times New Roman"/>
                                <w:sz w:val="24"/>
                                <w:szCs w:val="24"/>
                                <w:lang w:val="en-US"/>
                              </w:rPr>
                              <m:t>n</m:t>
                            </m:r>
                          </m:sup>
                        </m:sSup>
                      </m:num>
                      <m:den>
                        <m:sSubSup>
                          <m:sSubSupPr>
                            <m:ctrlPr>
                              <w:rPr>
                                <w:rFonts w:ascii="Cambria Math" w:hAnsi="Cambria Math" w:cs="Times New Roman"/>
                                <w:i/>
                                <w:sz w:val="24"/>
                                <w:szCs w:val="24"/>
                                <w:lang w:val="en-US"/>
                              </w:rPr>
                            </m:ctrlPr>
                          </m:sSubSupPr>
                          <m:e>
                            <m:r>
                              <w:rPr>
                                <w:rFonts w:ascii="Cambria Math" w:hAnsi="Cambria Math" w:cs="Times New Roman"/>
                                <w:sz w:val="24"/>
                                <w:szCs w:val="24"/>
                                <w:lang w:val="en-US"/>
                              </w:rPr>
                              <m:t>J</m:t>
                            </m:r>
                          </m:e>
                          <m:sub>
                            <m:r>
                              <w:rPr>
                                <w:rFonts w:ascii="Cambria Math" w:hAnsi="Cambria Math" w:cs="Times New Roman"/>
                                <w:sz w:val="24"/>
                                <w:szCs w:val="24"/>
                                <w:lang w:val="en-US"/>
                              </w:rPr>
                              <m:t>1</m:t>
                            </m:r>
                          </m:sub>
                          <m:sup>
                            <m:r>
                              <w:rPr>
                                <w:rFonts w:ascii="Cambria Math" w:hAnsi="Cambria Math" w:cs="Times New Roman"/>
                                <w:sz w:val="24"/>
                                <w:szCs w:val="24"/>
                                <w:lang w:val="en-US"/>
                              </w:rPr>
                              <m:t>'</m:t>
                            </m:r>
                          </m:sup>
                        </m:sSubSup>
                        <m:d>
                          <m:dPr>
                            <m:ctrlPr>
                              <w:rPr>
                                <w:rFonts w:ascii="Cambria Math" w:hAnsi="Cambria Math" w:cs="Times New Roman"/>
                                <w:i/>
                                <w:sz w:val="24"/>
                                <w:szCs w:val="24"/>
                                <w:lang w:val="en-US"/>
                              </w:rPr>
                            </m:ctrlPr>
                          </m:dPr>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υ</m:t>
                                </m:r>
                              </m:e>
                              <m:sub>
                                <m:r>
                                  <w:rPr>
                                    <w:rFonts w:ascii="Cambria Math" w:hAnsi="Cambria Math" w:cs="Times New Roman"/>
                                    <w:sz w:val="24"/>
                                    <w:szCs w:val="24"/>
                                    <w:lang w:val="en-US"/>
                                  </w:rPr>
                                  <m:t>n</m:t>
                                </m:r>
                              </m:sub>
                            </m:sSub>
                            <m:r>
                              <w:rPr>
                                <w:rFonts w:ascii="Cambria Math" w:hAnsi="Cambria Math" w:cs="Times New Roman"/>
                                <w:sz w:val="24"/>
                                <w:szCs w:val="24"/>
                                <w:lang w:val="en-US"/>
                              </w:rPr>
                              <m:t>/γ</m:t>
                            </m:r>
                          </m:e>
                        </m:d>
                        <m:sSubSup>
                          <m:sSubSupPr>
                            <m:ctrlPr>
                              <w:rPr>
                                <w:rFonts w:ascii="Cambria Math" w:hAnsi="Cambria Math" w:cs="Times New Roman"/>
                                <w:i/>
                                <w:sz w:val="24"/>
                                <w:szCs w:val="24"/>
                                <w:lang w:val="en-US"/>
                              </w:rPr>
                            </m:ctrlPr>
                          </m:sSubSupPr>
                          <m:e>
                            <m:r>
                              <w:rPr>
                                <w:rFonts w:ascii="Cambria Math" w:hAnsi="Cambria Math" w:cs="Times New Roman"/>
                                <w:sz w:val="24"/>
                                <w:szCs w:val="24"/>
                                <w:lang w:val="en-US"/>
                              </w:rPr>
                              <m:t>υ</m:t>
                            </m:r>
                          </m:e>
                          <m:sub>
                            <m:r>
                              <w:rPr>
                                <w:rFonts w:ascii="Cambria Math" w:hAnsi="Cambria Math" w:cs="Times New Roman"/>
                                <w:sz w:val="24"/>
                                <w:szCs w:val="24"/>
                                <w:lang w:val="en-US"/>
                              </w:rPr>
                              <m:t>n</m:t>
                            </m:r>
                          </m:sub>
                          <m:sup>
                            <m:r>
                              <w:rPr>
                                <w:rFonts w:ascii="Cambria Math" w:hAnsi="Cambria Math" w:cs="Times New Roman"/>
                                <w:sz w:val="24"/>
                                <w:szCs w:val="24"/>
                                <w:lang w:val="en-US"/>
                              </w:rPr>
                              <m:t>2</m:t>
                            </m:r>
                          </m:sup>
                        </m:sSubSup>
                      </m:den>
                    </m:f>
                  </m:e>
                </m:nary>
                <m:func>
                  <m:funcPr>
                    <m:ctrlPr>
                      <w:rPr>
                        <w:rFonts w:ascii="Cambria Math" w:hAnsi="Cambria Math" w:cs="Times New Roman"/>
                        <w:i/>
                        <w:sz w:val="24"/>
                        <w:szCs w:val="24"/>
                        <w:lang w:val="en-US"/>
                      </w:rPr>
                    </m:ctrlPr>
                  </m:funcPr>
                  <m:fName>
                    <m:r>
                      <m:rPr>
                        <m:sty m:val="p"/>
                      </m:rPr>
                      <w:rPr>
                        <w:rFonts w:ascii="Cambria Math" w:hAnsi="Cambria Math" w:cs="Times New Roman"/>
                        <w:sz w:val="24"/>
                        <w:szCs w:val="24"/>
                        <w:lang w:val="en-US"/>
                      </w:rPr>
                      <m:t>cos</m:t>
                    </m:r>
                  </m:fName>
                  <m:e>
                    <m:d>
                      <m:dPr>
                        <m:ctrlPr>
                          <w:rPr>
                            <w:rFonts w:ascii="Cambria Math" w:hAnsi="Cambria Math" w:cs="Times New Roman"/>
                            <w:i/>
                            <w:sz w:val="24"/>
                            <w:szCs w:val="24"/>
                            <w:lang w:val="en-US"/>
                          </w:rPr>
                        </m:ctrlPr>
                      </m:dPr>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υ</m:t>
                            </m:r>
                          </m:e>
                          <m:sub>
                            <m:r>
                              <w:rPr>
                                <w:rFonts w:ascii="Cambria Math" w:hAnsi="Cambria Math" w:cs="Times New Roman"/>
                                <w:sz w:val="24"/>
                                <w:szCs w:val="24"/>
                                <w:lang w:val="en-US"/>
                              </w:rPr>
                              <m:t>n</m:t>
                            </m:r>
                          </m:sub>
                        </m:sSub>
                        <m:r>
                          <w:rPr>
                            <w:rFonts w:ascii="Cambria Math" w:hAnsi="Cambria Math" w:cs="Times New Roman"/>
                            <w:sz w:val="24"/>
                            <w:szCs w:val="24"/>
                            <w:lang w:val="en-US"/>
                          </w:rPr>
                          <m:t>ξ</m:t>
                        </m:r>
                      </m:e>
                    </m:d>
                  </m:e>
                </m:func>
                <m:sSub>
                  <m:sSubPr>
                    <m:ctrlPr>
                      <w:rPr>
                        <w:rFonts w:ascii="Cambria Math" w:hAnsi="Cambria Math" w:cs="Times New Roman"/>
                        <w:i/>
                        <w:sz w:val="24"/>
                        <w:szCs w:val="24"/>
                        <w:lang w:val="en-US"/>
                      </w:rPr>
                    </m:ctrlPr>
                  </m:sSubPr>
                  <m:e>
                    <m:r>
                      <w:rPr>
                        <w:rFonts w:ascii="Cambria Math" w:hAnsi="Cambria Math" w:cs="Times New Roman"/>
                        <w:sz w:val="24"/>
                        <w:szCs w:val="24"/>
                        <w:lang w:val="en-US"/>
                      </w:rPr>
                      <m:t>J</m:t>
                    </m:r>
                  </m:e>
                  <m:sub>
                    <m:r>
                      <w:rPr>
                        <w:rFonts w:ascii="Cambria Math" w:hAnsi="Cambria Math" w:cs="Times New Roman"/>
                        <w:sz w:val="24"/>
                        <w:szCs w:val="24"/>
                        <w:lang w:val="en-US"/>
                      </w:rPr>
                      <m:t>1</m:t>
                    </m:r>
                  </m:sub>
                </m:sSub>
                <m:d>
                  <m:dPr>
                    <m:ctrlPr>
                      <w:rPr>
                        <w:rFonts w:ascii="Cambria Math" w:hAnsi="Cambria Math" w:cs="Times New Roman"/>
                        <w:i/>
                        <w:sz w:val="24"/>
                        <w:szCs w:val="24"/>
                        <w:lang w:val="en-US"/>
                      </w:rPr>
                    </m:ctrlPr>
                  </m:dPr>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υ</m:t>
                        </m:r>
                      </m:e>
                      <m:sub>
                        <m:r>
                          <w:rPr>
                            <w:rFonts w:ascii="Cambria Math" w:hAnsi="Cambria Math" w:cs="Times New Roman"/>
                            <w:sz w:val="24"/>
                            <w:szCs w:val="24"/>
                            <w:lang w:val="en-US"/>
                          </w:rPr>
                          <m:t>n</m:t>
                        </m:r>
                      </m:sub>
                    </m:sSub>
                    <m:r>
                      <w:rPr>
                        <w:rFonts w:ascii="Cambria Math" w:hAnsi="Cambria Math" w:cs="Times New Roman"/>
                        <w:sz w:val="24"/>
                        <w:szCs w:val="24"/>
                        <w:lang w:val="en-US"/>
                      </w:rPr>
                      <m:t>/γ</m:t>
                    </m:r>
                  </m:e>
                </m:d>
              </m:oMath>
            </m:oMathPara>
          </w:p>
        </w:tc>
      </w:tr>
      <w:tr w:rsidR="00441688" w:rsidRPr="006E7E23" w14:paraId="6D0E08B6" w14:textId="77777777" w:rsidTr="0072220E">
        <w:tc>
          <w:tcPr>
            <w:cnfStyle w:val="001000000000" w:firstRow="0" w:lastRow="0" w:firstColumn="1" w:lastColumn="0" w:oddVBand="0" w:evenVBand="0" w:oddHBand="0" w:evenHBand="0" w:firstRowFirstColumn="0" w:firstRowLastColumn="0" w:lastRowFirstColumn="0" w:lastRowLastColumn="0"/>
            <w:tcW w:w="2263" w:type="dxa"/>
          </w:tcPr>
          <w:p w14:paraId="499E4662" w14:textId="77777777" w:rsidR="00441688" w:rsidRPr="006E7E23" w:rsidRDefault="00441688" w:rsidP="0072220E">
            <w:pPr>
              <w:jc w:val="both"/>
              <w:rPr>
                <w:rFonts w:ascii="Times New Roman" w:hAnsi="Times New Roman" w:cs="Times New Roman"/>
                <w:b w:val="0"/>
                <w:bCs w:val="0"/>
                <w:sz w:val="24"/>
                <w:szCs w:val="24"/>
              </w:rPr>
            </w:pPr>
            <w:r w:rsidRPr="006E7E23">
              <w:rPr>
                <w:rFonts w:ascii="Times New Roman" w:hAnsi="Times New Roman" w:cs="Times New Roman"/>
                <w:b w:val="0"/>
                <w:bCs w:val="0"/>
                <w:sz w:val="24"/>
                <w:szCs w:val="24"/>
              </w:rPr>
              <w:t>Гибкий резервуар [9,81]</w:t>
            </w:r>
          </w:p>
        </w:tc>
        <w:tc>
          <w:tcPr>
            <w:tcW w:w="7082" w:type="dxa"/>
          </w:tcPr>
          <w:p w14:paraId="57FF0274"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f</m:t>
                    </m:r>
                  </m:sub>
                </m:sSub>
                <m:r>
                  <w:rPr>
                    <w:rFonts w:ascii="Cambria Math" w:hAnsi="Cambria Math" w:cs="Times New Roman"/>
                    <w:sz w:val="24"/>
                    <w:szCs w:val="24"/>
                  </w:rPr>
                  <m:t>=</m:t>
                </m:r>
                <m:r>
                  <m:rPr>
                    <m:sty m:val="p"/>
                  </m:rPr>
                  <w:rPr>
                    <w:rFonts w:ascii="Cambria Math" w:hAnsi="Cambria Math"/>
                    <w:sz w:val="24"/>
                    <w:szCs w:val="24"/>
                  </w:rPr>
                  <m:t>ρ</m:t>
                </m:r>
                <m:r>
                  <w:rPr>
                    <w:rFonts w:ascii="Cambria Math" w:hAnsi="Cambria Math"/>
                    <w:sz w:val="24"/>
                    <w:szCs w:val="24"/>
                  </w:rPr>
                  <m:t>H</m:t>
                </m:r>
                <m:sSub>
                  <m:sSubPr>
                    <m:ctrlPr>
                      <w:rPr>
                        <w:rFonts w:ascii="Cambria Math" w:hAnsi="Cambria Math"/>
                        <w:i/>
                        <w:iCs/>
                        <w:sz w:val="24"/>
                        <w:szCs w:val="24"/>
                      </w:rPr>
                    </m:ctrlPr>
                  </m:sSubPr>
                  <m:e>
                    <m:r>
                      <w:rPr>
                        <w:rFonts w:ascii="Cambria Math" w:hAnsi="Cambria Math"/>
                        <w:sz w:val="24"/>
                        <w:szCs w:val="24"/>
                      </w:rPr>
                      <m:t>C</m:t>
                    </m:r>
                  </m:e>
                  <m:sub>
                    <m:r>
                      <w:rPr>
                        <w:rFonts w:ascii="Cambria Math" w:hAnsi="Cambria Math"/>
                        <w:sz w:val="24"/>
                        <w:szCs w:val="24"/>
                      </w:rPr>
                      <m:t>f</m:t>
                    </m:r>
                  </m:sub>
                </m:sSub>
                <m:func>
                  <m:funcPr>
                    <m:ctrlPr>
                      <w:rPr>
                        <w:rFonts w:ascii="Cambria Math" w:hAnsi="Cambria Math"/>
                        <w:i/>
                        <w:iCs/>
                        <w:sz w:val="24"/>
                        <w:szCs w:val="24"/>
                      </w:rPr>
                    </m:ctrlPr>
                  </m:funcPr>
                  <m:fName>
                    <m:r>
                      <m:rPr>
                        <m:sty m:val="p"/>
                      </m:rPr>
                      <w:rPr>
                        <w:rFonts w:ascii="Cambria Math" w:hAnsi="Cambria Math"/>
                        <w:sz w:val="24"/>
                        <w:szCs w:val="24"/>
                      </w:rPr>
                      <m:t>cos</m:t>
                    </m:r>
                  </m:fName>
                  <m:e>
                    <m:r>
                      <w:rPr>
                        <w:rFonts w:ascii="Cambria Math" w:hAnsi="Cambria Math"/>
                        <w:sz w:val="24"/>
                        <w:szCs w:val="24"/>
                      </w:rPr>
                      <m:t>θ</m:t>
                    </m:r>
                  </m:e>
                </m:func>
                <m:nary>
                  <m:naryPr>
                    <m:chr m:val="∑"/>
                    <m:limLoc m:val="undOvr"/>
                    <m:ctrlPr>
                      <w:rPr>
                        <w:rFonts w:ascii="Cambria Math" w:hAnsi="Cambria Math" w:cs="Times New Roman"/>
                        <w:i/>
                        <w:sz w:val="24"/>
                        <w:szCs w:val="24"/>
                        <w:lang w:val="en-US"/>
                      </w:rPr>
                    </m:ctrlPr>
                  </m:naryPr>
                  <m:sub>
                    <m:r>
                      <w:rPr>
                        <w:rFonts w:ascii="Cambria Math" w:hAnsi="Cambria Math" w:cs="Times New Roman"/>
                        <w:sz w:val="24"/>
                        <w:szCs w:val="24"/>
                        <w:lang w:val="en-US"/>
                      </w:rPr>
                      <m:t>n=0</m:t>
                    </m:r>
                  </m:sub>
                  <m:sup>
                    <m:r>
                      <w:rPr>
                        <w:rFonts w:ascii="Cambria Math" w:hAnsi="Cambria Math" w:cs="Times New Roman"/>
                        <w:sz w:val="24"/>
                        <w:szCs w:val="24"/>
                        <w:lang w:val="en-US"/>
                      </w:rPr>
                      <m:t>∞</m:t>
                    </m:r>
                  </m:sup>
                  <m:e>
                    <m:func>
                      <m:funcPr>
                        <m:ctrlPr>
                          <w:rPr>
                            <w:rFonts w:ascii="Cambria Math" w:hAnsi="Cambria Math" w:cs="Times New Roman"/>
                            <w:i/>
                            <w:sz w:val="24"/>
                            <w:szCs w:val="24"/>
                            <w:lang w:val="en-US"/>
                          </w:rPr>
                        </m:ctrlPr>
                      </m:funcPr>
                      <m:fName>
                        <m:r>
                          <m:rPr>
                            <m:sty m:val="p"/>
                          </m:rPr>
                          <w:rPr>
                            <w:rFonts w:ascii="Cambria Math" w:hAnsi="Cambria Math" w:cs="Times New Roman"/>
                            <w:sz w:val="24"/>
                            <w:szCs w:val="24"/>
                            <w:lang w:val="en-US"/>
                          </w:rPr>
                          <m:t>cos</m:t>
                        </m:r>
                      </m:fName>
                      <m:e>
                        <m:d>
                          <m:dPr>
                            <m:ctrlPr>
                              <w:rPr>
                                <w:rFonts w:ascii="Cambria Math" w:hAnsi="Cambria Math" w:cs="Times New Roman"/>
                                <w:i/>
                                <w:sz w:val="24"/>
                                <w:szCs w:val="24"/>
                                <w:lang w:val="en-US"/>
                              </w:rPr>
                            </m:ctrlPr>
                          </m:dPr>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ν</m:t>
                                </m:r>
                              </m:e>
                              <m:sub>
                                <m:r>
                                  <w:rPr>
                                    <w:rFonts w:ascii="Cambria Math" w:hAnsi="Cambria Math" w:cs="Times New Roman"/>
                                    <w:sz w:val="24"/>
                                    <w:szCs w:val="24"/>
                                    <w:lang w:val="en-US"/>
                                  </w:rPr>
                                  <m:t>n</m:t>
                                </m:r>
                              </m:sub>
                            </m:sSub>
                            <m:r>
                              <w:rPr>
                                <w:rFonts w:ascii="Cambria Math" w:hAnsi="Cambria Math" w:cs="Times New Roman"/>
                                <w:sz w:val="24"/>
                                <w:szCs w:val="24"/>
                                <w:lang w:val="en-US"/>
                              </w:rPr>
                              <m:t>ξ</m:t>
                            </m:r>
                          </m:e>
                        </m:d>
                        <m:sSub>
                          <m:sSubPr>
                            <m:ctrlPr>
                              <w:rPr>
                                <w:rFonts w:ascii="Cambria Math" w:hAnsi="Cambria Math" w:cs="Times New Roman"/>
                                <w:i/>
                                <w:sz w:val="24"/>
                                <w:szCs w:val="24"/>
                                <w:lang w:val="en-US"/>
                              </w:rPr>
                            </m:ctrlPr>
                          </m:sSubPr>
                          <m:e>
                            <m:r>
                              <w:rPr>
                                <w:rFonts w:ascii="Cambria Math" w:hAnsi="Cambria Math" w:cs="Times New Roman"/>
                                <w:sz w:val="24"/>
                                <w:szCs w:val="24"/>
                                <w:lang w:val="en-US"/>
                              </w:rPr>
                              <m:t>S</m:t>
                            </m:r>
                          </m:e>
                          <m:sub>
                            <m:r>
                              <w:rPr>
                                <w:rFonts w:ascii="Cambria Math" w:hAnsi="Cambria Math" w:cs="Times New Roman"/>
                                <w:sz w:val="24"/>
                                <w:szCs w:val="24"/>
                                <w:lang w:val="en-US"/>
                              </w:rPr>
                              <m:t>fn</m:t>
                            </m:r>
                          </m:sub>
                        </m:sSub>
                      </m:e>
                    </m:func>
                  </m:e>
                </m:nary>
              </m:oMath>
            </m:oMathPara>
          </w:p>
        </w:tc>
      </w:tr>
      <w:tr w:rsidR="00441688" w:rsidRPr="006E7E23" w14:paraId="1A067432" w14:textId="77777777" w:rsidTr="0072220E">
        <w:tc>
          <w:tcPr>
            <w:cnfStyle w:val="001000000000" w:firstRow="0" w:lastRow="0" w:firstColumn="1" w:lastColumn="0" w:oddVBand="0" w:evenVBand="0" w:oddHBand="0" w:evenHBand="0" w:firstRowFirstColumn="0" w:firstRowLastColumn="0" w:lastRowFirstColumn="0" w:lastRowLastColumn="0"/>
            <w:tcW w:w="2263" w:type="dxa"/>
          </w:tcPr>
          <w:p w14:paraId="4E710F86" w14:textId="77777777" w:rsidR="00441688" w:rsidRPr="006E7E23" w:rsidRDefault="00441688" w:rsidP="0072220E">
            <w:pPr>
              <w:jc w:val="both"/>
              <w:rPr>
                <w:rFonts w:ascii="Times New Roman" w:hAnsi="Times New Roman" w:cs="Times New Roman"/>
                <w:b w:val="0"/>
                <w:bCs w:val="0"/>
                <w:sz w:val="24"/>
                <w:szCs w:val="24"/>
              </w:rPr>
            </w:pPr>
            <w:r w:rsidRPr="006E7E23">
              <w:rPr>
                <w:rFonts w:ascii="Times New Roman" w:hAnsi="Times New Roman" w:cs="Times New Roman"/>
                <w:b w:val="0"/>
                <w:bCs w:val="0"/>
                <w:sz w:val="24"/>
                <w:szCs w:val="24"/>
              </w:rPr>
              <w:lastRenderedPageBreak/>
              <w:t>[151]</w:t>
            </w:r>
          </w:p>
        </w:tc>
        <w:tc>
          <w:tcPr>
            <w:tcW w:w="7082" w:type="dxa"/>
          </w:tcPr>
          <w:p w14:paraId="626D669D"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E7E23">
              <w:rPr>
                <w:rFonts w:ascii="Times New Roman" w:hAnsi="Times New Roman" w:cs="Times New Roman"/>
                <w:sz w:val="24"/>
                <w:szCs w:val="24"/>
              </w:rPr>
              <w:t xml:space="preserve">Выражения в явном виде не приведены, однако присутствует графическое представление эпюры, полученное у </w:t>
            </w:r>
            <w:proofErr w:type="spellStart"/>
            <w:r w:rsidRPr="006E7E23">
              <w:rPr>
                <w:rFonts w:ascii="Times New Roman" w:hAnsi="Times New Roman" w:cs="Times New Roman"/>
                <w:sz w:val="24"/>
                <w:szCs w:val="24"/>
              </w:rPr>
              <w:t>Велетсоса</w:t>
            </w:r>
            <w:proofErr w:type="spellEnd"/>
            <w:r w:rsidRPr="006E7E23">
              <w:rPr>
                <w:rFonts w:ascii="Times New Roman" w:hAnsi="Times New Roman" w:cs="Times New Roman"/>
                <w:sz w:val="24"/>
                <w:szCs w:val="24"/>
              </w:rPr>
              <w:t xml:space="preserve"> [155]</w:t>
            </w:r>
          </w:p>
        </w:tc>
      </w:tr>
      <w:tr w:rsidR="00441688" w:rsidRPr="006E7E23" w14:paraId="2BB6A460" w14:textId="77777777" w:rsidTr="0072220E">
        <w:tc>
          <w:tcPr>
            <w:cnfStyle w:val="001000000000" w:firstRow="0" w:lastRow="0" w:firstColumn="1" w:lastColumn="0" w:oddVBand="0" w:evenVBand="0" w:oddHBand="0" w:evenHBand="0" w:firstRowFirstColumn="0" w:firstRowLastColumn="0" w:lastRowFirstColumn="0" w:lastRowLastColumn="0"/>
            <w:tcW w:w="2263" w:type="dxa"/>
          </w:tcPr>
          <w:p w14:paraId="04A46FDE" w14:textId="77777777" w:rsidR="00441688" w:rsidRPr="006E7E23" w:rsidRDefault="00441688" w:rsidP="0072220E">
            <w:pPr>
              <w:jc w:val="both"/>
              <w:rPr>
                <w:rFonts w:ascii="Times New Roman" w:hAnsi="Times New Roman" w:cs="Times New Roman"/>
                <w:b w:val="0"/>
                <w:bCs w:val="0"/>
                <w:sz w:val="24"/>
                <w:szCs w:val="24"/>
              </w:rPr>
            </w:pPr>
            <w:r w:rsidRPr="006E7E23">
              <w:rPr>
                <w:rFonts w:ascii="Times New Roman" w:hAnsi="Times New Roman" w:cs="Times New Roman"/>
                <w:b w:val="0"/>
                <w:bCs w:val="0"/>
                <w:sz w:val="24"/>
                <w:szCs w:val="24"/>
              </w:rPr>
              <w:t>[154]</w:t>
            </w:r>
          </w:p>
        </w:tc>
        <w:tc>
          <w:tcPr>
            <w:tcW w:w="7082" w:type="dxa"/>
          </w:tcPr>
          <w:p w14:paraId="336458FD"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E7E23">
              <w:rPr>
                <w:rFonts w:ascii="Times New Roman" w:hAnsi="Times New Roman" w:cs="Times New Roman"/>
                <w:sz w:val="24"/>
                <w:szCs w:val="24"/>
              </w:rPr>
              <w:t>Не приведено</w:t>
            </w:r>
          </w:p>
        </w:tc>
      </w:tr>
      <w:tr w:rsidR="00441688" w:rsidRPr="006E7E23" w14:paraId="1A075B53" w14:textId="77777777" w:rsidTr="0072220E">
        <w:tc>
          <w:tcPr>
            <w:cnfStyle w:val="001000000000" w:firstRow="0" w:lastRow="0" w:firstColumn="1" w:lastColumn="0" w:oddVBand="0" w:evenVBand="0" w:oddHBand="0" w:evenHBand="0" w:firstRowFirstColumn="0" w:firstRowLastColumn="0" w:lastRowFirstColumn="0" w:lastRowLastColumn="0"/>
            <w:tcW w:w="2263" w:type="dxa"/>
          </w:tcPr>
          <w:p w14:paraId="18CCAEC6" w14:textId="77777777" w:rsidR="00441688" w:rsidRPr="006E7E23" w:rsidRDefault="00441688" w:rsidP="0072220E">
            <w:pPr>
              <w:jc w:val="both"/>
              <w:rPr>
                <w:rFonts w:ascii="Times New Roman" w:hAnsi="Times New Roman" w:cs="Times New Roman"/>
                <w:b w:val="0"/>
                <w:bCs w:val="0"/>
                <w:sz w:val="24"/>
                <w:szCs w:val="24"/>
              </w:rPr>
            </w:pPr>
            <w:r w:rsidRPr="006E7E23">
              <w:rPr>
                <w:rFonts w:ascii="Times New Roman" w:hAnsi="Times New Roman" w:cs="Times New Roman"/>
                <w:b w:val="0"/>
                <w:bCs w:val="0"/>
                <w:sz w:val="24"/>
                <w:szCs w:val="24"/>
              </w:rPr>
              <w:t>[82]</w:t>
            </w:r>
          </w:p>
        </w:tc>
        <w:tc>
          <w:tcPr>
            <w:tcW w:w="7082" w:type="dxa"/>
          </w:tcPr>
          <w:p w14:paraId="7F59A8BC"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m:oMathPara>
              <m:oMathParaPr>
                <m:jc m:val="left"/>
              </m:oMathParaPr>
              <m:oMath>
                <m:d>
                  <m:dPr>
                    <m:begChr m:val="{"/>
                    <m:endChr m:val=""/>
                    <m:ctrlPr>
                      <w:rPr>
                        <w:rFonts w:ascii="Cambria Math" w:hAnsi="Cambria Math" w:cs="Times New Roman"/>
                        <w:i/>
                        <w:sz w:val="24"/>
                        <w:szCs w:val="24"/>
                      </w:rPr>
                    </m:ctrlPr>
                  </m:dPr>
                  <m:e>
                    <m:f>
                      <m:fPr>
                        <m:type m:val="noBar"/>
                        <m:ctrlPr>
                          <w:rPr>
                            <w:rFonts w:ascii="Cambria Math" w:hAnsi="Cambria Math" w:cs="Times New Roman"/>
                            <w:i/>
                            <w:sz w:val="24"/>
                            <w:szCs w:val="24"/>
                          </w:rPr>
                        </m:ctrlPr>
                      </m:fPr>
                      <m:num>
                        <m:r>
                          <w:rPr>
                            <w:rFonts w:ascii="Cambria Math" w:hAnsi="Cambria Math" w:cs="Times New Roman"/>
                            <w:sz w:val="24"/>
                            <w:szCs w:val="24"/>
                          </w:rPr>
                          <m:t>p=</m:t>
                        </m:r>
                        <m:r>
                          <m:rPr>
                            <m:sty m:val="p"/>
                          </m:rPr>
                          <w:rPr>
                            <w:rFonts w:ascii="Cambria Math" w:hAnsi="Cambria Math"/>
                            <w:sz w:val="24"/>
                            <w:szCs w:val="24"/>
                          </w:rPr>
                          <m:t>ρ</m:t>
                        </m:r>
                        <m:r>
                          <w:rPr>
                            <w:rFonts w:ascii="Cambria Math" w:hAnsi="Cambria Math" w:cs="Times New Roman"/>
                            <w:sz w:val="24"/>
                            <w:szCs w:val="24"/>
                          </w:rPr>
                          <m:t>SR</m:t>
                        </m:r>
                        <m:d>
                          <m:dPr>
                            <m:begChr m:val="["/>
                            <m:endChr m:val="]"/>
                            <m:ctrlPr>
                              <w:rPr>
                                <w:rFonts w:ascii="Cambria Math" w:hAnsi="Cambria Math" w:cs="Times New Roman"/>
                                <w:i/>
                                <w:sz w:val="24"/>
                                <w:szCs w:val="24"/>
                              </w:rPr>
                            </m:ctrlPr>
                          </m:dPr>
                          <m:e>
                            <m:r>
                              <w:rPr>
                                <w:rFonts w:ascii="Cambria Math" w:hAnsi="Cambria Math" w:cs="Times New Roman"/>
                                <w:sz w:val="24"/>
                                <w:szCs w:val="24"/>
                              </w:rPr>
                              <m:t>1-0,837</m:t>
                            </m:r>
                            <m:d>
                              <m:dPr>
                                <m:begChr m:val="["/>
                                <m:endChr m:val="]"/>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ch</m:t>
                                    </m:r>
                                    <m:d>
                                      <m:dPr>
                                        <m:ctrlPr>
                                          <w:rPr>
                                            <w:rFonts w:ascii="Cambria Math" w:hAnsi="Cambria Math" w:cs="Times New Roman"/>
                                            <w:i/>
                                            <w:sz w:val="24"/>
                                            <w:szCs w:val="24"/>
                                          </w:rPr>
                                        </m:ctrlPr>
                                      </m:dPr>
                                      <m:e>
                                        <m:r>
                                          <w:rPr>
                                            <w:rFonts w:ascii="Cambria Math" w:hAnsi="Cambria Math" w:cs="Times New Roman"/>
                                            <w:sz w:val="24"/>
                                            <w:szCs w:val="24"/>
                                          </w:rPr>
                                          <m:t>1,84ξγ</m:t>
                                        </m:r>
                                      </m:e>
                                    </m:d>
                                  </m:num>
                                  <m:den>
                                    <m:r>
                                      <w:rPr>
                                        <w:rFonts w:ascii="Cambria Math" w:hAnsi="Cambria Math" w:cs="Times New Roman"/>
                                        <w:sz w:val="24"/>
                                        <w:szCs w:val="24"/>
                                      </w:rPr>
                                      <m:t>ch</m:t>
                                    </m:r>
                                    <m:d>
                                      <m:dPr>
                                        <m:ctrlPr>
                                          <w:rPr>
                                            <w:rFonts w:ascii="Cambria Math" w:hAnsi="Cambria Math" w:cs="Times New Roman"/>
                                            <w:i/>
                                            <w:sz w:val="24"/>
                                            <w:szCs w:val="24"/>
                                          </w:rPr>
                                        </m:ctrlPr>
                                      </m:dPr>
                                      <m:e>
                                        <m:r>
                                          <w:rPr>
                                            <w:rFonts w:ascii="Cambria Math" w:hAnsi="Cambria Math" w:cs="Times New Roman"/>
                                            <w:sz w:val="24"/>
                                            <w:szCs w:val="24"/>
                                          </w:rPr>
                                          <m:t>1,84γ</m:t>
                                        </m:r>
                                      </m:e>
                                    </m:d>
                                  </m:den>
                                </m:f>
                              </m:e>
                            </m:d>
                          </m:e>
                        </m:d>
                        <m:func>
                          <m:funcPr>
                            <m:ctrlPr>
                              <w:rPr>
                                <w:rFonts w:ascii="Cambria Math" w:hAnsi="Cambria Math" w:cs="Times New Roman"/>
                                <w:i/>
                                <w:sz w:val="24"/>
                                <w:szCs w:val="24"/>
                              </w:rPr>
                            </m:ctrlPr>
                          </m:funcPr>
                          <m:fName>
                            <m:r>
                              <m:rPr>
                                <m:sty m:val="p"/>
                              </m:rPr>
                              <w:rPr>
                                <w:rFonts w:ascii="Cambria Math" w:hAnsi="Cambria Math" w:cs="Times New Roman"/>
                                <w:sz w:val="24"/>
                                <w:szCs w:val="24"/>
                              </w:rPr>
                              <m:t>cos</m:t>
                            </m:r>
                          </m:fName>
                          <m:e>
                            <m:r>
                              <w:rPr>
                                <w:rFonts w:ascii="Cambria Math" w:hAnsi="Cambria Math" w:cs="Times New Roman"/>
                                <w:sz w:val="24"/>
                                <w:szCs w:val="24"/>
                              </w:rPr>
                              <m:t>θ</m:t>
                            </m:r>
                          </m:e>
                        </m:func>
                        <m:r>
                          <w:rPr>
                            <w:rFonts w:ascii="Cambria Math" w:hAnsi="Cambria Math" w:cs="Times New Roman"/>
                            <w:sz w:val="24"/>
                            <w:szCs w:val="24"/>
                          </w:rPr>
                          <m:t>; ω≤1</m:t>
                        </m:r>
                        <m:r>
                          <m:rPr>
                            <m:sty m:val="p"/>
                          </m:rPr>
                          <w:rPr>
                            <w:rFonts w:ascii="Cambria Math" w:hAnsi="Cambria Math"/>
                          </w:rPr>
                          <m:t>рад/с</m:t>
                        </m:r>
                        <m:r>
                          <w:rPr>
                            <w:rFonts w:ascii="Cambria Math" w:hAnsi="Cambria Math" w:cs="Times New Roman"/>
                            <w:sz w:val="24"/>
                            <w:szCs w:val="24"/>
                          </w:rPr>
                          <m:t xml:space="preserve">; </m:t>
                        </m:r>
                      </m:num>
                      <m:den>
                        <m:r>
                          <w:rPr>
                            <w:rFonts w:ascii="Cambria Math" w:hAnsi="Cambria Math" w:cs="Times New Roman"/>
                            <w:sz w:val="24"/>
                            <w:szCs w:val="24"/>
                          </w:rPr>
                          <m:t>p=</m:t>
                        </m:r>
                        <m:r>
                          <m:rPr>
                            <m:sty m:val="p"/>
                          </m:rPr>
                          <w:rPr>
                            <w:rFonts w:ascii="Cambria Math" w:hAnsi="Cambria Math"/>
                            <w:sz w:val="24"/>
                            <w:szCs w:val="24"/>
                          </w:rPr>
                          <m:t>ρ</m:t>
                        </m:r>
                        <m:r>
                          <w:rPr>
                            <w:rFonts w:ascii="Cambria Math" w:hAnsi="Cambria Math" w:cs="Times New Roman"/>
                            <w:sz w:val="24"/>
                            <w:szCs w:val="24"/>
                          </w:rPr>
                          <m:t>SR</m:t>
                        </m:r>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p</m:t>
                            </m:r>
                          </m:sub>
                        </m:sSub>
                        <m:rad>
                          <m:radPr>
                            <m:degHide m:val="1"/>
                            <m:ctrlPr>
                              <w:rPr>
                                <w:rFonts w:ascii="Cambria Math" w:hAnsi="Cambria Math" w:cs="Times New Roman"/>
                                <w:i/>
                                <w:sz w:val="24"/>
                                <w:szCs w:val="24"/>
                              </w:rPr>
                            </m:ctrlPr>
                          </m:radPr>
                          <m:deg/>
                          <m:e>
                            <m:r>
                              <w:rPr>
                                <w:rFonts w:ascii="Cambria Math" w:hAnsi="Cambria Math" w:cs="Times New Roman"/>
                                <w:sz w:val="24"/>
                                <w:szCs w:val="24"/>
                              </w:rPr>
                              <m:t>1-</m:t>
                            </m:r>
                            <m:sSup>
                              <m:sSupPr>
                                <m:ctrlPr>
                                  <w:rPr>
                                    <w:rFonts w:ascii="Cambria Math" w:hAnsi="Cambria Math"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rPr>
                                  <m:t>-60</m:t>
                                </m:r>
                                <m:acc>
                                  <m:accPr>
                                    <m:chr m:val="̃"/>
                                    <m:ctrlPr>
                                      <w:rPr>
                                        <w:rFonts w:ascii="Cambria Math" w:hAnsi="Cambria Math" w:cs="Times New Roman"/>
                                        <w:i/>
                                        <w:sz w:val="24"/>
                                        <w:szCs w:val="24"/>
                                      </w:rPr>
                                    </m:ctrlPr>
                                  </m:accPr>
                                  <m:e>
                                    <m:r>
                                      <m:rPr>
                                        <m:sty m:val="p"/>
                                      </m:rPr>
                                      <w:rPr>
                                        <w:rFonts w:ascii="Cambria Math" w:hAnsi="Cambria Math" w:cs="Times New Roman"/>
                                        <w:sz w:val="24"/>
                                        <w:szCs w:val="24"/>
                                      </w:rPr>
                                      <m:t>υ</m:t>
                                    </m:r>
                                  </m:e>
                                </m:acc>
                              </m:sup>
                            </m:sSup>
                          </m:e>
                        </m:rad>
                        <m:func>
                          <m:funcPr>
                            <m:ctrlPr>
                              <w:rPr>
                                <w:rFonts w:ascii="Cambria Math" w:hAnsi="Cambria Math" w:cs="Times New Roman"/>
                                <w:i/>
                                <w:sz w:val="24"/>
                                <w:szCs w:val="24"/>
                              </w:rPr>
                            </m:ctrlPr>
                          </m:funcPr>
                          <m:fName>
                            <m:r>
                              <m:rPr>
                                <m:sty m:val="p"/>
                              </m:rPr>
                              <w:rPr>
                                <w:rFonts w:ascii="Cambria Math" w:hAnsi="Cambria Math" w:cs="Times New Roman"/>
                                <w:sz w:val="24"/>
                                <w:szCs w:val="24"/>
                              </w:rPr>
                              <m:t>cos</m:t>
                            </m:r>
                          </m:fName>
                          <m:e>
                            <m:r>
                              <w:rPr>
                                <w:rFonts w:ascii="Cambria Math" w:hAnsi="Cambria Math" w:cs="Times New Roman"/>
                                <w:sz w:val="24"/>
                                <w:szCs w:val="24"/>
                              </w:rPr>
                              <m:t xml:space="preserve">θ; </m:t>
                            </m:r>
                          </m:e>
                        </m:func>
                        <m:r>
                          <w:rPr>
                            <w:rFonts w:ascii="Cambria Math" w:hAnsi="Cambria Math" w:cs="Times New Roman"/>
                            <w:sz w:val="24"/>
                            <w:szCs w:val="24"/>
                          </w:rPr>
                          <m:t>ω&gt;</m:t>
                        </m:r>
                        <m:f>
                          <m:fPr>
                            <m:type m:val="lin"/>
                            <m:ctrlPr>
                              <w:rPr>
                                <w:rFonts w:ascii="Cambria Math" w:hAnsi="Cambria Math"/>
                              </w:rPr>
                            </m:ctrlPr>
                          </m:fPr>
                          <m:num>
                            <m:r>
                              <w:rPr>
                                <w:rFonts w:ascii="Cambria Math" w:hAnsi="Cambria Math" w:cs="Times New Roman"/>
                                <w:sz w:val="24"/>
                                <w:szCs w:val="24"/>
                              </w:rPr>
                              <m:t>1</m:t>
                            </m:r>
                            <m:r>
                              <m:rPr>
                                <m:sty m:val="p"/>
                              </m:rPr>
                              <w:rPr>
                                <w:rFonts w:ascii="Cambria Math" w:hAnsi="Cambria Math"/>
                              </w:rPr>
                              <m:t>рад</m:t>
                            </m:r>
                          </m:num>
                          <m:den>
                            <m:r>
                              <m:rPr>
                                <m:sty m:val="p"/>
                              </m:rPr>
                              <w:rPr>
                                <w:rFonts w:ascii="Cambria Math" w:hAnsi="Cambria Math"/>
                              </w:rPr>
                              <m:t>с</m:t>
                            </m:r>
                          </m:den>
                        </m:f>
                        <m:r>
                          <m:rPr>
                            <m:sty m:val="p"/>
                          </m:rPr>
                          <w:rPr>
                            <w:rFonts w:ascii="Cambria Math" w:hAnsi="Cambria Math"/>
                          </w:rPr>
                          <m:t xml:space="preserve">, </m:t>
                        </m:r>
                      </m:den>
                    </m:f>
                  </m:e>
                </m:d>
              </m:oMath>
            </m:oMathPara>
          </w:p>
          <w:p w14:paraId="2DAB2717"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rPr>
            </w:pPr>
            <w:r w:rsidRPr="006E7E23">
              <w:rPr>
                <w:rFonts w:ascii="Times New Roman" w:hAnsi="Times New Roman" w:cs="Times New Roman"/>
                <w:sz w:val="24"/>
                <w:szCs w:val="24"/>
                <w:lang w:val="kk-KZ"/>
              </w:rPr>
              <w:t xml:space="preserve">где,  </w:t>
            </w:r>
            <m:oMath>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p</m:t>
                  </m:r>
                </m:sub>
              </m:sSub>
              <m:r>
                <w:rPr>
                  <w:rFonts w:ascii="Cambria Math" w:hAnsi="Cambria Math" w:cs="Times New Roman"/>
                  <w:sz w:val="24"/>
                  <w:szCs w:val="24"/>
                </w:rPr>
                <m:t>=</m:t>
              </m:r>
              <m:r>
                <w:rPr>
                  <w:rFonts w:ascii="Cambria Math" w:hAnsi="Cambria Math" w:cs="Times New Roman"/>
                  <w:sz w:val="24"/>
                  <w:szCs w:val="24"/>
                  <w:lang w:val="en-US"/>
                </w:rPr>
                <m:t>f</m:t>
              </m:r>
              <m:d>
                <m:dPr>
                  <m:ctrlPr>
                    <w:rPr>
                      <w:rFonts w:ascii="Cambria Math" w:hAnsi="Cambria Math" w:cs="Times New Roman"/>
                      <w:i/>
                      <w:sz w:val="24"/>
                      <w:szCs w:val="24"/>
                      <w:lang w:val="en-US"/>
                    </w:rPr>
                  </m:ctrlPr>
                </m:dPr>
                <m:e>
                  <m:acc>
                    <m:accPr>
                      <m:chr m:val="̃"/>
                      <m:ctrlPr>
                        <w:rPr>
                          <w:rFonts w:ascii="Cambria Math" w:hAnsi="Cambria Math" w:cs="Times New Roman"/>
                          <w:i/>
                          <w:sz w:val="24"/>
                          <w:szCs w:val="24"/>
                          <w:lang w:val="en-US"/>
                        </w:rPr>
                      </m:ctrlPr>
                    </m:accPr>
                    <m:e>
                      <m:r>
                        <w:rPr>
                          <w:rFonts w:ascii="Cambria Math" w:hAnsi="Cambria Math" w:cs="Times New Roman"/>
                          <w:sz w:val="24"/>
                          <w:szCs w:val="24"/>
                          <w:lang w:val="en-US"/>
                        </w:rPr>
                        <m:t>υ</m:t>
                      </m:r>
                    </m:e>
                  </m:acc>
                  <m:r>
                    <w:rPr>
                      <w:rFonts w:ascii="Cambria Math" w:hAnsi="Cambria Math" w:cs="Times New Roman"/>
                      <w:sz w:val="24"/>
                      <w:szCs w:val="24"/>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K</m:t>
                      </m:r>
                    </m:e>
                    <m:sub>
                      <m:r>
                        <w:rPr>
                          <w:rFonts w:ascii="Cambria Math" w:hAnsi="Cambria Math" w:cs="Times New Roman"/>
                          <w:sz w:val="24"/>
                          <w:szCs w:val="24"/>
                          <w:lang w:val="en-US"/>
                        </w:rPr>
                        <m:t>p</m:t>
                      </m:r>
                    </m:sub>
                  </m:sSub>
                  <m:r>
                    <w:rPr>
                      <w:rFonts w:ascii="Cambria Math" w:hAnsi="Cambria Math" w:cs="Times New Roman"/>
                      <w:sz w:val="24"/>
                      <w:szCs w:val="24"/>
                    </w:rPr>
                    <m:t>,</m:t>
                  </m:r>
                  <m:r>
                    <w:rPr>
                      <w:rFonts w:ascii="Cambria Math" w:hAnsi="Cambria Math" w:cs="Times New Roman"/>
                      <w:sz w:val="24"/>
                      <w:szCs w:val="24"/>
                      <w:lang w:val="en-US"/>
                    </w:rPr>
                    <m:t>ω</m:t>
                  </m:r>
                </m:e>
              </m:d>
            </m:oMath>
          </w:p>
        </w:tc>
      </w:tr>
      <w:tr w:rsidR="00441688" w:rsidRPr="006E7E23" w14:paraId="78C31425" w14:textId="77777777" w:rsidTr="0072220E">
        <w:tc>
          <w:tcPr>
            <w:cnfStyle w:val="001000000000" w:firstRow="0" w:lastRow="0" w:firstColumn="1" w:lastColumn="0" w:oddVBand="0" w:evenVBand="0" w:oddHBand="0" w:evenHBand="0" w:firstRowFirstColumn="0" w:firstRowLastColumn="0" w:lastRowFirstColumn="0" w:lastRowLastColumn="0"/>
            <w:tcW w:w="2263" w:type="dxa"/>
          </w:tcPr>
          <w:p w14:paraId="27473AF2" w14:textId="77777777" w:rsidR="00441688" w:rsidRPr="006E7E23" w:rsidRDefault="00441688" w:rsidP="0072220E">
            <w:pPr>
              <w:jc w:val="both"/>
              <w:rPr>
                <w:rFonts w:ascii="Times New Roman" w:hAnsi="Times New Roman" w:cs="Times New Roman"/>
                <w:b w:val="0"/>
                <w:bCs w:val="0"/>
                <w:sz w:val="24"/>
                <w:szCs w:val="24"/>
              </w:rPr>
            </w:pPr>
            <w:r w:rsidRPr="006E7E23">
              <w:rPr>
                <w:rFonts w:ascii="Times New Roman" w:hAnsi="Times New Roman" w:cs="Times New Roman"/>
                <w:b w:val="0"/>
                <w:bCs w:val="0"/>
                <w:sz w:val="24"/>
                <w:szCs w:val="24"/>
              </w:rPr>
              <w:t>по Николаенко [153]</w:t>
            </w:r>
          </w:p>
        </w:tc>
        <w:tc>
          <w:tcPr>
            <w:tcW w:w="7082" w:type="dxa"/>
          </w:tcPr>
          <w:p w14:paraId="72AD2DCD"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rPr>
            </w:pPr>
            <m:oMathPara>
              <m:oMathParaPr>
                <m:jc m:val="left"/>
              </m:oMathParaPr>
              <m:oMath>
                <m:r>
                  <w:rPr>
                    <w:rFonts w:ascii="Cambria Math" w:hAnsi="Cambria Math" w:cs="Times New Roman"/>
                    <w:sz w:val="24"/>
                    <w:szCs w:val="24"/>
                  </w:rPr>
                  <m:t>p=</m:t>
                </m:r>
                <m:r>
                  <m:rPr>
                    <m:sty m:val="p"/>
                  </m:rPr>
                  <w:rPr>
                    <w:rFonts w:ascii="Cambria Math" w:hAnsi="Cambria Math"/>
                    <w:sz w:val="24"/>
                    <w:szCs w:val="24"/>
                  </w:rPr>
                  <m:t>ρ</m:t>
                </m:r>
                <m:r>
                  <w:rPr>
                    <w:rFonts w:ascii="Cambria Math" w:hAnsi="Cambria Math" w:cs="Times New Roman"/>
                    <w:sz w:val="24"/>
                    <w:szCs w:val="24"/>
                  </w:rPr>
                  <m:t>SR</m:t>
                </m:r>
                <m:d>
                  <m:dPr>
                    <m:begChr m:val="["/>
                    <m:endChr m:val="]"/>
                    <m:ctrlPr>
                      <w:rPr>
                        <w:rFonts w:ascii="Cambria Math" w:hAnsi="Cambria Math" w:cs="Times New Roman"/>
                        <w:i/>
                        <w:sz w:val="24"/>
                        <w:szCs w:val="24"/>
                      </w:rPr>
                    </m:ctrlPr>
                  </m:dPr>
                  <m:e>
                    <m:r>
                      <w:rPr>
                        <w:rFonts w:ascii="Cambria Math" w:hAnsi="Cambria Math" w:cs="Times New Roman"/>
                        <w:sz w:val="24"/>
                        <w:szCs w:val="24"/>
                      </w:rPr>
                      <m:t>1-2</m:t>
                    </m:r>
                    <m:nary>
                      <m:naryPr>
                        <m:chr m:val="∑"/>
                        <m:limLoc m:val="undOvr"/>
                        <m:ctrlPr>
                          <w:rPr>
                            <w:rFonts w:ascii="Cambria Math" w:hAnsi="Cambria Math" w:cs="Times New Roman"/>
                            <w:i/>
                            <w:sz w:val="24"/>
                            <w:szCs w:val="24"/>
                            <w:lang w:val="en-US"/>
                          </w:rPr>
                        </m:ctrlPr>
                      </m:naryPr>
                      <m:sub>
                        <m:r>
                          <w:rPr>
                            <w:rFonts w:ascii="Cambria Math" w:hAnsi="Cambria Math" w:cs="Times New Roman"/>
                            <w:sz w:val="24"/>
                            <w:szCs w:val="24"/>
                            <w:lang w:val="en-US"/>
                          </w:rPr>
                          <m:t>n=1</m:t>
                        </m:r>
                      </m:sub>
                      <m:sup>
                        <m:r>
                          <w:rPr>
                            <w:rFonts w:ascii="Cambria Math" w:hAnsi="Cambria Math" w:cs="Times New Roman"/>
                            <w:sz w:val="24"/>
                            <w:szCs w:val="24"/>
                            <w:lang w:val="en-US"/>
                          </w:rPr>
                          <m:t>∞</m:t>
                        </m:r>
                      </m:sup>
                      <m:e>
                        <m:f>
                          <m:fPr>
                            <m:ctrlPr>
                              <w:rPr>
                                <w:rFonts w:ascii="Cambria Math" w:hAnsi="Cambria Math" w:cs="Times New Roman"/>
                                <w:i/>
                                <w:sz w:val="24"/>
                                <w:szCs w:val="24"/>
                                <w:lang w:val="en-US"/>
                              </w:rPr>
                            </m:ctrlPr>
                          </m:fPr>
                          <m:num>
                            <m:r>
                              <w:rPr>
                                <w:rFonts w:ascii="Cambria Math" w:hAnsi="Cambria Math" w:cs="Times New Roman"/>
                                <w:sz w:val="24"/>
                                <w:szCs w:val="24"/>
                                <w:lang w:val="en-US"/>
                              </w:rPr>
                              <m:t xml:space="preserve">ch </m:t>
                            </m:r>
                            <m:d>
                              <m:dPr>
                                <m:ctrlPr>
                                  <w:rPr>
                                    <w:rFonts w:ascii="Cambria Math" w:hAnsi="Cambria Math" w:cs="Times New Roman"/>
                                    <w:i/>
                                    <w:sz w:val="24"/>
                                    <w:szCs w:val="24"/>
                                    <w:lang w:val="en-US"/>
                                  </w:rPr>
                                </m:ctrlPr>
                              </m:dPr>
                              <m:e>
                                <m:r>
                                  <w:rPr>
                                    <w:rFonts w:ascii="Cambria Math" w:hAnsi="Cambria Math" w:cs="Times New Roman"/>
                                    <w:sz w:val="24"/>
                                    <w:szCs w:val="24"/>
                                    <w:lang w:val="en-US"/>
                                  </w:rPr>
                                  <m:t>1,84ξγ</m:t>
                                </m:r>
                              </m:e>
                            </m:d>
                          </m:num>
                          <m:den>
                            <m:d>
                              <m:dPr>
                                <m:ctrlPr>
                                  <w:rPr>
                                    <w:rFonts w:ascii="Cambria Math" w:hAnsi="Cambria Math" w:cs="Times New Roman"/>
                                    <w:i/>
                                    <w:sz w:val="24"/>
                                    <w:szCs w:val="24"/>
                                    <w:lang w:val="en-US"/>
                                  </w:rPr>
                                </m:ctrlPr>
                              </m:dPr>
                              <m:e>
                                <m:sSubSup>
                                  <m:sSubSupPr>
                                    <m:ctrlPr>
                                      <w:rPr>
                                        <w:rFonts w:ascii="Cambria Math" w:hAnsi="Cambria Math" w:cs="Times New Roman"/>
                                        <w:i/>
                                        <w:sz w:val="24"/>
                                        <w:szCs w:val="24"/>
                                        <w:lang w:val="en-US"/>
                                      </w:rPr>
                                    </m:ctrlPr>
                                  </m:sSubSupPr>
                                  <m:e>
                                    <m:r>
                                      <w:rPr>
                                        <w:rFonts w:ascii="Cambria Math" w:hAnsi="Cambria Math" w:cs="Times New Roman"/>
                                        <w:sz w:val="24"/>
                                        <w:szCs w:val="24"/>
                                        <w:lang w:val="en-US"/>
                                      </w:rPr>
                                      <m:t>λ</m:t>
                                    </m:r>
                                  </m:e>
                                  <m:sub>
                                    <m:r>
                                      <w:rPr>
                                        <w:rFonts w:ascii="Cambria Math" w:hAnsi="Cambria Math" w:cs="Times New Roman"/>
                                        <w:sz w:val="24"/>
                                        <w:szCs w:val="24"/>
                                        <w:lang w:val="en-US"/>
                                      </w:rPr>
                                      <m:t>n</m:t>
                                    </m:r>
                                  </m:sub>
                                  <m:sup>
                                    <m:r>
                                      <w:rPr>
                                        <w:rFonts w:ascii="Cambria Math" w:hAnsi="Cambria Math" w:cs="Times New Roman"/>
                                        <w:sz w:val="24"/>
                                        <w:szCs w:val="24"/>
                                        <w:lang w:val="en-US"/>
                                      </w:rPr>
                                      <m:t>2</m:t>
                                    </m:r>
                                  </m:sup>
                                </m:sSubSup>
                                <m:r>
                                  <w:rPr>
                                    <w:rFonts w:ascii="Cambria Math" w:hAnsi="Cambria Math" w:cs="Times New Roman"/>
                                    <w:sz w:val="24"/>
                                    <w:szCs w:val="24"/>
                                    <w:lang w:val="en-US"/>
                                  </w:rPr>
                                  <m:t>-1</m:t>
                                </m:r>
                              </m:e>
                            </m:d>
                            <m:r>
                              <w:rPr>
                                <w:rFonts w:ascii="Cambria Math" w:hAnsi="Cambria Math" w:cs="Times New Roman"/>
                                <w:sz w:val="24"/>
                                <w:szCs w:val="24"/>
                                <w:lang w:val="en-US"/>
                              </w:rPr>
                              <m:t>ch</m:t>
                            </m:r>
                            <m:d>
                              <m:dPr>
                                <m:ctrlPr>
                                  <w:rPr>
                                    <w:rFonts w:ascii="Cambria Math" w:hAnsi="Cambria Math" w:cs="Times New Roman"/>
                                    <w:i/>
                                    <w:sz w:val="24"/>
                                    <w:szCs w:val="24"/>
                                    <w:lang w:val="en-US"/>
                                  </w:rPr>
                                </m:ctrlPr>
                              </m:dPr>
                              <m:e>
                                <m:r>
                                  <w:rPr>
                                    <w:rFonts w:ascii="Cambria Math" w:hAnsi="Cambria Math" w:cs="Times New Roman"/>
                                    <w:sz w:val="24"/>
                                    <w:szCs w:val="24"/>
                                    <w:lang w:val="en-US"/>
                                  </w:rPr>
                                  <m:t>1,84γ</m:t>
                                </m:r>
                              </m:e>
                            </m:d>
                          </m:den>
                        </m:f>
                      </m:e>
                    </m:nary>
                  </m:e>
                </m:d>
                <m:func>
                  <m:funcPr>
                    <m:ctrlPr>
                      <w:rPr>
                        <w:rFonts w:ascii="Cambria Math" w:hAnsi="Cambria Math" w:cs="Times New Roman"/>
                        <w:i/>
                        <w:sz w:val="24"/>
                        <w:szCs w:val="24"/>
                      </w:rPr>
                    </m:ctrlPr>
                  </m:funcPr>
                  <m:fName>
                    <m:r>
                      <m:rPr>
                        <m:sty m:val="p"/>
                      </m:rPr>
                      <w:rPr>
                        <w:rFonts w:ascii="Cambria Math" w:hAnsi="Cambria Math" w:cs="Times New Roman"/>
                        <w:sz w:val="24"/>
                        <w:szCs w:val="24"/>
                      </w:rPr>
                      <m:t>cos</m:t>
                    </m:r>
                  </m:fName>
                  <m:e>
                    <m:r>
                      <w:rPr>
                        <w:rFonts w:ascii="Cambria Math" w:hAnsi="Cambria Math" w:cs="Times New Roman"/>
                        <w:sz w:val="24"/>
                        <w:szCs w:val="24"/>
                      </w:rPr>
                      <m:t>θ</m:t>
                    </m:r>
                  </m:e>
                </m:func>
              </m:oMath>
            </m:oMathPara>
          </w:p>
        </w:tc>
      </w:tr>
      <w:tr w:rsidR="00441688" w:rsidRPr="006E7E23" w14:paraId="323BF29E" w14:textId="77777777" w:rsidTr="0072220E">
        <w:tc>
          <w:tcPr>
            <w:cnfStyle w:val="001000000000" w:firstRow="0" w:lastRow="0" w:firstColumn="1" w:lastColumn="0" w:oddVBand="0" w:evenVBand="0" w:oddHBand="0" w:evenHBand="0" w:firstRowFirstColumn="0" w:firstRowLastColumn="0" w:lastRowFirstColumn="0" w:lastRowLastColumn="0"/>
            <w:tcW w:w="2263" w:type="dxa"/>
          </w:tcPr>
          <w:p w14:paraId="6EE8C740" w14:textId="77777777" w:rsidR="00441688" w:rsidRPr="006E7E23" w:rsidRDefault="00441688" w:rsidP="0072220E">
            <w:pPr>
              <w:jc w:val="both"/>
              <w:rPr>
                <w:rFonts w:ascii="Times New Roman" w:hAnsi="Times New Roman" w:cs="Times New Roman"/>
                <w:b w:val="0"/>
                <w:bCs w:val="0"/>
                <w:sz w:val="24"/>
                <w:szCs w:val="24"/>
              </w:rPr>
            </w:pPr>
            <w:r w:rsidRPr="006E7E23">
              <w:rPr>
                <w:rFonts w:ascii="Times New Roman" w:hAnsi="Times New Roman" w:cs="Times New Roman"/>
                <w:b w:val="0"/>
                <w:bCs w:val="0"/>
                <w:sz w:val="24"/>
                <w:szCs w:val="24"/>
              </w:rPr>
              <w:t xml:space="preserve">по </w:t>
            </w:r>
            <w:proofErr w:type="spellStart"/>
            <w:r w:rsidRPr="006E7E23">
              <w:rPr>
                <w:rFonts w:ascii="Times New Roman" w:hAnsi="Times New Roman" w:cs="Times New Roman"/>
                <w:b w:val="0"/>
                <w:bCs w:val="0"/>
                <w:sz w:val="24"/>
                <w:szCs w:val="24"/>
              </w:rPr>
              <w:t>Хаузнеру</w:t>
            </w:r>
            <w:proofErr w:type="spellEnd"/>
            <w:r w:rsidRPr="006E7E23">
              <w:rPr>
                <w:rFonts w:ascii="Times New Roman" w:hAnsi="Times New Roman" w:cs="Times New Roman"/>
                <w:b w:val="0"/>
                <w:bCs w:val="0"/>
                <w:sz w:val="24"/>
                <w:szCs w:val="24"/>
              </w:rPr>
              <w:t xml:space="preserve"> [153]</w:t>
            </w:r>
          </w:p>
        </w:tc>
        <w:tc>
          <w:tcPr>
            <w:tcW w:w="7082" w:type="dxa"/>
          </w:tcPr>
          <w:p w14:paraId="7330CD2B"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E7E23">
              <w:rPr>
                <w:rFonts w:ascii="Times New Roman" w:hAnsi="Times New Roman" w:cs="Times New Roman"/>
                <w:sz w:val="24"/>
                <w:szCs w:val="24"/>
              </w:rPr>
              <w:t>Не приведено</w:t>
            </w:r>
          </w:p>
        </w:tc>
      </w:tr>
      <w:tr w:rsidR="00441688" w:rsidRPr="006E7E23" w14:paraId="7F3DB889" w14:textId="77777777" w:rsidTr="0072220E">
        <w:tc>
          <w:tcPr>
            <w:cnfStyle w:val="001000000000" w:firstRow="0" w:lastRow="0" w:firstColumn="1" w:lastColumn="0" w:oddVBand="0" w:evenVBand="0" w:oddHBand="0" w:evenHBand="0" w:firstRowFirstColumn="0" w:firstRowLastColumn="0" w:lastRowFirstColumn="0" w:lastRowLastColumn="0"/>
            <w:tcW w:w="2263" w:type="dxa"/>
          </w:tcPr>
          <w:p w14:paraId="40D764F3" w14:textId="77777777" w:rsidR="00441688" w:rsidRPr="006E7E23" w:rsidRDefault="00441688" w:rsidP="0072220E">
            <w:pPr>
              <w:jc w:val="both"/>
              <w:rPr>
                <w:rFonts w:ascii="Times New Roman" w:hAnsi="Times New Roman" w:cs="Times New Roman"/>
                <w:b w:val="0"/>
                <w:bCs w:val="0"/>
                <w:sz w:val="24"/>
                <w:szCs w:val="24"/>
              </w:rPr>
            </w:pPr>
            <w:r w:rsidRPr="006E7E23">
              <w:rPr>
                <w:rFonts w:ascii="Times New Roman" w:hAnsi="Times New Roman" w:cs="Times New Roman"/>
                <w:b w:val="0"/>
                <w:bCs w:val="0"/>
                <w:sz w:val="24"/>
                <w:szCs w:val="24"/>
              </w:rPr>
              <w:t>[146,147,148]</w:t>
            </w:r>
          </w:p>
        </w:tc>
        <w:tc>
          <w:tcPr>
            <w:tcW w:w="7082" w:type="dxa"/>
          </w:tcPr>
          <w:p w14:paraId="2248980B"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m:oMathPara>
              <m:oMathParaPr>
                <m:jc m:val="left"/>
              </m:oMathParaPr>
              <m:oMath>
                <m:r>
                  <w:rPr>
                    <w:rFonts w:ascii="Cambria Math" w:hAnsi="Cambria Math" w:cs="Times New Roman"/>
                    <w:sz w:val="24"/>
                    <w:szCs w:val="24"/>
                  </w:rPr>
                  <m:t>p=</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n</m:t>
                        </m:r>
                      </m:sub>
                    </m:sSub>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i</m:t>
                        </m:r>
                      </m:sub>
                    </m:sSub>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ψi</m:t>
                        </m:r>
                      </m:sub>
                    </m:sSub>
                  </m:num>
                  <m:den>
                    <m:r>
                      <w:rPr>
                        <w:rFonts w:ascii="Cambria Math" w:hAnsi="Cambria Math" w:cs="Times New Roman"/>
                        <w:sz w:val="24"/>
                        <w:szCs w:val="24"/>
                      </w:rPr>
                      <m:t>1000</m:t>
                    </m:r>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seismic</m:t>
                        </m:r>
                      </m:sub>
                    </m:sSub>
                  </m:den>
                </m:f>
                <m:r>
                  <m:rPr>
                    <m:sty m:val="p"/>
                  </m:rPr>
                  <w:rPr>
                    <w:rFonts w:ascii="Cambria Math" w:hAnsi="Cambria Math"/>
                    <w:sz w:val="24"/>
                    <w:szCs w:val="24"/>
                  </w:rPr>
                  <m:t>ρ</m:t>
                </m:r>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i</m:t>
                    </m:r>
                  </m:sub>
                </m:sSub>
                <m:r>
                  <w:rPr>
                    <w:rFonts w:ascii="Cambria Math" w:hAnsi="Cambria Math" w:cs="Times New Roman"/>
                    <w:sz w:val="24"/>
                    <w:szCs w:val="24"/>
                  </w:rPr>
                  <m:t>R</m:t>
                </m:r>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pi</m:t>
                    </m:r>
                  </m:sub>
                </m:sSub>
                <m:func>
                  <m:funcPr>
                    <m:ctrlPr>
                      <w:rPr>
                        <w:rFonts w:ascii="Cambria Math" w:hAnsi="Cambria Math" w:cs="Times New Roman"/>
                        <w:i/>
                        <w:sz w:val="24"/>
                        <w:szCs w:val="24"/>
                      </w:rPr>
                    </m:ctrlPr>
                  </m:funcPr>
                  <m:fName>
                    <m:r>
                      <m:rPr>
                        <m:sty m:val="p"/>
                      </m:rPr>
                      <w:rPr>
                        <w:rFonts w:ascii="Cambria Math" w:hAnsi="Cambria Math" w:cs="Times New Roman"/>
                        <w:sz w:val="24"/>
                        <w:szCs w:val="24"/>
                      </w:rPr>
                      <m:t>cos</m:t>
                    </m:r>
                  </m:fName>
                  <m:e>
                    <m:eqArr>
                      <m:eqArrPr>
                        <m:ctrlPr>
                          <w:rPr>
                            <w:rFonts w:ascii="Cambria Math" w:hAnsi="Cambria Math" w:cs="Times New Roman"/>
                            <w:i/>
                            <w:sz w:val="24"/>
                            <w:szCs w:val="24"/>
                          </w:rPr>
                        </m:ctrlPr>
                      </m:eqArrPr>
                      <m:e>
                        <m:r>
                          <w:rPr>
                            <w:rFonts w:ascii="Cambria Math" w:hAnsi="Cambria Math" w:cs="Times New Roman"/>
                            <w:sz w:val="24"/>
                            <w:szCs w:val="24"/>
                          </w:rPr>
                          <m:t>θ</m:t>
                        </m:r>
                      </m:e>
                    </m:eqArr>
                  </m:e>
                </m:func>
              </m:oMath>
            </m:oMathPara>
          </w:p>
          <w:p w14:paraId="55FDA8B3"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pi</m:t>
                    </m:r>
                  </m:sub>
                </m:sSub>
                <m:r>
                  <w:rPr>
                    <w:rFonts w:ascii="Cambria Math" w:hAnsi="Cambria Math" w:cs="Times New Roman"/>
                    <w:sz w:val="24"/>
                    <w:szCs w:val="24"/>
                  </w:rPr>
                  <m:t>=1-</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w:rPr>
                            <w:rFonts w:ascii="Cambria Math" w:hAnsi="Cambria Math" w:cs="Times New Roman"/>
                            <w:sz w:val="24"/>
                            <w:szCs w:val="24"/>
                          </w:rPr>
                          <m:t>10γ+1,4</m:t>
                        </m:r>
                      </m:e>
                    </m:d>
                  </m:e>
                  <m:sup>
                    <m:r>
                      <w:rPr>
                        <w:rFonts w:ascii="Cambria Math" w:hAnsi="Cambria Math" w:cs="Times New Roman"/>
                        <w:sz w:val="24"/>
                        <w:szCs w:val="24"/>
                      </w:rPr>
                      <m:t>-2.1</m:t>
                    </m:r>
                  </m:sup>
                </m:sSup>
                <m:r>
                  <w:rPr>
                    <w:rFonts w:ascii="Cambria Math" w:hAnsi="Cambria Math" w:cs="Times New Roman"/>
                    <w:sz w:val="24"/>
                    <w:szCs w:val="24"/>
                  </w:rPr>
                  <m:t>-0,1325</m:t>
                </m:r>
                <m:sSup>
                  <m:sSupPr>
                    <m:ctrlPr>
                      <w:rPr>
                        <w:rFonts w:ascii="Cambria Math" w:hAnsi="Cambria Math" w:cs="Times New Roman"/>
                        <w:i/>
                        <w:sz w:val="24"/>
                        <w:szCs w:val="24"/>
                      </w:rPr>
                    </m:ctrlPr>
                  </m:sSupPr>
                  <m:e>
                    <m:r>
                      <w:rPr>
                        <w:rFonts w:ascii="Cambria Math" w:hAnsi="Cambria Math" w:cs="Times New Roman"/>
                        <w:sz w:val="24"/>
                        <w:szCs w:val="24"/>
                      </w:rPr>
                      <m:t>ξ</m:t>
                    </m:r>
                  </m:e>
                  <m:sup>
                    <m:r>
                      <w:rPr>
                        <w:rFonts w:ascii="Cambria Math" w:hAnsi="Cambria Math" w:cs="Times New Roman"/>
                        <w:sz w:val="24"/>
                        <w:szCs w:val="24"/>
                      </w:rPr>
                      <m:t>6</m:t>
                    </m:r>
                  </m:sup>
                </m:sSup>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pe</m:t>
                    </m:r>
                  </m:sub>
                </m:sSub>
              </m:oMath>
            </m:oMathPara>
          </w:p>
        </w:tc>
      </w:tr>
    </w:tbl>
    <w:p w14:paraId="7DDD53FB" w14:textId="77777777" w:rsidR="00441688" w:rsidRPr="006E7E23" w:rsidRDefault="00441688" w:rsidP="00441688">
      <w:pPr>
        <w:spacing w:after="0" w:line="240" w:lineRule="auto"/>
        <w:ind w:firstLine="709"/>
        <w:jc w:val="both"/>
        <w:rPr>
          <w:rFonts w:ascii="Times New Roman" w:hAnsi="Times New Roman" w:cs="Times New Roman"/>
          <w:sz w:val="28"/>
          <w:szCs w:val="28"/>
        </w:rPr>
      </w:pPr>
    </w:p>
    <w:p w14:paraId="2EEBB9E6" w14:textId="7ED2DADB" w:rsidR="00441688" w:rsidRPr="006E7E23" w:rsidRDefault="00441688" w:rsidP="00441688">
      <w:pPr>
        <w:spacing w:after="0" w:line="240" w:lineRule="auto"/>
        <w:rPr>
          <w:rFonts w:ascii="Times New Roman" w:hAnsi="Times New Roman" w:cs="Times New Roman"/>
          <w:sz w:val="28"/>
          <w:szCs w:val="28"/>
        </w:rPr>
      </w:pPr>
      <w:r w:rsidRPr="006E7E23">
        <w:rPr>
          <w:rFonts w:ascii="Times New Roman" w:hAnsi="Times New Roman" w:cs="Times New Roman"/>
          <w:sz w:val="28"/>
          <w:szCs w:val="28"/>
        </w:rPr>
        <w:t xml:space="preserve">Таблица </w:t>
      </w:r>
      <w:r w:rsidR="007334B9">
        <w:rPr>
          <w:rFonts w:ascii="Times New Roman" w:hAnsi="Times New Roman" w:cs="Times New Roman"/>
          <w:sz w:val="28"/>
          <w:szCs w:val="28"/>
        </w:rPr>
        <w:t>1.</w:t>
      </w:r>
      <w:r w:rsidRPr="006E7E23">
        <w:rPr>
          <w:rFonts w:ascii="Times New Roman" w:hAnsi="Times New Roman" w:cs="Times New Roman"/>
          <w:sz w:val="28"/>
          <w:szCs w:val="28"/>
        </w:rPr>
        <w:t>5</w:t>
      </w:r>
      <w:r w:rsidR="007334B9">
        <w:rPr>
          <w:rFonts w:ascii="Times New Roman" w:hAnsi="Times New Roman" w:cs="Times New Roman"/>
          <w:sz w:val="28"/>
          <w:szCs w:val="28"/>
        </w:rPr>
        <w:t xml:space="preserve"> -</w:t>
      </w:r>
      <w:r w:rsidRPr="006E7E23">
        <w:rPr>
          <w:rFonts w:ascii="Times New Roman" w:hAnsi="Times New Roman" w:cs="Times New Roman"/>
          <w:sz w:val="28"/>
          <w:szCs w:val="28"/>
        </w:rPr>
        <w:t xml:space="preserve"> Определение конвективного гидродинамического давления </w:t>
      </w:r>
    </w:p>
    <w:tbl>
      <w:tblPr>
        <w:tblStyle w:val="-11"/>
        <w:tblW w:w="0" w:type="auto"/>
        <w:tblLook w:val="04A0" w:firstRow="1" w:lastRow="0" w:firstColumn="1" w:lastColumn="0" w:noHBand="0" w:noVBand="1"/>
      </w:tblPr>
      <w:tblGrid>
        <w:gridCol w:w="1838"/>
        <w:gridCol w:w="7507"/>
      </w:tblGrid>
      <w:tr w:rsidR="00441688" w:rsidRPr="006E7E23" w14:paraId="1458F70A" w14:textId="77777777" w:rsidTr="0072220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24476DD2" w14:textId="77777777" w:rsidR="00441688" w:rsidRPr="006E7E23" w:rsidRDefault="00441688" w:rsidP="0072220E">
            <w:pPr>
              <w:jc w:val="center"/>
              <w:rPr>
                <w:rFonts w:ascii="Times New Roman" w:hAnsi="Times New Roman" w:cs="Times New Roman"/>
                <w:b w:val="0"/>
                <w:bCs w:val="0"/>
                <w:sz w:val="24"/>
                <w:szCs w:val="24"/>
              </w:rPr>
            </w:pPr>
            <w:r w:rsidRPr="006E7E23">
              <w:rPr>
                <w:rFonts w:ascii="Times New Roman" w:hAnsi="Times New Roman" w:cs="Times New Roman"/>
                <w:b w:val="0"/>
                <w:bCs w:val="0"/>
                <w:sz w:val="24"/>
                <w:szCs w:val="24"/>
              </w:rPr>
              <w:t>Источник</w:t>
            </w:r>
          </w:p>
        </w:tc>
        <w:tc>
          <w:tcPr>
            <w:tcW w:w="7507" w:type="dxa"/>
          </w:tcPr>
          <w:p w14:paraId="634CCCC8" w14:textId="77777777" w:rsidR="00441688" w:rsidRPr="006E7E23" w:rsidRDefault="00441688" w:rsidP="0072220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sidRPr="006E7E23">
              <w:rPr>
                <w:rFonts w:ascii="Times New Roman" w:hAnsi="Times New Roman" w:cs="Times New Roman"/>
                <w:b w:val="0"/>
                <w:bCs w:val="0"/>
                <w:sz w:val="24"/>
                <w:szCs w:val="24"/>
              </w:rPr>
              <w:t>Конвективное гидродинамическое давление, Па</w:t>
            </w:r>
          </w:p>
        </w:tc>
      </w:tr>
      <w:tr w:rsidR="00441688" w:rsidRPr="006E7E23" w14:paraId="34E5D332" w14:textId="77777777" w:rsidTr="0072220E">
        <w:tc>
          <w:tcPr>
            <w:cnfStyle w:val="001000000000" w:firstRow="0" w:lastRow="0" w:firstColumn="1" w:lastColumn="0" w:oddVBand="0" w:evenVBand="0" w:oddHBand="0" w:evenHBand="0" w:firstRowFirstColumn="0" w:firstRowLastColumn="0" w:lastRowFirstColumn="0" w:lastRowLastColumn="0"/>
            <w:tcW w:w="1838" w:type="dxa"/>
          </w:tcPr>
          <w:p w14:paraId="340A0111" w14:textId="77777777" w:rsidR="00441688" w:rsidRPr="006E7E23" w:rsidRDefault="00441688" w:rsidP="0072220E">
            <w:pPr>
              <w:jc w:val="both"/>
              <w:rPr>
                <w:rFonts w:ascii="Times New Roman" w:hAnsi="Times New Roman" w:cs="Times New Roman"/>
                <w:b w:val="0"/>
                <w:bCs w:val="0"/>
                <w:sz w:val="24"/>
                <w:szCs w:val="24"/>
              </w:rPr>
            </w:pPr>
            <w:r w:rsidRPr="006E7E23">
              <w:rPr>
                <w:rFonts w:ascii="Times New Roman" w:hAnsi="Times New Roman" w:cs="Times New Roman"/>
                <w:b w:val="0"/>
                <w:bCs w:val="0"/>
                <w:sz w:val="24"/>
                <w:szCs w:val="24"/>
              </w:rPr>
              <w:t>[73]</w:t>
            </w:r>
          </w:p>
        </w:tc>
        <w:tc>
          <w:tcPr>
            <w:tcW w:w="7507" w:type="dxa"/>
          </w:tcPr>
          <w:p w14:paraId="7ED7B91F"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c</m:t>
                    </m:r>
                  </m:sub>
                </m:sSub>
                <m:r>
                  <w:rPr>
                    <w:rFonts w:ascii="Cambria Math" w:hAnsi="Cambria Math" w:cs="Times New Roman"/>
                    <w:sz w:val="24"/>
                    <w:szCs w:val="24"/>
                  </w:rPr>
                  <m:t>=0,0833</m:t>
                </m:r>
                <m:r>
                  <m:rPr>
                    <m:sty m:val="p"/>
                  </m:rPr>
                  <w:rPr>
                    <w:rFonts w:ascii="Cambria Math" w:hAnsi="Cambria Math"/>
                    <w:sz w:val="24"/>
                    <w:szCs w:val="24"/>
                  </w:rPr>
                  <m:t xml:space="preserve"> ρ</m:t>
                </m:r>
                <m:r>
                  <w:rPr>
                    <w:rFonts w:ascii="Cambria Math" w:hAnsi="Cambria Math" w:cs="Times New Roman"/>
                    <w:sz w:val="24"/>
                    <w:szCs w:val="24"/>
                  </w:rPr>
                  <m:t>R</m:t>
                </m:r>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c</m:t>
                    </m:r>
                  </m:sub>
                </m:sSub>
                <m:d>
                  <m:dPr>
                    <m:begChr m:val="["/>
                    <m:endChr m:val="]"/>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ch 1,84ξγ</m:t>
                        </m:r>
                      </m:num>
                      <m:den>
                        <m:r>
                          <w:rPr>
                            <w:rFonts w:ascii="Cambria Math" w:hAnsi="Cambria Math" w:cs="Times New Roman"/>
                            <w:sz w:val="24"/>
                            <w:szCs w:val="24"/>
                          </w:rPr>
                          <m:t>ch 1,84γ</m:t>
                        </m:r>
                      </m:den>
                    </m:f>
                  </m:e>
                </m:d>
                <m:d>
                  <m:dPr>
                    <m:ctrlPr>
                      <w:rPr>
                        <w:rFonts w:ascii="Cambria Math" w:hAnsi="Cambria Math" w:cs="Times New Roman"/>
                        <w:i/>
                        <w:sz w:val="24"/>
                        <w:szCs w:val="24"/>
                      </w:rPr>
                    </m:ctrlPr>
                  </m:dPr>
                  <m:e>
                    <m:r>
                      <w:rPr>
                        <w:rFonts w:ascii="Cambria Math" w:hAnsi="Cambria Math" w:cs="Times New Roman"/>
                        <w:sz w:val="24"/>
                        <w:szCs w:val="24"/>
                      </w:rPr>
                      <m:t>9-</m:t>
                    </m:r>
                    <m:func>
                      <m:funcPr>
                        <m:ctrlPr>
                          <w:rPr>
                            <w:rFonts w:ascii="Cambria Math" w:hAnsi="Cambria Math" w:cs="Times New Roman"/>
                            <w:i/>
                            <w:sz w:val="24"/>
                            <w:szCs w:val="24"/>
                          </w:rPr>
                        </m:ctrlPr>
                      </m:funcPr>
                      <m:fName>
                        <m:sSup>
                          <m:sSupPr>
                            <m:ctrlPr>
                              <w:rPr>
                                <w:rFonts w:ascii="Cambria Math" w:hAnsi="Cambria Math" w:cs="Times New Roman"/>
                                <w:sz w:val="24"/>
                                <w:szCs w:val="24"/>
                              </w:rPr>
                            </m:ctrlPr>
                          </m:sSupPr>
                          <m:e>
                            <m:r>
                              <m:rPr>
                                <m:sty m:val="p"/>
                              </m:rPr>
                              <w:rPr>
                                <w:rFonts w:ascii="Cambria Math" w:hAnsi="Cambria Math" w:cs="Times New Roman"/>
                                <w:sz w:val="24"/>
                                <w:szCs w:val="24"/>
                              </w:rPr>
                              <m:t>cos</m:t>
                            </m:r>
                          </m:e>
                          <m:sup>
                            <m:r>
                              <w:rPr>
                                <w:rFonts w:ascii="Cambria Math" w:hAnsi="Cambria Math" w:cs="Times New Roman"/>
                                <w:sz w:val="24"/>
                                <w:szCs w:val="24"/>
                              </w:rPr>
                              <m:t>2</m:t>
                            </m:r>
                          </m:sup>
                        </m:sSup>
                      </m:fName>
                      <m:e>
                        <m:r>
                          <w:rPr>
                            <w:rFonts w:ascii="Cambria Math" w:hAnsi="Cambria Math" w:cs="Times New Roman"/>
                            <w:sz w:val="24"/>
                            <w:szCs w:val="24"/>
                          </w:rPr>
                          <m:t>θ</m:t>
                        </m:r>
                      </m:e>
                    </m:func>
                  </m:e>
                </m:d>
                <m:func>
                  <m:funcPr>
                    <m:ctrlPr>
                      <w:rPr>
                        <w:rFonts w:ascii="Cambria Math" w:hAnsi="Cambria Math" w:cs="Times New Roman"/>
                        <w:i/>
                        <w:sz w:val="24"/>
                        <w:szCs w:val="24"/>
                      </w:rPr>
                    </m:ctrlPr>
                  </m:funcPr>
                  <m:fName>
                    <m:r>
                      <m:rPr>
                        <m:sty m:val="p"/>
                      </m:rPr>
                      <w:rPr>
                        <w:rFonts w:ascii="Cambria Math" w:hAnsi="Cambria Math" w:cs="Times New Roman"/>
                        <w:sz w:val="24"/>
                        <w:szCs w:val="24"/>
                      </w:rPr>
                      <m:t>cos</m:t>
                    </m:r>
                  </m:fName>
                  <m:e>
                    <m:r>
                      <w:rPr>
                        <w:rFonts w:ascii="Cambria Math" w:hAnsi="Cambria Math" w:cs="Times New Roman"/>
                        <w:sz w:val="24"/>
                        <w:szCs w:val="24"/>
                      </w:rPr>
                      <m:t>θ</m:t>
                    </m:r>
                  </m:e>
                </m:func>
                <m:func>
                  <m:funcPr>
                    <m:ctrlPr>
                      <w:rPr>
                        <w:rFonts w:ascii="Cambria Math" w:hAnsi="Cambria Math" w:cs="Times New Roman"/>
                        <w:i/>
                        <w:sz w:val="24"/>
                        <w:szCs w:val="24"/>
                      </w:rPr>
                    </m:ctrlPr>
                  </m:funcPr>
                  <m:fName>
                    <m:r>
                      <m:rPr>
                        <m:sty m:val="p"/>
                      </m:rPr>
                      <w:rPr>
                        <w:rFonts w:ascii="Cambria Math" w:hAnsi="Cambria Math" w:cs="Times New Roman"/>
                        <w:sz w:val="24"/>
                        <w:szCs w:val="24"/>
                      </w:rPr>
                      <m:t>sin</m:t>
                    </m:r>
                  </m:fName>
                  <m:e>
                    <m:r>
                      <w:rPr>
                        <w:rFonts w:ascii="Cambria Math" w:hAnsi="Cambria Math" w:cs="Times New Roman"/>
                        <w:sz w:val="24"/>
                        <w:szCs w:val="24"/>
                      </w:rPr>
                      <m:t>ωt</m:t>
                    </m:r>
                  </m:e>
                </m:func>
              </m:oMath>
            </m:oMathPara>
          </w:p>
        </w:tc>
      </w:tr>
      <w:tr w:rsidR="00441688" w:rsidRPr="006E7E23" w14:paraId="320EE830" w14:textId="77777777" w:rsidTr="0072220E">
        <w:tc>
          <w:tcPr>
            <w:cnfStyle w:val="001000000000" w:firstRow="0" w:lastRow="0" w:firstColumn="1" w:lastColumn="0" w:oddVBand="0" w:evenVBand="0" w:oddHBand="0" w:evenHBand="0" w:firstRowFirstColumn="0" w:firstRowLastColumn="0" w:lastRowFirstColumn="0" w:lastRowLastColumn="0"/>
            <w:tcW w:w="1838" w:type="dxa"/>
          </w:tcPr>
          <w:p w14:paraId="6FE40598" w14:textId="77777777" w:rsidR="00441688" w:rsidRPr="006E7E23" w:rsidRDefault="00441688" w:rsidP="0072220E">
            <w:pPr>
              <w:jc w:val="both"/>
              <w:rPr>
                <w:rFonts w:ascii="Times New Roman" w:hAnsi="Times New Roman" w:cs="Times New Roman"/>
                <w:b w:val="0"/>
                <w:bCs w:val="0"/>
                <w:sz w:val="24"/>
                <w:szCs w:val="24"/>
              </w:rPr>
            </w:pPr>
            <w:r w:rsidRPr="006E7E23">
              <w:rPr>
                <w:rFonts w:ascii="Times New Roman" w:hAnsi="Times New Roman" w:cs="Times New Roman"/>
                <w:b w:val="0"/>
                <w:bCs w:val="0"/>
                <w:sz w:val="24"/>
                <w:szCs w:val="24"/>
              </w:rPr>
              <w:t>[75] [Н/м]</w:t>
            </w:r>
          </w:p>
        </w:tc>
        <w:tc>
          <w:tcPr>
            <w:tcW w:w="7507" w:type="dxa"/>
          </w:tcPr>
          <w:p w14:paraId="19B78FA8"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c</m:t>
                    </m:r>
                  </m:sub>
                </m:sSub>
                <m:r>
                  <w:rPr>
                    <w:rFonts w:ascii="Cambria Math" w:hAnsi="Cambria Math" w:cs="Times New Roman"/>
                    <w:sz w:val="24"/>
                    <w:szCs w:val="24"/>
                  </w:rPr>
                  <m:t>=0,754</m:t>
                </m:r>
                <m:r>
                  <m:rPr>
                    <m:sty m:val="p"/>
                  </m:rPr>
                  <w:rPr>
                    <w:rFonts w:ascii="Cambria Math" w:hAnsi="Cambria Math"/>
                    <w:sz w:val="24"/>
                    <w:szCs w:val="24"/>
                  </w:rPr>
                  <m:t>ρ</m:t>
                </m:r>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c</m:t>
                    </m:r>
                  </m:sub>
                </m:sSub>
                <m:sSup>
                  <m:sSupPr>
                    <m:ctrlPr>
                      <w:rPr>
                        <w:rFonts w:ascii="Cambria Math" w:hAnsi="Cambria Math" w:cs="Times New Roman"/>
                        <w:i/>
                        <w:sz w:val="24"/>
                        <w:szCs w:val="24"/>
                      </w:rPr>
                    </m:ctrlPr>
                  </m:sSupPr>
                  <m:e>
                    <m:r>
                      <w:rPr>
                        <w:rFonts w:ascii="Cambria Math" w:hAnsi="Cambria Math" w:cs="Times New Roman"/>
                        <w:sz w:val="24"/>
                        <w:szCs w:val="24"/>
                      </w:rPr>
                      <m:t>R</m:t>
                    </m:r>
                  </m:e>
                  <m:sup>
                    <m:r>
                      <w:rPr>
                        <w:rFonts w:ascii="Cambria Math" w:hAnsi="Cambria Math" w:cs="Times New Roman"/>
                        <w:sz w:val="24"/>
                        <w:szCs w:val="24"/>
                      </w:rPr>
                      <m:t>2</m:t>
                    </m:r>
                  </m:sup>
                </m:sSup>
                <m:d>
                  <m:dPr>
                    <m:begChr m:val="["/>
                    <m:endChr m:val="]"/>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ch 1,84ξγ</m:t>
                        </m:r>
                      </m:num>
                      <m:den>
                        <m:r>
                          <w:rPr>
                            <w:rFonts w:ascii="Cambria Math" w:hAnsi="Cambria Math" w:cs="Times New Roman"/>
                            <w:sz w:val="24"/>
                            <w:szCs w:val="24"/>
                          </w:rPr>
                          <m:t>ch 1,84γ</m:t>
                        </m:r>
                      </m:den>
                    </m:f>
                  </m:e>
                </m:d>
              </m:oMath>
            </m:oMathPara>
          </w:p>
        </w:tc>
      </w:tr>
      <w:tr w:rsidR="00441688" w:rsidRPr="006E7E23" w14:paraId="6021651A" w14:textId="77777777" w:rsidTr="0072220E">
        <w:tc>
          <w:tcPr>
            <w:cnfStyle w:val="001000000000" w:firstRow="0" w:lastRow="0" w:firstColumn="1" w:lastColumn="0" w:oddVBand="0" w:evenVBand="0" w:oddHBand="0" w:evenHBand="0" w:firstRowFirstColumn="0" w:firstRowLastColumn="0" w:lastRowFirstColumn="0" w:lastRowLastColumn="0"/>
            <w:tcW w:w="1838" w:type="dxa"/>
          </w:tcPr>
          <w:p w14:paraId="00EE5035" w14:textId="77777777" w:rsidR="00441688" w:rsidRPr="006E7E23" w:rsidRDefault="00441688" w:rsidP="0072220E">
            <w:pPr>
              <w:jc w:val="both"/>
              <w:rPr>
                <w:rFonts w:ascii="Times New Roman" w:hAnsi="Times New Roman" w:cs="Times New Roman"/>
                <w:b w:val="0"/>
                <w:bCs w:val="0"/>
                <w:sz w:val="24"/>
                <w:szCs w:val="24"/>
              </w:rPr>
            </w:pPr>
            <w:r w:rsidRPr="006E7E23">
              <w:rPr>
                <w:rFonts w:ascii="Times New Roman" w:hAnsi="Times New Roman" w:cs="Times New Roman"/>
                <w:b w:val="0"/>
                <w:bCs w:val="0"/>
                <w:sz w:val="24"/>
                <w:szCs w:val="24"/>
              </w:rPr>
              <w:t>[145]</w:t>
            </w:r>
          </w:p>
        </w:tc>
        <w:tc>
          <w:tcPr>
            <w:tcW w:w="7507" w:type="dxa"/>
          </w:tcPr>
          <w:p w14:paraId="5187C1C4"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E7E23">
              <w:rPr>
                <w:rFonts w:ascii="Times New Roman" w:hAnsi="Times New Roman" w:cs="Times New Roman"/>
                <w:sz w:val="24"/>
                <w:szCs w:val="24"/>
              </w:rPr>
              <w:t>Аналогично [75]</w:t>
            </w:r>
          </w:p>
        </w:tc>
      </w:tr>
      <w:tr w:rsidR="00441688" w:rsidRPr="006E7E23" w14:paraId="5A973A99" w14:textId="77777777" w:rsidTr="0072220E">
        <w:tc>
          <w:tcPr>
            <w:cnfStyle w:val="001000000000" w:firstRow="0" w:lastRow="0" w:firstColumn="1" w:lastColumn="0" w:oddVBand="0" w:evenVBand="0" w:oddHBand="0" w:evenHBand="0" w:firstRowFirstColumn="0" w:firstRowLastColumn="0" w:lastRowFirstColumn="0" w:lastRowLastColumn="0"/>
            <w:tcW w:w="1838" w:type="dxa"/>
          </w:tcPr>
          <w:p w14:paraId="7C308722" w14:textId="77777777" w:rsidR="00441688" w:rsidRPr="006E7E23" w:rsidRDefault="00441688" w:rsidP="0072220E">
            <w:pPr>
              <w:jc w:val="both"/>
              <w:rPr>
                <w:rFonts w:ascii="Times New Roman" w:hAnsi="Times New Roman" w:cs="Times New Roman"/>
                <w:b w:val="0"/>
                <w:bCs w:val="0"/>
                <w:sz w:val="24"/>
                <w:szCs w:val="24"/>
              </w:rPr>
            </w:pPr>
            <w:r w:rsidRPr="006E7E23">
              <w:rPr>
                <w:rFonts w:ascii="Times New Roman" w:hAnsi="Times New Roman" w:cs="Times New Roman"/>
                <w:b w:val="0"/>
                <w:bCs w:val="0"/>
                <w:sz w:val="24"/>
                <w:szCs w:val="24"/>
              </w:rPr>
              <w:t>[9,81]</w:t>
            </w:r>
          </w:p>
        </w:tc>
        <w:tc>
          <w:tcPr>
            <w:tcW w:w="7507" w:type="dxa"/>
          </w:tcPr>
          <w:p w14:paraId="6CBD2ABF"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c</m:t>
                    </m:r>
                  </m:sub>
                </m:sSub>
                <m:r>
                  <w:rPr>
                    <w:rFonts w:ascii="Cambria Math" w:hAnsi="Cambria Math" w:cs="Times New Roman"/>
                    <w:sz w:val="24"/>
                    <w:szCs w:val="24"/>
                  </w:rPr>
                  <m:t>=</m:t>
                </m:r>
                <m:r>
                  <m:rPr>
                    <m:sty m:val="p"/>
                  </m:rPr>
                  <w:rPr>
                    <w:rFonts w:ascii="Cambria Math" w:hAnsi="Cambria Math"/>
                    <w:sz w:val="24"/>
                    <w:szCs w:val="24"/>
                  </w:rPr>
                  <m:t>ρ</m:t>
                </m:r>
                <m:nary>
                  <m:naryPr>
                    <m:chr m:val="∑"/>
                    <m:limLoc m:val="undOvr"/>
                    <m:ctrlPr>
                      <w:rPr>
                        <w:rFonts w:ascii="Cambria Math" w:hAnsi="Cambria Math" w:cs="Times New Roman"/>
                        <w:i/>
                        <w:sz w:val="24"/>
                        <w:szCs w:val="24"/>
                        <w:lang w:val="en-US"/>
                      </w:rPr>
                    </m:ctrlPr>
                  </m:naryPr>
                  <m:sub>
                    <m:r>
                      <w:rPr>
                        <w:rFonts w:ascii="Cambria Math" w:hAnsi="Cambria Math" w:cs="Times New Roman"/>
                        <w:sz w:val="24"/>
                        <w:szCs w:val="24"/>
                        <w:lang w:val="en-US"/>
                      </w:rPr>
                      <m:t>n=1</m:t>
                    </m:r>
                  </m:sub>
                  <m:sup>
                    <m:r>
                      <w:rPr>
                        <w:rFonts w:ascii="Cambria Math" w:hAnsi="Cambria Math" w:cs="Times New Roman"/>
                        <w:sz w:val="24"/>
                        <w:szCs w:val="24"/>
                        <w:lang w:val="en-US"/>
                      </w:rPr>
                      <m:t>∞</m:t>
                    </m:r>
                  </m:sup>
                  <m:e>
                    <m:sSub>
                      <m:sSubPr>
                        <m:ctrlPr>
                          <w:rPr>
                            <w:rFonts w:ascii="Cambria Math" w:hAnsi="Cambria Math" w:cs="Times New Roman"/>
                            <w:iCs/>
                            <w:sz w:val="24"/>
                            <w:szCs w:val="24"/>
                            <w:lang w:val="en-US"/>
                          </w:rPr>
                        </m:ctrlPr>
                      </m:sSubPr>
                      <m:e>
                        <m:r>
                          <m:rPr>
                            <m:sty m:val="p"/>
                          </m:rPr>
                          <w:rPr>
                            <w:rFonts w:ascii="Cambria Math" w:hAnsi="Cambria Math" w:cs="Times New Roman"/>
                            <w:sz w:val="24"/>
                            <w:szCs w:val="24"/>
                            <w:lang w:val="en-US"/>
                          </w:rPr>
                          <m:t>ψ</m:t>
                        </m:r>
                      </m:e>
                      <m:sub>
                        <m:r>
                          <w:rPr>
                            <w:rFonts w:ascii="Cambria Math" w:hAnsi="Cambria Math" w:cs="Times New Roman"/>
                            <w:sz w:val="24"/>
                            <w:szCs w:val="24"/>
                            <w:lang w:val="en-US"/>
                          </w:rPr>
                          <m:t>n</m:t>
                        </m:r>
                      </m:sub>
                    </m:sSub>
                    <m:func>
                      <m:funcPr>
                        <m:ctrlPr>
                          <w:rPr>
                            <w:rFonts w:ascii="Cambria Math" w:hAnsi="Cambria Math" w:cs="Times New Roman"/>
                            <w:i/>
                            <w:sz w:val="24"/>
                            <w:szCs w:val="24"/>
                            <w:lang w:val="en-US"/>
                          </w:rPr>
                        </m:ctrlPr>
                      </m:funcPr>
                      <m:fName>
                        <m:r>
                          <m:rPr>
                            <m:sty m:val="p"/>
                          </m:rPr>
                          <w:rPr>
                            <w:rFonts w:ascii="Cambria Math" w:hAnsi="Cambria Math" w:cs="Times New Roman"/>
                            <w:sz w:val="24"/>
                            <w:szCs w:val="24"/>
                            <w:lang w:val="en-US"/>
                          </w:rPr>
                          <m:t>cos</m:t>
                        </m:r>
                      </m:fName>
                      <m:e>
                        <m:r>
                          <w:rPr>
                            <w:rFonts w:ascii="Cambria Math" w:hAnsi="Cambria Math" w:cs="Times New Roman"/>
                            <w:sz w:val="24"/>
                            <w:szCs w:val="24"/>
                            <w:lang w:val="en-US"/>
                          </w:rPr>
                          <m:t>h</m:t>
                        </m:r>
                      </m:e>
                    </m:func>
                    <m:d>
                      <m:dPr>
                        <m:ctrlPr>
                          <w:rPr>
                            <w:rFonts w:ascii="Cambria Math" w:hAnsi="Cambria Math" w:cs="Times New Roman"/>
                            <w:i/>
                            <w:sz w:val="24"/>
                            <w:szCs w:val="24"/>
                            <w:lang w:val="en-US"/>
                          </w:rPr>
                        </m:ctrlPr>
                      </m:dPr>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λ</m:t>
                            </m:r>
                          </m:e>
                          <m:sub>
                            <m:r>
                              <w:rPr>
                                <w:rFonts w:ascii="Cambria Math" w:hAnsi="Cambria Math" w:cs="Times New Roman"/>
                                <w:sz w:val="24"/>
                                <w:szCs w:val="24"/>
                                <w:lang w:val="en-US"/>
                              </w:rPr>
                              <m:t>n</m:t>
                            </m:r>
                          </m:sub>
                        </m:sSub>
                        <m:r>
                          <w:rPr>
                            <w:rFonts w:ascii="Cambria Math" w:hAnsi="Cambria Math" w:cs="Times New Roman"/>
                            <w:sz w:val="24"/>
                            <w:szCs w:val="24"/>
                            <w:lang w:val="en-US"/>
                          </w:rPr>
                          <m:t>ξγ</m:t>
                        </m:r>
                      </m:e>
                    </m:d>
                  </m:e>
                </m:nary>
                <m:sSub>
                  <m:sSubPr>
                    <m:ctrlPr>
                      <w:rPr>
                        <w:rFonts w:ascii="Cambria Math" w:hAnsi="Cambria Math" w:cs="Times New Roman"/>
                        <w:i/>
                        <w:sz w:val="24"/>
                        <w:szCs w:val="24"/>
                        <w:lang w:val="en-US"/>
                      </w:rPr>
                    </m:ctrlPr>
                  </m:sSubPr>
                  <m:e>
                    <m:r>
                      <w:rPr>
                        <w:rFonts w:ascii="Cambria Math" w:hAnsi="Cambria Math" w:cs="Times New Roman"/>
                        <w:sz w:val="24"/>
                        <w:szCs w:val="24"/>
                        <w:lang w:val="en-US"/>
                      </w:rPr>
                      <m:t>J</m:t>
                    </m:r>
                  </m:e>
                  <m:sub>
                    <m:r>
                      <w:rPr>
                        <w:rFonts w:ascii="Cambria Math" w:hAnsi="Cambria Math" w:cs="Times New Roman"/>
                        <w:sz w:val="24"/>
                        <w:szCs w:val="24"/>
                        <w:lang w:val="en-US"/>
                      </w:rPr>
                      <m:t>1</m:t>
                    </m:r>
                  </m:sub>
                </m:sSub>
                <m:d>
                  <m:dPr>
                    <m:ctrlPr>
                      <w:rPr>
                        <w:rFonts w:ascii="Cambria Math" w:hAnsi="Cambria Math" w:cs="Times New Roman"/>
                        <w:i/>
                        <w:sz w:val="24"/>
                        <w:szCs w:val="24"/>
                        <w:lang w:val="en-US"/>
                      </w:rPr>
                    </m:ctrlPr>
                  </m:dPr>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λ</m:t>
                        </m:r>
                      </m:e>
                      <m:sub>
                        <m:r>
                          <w:rPr>
                            <w:rFonts w:ascii="Cambria Math" w:hAnsi="Cambria Math" w:cs="Times New Roman"/>
                            <w:sz w:val="24"/>
                            <w:szCs w:val="24"/>
                            <w:lang w:val="en-US"/>
                          </w:rPr>
                          <m:t>n</m:t>
                        </m:r>
                      </m:sub>
                    </m:sSub>
                  </m:e>
                </m:d>
                <m:sSub>
                  <m:sSubPr>
                    <m:ctrlPr>
                      <w:rPr>
                        <w:rFonts w:ascii="Cambria Math" w:hAnsi="Cambria Math" w:cs="Times New Roman"/>
                        <w:i/>
                        <w:sz w:val="24"/>
                        <w:szCs w:val="24"/>
                        <w:lang w:val="en-US"/>
                      </w:rPr>
                    </m:ctrlPr>
                  </m:sSubPr>
                  <m:e>
                    <m:r>
                      <w:rPr>
                        <w:rFonts w:ascii="Cambria Math" w:hAnsi="Cambria Math" w:cs="Times New Roman"/>
                        <w:sz w:val="24"/>
                        <w:szCs w:val="24"/>
                        <w:lang w:val="en-US"/>
                      </w:rPr>
                      <m:t>S</m:t>
                    </m:r>
                  </m:e>
                  <m:sub>
                    <m:r>
                      <w:rPr>
                        <w:rFonts w:ascii="Cambria Math" w:hAnsi="Cambria Math" w:cs="Times New Roman"/>
                        <w:sz w:val="24"/>
                        <w:szCs w:val="24"/>
                        <w:lang w:val="en-US"/>
                      </w:rPr>
                      <m:t>cn</m:t>
                    </m:r>
                  </m:sub>
                </m:sSub>
                <m:func>
                  <m:funcPr>
                    <m:ctrlPr>
                      <w:rPr>
                        <w:rFonts w:ascii="Cambria Math" w:hAnsi="Cambria Math" w:cs="Times New Roman"/>
                        <w:i/>
                        <w:sz w:val="24"/>
                        <w:szCs w:val="24"/>
                        <w:lang w:val="en-US"/>
                      </w:rPr>
                    </m:ctrlPr>
                  </m:funcPr>
                  <m:fName>
                    <m:r>
                      <m:rPr>
                        <m:sty m:val="p"/>
                      </m:rPr>
                      <w:rPr>
                        <w:rFonts w:ascii="Cambria Math" w:hAnsi="Cambria Math" w:cs="Times New Roman"/>
                        <w:sz w:val="24"/>
                        <w:szCs w:val="24"/>
                        <w:lang w:val="en-US"/>
                      </w:rPr>
                      <m:t>cos</m:t>
                    </m:r>
                  </m:fName>
                  <m:e>
                    <m:r>
                      <w:rPr>
                        <w:rFonts w:ascii="Cambria Math" w:hAnsi="Cambria Math" w:cs="Times New Roman"/>
                        <w:sz w:val="24"/>
                        <w:szCs w:val="24"/>
                        <w:lang w:val="en-US"/>
                      </w:rPr>
                      <m:t>θ</m:t>
                    </m:r>
                  </m:e>
                </m:func>
              </m:oMath>
            </m:oMathPara>
          </w:p>
          <w:p w14:paraId="301DC3EB"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m:oMathPara>
              <m:oMathParaPr>
                <m:jc m:val="left"/>
              </m:oMathParaPr>
              <m:oMath>
                <m:sSub>
                  <m:sSubPr>
                    <m:ctrlPr>
                      <w:rPr>
                        <w:rFonts w:ascii="Cambria Math" w:hAnsi="Cambria Math" w:cs="Times New Roman"/>
                        <w:i/>
                        <w:sz w:val="24"/>
                        <w:szCs w:val="24"/>
                        <w:lang w:val="en-US"/>
                      </w:rPr>
                    </m:ctrlPr>
                  </m:sSubPr>
                  <m:e>
                    <m:r>
                      <m:rPr>
                        <m:sty m:val="p"/>
                      </m:rPr>
                      <w:rPr>
                        <w:rFonts w:ascii="Cambria Math" w:hAnsi="Cambria Math" w:cs="Times New Roman"/>
                        <w:sz w:val="24"/>
                        <w:szCs w:val="24"/>
                        <w:lang w:val="en-US"/>
                      </w:rPr>
                      <m:t>ψ</m:t>
                    </m:r>
                  </m:e>
                  <m:sub>
                    <m:r>
                      <w:rPr>
                        <w:rFonts w:ascii="Cambria Math" w:hAnsi="Cambria Math" w:cs="Times New Roman"/>
                        <w:sz w:val="24"/>
                        <w:szCs w:val="24"/>
                        <w:lang w:val="en-US"/>
                      </w:rPr>
                      <m:t>n</m:t>
                    </m:r>
                  </m:sub>
                </m:sSub>
                <m:r>
                  <w:rPr>
                    <w:rFonts w:ascii="Cambria Math" w:hAnsi="Cambria Math" w:cs="Times New Roman"/>
                    <w:sz w:val="24"/>
                    <w:szCs w:val="24"/>
                    <w:lang w:val="en-US"/>
                  </w:rPr>
                  <m:t>=</m:t>
                </m:r>
                <m:f>
                  <m:fPr>
                    <m:ctrlPr>
                      <w:rPr>
                        <w:rFonts w:ascii="Cambria Math" w:hAnsi="Cambria Math" w:cs="Times New Roman"/>
                        <w:i/>
                        <w:sz w:val="24"/>
                        <w:szCs w:val="24"/>
                        <w:lang w:val="en-US"/>
                      </w:rPr>
                    </m:ctrlPr>
                  </m:fPr>
                  <m:num>
                    <m:r>
                      <w:rPr>
                        <w:rFonts w:ascii="Cambria Math" w:hAnsi="Cambria Math" w:cs="Times New Roman"/>
                        <w:sz w:val="24"/>
                        <w:szCs w:val="24"/>
                        <w:lang w:val="en-US"/>
                      </w:rPr>
                      <m:t>2R</m:t>
                    </m:r>
                  </m:num>
                  <m:den>
                    <m:d>
                      <m:dPr>
                        <m:begChr m:val=""/>
                        <m:endChr m:val=""/>
                        <m:ctrlPr>
                          <w:rPr>
                            <w:rFonts w:ascii="Cambria Math" w:hAnsi="Cambria Math" w:cs="Times New Roman"/>
                            <w:i/>
                            <w:sz w:val="24"/>
                            <w:szCs w:val="24"/>
                            <w:lang w:val="en-US"/>
                          </w:rPr>
                        </m:ctrlPr>
                      </m:dPr>
                      <m:e>
                        <m:d>
                          <m:dPr>
                            <m:ctrlPr>
                              <w:rPr>
                                <w:rFonts w:ascii="Cambria Math" w:hAnsi="Cambria Math" w:cs="Times New Roman"/>
                                <w:i/>
                                <w:sz w:val="24"/>
                                <w:szCs w:val="24"/>
                                <w:lang w:val="en-US"/>
                              </w:rPr>
                            </m:ctrlPr>
                          </m:dPr>
                          <m:e>
                            <m:sSubSup>
                              <m:sSubSupPr>
                                <m:ctrlPr>
                                  <w:rPr>
                                    <w:rFonts w:ascii="Cambria Math" w:hAnsi="Cambria Math" w:cs="Times New Roman"/>
                                    <w:i/>
                                    <w:sz w:val="24"/>
                                    <w:szCs w:val="24"/>
                                    <w:lang w:val="en-US"/>
                                  </w:rPr>
                                </m:ctrlPr>
                              </m:sSubSupPr>
                              <m:e>
                                <m:r>
                                  <w:rPr>
                                    <w:rFonts w:ascii="Cambria Math" w:hAnsi="Cambria Math" w:cs="Times New Roman"/>
                                    <w:sz w:val="24"/>
                                    <w:szCs w:val="24"/>
                                    <w:lang w:val="en-US"/>
                                  </w:rPr>
                                  <m:t>λ</m:t>
                                </m:r>
                              </m:e>
                              <m:sub>
                                <m:r>
                                  <w:rPr>
                                    <w:rFonts w:ascii="Cambria Math" w:hAnsi="Cambria Math" w:cs="Times New Roman"/>
                                    <w:sz w:val="24"/>
                                    <w:szCs w:val="24"/>
                                    <w:lang w:val="en-US"/>
                                  </w:rPr>
                                  <m:t>n</m:t>
                                </m:r>
                              </m:sub>
                              <m:sup>
                                <m:r>
                                  <w:rPr>
                                    <w:rFonts w:ascii="Cambria Math" w:hAnsi="Cambria Math" w:cs="Times New Roman"/>
                                    <w:sz w:val="24"/>
                                    <w:szCs w:val="24"/>
                                    <w:lang w:val="en-US"/>
                                  </w:rPr>
                                  <m:t>2</m:t>
                                </m:r>
                              </m:sup>
                            </m:sSubSup>
                            <m:r>
                              <w:rPr>
                                <w:rFonts w:ascii="Cambria Math" w:hAnsi="Cambria Math" w:cs="Times New Roman"/>
                                <w:sz w:val="24"/>
                                <w:szCs w:val="24"/>
                                <w:lang w:val="en-US"/>
                              </w:rPr>
                              <m:t>-1</m:t>
                            </m:r>
                          </m:e>
                        </m:d>
                        <m:sSub>
                          <m:sSubPr>
                            <m:ctrlPr>
                              <w:rPr>
                                <w:rFonts w:ascii="Cambria Math" w:hAnsi="Cambria Math" w:cs="Times New Roman"/>
                                <w:i/>
                                <w:sz w:val="24"/>
                                <w:szCs w:val="24"/>
                                <w:lang w:val="en-US"/>
                              </w:rPr>
                            </m:ctrlPr>
                          </m:sSubPr>
                          <m:e>
                            <m:r>
                              <w:rPr>
                                <w:rFonts w:ascii="Cambria Math" w:hAnsi="Cambria Math" w:cs="Times New Roman"/>
                                <w:sz w:val="24"/>
                                <w:szCs w:val="24"/>
                                <w:lang w:val="en-US"/>
                              </w:rPr>
                              <m:t>J</m:t>
                            </m:r>
                          </m:e>
                          <m:sub>
                            <m:r>
                              <w:rPr>
                                <w:rFonts w:ascii="Cambria Math" w:hAnsi="Cambria Math" w:cs="Times New Roman"/>
                                <w:sz w:val="24"/>
                                <w:szCs w:val="24"/>
                                <w:lang w:val="en-US"/>
                              </w:rPr>
                              <m:t>1</m:t>
                            </m:r>
                          </m:sub>
                        </m:sSub>
                        <m:d>
                          <m:dPr>
                            <m:ctrlPr>
                              <w:rPr>
                                <w:rFonts w:ascii="Cambria Math" w:hAnsi="Cambria Math" w:cs="Times New Roman"/>
                                <w:i/>
                                <w:sz w:val="24"/>
                                <w:szCs w:val="24"/>
                                <w:lang w:val="en-US"/>
                              </w:rPr>
                            </m:ctrlPr>
                          </m:dPr>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λ</m:t>
                                </m:r>
                              </m:e>
                              <m:sub>
                                <m:r>
                                  <w:rPr>
                                    <w:rFonts w:ascii="Cambria Math" w:hAnsi="Cambria Math" w:cs="Times New Roman"/>
                                    <w:sz w:val="24"/>
                                    <w:szCs w:val="24"/>
                                    <w:lang w:val="en-US"/>
                                  </w:rPr>
                                  <m:t>n</m:t>
                                </m:r>
                              </m:sub>
                            </m:sSub>
                          </m:e>
                        </m:d>
                        <m:func>
                          <m:funcPr>
                            <m:ctrlPr>
                              <w:rPr>
                                <w:rFonts w:ascii="Cambria Math" w:hAnsi="Cambria Math" w:cs="Times New Roman"/>
                                <w:i/>
                                <w:sz w:val="24"/>
                                <w:szCs w:val="24"/>
                                <w:lang w:val="en-US"/>
                              </w:rPr>
                            </m:ctrlPr>
                          </m:funcPr>
                          <m:fName>
                            <m:r>
                              <m:rPr>
                                <m:sty m:val="p"/>
                              </m:rPr>
                              <w:rPr>
                                <w:rFonts w:ascii="Cambria Math" w:hAnsi="Cambria Math" w:cs="Times New Roman"/>
                                <w:sz w:val="24"/>
                                <w:szCs w:val="24"/>
                                <w:lang w:val="en-US"/>
                              </w:rPr>
                              <m:t>cos</m:t>
                            </m:r>
                          </m:fName>
                          <m:e>
                            <m:r>
                              <w:rPr>
                                <w:rFonts w:ascii="Cambria Math" w:hAnsi="Cambria Math" w:cs="Times New Roman"/>
                                <w:sz w:val="24"/>
                                <w:szCs w:val="24"/>
                                <w:lang w:val="en-US"/>
                              </w:rPr>
                              <m:t>h</m:t>
                            </m:r>
                          </m:e>
                        </m:func>
                        <m:d>
                          <m:dPr>
                            <m:ctrlPr>
                              <w:rPr>
                                <w:rFonts w:ascii="Cambria Math" w:hAnsi="Cambria Math" w:cs="Times New Roman"/>
                                <w:i/>
                                <w:sz w:val="24"/>
                                <w:szCs w:val="24"/>
                                <w:lang w:val="en-US"/>
                              </w:rPr>
                            </m:ctrlPr>
                          </m:dPr>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λ</m:t>
                                </m:r>
                              </m:e>
                              <m:sub>
                                <m:r>
                                  <w:rPr>
                                    <w:rFonts w:ascii="Cambria Math" w:hAnsi="Cambria Math" w:cs="Times New Roman"/>
                                    <w:sz w:val="24"/>
                                    <w:szCs w:val="24"/>
                                    <w:lang w:val="en-US"/>
                                  </w:rPr>
                                  <m:t>n</m:t>
                                </m:r>
                              </m:sub>
                            </m:sSub>
                            <m:r>
                              <w:rPr>
                                <w:rFonts w:ascii="Cambria Math" w:hAnsi="Cambria Math" w:cs="Times New Roman"/>
                                <w:sz w:val="24"/>
                                <w:szCs w:val="24"/>
                                <w:lang w:val="en-US"/>
                              </w:rPr>
                              <m:t>γ</m:t>
                            </m:r>
                          </m:e>
                        </m:d>
                      </m:e>
                    </m:d>
                  </m:den>
                </m:f>
              </m:oMath>
            </m:oMathPara>
          </w:p>
          <w:p w14:paraId="00F1E2D2"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E7E23">
              <w:rPr>
                <w:rFonts w:ascii="Times New Roman" w:hAnsi="Times New Roman" w:cs="Times New Roman"/>
                <w:sz w:val="24"/>
                <w:szCs w:val="24"/>
              </w:rPr>
              <w:t>Для</w:t>
            </w:r>
            <m:oMath>
              <m:r>
                <w:rPr>
                  <w:rFonts w:ascii="Cambria Math" w:hAnsi="Cambria Math" w:cs="Times New Roman"/>
                  <w:sz w:val="24"/>
                  <w:szCs w:val="24"/>
                  <w:lang w:val="en-US"/>
                </w:rPr>
                <m:t>n</m:t>
              </m:r>
              <m:r>
                <w:rPr>
                  <w:rFonts w:ascii="Cambria Math" w:hAnsi="Cambria Math" w:cs="Times New Roman"/>
                  <w:sz w:val="24"/>
                  <w:szCs w:val="24"/>
                </w:rPr>
                <m:t xml:space="preserve">=1: </m:t>
              </m:r>
              <m:sSub>
                <m:sSubPr>
                  <m:ctrlPr>
                    <w:rPr>
                      <w:rFonts w:ascii="Cambria Math" w:hAnsi="Cambria Math" w:cs="Times New Roman"/>
                      <w:i/>
                      <w:sz w:val="24"/>
                      <w:szCs w:val="24"/>
                    </w:rPr>
                  </m:ctrlPr>
                </m:sSubPr>
                <m:e>
                  <m:r>
                    <w:rPr>
                      <w:rFonts w:ascii="Cambria Math" w:hAnsi="Cambria Math" w:cs="Times New Roman"/>
                      <w:sz w:val="24"/>
                      <w:szCs w:val="24"/>
                    </w:rPr>
                    <m:t xml:space="preserve"> p</m:t>
                  </m:r>
                </m:e>
                <m:sub>
                  <m:r>
                    <w:rPr>
                      <w:rFonts w:ascii="Cambria Math" w:hAnsi="Cambria Math" w:cs="Times New Roman"/>
                      <w:sz w:val="24"/>
                      <w:szCs w:val="24"/>
                    </w:rPr>
                    <m:t>c</m:t>
                  </m:r>
                </m:sub>
              </m:sSub>
              <m:r>
                <w:rPr>
                  <w:rFonts w:ascii="Cambria Math" w:hAnsi="Cambria Math" w:cs="Times New Roman"/>
                  <w:sz w:val="24"/>
                  <w:szCs w:val="24"/>
                </w:rPr>
                <m:t>=0,837</m:t>
              </m:r>
              <m:r>
                <m:rPr>
                  <m:sty m:val="p"/>
                </m:rPr>
                <w:rPr>
                  <w:rFonts w:ascii="Cambria Math" w:hAnsi="Cambria Math"/>
                  <w:sz w:val="24"/>
                  <w:szCs w:val="24"/>
                </w:rPr>
                <m:t xml:space="preserve"> ρ</m:t>
              </m:r>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c</m:t>
                  </m:r>
                </m:sub>
              </m:sSub>
              <m:r>
                <w:rPr>
                  <w:rFonts w:ascii="Cambria Math" w:hAnsi="Cambria Math" w:cs="Times New Roman"/>
                  <w:sz w:val="24"/>
                  <w:szCs w:val="24"/>
                </w:rPr>
                <m:t>R</m:t>
              </m:r>
              <m:d>
                <m:dPr>
                  <m:begChr m:val="["/>
                  <m:endChr m:val="]"/>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 xml:space="preserve">ch </m:t>
                      </m:r>
                      <m:d>
                        <m:dPr>
                          <m:ctrlPr>
                            <w:rPr>
                              <w:rFonts w:ascii="Cambria Math" w:hAnsi="Cambria Math" w:cs="Times New Roman"/>
                              <w:i/>
                              <w:sz w:val="24"/>
                              <w:szCs w:val="24"/>
                            </w:rPr>
                          </m:ctrlPr>
                        </m:dPr>
                        <m:e>
                          <m:r>
                            <w:rPr>
                              <w:rFonts w:ascii="Cambria Math" w:hAnsi="Cambria Math" w:cs="Times New Roman"/>
                              <w:sz w:val="24"/>
                              <w:szCs w:val="24"/>
                            </w:rPr>
                            <m:t>1,84ξγ</m:t>
                          </m:r>
                        </m:e>
                      </m:d>
                    </m:num>
                    <m:den>
                      <m:r>
                        <w:rPr>
                          <w:rFonts w:ascii="Cambria Math" w:hAnsi="Cambria Math" w:cs="Times New Roman"/>
                          <w:sz w:val="24"/>
                          <w:szCs w:val="24"/>
                        </w:rPr>
                        <m:t xml:space="preserve">ch </m:t>
                      </m:r>
                      <m:d>
                        <m:dPr>
                          <m:ctrlPr>
                            <w:rPr>
                              <w:rFonts w:ascii="Cambria Math" w:hAnsi="Cambria Math" w:cs="Times New Roman"/>
                              <w:i/>
                              <w:sz w:val="24"/>
                              <w:szCs w:val="24"/>
                            </w:rPr>
                          </m:ctrlPr>
                        </m:dPr>
                        <m:e>
                          <m:r>
                            <w:rPr>
                              <w:rFonts w:ascii="Cambria Math" w:hAnsi="Cambria Math" w:cs="Times New Roman"/>
                              <w:sz w:val="24"/>
                              <w:szCs w:val="24"/>
                            </w:rPr>
                            <m:t>1,84γ</m:t>
                          </m:r>
                        </m:e>
                      </m:d>
                    </m:den>
                  </m:f>
                </m:e>
              </m:d>
              <m:func>
                <m:funcPr>
                  <m:ctrlPr>
                    <w:rPr>
                      <w:rFonts w:ascii="Cambria Math" w:hAnsi="Cambria Math" w:cs="Times New Roman"/>
                      <w:i/>
                      <w:sz w:val="24"/>
                      <w:szCs w:val="24"/>
                      <w:lang w:val="en-US"/>
                    </w:rPr>
                  </m:ctrlPr>
                </m:funcPr>
                <m:fName>
                  <m:r>
                    <m:rPr>
                      <m:sty m:val="p"/>
                    </m:rPr>
                    <w:rPr>
                      <w:rFonts w:ascii="Cambria Math" w:hAnsi="Cambria Math" w:cs="Times New Roman"/>
                      <w:sz w:val="24"/>
                      <w:szCs w:val="24"/>
                      <w:lang w:val="en-US"/>
                    </w:rPr>
                    <m:t>cos</m:t>
                  </m:r>
                </m:fName>
                <m:e>
                  <m:r>
                    <w:rPr>
                      <w:rFonts w:ascii="Cambria Math" w:hAnsi="Cambria Math" w:cs="Times New Roman"/>
                      <w:sz w:val="24"/>
                      <w:szCs w:val="24"/>
                      <w:lang w:val="en-US"/>
                    </w:rPr>
                    <m:t>θ</m:t>
                  </m:r>
                </m:e>
              </m:func>
            </m:oMath>
          </w:p>
        </w:tc>
      </w:tr>
      <w:tr w:rsidR="00441688" w:rsidRPr="006E7E23" w14:paraId="107BD682" w14:textId="77777777" w:rsidTr="0072220E">
        <w:tc>
          <w:tcPr>
            <w:cnfStyle w:val="001000000000" w:firstRow="0" w:lastRow="0" w:firstColumn="1" w:lastColumn="0" w:oddVBand="0" w:evenVBand="0" w:oddHBand="0" w:evenHBand="0" w:firstRowFirstColumn="0" w:firstRowLastColumn="0" w:lastRowFirstColumn="0" w:lastRowLastColumn="0"/>
            <w:tcW w:w="1838" w:type="dxa"/>
          </w:tcPr>
          <w:p w14:paraId="76AFF525" w14:textId="77777777" w:rsidR="00441688" w:rsidRPr="006E7E23" w:rsidRDefault="00441688" w:rsidP="0072220E">
            <w:pPr>
              <w:jc w:val="both"/>
              <w:rPr>
                <w:rFonts w:ascii="Times New Roman" w:hAnsi="Times New Roman" w:cs="Times New Roman"/>
                <w:b w:val="0"/>
                <w:bCs w:val="0"/>
                <w:sz w:val="24"/>
                <w:szCs w:val="24"/>
              </w:rPr>
            </w:pPr>
            <w:r w:rsidRPr="006E7E23">
              <w:rPr>
                <w:rFonts w:ascii="Times New Roman" w:hAnsi="Times New Roman" w:cs="Times New Roman"/>
                <w:b w:val="0"/>
                <w:bCs w:val="0"/>
                <w:sz w:val="24"/>
                <w:szCs w:val="24"/>
              </w:rPr>
              <w:t>[151]</w:t>
            </w:r>
          </w:p>
        </w:tc>
        <w:tc>
          <w:tcPr>
            <w:tcW w:w="7507" w:type="dxa"/>
          </w:tcPr>
          <w:p w14:paraId="575C7185"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E7E23">
              <w:rPr>
                <w:rFonts w:ascii="Times New Roman" w:hAnsi="Times New Roman" w:cs="Times New Roman"/>
                <w:sz w:val="24"/>
                <w:szCs w:val="24"/>
              </w:rPr>
              <w:t xml:space="preserve">Выражения в явном виде не приведены, однако присутствует графическое представление эпюры, полученное у </w:t>
            </w:r>
            <w:proofErr w:type="spellStart"/>
            <w:r w:rsidRPr="006E7E23">
              <w:rPr>
                <w:rFonts w:ascii="Times New Roman" w:hAnsi="Times New Roman" w:cs="Times New Roman"/>
                <w:sz w:val="24"/>
                <w:szCs w:val="24"/>
              </w:rPr>
              <w:t>Велетсоса</w:t>
            </w:r>
            <w:proofErr w:type="spellEnd"/>
            <w:r w:rsidRPr="006E7E23">
              <w:rPr>
                <w:rFonts w:ascii="Times New Roman" w:hAnsi="Times New Roman" w:cs="Times New Roman"/>
                <w:sz w:val="24"/>
                <w:szCs w:val="24"/>
              </w:rPr>
              <w:t xml:space="preserve"> [156]</w:t>
            </w:r>
          </w:p>
        </w:tc>
      </w:tr>
      <w:tr w:rsidR="00441688" w:rsidRPr="006E7E23" w14:paraId="3275491B" w14:textId="77777777" w:rsidTr="0072220E">
        <w:tc>
          <w:tcPr>
            <w:cnfStyle w:val="001000000000" w:firstRow="0" w:lastRow="0" w:firstColumn="1" w:lastColumn="0" w:oddVBand="0" w:evenVBand="0" w:oddHBand="0" w:evenHBand="0" w:firstRowFirstColumn="0" w:firstRowLastColumn="0" w:lastRowFirstColumn="0" w:lastRowLastColumn="0"/>
            <w:tcW w:w="1838" w:type="dxa"/>
          </w:tcPr>
          <w:p w14:paraId="79E0EEDF" w14:textId="77777777" w:rsidR="00441688" w:rsidRPr="006E7E23" w:rsidRDefault="00441688" w:rsidP="0072220E">
            <w:pPr>
              <w:jc w:val="both"/>
              <w:rPr>
                <w:rFonts w:ascii="Times New Roman" w:hAnsi="Times New Roman" w:cs="Times New Roman"/>
                <w:b w:val="0"/>
                <w:bCs w:val="0"/>
                <w:sz w:val="24"/>
                <w:szCs w:val="24"/>
              </w:rPr>
            </w:pPr>
            <w:r w:rsidRPr="006E7E23">
              <w:rPr>
                <w:rFonts w:ascii="Times New Roman" w:hAnsi="Times New Roman" w:cs="Times New Roman"/>
                <w:b w:val="0"/>
                <w:bCs w:val="0"/>
                <w:sz w:val="24"/>
                <w:szCs w:val="24"/>
              </w:rPr>
              <w:t>[152, 82, 153]</w:t>
            </w:r>
          </w:p>
        </w:tc>
        <w:tc>
          <w:tcPr>
            <w:tcW w:w="7507" w:type="dxa"/>
          </w:tcPr>
          <w:p w14:paraId="4538E350"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E7E23">
              <w:rPr>
                <w:rFonts w:ascii="Times New Roman" w:hAnsi="Times New Roman" w:cs="Times New Roman"/>
                <w:sz w:val="24"/>
                <w:szCs w:val="24"/>
              </w:rPr>
              <w:t>Не приведено</w:t>
            </w:r>
          </w:p>
        </w:tc>
      </w:tr>
      <w:tr w:rsidR="00441688" w:rsidRPr="006E7E23" w14:paraId="2DA52C23" w14:textId="77777777" w:rsidTr="0072220E">
        <w:tc>
          <w:tcPr>
            <w:cnfStyle w:val="001000000000" w:firstRow="0" w:lastRow="0" w:firstColumn="1" w:lastColumn="0" w:oddVBand="0" w:evenVBand="0" w:oddHBand="0" w:evenHBand="0" w:firstRowFirstColumn="0" w:firstRowLastColumn="0" w:lastRowFirstColumn="0" w:lastRowLastColumn="0"/>
            <w:tcW w:w="1838" w:type="dxa"/>
          </w:tcPr>
          <w:p w14:paraId="588270DE" w14:textId="77777777" w:rsidR="00441688" w:rsidRPr="006E7E23" w:rsidRDefault="00441688" w:rsidP="0072220E">
            <w:pPr>
              <w:jc w:val="both"/>
              <w:rPr>
                <w:rFonts w:ascii="Times New Roman" w:hAnsi="Times New Roman" w:cs="Times New Roman"/>
                <w:b w:val="0"/>
                <w:bCs w:val="0"/>
                <w:sz w:val="24"/>
                <w:szCs w:val="24"/>
              </w:rPr>
            </w:pPr>
            <w:r w:rsidRPr="006E7E23">
              <w:rPr>
                <w:rFonts w:ascii="Times New Roman" w:hAnsi="Times New Roman" w:cs="Times New Roman"/>
                <w:b w:val="0"/>
                <w:bCs w:val="0"/>
                <w:sz w:val="24"/>
                <w:szCs w:val="24"/>
              </w:rPr>
              <w:lastRenderedPageBreak/>
              <w:t>[146,147,148]</w:t>
            </w:r>
          </w:p>
        </w:tc>
        <w:tc>
          <w:tcPr>
            <w:tcW w:w="7507" w:type="dxa"/>
          </w:tcPr>
          <w:p w14:paraId="1F30C93F" w14:textId="77777777" w:rsidR="00441688" w:rsidRPr="006E7E23" w:rsidRDefault="00441688" w:rsidP="007222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rPr>
            </w:pPr>
            <m:oMathPara>
              <m:oMath>
                <m:r>
                  <w:rPr>
                    <w:rFonts w:ascii="Cambria Math" w:hAnsi="Cambria Math" w:cs="Times New Roman"/>
                    <w:sz w:val="24"/>
                    <w:szCs w:val="24"/>
                  </w:rPr>
                  <m:t>p=</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n</m:t>
                        </m:r>
                      </m:sub>
                    </m:sSub>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c</m:t>
                        </m:r>
                      </m:sub>
                    </m:sSub>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ψc</m:t>
                        </m:r>
                      </m:sub>
                    </m:sSub>
                  </m:num>
                  <m:den>
                    <m:r>
                      <w:rPr>
                        <w:rFonts w:ascii="Cambria Math" w:hAnsi="Cambria Math" w:cs="Times New Roman"/>
                        <w:sz w:val="24"/>
                        <w:szCs w:val="24"/>
                      </w:rPr>
                      <m:t>1000</m:t>
                    </m:r>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seismic</m:t>
                        </m:r>
                      </m:sub>
                    </m:sSub>
                  </m:den>
                </m:f>
                <m:r>
                  <m:rPr>
                    <m:sty m:val="p"/>
                  </m:rPr>
                  <w:rPr>
                    <w:rFonts w:ascii="Cambria Math" w:hAnsi="Cambria Math"/>
                    <w:sz w:val="24"/>
                    <w:szCs w:val="24"/>
                  </w:rPr>
                  <m:t>ρ</m:t>
                </m:r>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c</m:t>
                    </m:r>
                  </m:sub>
                </m:sSub>
                <m:r>
                  <w:rPr>
                    <w:rFonts w:ascii="Cambria Math" w:hAnsi="Cambria Math" w:cs="Times New Roman"/>
                    <w:sz w:val="24"/>
                    <w:szCs w:val="24"/>
                  </w:rPr>
                  <m:t>R</m:t>
                </m:r>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pc</m:t>
                    </m:r>
                  </m:sub>
                </m:sSub>
                <m:func>
                  <m:funcPr>
                    <m:ctrlPr>
                      <w:rPr>
                        <w:rFonts w:ascii="Cambria Math" w:hAnsi="Cambria Math" w:cs="Times New Roman"/>
                        <w:i/>
                        <w:sz w:val="24"/>
                        <w:szCs w:val="24"/>
                      </w:rPr>
                    </m:ctrlPr>
                  </m:funcPr>
                  <m:fName>
                    <m:r>
                      <m:rPr>
                        <m:sty m:val="p"/>
                      </m:rPr>
                      <w:rPr>
                        <w:rFonts w:ascii="Cambria Math" w:hAnsi="Cambria Math" w:cs="Times New Roman"/>
                        <w:sz w:val="24"/>
                        <w:szCs w:val="24"/>
                      </w:rPr>
                      <m:t>cos</m:t>
                    </m:r>
                  </m:fName>
                  <m:e>
                    <m:r>
                      <w:rPr>
                        <w:rFonts w:ascii="Cambria Math" w:hAnsi="Cambria Math" w:cs="Times New Roman"/>
                        <w:sz w:val="24"/>
                        <w:szCs w:val="24"/>
                      </w:rPr>
                      <m:t>θ</m:t>
                    </m:r>
                  </m:e>
                </m:func>
                <m:r>
                  <w:rPr>
                    <w:rFonts w:ascii="Cambria Math" w:hAnsi="Cambria Math" w:cs="Times New Roman"/>
                    <w:sz w:val="24"/>
                    <w:szCs w:val="24"/>
                  </w:rPr>
                  <m:t xml:space="preserve">, </m:t>
                </m:r>
                <m:r>
                  <m:rPr>
                    <m:sty m:val="p"/>
                  </m:rPr>
                  <w:rPr>
                    <w:rFonts w:ascii="Cambria Math" w:hAnsi="Cambria Math"/>
                  </w:rPr>
                  <m:t xml:space="preserve">где </m:t>
                </m:r>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pc</m:t>
                    </m:r>
                  </m:sub>
                </m:sSub>
                <m:r>
                  <w:rPr>
                    <w:rFonts w:ascii="Cambria Math" w:hAnsi="Cambria Math" w:cs="Times New Roman"/>
                    <w:sz w:val="24"/>
                    <w:szCs w:val="24"/>
                  </w:rPr>
                  <m:t>=0,837</m:t>
                </m:r>
                <m:d>
                  <m:dPr>
                    <m:begChr m:val="["/>
                    <m:endChr m:val="]"/>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ch (1,84ξγ)</m:t>
                        </m:r>
                      </m:num>
                      <m:den>
                        <m:r>
                          <w:rPr>
                            <w:rFonts w:ascii="Cambria Math" w:hAnsi="Cambria Math" w:cs="Times New Roman"/>
                            <w:sz w:val="24"/>
                            <w:szCs w:val="24"/>
                          </w:rPr>
                          <m:t>ch (1,84γ)</m:t>
                        </m:r>
                      </m:den>
                    </m:f>
                  </m:e>
                </m:d>
              </m:oMath>
            </m:oMathPara>
          </w:p>
        </w:tc>
      </w:tr>
    </w:tbl>
    <w:p w14:paraId="349B01AC" w14:textId="77777777" w:rsidR="00441688" w:rsidRPr="006E7E23" w:rsidRDefault="00441688" w:rsidP="00441688">
      <w:pPr>
        <w:spacing w:after="0" w:line="240" w:lineRule="auto"/>
        <w:ind w:firstLine="709"/>
        <w:jc w:val="both"/>
        <w:rPr>
          <w:rFonts w:ascii="Times New Roman" w:hAnsi="Times New Roman" w:cs="Times New Roman"/>
          <w:sz w:val="28"/>
          <w:szCs w:val="28"/>
        </w:rPr>
      </w:pPr>
    </w:p>
    <w:p w14:paraId="399BFDD9" w14:textId="77777777" w:rsidR="00441688" w:rsidRPr="006E7E23" w:rsidRDefault="00441688" w:rsidP="00441688">
      <w:pPr>
        <w:spacing w:after="0" w:line="240" w:lineRule="auto"/>
        <w:ind w:firstLine="709"/>
        <w:jc w:val="both"/>
        <w:rPr>
          <w:rFonts w:ascii="Times New Roman" w:hAnsi="Times New Roman" w:cs="Times New Roman"/>
          <w:bCs/>
          <w:sz w:val="28"/>
          <w:szCs w:val="28"/>
        </w:rPr>
      </w:pPr>
      <w:r w:rsidRPr="006E7E23">
        <w:rPr>
          <w:rFonts w:ascii="Times New Roman" w:hAnsi="Times New Roman" w:cs="Times New Roman"/>
          <w:bCs/>
          <w:sz w:val="28"/>
          <w:szCs w:val="28"/>
        </w:rPr>
        <w:t>Проведенный анализ норм проектирования вертикальных цилиндрических стальных резервуаров показывает, что стандарты, нормы и правила в основном регулируют вопросы выбора материалов, проектирования узлов и конструкций и проведение прочностного расчета и расчета на устойчивость. При этом проектировщик имеет возможность вариантного проектирования с учетом долговечности и безопасности резервуара в процессе эксплуатации. Довольно подробно описаны методики расчета сейсмостойкого резервуара и требований, предъявляемые к резервуарам, эксплуатируемым в сейсмоактивных районах. Следует отметить, что представленные методы расчета общего гидродинамического давления на инерционные и конвективные составляющие представляет собой грубую аппроксимацию действующих усилий и воздействий. В рассмотренных методах отсутствуют указания по расчету оболочки корпуса стального вертикального резервуара с учетом неравномерного распределения гидродинамического давления и пространственной работы оболочки.  В представленных методах расчета отсутствует конструктивные решения по эффективному усилению стенки оболочки существующих резервуаров, которые могут благоприятно влиять на напряженное состояние корпуса резервуара при горизонтальных сейсмических воздействиях.</w:t>
      </w:r>
    </w:p>
    <w:p w14:paraId="306649EC" w14:textId="77777777" w:rsidR="00441688" w:rsidRPr="006E7E23" w:rsidRDefault="00441688" w:rsidP="00441688">
      <w:pPr>
        <w:spacing w:after="0" w:line="240" w:lineRule="auto"/>
        <w:ind w:firstLine="709"/>
        <w:jc w:val="both"/>
        <w:rPr>
          <w:rFonts w:ascii="Times New Roman" w:hAnsi="Times New Roman" w:cs="Times New Roman"/>
          <w:bCs/>
          <w:sz w:val="28"/>
          <w:szCs w:val="28"/>
        </w:rPr>
      </w:pPr>
    </w:p>
    <w:p w14:paraId="5F2E9F46" w14:textId="77777777" w:rsidR="00441688" w:rsidRPr="006E7E23" w:rsidRDefault="00441688" w:rsidP="00441688">
      <w:pPr>
        <w:spacing w:after="0" w:line="240" w:lineRule="auto"/>
        <w:jc w:val="both"/>
        <w:rPr>
          <w:rFonts w:ascii="Times New Roman" w:hAnsi="Times New Roman" w:cs="Times New Roman"/>
          <w:b/>
          <w:bCs/>
          <w:sz w:val="28"/>
          <w:szCs w:val="28"/>
        </w:rPr>
      </w:pPr>
    </w:p>
    <w:p w14:paraId="1AA137A5" w14:textId="77777777" w:rsidR="00441688" w:rsidRPr="006E7E23" w:rsidRDefault="00441688" w:rsidP="00441688">
      <w:pPr>
        <w:pStyle w:val="a5"/>
        <w:numPr>
          <w:ilvl w:val="1"/>
          <w:numId w:val="1"/>
        </w:numPr>
        <w:spacing w:after="0" w:line="240" w:lineRule="auto"/>
        <w:ind w:left="0" w:firstLine="709"/>
        <w:jc w:val="both"/>
        <w:rPr>
          <w:rFonts w:ascii="Times New Roman" w:hAnsi="Times New Roman" w:cs="Times New Roman"/>
          <w:b/>
          <w:bCs/>
          <w:sz w:val="28"/>
          <w:szCs w:val="28"/>
        </w:rPr>
      </w:pPr>
      <w:r w:rsidRPr="006E7E23">
        <w:rPr>
          <w:rFonts w:ascii="Times New Roman" w:hAnsi="Times New Roman" w:cs="Times New Roman"/>
          <w:b/>
          <w:bCs/>
          <w:sz w:val="28"/>
          <w:szCs w:val="28"/>
        </w:rPr>
        <w:t>Обоснование применения способа предварительного напряжения для повышения сейсмостойкости стальных вертикальных цилиндрических резервуаров</w:t>
      </w:r>
    </w:p>
    <w:p w14:paraId="35E0680B" w14:textId="77777777" w:rsidR="00441688" w:rsidRPr="006E7E23" w:rsidRDefault="00441688" w:rsidP="00441688">
      <w:pPr>
        <w:pStyle w:val="a5"/>
        <w:spacing w:after="0" w:line="240" w:lineRule="auto"/>
        <w:ind w:left="709"/>
        <w:jc w:val="both"/>
        <w:rPr>
          <w:rFonts w:ascii="Times New Roman" w:hAnsi="Times New Roman" w:cs="Times New Roman"/>
          <w:b/>
          <w:bCs/>
          <w:sz w:val="28"/>
          <w:szCs w:val="28"/>
        </w:rPr>
      </w:pPr>
    </w:p>
    <w:p w14:paraId="7D044330" w14:textId="77777777" w:rsidR="00441688" w:rsidRPr="006E7E23" w:rsidRDefault="00441688" w:rsidP="00441688">
      <w:pPr>
        <w:spacing w:after="0" w:line="240" w:lineRule="auto"/>
        <w:ind w:firstLine="708"/>
        <w:jc w:val="both"/>
        <w:rPr>
          <w:rFonts w:ascii="Times New Roman" w:eastAsia="Times New Roman" w:hAnsi="Times New Roman" w:cs="Times New Roman"/>
          <w:sz w:val="28"/>
          <w:szCs w:val="28"/>
        </w:rPr>
      </w:pPr>
      <w:r w:rsidRPr="006E7E23">
        <w:rPr>
          <w:rFonts w:ascii="Times New Roman" w:eastAsia="Times New Roman" w:hAnsi="Times New Roman" w:cs="Times New Roman"/>
          <w:sz w:val="28"/>
          <w:szCs w:val="28"/>
        </w:rPr>
        <w:t xml:space="preserve">Создание резервуаров больших объемов, с большой несущей способностью, прочностью, устойчивостью и надежностью возможно лишь на основе принципиально новых его конструктивных решений. Одним из эффективных путей решения данного вопроса является навивка высокопрочного профиля (проволока, композитная нить, стеклопластик, стальная лента) в один или несколько слоев на поверхность оболочки, традиционного конструктивного решения [10,138,156,157, 158,159,160,161,162]. Этот способ усиления получил название способ предварительного напряжения конструкций. </w:t>
      </w:r>
    </w:p>
    <w:p w14:paraId="2792766F" w14:textId="77777777" w:rsidR="00441688" w:rsidRPr="006E7E23" w:rsidRDefault="00441688" w:rsidP="00441688">
      <w:pPr>
        <w:spacing w:after="0" w:line="240" w:lineRule="auto"/>
        <w:ind w:firstLine="708"/>
        <w:jc w:val="both"/>
        <w:rPr>
          <w:rFonts w:ascii="Times New Roman" w:eastAsia="Times New Roman" w:hAnsi="Times New Roman" w:cs="Times New Roman"/>
          <w:sz w:val="28"/>
          <w:szCs w:val="28"/>
        </w:rPr>
      </w:pPr>
      <w:r w:rsidRPr="006E7E23">
        <w:rPr>
          <w:rFonts w:ascii="Times New Roman" w:eastAsia="Times New Roman" w:hAnsi="Times New Roman" w:cs="Times New Roman"/>
          <w:sz w:val="28"/>
          <w:szCs w:val="28"/>
        </w:rPr>
        <w:t xml:space="preserve">Конструктивная особенность подобной конструкции заключается в том, что применяя высокопрочную обмотку можно перераспределить усилия в оболочке и довести эффективность ее работы до уровня сферы за счет выравнивания продольных и кольцевых напряжений в оболочке, что повышает прочность и надежность сосуда, резервуара, трубопровода. </w:t>
      </w:r>
    </w:p>
    <w:p w14:paraId="38D64CAD" w14:textId="77777777" w:rsidR="00441688" w:rsidRPr="006E7E23" w:rsidRDefault="00441688" w:rsidP="00441688">
      <w:pPr>
        <w:spacing w:after="0" w:line="240" w:lineRule="auto"/>
        <w:ind w:firstLine="708"/>
        <w:jc w:val="both"/>
        <w:rPr>
          <w:rFonts w:ascii="Times New Roman" w:eastAsia="Times New Roman" w:hAnsi="Times New Roman" w:cs="Times New Roman"/>
          <w:sz w:val="28"/>
          <w:szCs w:val="28"/>
        </w:rPr>
      </w:pPr>
      <w:r w:rsidRPr="006E7E23">
        <w:rPr>
          <w:rFonts w:ascii="Times New Roman" w:eastAsia="Times New Roman" w:hAnsi="Times New Roman" w:cs="Times New Roman"/>
          <w:sz w:val="28"/>
          <w:szCs w:val="28"/>
        </w:rPr>
        <w:t xml:space="preserve">Навивать профиль можно в поперечном направлении под углом или перпендикулярно к продольной оси трубы, равномерно или с некоторым </w:t>
      </w:r>
      <w:r w:rsidRPr="006E7E23">
        <w:rPr>
          <w:rFonts w:ascii="Times New Roman" w:eastAsia="Times New Roman" w:hAnsi="Times New Roman" w:cs="Times New Roman"/>
          <w:sz w:val="28"/>
          <w:szCs w:val="28"/>
        </w:rPr>
        <w:lastRenderedPageBreak/>
        <w:t>переменным шагом, распределенных вдоль оболочки, а также с некоторым заданным усилием, в соответствии с рисунком 1.19.</w:t>
      </w:r>
    </w:p>
    <w:p w14:paraId="10486636" w14:textId="77777777" w:rsidR="00441688" w:rsidRPr="006E7E23" w:rsidRDefault="00441688" w:rsidP="00441688">
      <w:pPr>
        <w:spacing w:after="0" w:line="240" w:lineRule="auto"/>
        <w:ind w:firstLine="708"/>
        <w:jc w:val="both"/>
        <w:rPr>
          <w:rFonts w:ascii="Times New Roman" w:eastAsia="Times New Roman" w:hAnsi="Times New Roman" w:cs="Times New Roman"/>
          <w:sz w:val="28"/>
          <w:szCs w:val="28"/>
        </w:rPr>
      </w:pPr>
      <w:r w:rsidRPr="006E7E23">
        <w:rPr>
          <w:rFonts w:ascii="Times New Roman" w:eastAsia="Times New Roman" w:hAnsi="Times New Roman" w:cs="Times New Roman"/>
          <w:noProof/>
          <w:sz w:val="28"/>
          <w:szCs w:val="28"/>
        </w:rPr>
        <w:drawing>
          <wp:inline distT="0" distB="0" distL="0" distR="0" wp14:anchorId="0E0A972A" wp14:editId="4755ED5D">
            <wp:extent cx="5638800" cy="3082504"/>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52524" cy="3090007"/>
                    </a:xfrm>
                    <a:prstGeom prst="rect">
                      <a:avLst/>
                    </a:prstGeom>
                    <a:noFill/>
                  </pic:spPr>
                </pic:pic>
              </a:graphicData>
            </a:graphic>
          </wp:inline>
        </w:drawing>
      </w:r>
    </w:p>
    <w:p w14:paraId="4485E588" w14:textId="77777777" w:rsidR="00441688" w:rsidRPr="006E7E23" w:rsidRDefault="00441688" w:rsidP="00441688">
      <w:pPr>
        <w:spacing w:after="0" w:line="240" w:lineRule="auto"/>
        <w:jc w:val="center"/>
        <w:rPr>
          <w:rFonts w:ascii="Times New Roman" w:eastAsia="Times New Roman" w:hAnsi="Times New Roman" w:cs="Times New Roman"/>
          <w:sz w:val="28"/>
          <w:szCs w:val="28"/>
        </w:rPr>
      </w:pPr>
    </w:p>
    <w:p w14:paraId="5FC369EC" w14:textId="77777777" w:rsidR="00441688" w:rsidRPr="006E7E23" w:rsidRDefault="00441688" w:rsidP="00441688">
      <w:pPr>
        <w:spacing w:after="0" w:line="240" w:lineRule="auto"/>
        <w:jc w:val="center"/>
        <w:rPr>
          <w:rFonts w:ascii="Times New Roman" w:eastAsia="Times New Roman" w:hAnsi="Times New Roman" w:cs="Times New Roman"/>
          <w:sz w:val="28"/>
          <w:szCs w:val="28"/>
        </w:rPr>
      </w:pPr>
      <w:r w:rsidRPr="006E7E23">
        <w:rPr>
          <w:rFonts w:ascii="Times New Roman" w:eastAsia="Times New Roman" w:hAnsi="Times New Roman" w:cs="Times New Roman"/>
          <w:sz w:val="28"/>
          <w:szCs w:val="28"/>
          <w:lang w:val="en-US"/>
        </w:rPr>
        <w:t>a</w:t>
      </w:r>
      <w:r w:rsidRPr="006E7E23">
        <w:rPr>
          <w:rFonts w:ascii="Times New Roman" w:eastAsia="Times New Roman" w:hAnsi="Times New Roman" w:cs="Times New Roman"/>
          <w:sz w:val="28"/>
          <w:szCs w:val="28"/>
        </w:rPr>
        <w:t xml:space="preserve"> – навивка перпендикулярно к продольной оси цилиндрической оболочки; б – под углом к продольной оси оболочки.</w:t>
      </w:r>
    </w:p>
    <w:p w14:paraId="66C36291" w14:textId="77777777" w:rsidR="00441688" w:rsidRPr="006E7E23" w:rsidRDefault="00441688" w:rsidP="00441688">
      <w:pPr>
        <w:spacing w:after="120" w:line="240" w:lineRule="auto"/>
        <w:jc w:val="center"/>
        <w:rPr>
          <w:rFonts w:ascii="Times New Roman" w:eastAsia="Times New Roman" w:hAnsi="Times New Roman" w:cs="Times New Roman"/>
          <w:sz w:val="28"/>
          <w:szCs w:val="28"/>
        </w:rPr>
      </w:pPr>
    </w:p>
    <w:p w14:paraId="70A93ABA" w14:textId="77777777" w:rsidR="00441688" w:rsidRPr="006E7E23" w:rsidRDefault="00441688" w:rsidP="00441688">
      <w:pPr>
        <w:spacing w:after="120" w:line="240" w:lineRule="auto"/>
        <w:jc w:val="center"/>
        <w:rPr>
          <w:rFonts w:ascii="Times New Roman" w:eastAsia="Times New Roman" w:hAnsi="Times New Roman" w:cs="Times New Roman"/>
          <w:sz w:val="28"/>
          <w:szCs w:val="28"/>
        </w:rPr>
      </w:pPr>
      <w:r w:rsidRPr="006E7E23">
        <w:rPr>
          <w:rFonts w:ascii="Times New Roman" w:eastAsia="Times New Roman" w:hAnsi="Times New Roman" w:cs="Times New Roman"/>
          <w:sz w:val="28"/>
          <w:szCs w:val="28"/>
        </w:rPr>
        <w:t>Рисунок 1.19 - Навивка высокопрочного профиля на цилиндрическую оболочку [40,93,182,183,184,185,186,187,188,189,190]</w:t>
      </w:r>
    </w:p>
    <w:p w14:paraId="273EDA8C" w14:textId="77777777" w:rsidR="00441688" w:rsidRPr="006E7E23" w:rsidRDefault="00441688" w:rsidP="00441688">
      <w:pPr>
        <w:spacing w:after="0" w:line="240" w:lineRule="auto"/>
        <w:ind w:firstLine="708"/>
        <w:jc w:val="both"/>
        <w:rPr>
          <w:rFonts w:ascii="Times New Roman" w:eastAsia="Times New Roman" w:hAnsi="Times New Roman" w:cs="Times New Roman"/>
          <w:sz w:val="28"/>
          <w:szCs w:val="28"/>
        </w:rPr>
      </w:pPr>
      <w:r w:rsidRPr="006E7E23">
        <w:rPr>
          <w:rFonts w:ascii="Times New Roman" w:eastAsia="Times New Roman" w:hAnsi="Times New Roman" w:cs="Times New Roman"/>
          <w:sz w:val="28"/>
          <w:szCs w:val="28"/>
        </w:rPr>
        <w:t xml:space="preserve">Предварительное напряжение применяется либо для увеличения несущей способности (повышения прочности), либо для уменьшения толщины стенки вновь проектируемой оболочки. В последнем случае толстая стенка заменяется сравнительно тонкой оболочкой, обмотанной высокопрочной проволокой, в результате чего облегчается конструкция, экономится металл, упрощается технология и снижается стоимость ее изготовления. </w:t>
      </w:r>
    </w:p>
    <w:p w14:paraId="3152F2C5" w14:textId="77777777" w:rsidR="00441688" w:rsidRPr="006E7E23" w:rsidRDefault="00441688" w:rsidP="00441688">
      <w:pPr>
        <w:spacing w:after="0" w:line="240" w:lineRule="auto"/>
        <w:ind w:firstLine="708"/>
        <w:jc w:val="both"/>
        <w:rPr>
          <w:rFonts w:ascii="Times New Roman" w:eastAsia="Times New Roman" w:hAnsi="Times New Roman" w:cs="Times New Roman"/>
          <w:sz w:val="28"/>
          <w:szCs w:val="28"/>
        </w:rPr>
      </w:pPr>
      <w:proofErr w:type="gramStart"/>
      <w:r w:rsidRPr="006E7E23">
        <w:rPr>
          <w:rFonts w:ascii="Times New Roman" w:eastAsia="Times New Roman" w:hAnsi="Times New Roman" w:cs="Times New Roman"/>
          <w:bCs/>
          <w:sz w:val="28"/>
          <w:szCs w:val="28"/>
        </w:rPr>
        <w:t>Характер работы</w:t>
      </w:r>
      <w:proofErr w:type="gramEnd"/>
      <w:r w:rsidRPr="006E7E23">
        <w:rPr>
          <w:rFonts w:ascii="Times New Roman" w:eastAsia="Times New Roman" w:hAnsi="Times New Roman" w:cs="Times New Roman"/>
          <w:bCs/>
          <w:sz w:val="28"/>
          <w:szCs w:val="28"/>
        </w:rPr>
        <w:t xml:space="preserve"> предварительно напряженный оболочки в виде диаграммы представлено в соответствии с рисунком 1.20.</w:t>
      </w:r>
    </w:p>
    <w:p w14:paraId="56383519" w14:textId="77777777" w:rsidR="00441688" w:rsidRPr="006E7E23" w:rsidRDefault="00441688" w:rsidP="00441688">
      <w:pPr>
        <w:spacing w:after="0" w:line="240" w:lineRule="auto"/>
        <w:jc w:val="center"/>
        <w:rPr>
          <w:rFonts w:ascii="Times New Roman" w:eastAsia="Times New Roman" w:hAnsi="Times New Roman" w:cs="Times New Roman"/>
          <w:sz w:val="28"/>
          <w:szCs w:val="28"/>
        </w:rPr>
      </w:pPr>
      <w:r w:rsidRPr="006E7E23">
        <w:rPr>
          <w:rFonts w:ascii="Times New Roman" w:eastAsia="Times New Roman" w:hAnsi="Times New Roman" w:cs="Times New Roman"/>
          <w:sz w:val="28"/>
          <w:szCs w:val="28"/>
        </w:rPr>
        <w:object w:dxaOrig="14130" w:dyaOrig="8445" w14:anchorId="3005645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9pt;height:147pt" o:ole="">
            <v:imagedata r:id="rId48" o:title=""/>
          </v:shape>
          <o:OLEObject Type="Embed" ProgID="AutoCAD.Drawing.16" ShapeID="_x0000_i1025" DrawAspect="Content" ObjectID="_1750696727" r:id="rId49"/>
        </w:object>
      </w:r>
    </w:p>
    <w:p w14:paraId="4559EF80" w14:textId="77777777" w:rsidR="00441688" w:rsidRPr="006E7E23" w:rsidRDefault="00441688" w:rsidP="00441688">
      <w:pPr>
        <w:keepNext/>
        <w:spacing w:after="0" w:line="240" w:lineRule="auto"/>
        <w:jc w:val="center"/>
        <w:outlineLvl w:val="0"/>
        <w:rPr>
          <w:rFonts w:ascii="Times New Roman" w:eastAsia="Times New Roman" w:hAnsi="Times New Roman" w:cs="Times New Roman"/>
          <w:bCs/>
          <w:sz w:val="28"/>
          <w:szCs w:val="28"/>
        </w:rPr>
      </w:pPr>
      <w:r w:rsidRPr="006E7E23">
        <w:rPr>
          <w:rFonts w:ascii="Times New Roman" w:eastAsia="Times New Roman" w:hAnsi="Times New Roman" w:cs="Times New Roman"/>
          <w:bCs/>
          <w:sz w:val="28"/>
          <w:szCs w:val="28"/>
        </w:rPr>
        <w:lastRenderedPageBreak/>
        <w:t>1 – оболочка; 2 – обмотки.</w:t>
      </w:r>
    </w:p>
    <w:p w14:paraId="2645DF2A" w14:textId="77777777" w:rsidR="00441688" w:rsidRPr="006E7E23" w:rsidRDefault="00441688" w:rsidP="00441688">
      <w:pPr>
        <w:keepNext/>
        <w:spacing w:after="0" w:line="240" w:lineRule="auto"/>
        <w:jc w:val="center"/>
        <w:outlineLvl w:val="0"/>
        <w:rPr>
          <w:rFonts w:ascii="Times New Roman" w:eastAsia="Times New Roman" w:hAnsi="Times New Roman" w:cs="Times New Roman"/>
          <w:bCs/>
          <w:sz w:val="28"/>
          <w:szCs w:val="28"/>
        </w:rPr>
      </w:pPr>
      <w:r w:rsidRPr="006E7E23">
        <w:rPr>
          <w:rFonts w:ascii="Times New Roman" w:eastAsia="Times New Roman" w:hAnsi="Times New Roman" w:cs="Times New Roman"/>
          <w:bCs/>
          <w:sz w:val="28"/>
          <w:szCs w:val="28"/>
        </w:rPr>
        <w:t xml:space="preserve">Рисунок </w:t>
      </w:r>
      <w:proofErr w:type="gramStart"/>
      <w:r w:rsidRPr="006E7E23">
        <w:rPr>
          <w:rFonts w:ascii="Times New Roman" w:eastAsia="Times New Roman" w:hAnsi="Times New Roman" w:cs="Times New Roman"/>
          <w:bCs/>
          <w:sz w:val="28"/>
          <w:szCs w:val="28"/>
        </w:rPr>
        <w:t>1.20  –</w:t>
      </w:r>
      <w:proofErr w:type="gramEnd"/>
      <w:r w:rsidRPr="006E7E23">
        <w:rPr>
          <w:rFonts w:ascii="Times New Roman" w:eastAsia="Times New Roman" w:hAnsi="Times New Roman" w:cs="Times New Roman"/>
          <w:bCs/>
          <w:sz w:val="28"/>
          <w:szCs w:val="28"/>
        </w:rPr>
        <w:t xml:space="preserve">  Диаграмма работы предварительно напряженной оболочки [10]</w:t>
      </w:r>
    </w:p>
    <w:p w14:paraId="618F03AE" w14:textId="77777777" w:rsidR="00441688" w:rsidRPr="006E7E23" w:rsidRDefault="00441688" w:rsidP="00441688">
      <w:pPr>
        <w:spacing w:after="0" w:line="240" w:lineRule="auto"/>
        <w:jc w:val="both"/>
        <w:rPr>
          <w:rFonts w:ascii="Times New Roman" w:eastAsia="Times New Roman" w:hAnsi="Times New Roman" w:cs="Times New Roman"/>
          <w:sz w:val="28"/>
          <w:szCs w:val="28"/>
        </w:rPr>
      </w:pPr>
    </w:p>
    <w:p w14:paraId="468D179B" w14:textId="77777777" w:rsidR="00441688" w:rsidRPr="006E7E23" w:rsidRDefault="00441688" w:rsidP="00441688">
      <w:pPr>
        <w:spacing w:after="0" w:line="240" w:lineRule="auto"/>
        <w:ind w:firstLine="708"/>
        <w:jc w:val="both"/>
        <w:rPr>
          <w:rFonts w:ascii="Times New Roman" w:eastAsia="Times New Roman" w:hAnsi="Times New Roman" w:cs="Times New Roman"/>
          <w:sz w:val="28"/>
          <w:szCs w:val="28"/>
        </w:rPr>
      </w:pPr>
      <w:r w:rsidRPr="006E7E23">
        <w:rPr>
          <w:rFonts w:ascii="Times New Roman" w:eastAsia="Times New Roman" w:hAnsi="Times New Roman" w:cs="Times New Roman"/>
          <w:sz w:val="28"/>
          <w:szCs w:val="28"/>
        </w:rPr>
        <w:t xml:space="preserve">При обжатии корпуса растянутой обмоткой стенка оболочки сжимается, а обмотка – растягивается. При воздействии внутреннего давления оболочка и обмотка в кольцевом направлении работают совместно. С ростом внутреннего давления предварительное напряжение в оболочке переходит с сжимающих в растягивающие. Напряжения сжатия, возникающие от предварительного напряжения, идут в резерв несущей способности конструкций. Продольные усилия при кольцевой намотке воспринимаются только оболочкой, следовательно, при работе под давлением в оболочке возникает двухосное напряженное состояние. </w:t>
      </w:r>
    </w:p>
    <w:p w14:paraId="2DCF76A4" w14:textId="77777777" w:rsidR="00441688" w:rsidRPr="006E7E23" w:rsidRDefault="00441688" w:rsidP="00441688">
      <w:pPr>
        <w:spacing w:after="0" w:line="240" w:lineRule="auto"/>
        <w:ind w:firstLine="708"/>
        <w:jc w:val="both"/>
        <w:rPr>
          <w:rFonts w:ascii="Times New Roman" w:eastAsia="Times New Roman" w:hAnsi="Times New Roman" w:cs="Times New Roman"/>
          <w:sz w:val="28"/>
          <w:szCs w:val="28"/>
        </w:rPr>
      </w:pPr>
      <w:r w:rsidRPr="006E7E23">
        <w:rPr>
          <w:rFonts w:ascii="Times New Roman" w:eastAsia="Times New Roman" w:hAnsi="Times New Roman" w:cs="Times New Roman"/>
          <w:sz w:val="28"/>
          <w:szCs w:val="28"/>
        </w:rPr>
        <w:t xml:space="preserve">Предварительно напряженная оболочка выполняется из разнородных по механическим характеристикам материалов: оболочка – из пластичного материала, обмотка из высокопрочного относительно хрупкого металла. Вследствие этого предел несущей способности предварительно напряженной оболочки характеризуется величиной внутреннего давления в ней, при котором напряжения в оболочке достигают предела текучести, а напряжения в обмотке составляют определенную часть от предела прочности проволоки. </w:t>
      </w:r>
    </w:p>
    <w:p w14:paraId="0B07498C" w14:textId="77777777" w:rsidR="00441688" w:rsidRPr="006E7E23" w:rsidRDefault="00441688" w:rsidP="00441688">
      <w:pPr>
        <w:spacing w:after="0" w:line="240" w:lineRule="auto"/>
        <w:jc w:val="both"/>
        <w:rPr>
          <w:rFonts w:ascii="Times New Roman" w:eastAsia="Times New Roman" w:hAnsi="Times New Roman" w:cs="Times New Roman"/>
          <w:sz w:val="28"/>
          <w:szCs w:val="28"/>
        </w:rPr>
      </w:pPr>
      <w:r w:rsidRPr="006E7E23">
        <w:rPr>
          <w:rFonts w:ascii="Times New Roman" w:eastAsia="Times New Roman" w:hAnsi="Times New Roman" w:cs="Times New Roman"/>
          <w:sz w:val="28"/>
          <w:szCs w:val="28"/>
        </w:rPr>
        <w:t>Решая совместно уравнения, описывающие условия равновесия кольца единичной ширины, вырезанного из оболочки предварительно напряженной обмоткой и условия равенства кольцевых деформаций оболочки и обмотки в [10,138] получены расчетные формулы.</w:t>
      </w:r>
    </w:p>
    <w:p w14:paraId="319D3CC7" w14:textId="77777777" w:rsidR="00441688" w:rsidRPr="006E7E23" w:rsidRDefault="00441688" w:rsidP="00441688">
      <w:pPr>
        <w:spacing w:after="0" w:line="240" w:lineRule="auto"/>
        <w:ind w:firstLine="708"/>
        <w:jc w:val="both"/>
        <w:rPr>
          <w:rFonts w:ascii="Times New Roman" w:eastAsia="Times New Roman" w:hAnsi="Times New Roman" w:cs="Times New Roman"/>
          <w:sz w:val="28"/>
          <w:szCs w:val="28"/>
        </w:rPr>
      </w:pPr>
      <w:r w:rsidRPr="006E7E23">
        <w:rPr>
          <w:rFonts w:ascii="Times New Roman" w:eastAsia="Times New Roman" w:hAnsi="Times New Roman" w:cs="Times New Roman"/>
          <w:sz w:val="28"/>
          <w:szCs w:val="28"/>
        </w:rPr>
        <w:t>В работах [10,138] получены следующие формулы для определения напряжений в оболочке и обмотке:</w:t>
      </w:r>
    </w:p>
    <w:p w14:paraId="78316B9E" w14:textId="77777777" w:rsidR="00441688" w:rsidRPr="006E7E23" w:rsidRDefault="00441688" w:rsidP="00441688">
      <w:pPr>
        <w:spacing w:after="0" w:line="240" w:lineRule="auto"/>
        <w:jc w:val="both"/>
        <w:rPr>
          <w:rFonts w:ascii="Times New Roman" w:eastAsia="Times New Roman" w:hAnsi="Times New Roman" w:cs="Times New Roman"/>
          <w:sz w:val="28"/>
          <w:szCs w:val="28"/>
        </w:rPr>
      </w:pPr>
    </w:p>
    <w:p w14:paraId="1AFA77A0" w14:textId="77777777" w:rsidR="00441688" w:rsidRPr="006E7E23" w:rsidRDefault="00441688" w:rsidP="00441688">
      <w:pPr>
        <w:spacing w:after="0" w:line="240" w:lineRule="auto"/>
        <w:jc w:val="right"/>
        <w:rPr>
          <w:rFonts w:ascii="Times New Roman" w:eastAsia="Times New Roman" w:hAnsi="Times New Roman" w:cs="Times New Roman"/>
          <w:sz w:val="28"/>
          <w:szCs w:val="28"/>
        </w:rPr>
      </w:pPr>
      <w:r w:rsidRPr="006E7E23">
        <w:rPr>
          <w:rFonts w:ascii="Times New Roman" w:eastAsia="Times New Roman" w:hAnsi="Times New Roman" w:cs="Times New Roman"/>
          <w:position w:val="-34"/>
          <w:sz w:val="28"/>
          <w:szCs w:val="28"/>
        </w:rPr>
        <w:object w:dxaOrig="3420" w:dyaOrig="780" w14:anchorId="59E793C1">
          <v:shape id="_x0000_i1026" type="#_x0000_t75" style="width:171pt;height:39pt" o:ole="">
            <v:imagedata r:id="rId50" o:title=""/>
          </v:shape>
          <o:OLEObject Type="Embed" ProgID="Equation.3" ShapeID="_x0000_i1026" DrawAspect="Content" ObjectID="_1750696728" r:id="rId51"/>
        </w:object>
      </w:r>
      <w:r w:rsidRPr="006E7E23">
        <w:rPr>
          <w:rFonts w:ascii="Times New Roman" w:eastAsia="Times New Roman" w:hAnsi="Times New Roman" w:cs="Times New Roman"/>
          <w:sz w:val="28"/>
          <w:szCs w:val="28"/>
        </w:rPr>
        <w:t>,</w:t>
      </w:r>
      <w:r w:rsidRPr="006E7E23">
        <w:rPr>
          <w:rFonts w:ascii="Times New Roman" w:eastAsia="Times New Roman" w:hAnsi="Times New Roman" w:cs="Times New Roman"/>
          <w:sz w:val="28"/>
          <w:szCs w:val="28"/>
        </w:rPr>
        <w:tab/>
      </w:r>
      <w:r w:rsidRPr="006E7E23">
        <w:rPr>
          <w:rFonts w:ascii="Times New Roman" w:eastAsia="Times New Roman" w:hAnsi="Times New Roman" w:cs="Times New Roman"/>
          <w:sz w:val="28"/>
          <w:szCs w:val="28"/>
        </w:rPr>
        <w:tab/>
        <w:t xml:space="preserve">                    </w:t>
      </w:r>
      <w:proofErr w:type="gramStart"/>
      <w:r w:rsidRPr="006E7E23">
        <w:rPr>
          <w:rFonts w:ascii="Times New Roman" w:eastAsia="Times New Roman" w:hAnsi="Times New Roman" w:cs="Times New Roman"/>
          <w:sz w:val="28"/>
          <w:szCs w:val="28"/>
        </w:rPr>
        <w:t xml:space="preserve">   (</w:t>
      </w:r>
      <w:proofErr w:type="gramEnd"/>
      <w:r w:rsidRPr="006E7E23">
        <w:rPr>
          <w:rFonts w:ascii="Times New Roman" w:eastAsia="Times New Roman" w:hAnsi="Times New Roman" w:cs="Times New Roman"/>
          <w:sz w:val="28"/>
          <w:szCs w:val="28"/>
        </w:rPr>
        <w:t>1.1)</w:t>
      </w:r>
    </w:p>
    <w:p w14:paraId="15CBE5E8" w14:textId="77777777" w:rsidR="00441688" w:rsidRPr="006E7E23" w:rsidRDefault="00441688" w:rsidP="00441688">
      <w:pPr>
        <w:spacing w:after="0" w:line="240" w:lineRule="auto"/>
        <w:jc w:val="both"/>
        <w:rPr>
          <w:rFonts w:ascii="Times New Roman" w:eastAsia="Times New Roman" w:hAnsi="Times New Roman" w:cs="Times New Roman"/>
          <w:sz w:val="28"/>
          <w:szCs w:val="28"/>
        </w:rPr>
      </w:pPr>
      <w:r w:rsidRPr="006E7E23">
        <w:rPr>
          <w:rFonts w:ascii="Times New Roman" w:eastAsia="Times New Roman" w:hAnsi="Times New Roman" w:cs="Times New Roman"/>
          <w:sz w:val="28"/>
          <w:szCs w:val="28"/>
        </w:rPr>
        <w:tab/>
      </w:r>
      <w:r w:rsidRPr="006E7E23">
        <w:rPr>
          <w:rFonts w:ascii="Times New Roman" w:eastAsia="Times New Roman" w:hAnsi="Times New Roman" w:cs="Times New Roman"/>
          <w:sz w:val="28"/>
          <w:szCs w:val="28"/>
        </w:rPr>
        <w:tab/>
      </w:r>
    </w:p>
    <w:p w14:paraId="4A3FB246" w14:textId="77777777" w:rsidR="00441688" w:rsidRPr="006E7E23" w:rsidRDefault="00441688" w:rsidP="00441688">
      <w:pPr>
        <w:spacing w:after="0" w:line="240" w:lineRule="auto"/>
        <w:jc w:val="right"/>
        <w:rPr>
          <w:rFonts w:ascii="Times New Roman" w:eastAsia="Times New Roman" w:hAnsi="Times New Roman" w:cs="Times New Roman"/>
          <w:sz w:val="28"/>
          <w:szCs w:val="28"/>
        </w:rPr>
      </w:pPr>
      <w:r w:rsidRPr="006E7E23">
        <w:rPr>
          <w:rFonts w:ascii="Times New Roman" w:eastAsia="Times New Roman" w:hAnsi="Times New Roman" w:cs="Times New Roman"/>
          <w:position w:val="-34"/>
          <w:sz w:val="28"/>
          <w:szCs w:val="28"/>
        </w:rPr>
        <w:object w:dxaOrig="2960" w:dyaOrig="1100" w14:anchorId="241C42C2">
          <v:shape id="_x0000_i1027" type="#_x0000_t75" style="width:147pt;height:55pt" o:ole="">
            <v:imagedata r:id="rId52" o:title=""/>
          </v:shape>
          <o:OLEObject Type="Embed" ProgID="Equation.3" ShapeID="_x0000_i1027" DrawAspect="Content" ObjectID="_1750696729" r:id="rId53"/>
        </w:object>
      </w:r>
      <w:r w:rsidRPr="006E7E23">
        <w:rPr>
          <w:rFonts w:ascii="Times New Roman" w:eastAsia="Times New Roman" w:hAnsi="Times New Roman" w:cs="Times New Roman"/>
          <w:sz w:val="28"/>
          <w:szCs w:val="28"/>
        </w:rPr>
        <w:t>,</w:t>
      </w:r>
      <w:r w:rsidRPr="006E7E23">
        <w:rPr>
          <w:rFonts w:ascii="Times New Roman" w:eastAsia="Times New Roman" w:hAnsi="Times New Roman" w:cs="Times New Roman"/>
          <w:sz w:val="28"/>
          <w:szCs w:val="28"/>
        </w:rPr>
        <w:tab/>
        <w:t xml:space="preserve">                        </w:t>
      </w:r>
      <w:proofErr w:type="gramStart"/>
      <w:r w:rsidRPr="006E7E23">
        <w:rPr>
          <w:rFonts w:ascii="Times New Roman" w:eastAsia="Times New Roman" w:hAnsi="Times New Roman" w:cs="Times New Roman"/>
          <w:sz w:val="28"/>
          <w:szCs w:val="28"/>
        </w:rPr>
        <w:t xml:space="preserve">   (</w:t>
      </w:r>
      <w:proofErr w:type="gramEnd"/>
      <w:r w:rsidRPr="006E7E23">
        <w:rPr>
          <w:rFonts w:ascii="Times New Roman" w:eastAsia="Times New Roman" w:hAnsi="Times New Roman" w:cs="Times New Roman"/>
          <w:sz w:val="28"/>
          <w:szCs w:val="28"/>
        </w:rPr>
        <w:t>1.2)</w:t>
      </w:r>
    </w:p>
    <w:p w14:paraId="08A6FBBA" w14:textId="77777777" w:rsidR="00441688" w:rsidRPr="006E7E23" w:rsidRDefault="00441688" w:rsidP="00441688">
      <w:pPr>
        <w:spacing w:after="0" w:line="240" w:lineRule="auto"/>
        <w:jc w:val="both"/>
        <w:rPr>
          <w:rFonts w:ascii="Times New Roman" w:eastAsia="Times New Roman" w:hAnsi="Times New Roman" w:cs="Times New Roman"/>
          <w:sz w:val="28"/>
          <w:szCs w:val="28"/>
        </w:rPr>
      </w:pPr>
    </w:p>
    <w:p w14:paraId="0913CF50" w14:textId="77777777" w:rsidR="00441688" w:rsidRPr="006E7E23" w:rsidRDefault="00441688" w:rsidP="00441688">
      <w:pPr>
        <w:spacing w:after="0" w:line="240" w:lineRule="auto"/>
        <w:jc w:val="both"/>
        <w:rPr>
          <w:rFonts w:ascii="Times New Roman" w:eastAsia="Times New Roman" w:hAnsi="Times New Roman" w:cs="Times New Roman"/>
          <w:sz w:val="28"/>
          <w:szCs w:val="28"/>
        </w:rPr>
      </w:pPr>
      <w:r w:rsidRPr="006E7E23">
        <w:rPr>
          <w:rFonts w:ascii="Times New Roman" w:eastAsia="Times New Roman" w:hAnsi="Times New Roman" w:cs="Times New Roman"/>
          <w:sz w:val="28"/>
          <w:szCs w:val="28"/>
        </w:rPr>
        <w:t xml:space="preserve">где </w:t>
      </w:r>
      <w:r w:rsidRPr="006E7E23">
        <w:rPr>
          <w:rFonts w:ascii="Times New Roman" w:eastAsia="Times New Roman" w:hAnsi="Times New Roman" w:cs="Times New Roman"/>
          <w:position w:val="-34"/>
          <w:sz w:val="28"/>
          <w:szCs w:val="28"/>
        </w:rPr>
        <w:object w:dxaOrig="880" w:dyaOrig="780" w14:anchorId="6B39D8AD">
          <v:shape id="_x0000_i1028" type="#_x0000_t75" style="width:45pt;height:39pt" o:ole="">
            <v:imagedata r:id="rId54" o:title=""/>
          </v:shape>
          <o:OLEObject Type="Embed" ProgID="Equation.3" ShapeID="_x0000_i1028" DrawAspect="Content" ObjectID="_1750696730" r:id="rId55"/>
        </w:object>
      </w:r>
      <w:r w:rsidRPr="006E7E23">
        <w:rPr>
          <w:rFonts w:ascii="Times New Roman" w:eastAsia="Times New Roman" w:hAnsi="Times New Roman" w:cs="Times New Roman"/>
          <w:sz w:val="28"/>
          <w:szCs w:val="28"/>
        </w:rPr>
        <w:t xml:space="preserve">, </w:t>
      </w:r>
      <w:r w:rsidRPr="006E7E23">
        <w:rPr>
          <w:rFonts w:ascii="Times New Roman" w:eastAsia="Times New Roman" w:hAnsi="Times New Roman" w:cs="Times New Roman"/>
          <w:position w:val="-16"/>
          <w:sz w:val="28"/>
          <w:szCs w:val="28"/>
        </w:rPr>
        <w:object w:dxaOrig="940" w:dyaOrig="420" w14:anchorId="253A5AA3">
          <v:shape id="_x0000_i1029" type="#_x0000_t75" style="width:47pt;height:21pt" o:ole="">
            <v:imagedata r:id="rId56" o:title=""/>
          </v:shape>
          <o:OLEObject Type="Embed" ProgID="Equation.3" ShapeID="_x0000_i1029" DrawAspect="Content" ObjectID="_1750696731" r:id="rId57"/>
        </w:object>
      </w:r>
      <w:r w:rsidRPr="006E7E23">
        <w:rPr>
          <w:rFonts w:ascii="Times New Roman" w:eastAsia="Times New Roman" w:hAnsi="Times New Roman" w:cs="Times New Roman"/>
          <w:sz w:val="28"/>
          <w:szCs w:val="28"/>
        </w:rPr>
        <w:t xml:space="preserve">, </w:t>
      </w:r>
      <w:r w:rsidRPr="006E7E23">
        <w:rPr>
          <w:rFonts w:ascii="Times New Roman" w:eastAsia="Times New Roman" w:hAnsi="Times New Roman" w:cs="Times New Roman"/>
          <w:position w:val="-16"/>
          <w:sz w:val="28"/>
          <w:szCs w:val="28"/>
        </w:rPr>
        <w:object w:dxaOrig="380" w:dyaOrig="420" w14:anchorId="4AB3E75F">
          <v:shape id="_x0000_i1030" type="#_x0000_t75" style="width:19pt;height:21pt" o:ole="">
            <v:imagedata r:id="rId58" o:title=""/>
          </v:shape>
          <o:OLEObject Type="Embed" ProgID="Equation.3" ShapeID="_x0000_i1030" DrawAspect="Content" ObjectID="_1750696732" r:id="rId59"/>
        </w:object>
      </w:r>
      <w:r w:rsidRPr="006E7E23">
        <w:rPr>
          <w:rFonts w:ascii="Times New Roman" w:eastAsia="Times New Roman" w:hAnsi="Times New Roman" w:cs="Times New Roman"/>
          <w:sz w:val="28"/>
          <w:szCs w:val="28"/>
        </w:rPr>
        <w:t xml:space="preserve"> – предел текучести материала оболочки.</w:t>
      </w:r>
    </w:p>
    <w:p w14:paraId="5804E124" w14:textId="77777777" w:rsidR="00441688" w:rsidRPr="006E7E23" w:rsidRDefault="00441688" w:rsidP="00441688">
      <w:pPr>
        <w:spacing w:after="0" w:line="240" w:lineRule="auto"/>
        <w:ind w:firstLine="708"/>
        <w:jc w:val="both"/>
        <w:rPr>
          <w:rFonts w:ascii="Times New Roman" w:eastAsia="Times New Roman" w:hAnsi="Times New Roman" w:cs="Times New Roman"/>
          <w:bCs/>
          <w:sz w:val="28"/>
          <w:szCs w:val="28"/>
        </w:rPr>
      </w:pPr>
      <w:r w:rsidRPr="006E7E23">
        <w:rPr>
          <w:rFonts w:ascii="Times New Roman" w:eastAsia="Times New Roman" w:hAnsi="Times New Roman" w:cs="Times New Roman"/>
          <w:bCs/>
          <w:sz w:val="28"/>
          <w:szCs w:val="28"/>
        </w:rPr>
        <w:t xml:space="preserve">Для вычисления толщин оболочки и обмотки назначают величину предварительного напряжения на основании соображении </w:t>
      </w:r>
      <w:proofErr w:type="spellStart"/>
      <w:r w:rsidRPr="006E7E23">
        <w:rPr>
          <w:rFonts w:ascii="Times New Roman" w:eastAsia="Times New Roman" w:hAnsi="Times New Roman" w:cs="Times New Roman"/>
          <w:bCs/>
          <w:sz w:val="28"/>
          <w:szCs w:val="28"/>
        </w:rPr>
        <w:t>равнопрочности</w:t>
      </w:r>
      <w:proofErr w:type="spellEnd"/>
      <w:r w:rsidRPr="006E7E23">
        <w:rPr>
          <w:rFonts w:ascii="Times New Roman" w:eastAsia="Times New Roman" w:hAnsi="Times New Roman" w:cs="Times New Roman"/>
          <w:bCs/>
          <w:sz w:val="28"/>
          <w:szCs w:val="28"/>
        </w:rPr>
        <w:t xml:space="preserve"> в кольцевом и продольном направлениях и требований устойчивости оболочки в процессе ее обмотки, а также исходя из производственных возможностей для создания необходимого предварительного напряжения, учитывая при этом необходимость получения наиболее эффективного по расходу металла и стоимости конструкций.</w:t>
      </w:r>
    </w:p>
    <w:p w14:paraId="4E3DFAF1" w14:textId="77777777" w:rsidR="00441688" w:rsidRPr="006E7E23" w:rsidRDefault="00441688" w:rsidP="00441688">
      <w:pPr>
        <w:spacing w:after="0" w:line="240" w:lineRule="auto"/>
        <w:ind w:firstLine="708"/>
        <w:jc w:val="both"/>
        <w:rPr>
          <w:rFonts w:ascii="Times New Roman" w:eastAsia="Times New Roman" w:hAnsi="Times New Roman" w:cs="Times New Roman"/>
          <w:bCs/>
          <w:sz w:val="28"/>
          <w:szCs w:val="28"/>
        </w:rPr>
      </w:pPr>
      <w:r w:rsidRPr="006E7E23">
        <w:rPr>
          <w:rFonts w:ascii="Times New Roman" w:eastAsia="Times New Roman" w:hAnsi="Times New Roman" w:cs="Times New Roman"/>
          <w:bCs/>
          <w:sz w:val="28"/>
          <w:szCs w:val="28"/>
        </w:rPr>
        <w:lastRenderedPageBreak/>
        <w:t>С увеличением создаваемого в оболочке предварительного напряжения эффективность применения предварительного напряжения увеличивается. Однако величина предварительного напряжения ограничена, так как при больших значениях оболочка может потерять устойчивость.</w:t>
      </w:r>
    </w:p>
    <w:p w14:paraId="3AD0D9BA" w14:textId="77777777" w:rsidR="00441688" w:rsidRPr="006E7E23" w:rsidRDefault="00441688" w:rsidP="00441688">
      <w:pPr>
        <w:spacing w:after="0" w:line="240" w:lineRule="auto"/>
        <w:ind w:firstLine="708"/>
        <w:jc w:val="both"/>
        <w:rPr>
          <w:rFonts w:ascii="Times New Roman" w:eastAsia="Times New Roman" w:hAnsi="Times New Roman" w:cs="Times New Roman"/>
          <w:sz w:val="28"/>
          <w:szCs w:val="28"/>
        </w:rPr>
      </w:pPr>
      <w:r w:rsidRPr="006E7E23">
        <w:rPr>
          <w:rFonts w:ascii="Times New Roman" w:eastAsia="Times New Roman" w:hAnsi="Times New Roman" w:cs="Times New Roman"/>
          <w:sz w:val="28"/>
          <w:szCs w:val="28"/>
        </w:rPr>
        <w:t xml:space="preserve">В литературе достаточно широко освещены задачи определения критического напряжения </w:t>
      </w:r>
      <w:proofErr w:type="gramStart"/>
      <w:r w:rsidRPr="006E7E23">
        <w:rPr>
          <w:rFonts w:ascii="Times New Roman" w:eastAsia="Times New Roman" w:hAnsi="Times New Roman" w:cs="Times New Roman"/>
          <w:sz w:val="28"/>
          <w:szCs w:val="28"/>
        </w:rPr>
        <w:t>в оболочках</w:t>
      </w:r>
      <w:proofErr w:type="gramEnd"/>
      <w:r w:rsidRPr="006E7E23">
        <w:rPr>
          <w:rFonts w:ascii="Times New Roman" w:eastAsia="Times New Roman" w:hAnsi="Times New Roman" w:cs="Times New Roman"/>
          <w:sz w:val="28"/>
          <w:szCs w:val="28"/>
        </w:rPr>
        <w:t xml:space="preserve"> обжатых напрягаемой обмоткой.</w:t>
      </w:r>
    </w:p>
    <w:p w14:paraId="793D76CE" w14:textId="77777777" w:rsidR="00441688" w:rsidRPr="006E7E23" w:rsidRDefault="00441688" w:rsidP="00441688">
      <w:pPr>
        <w:spacing w:after="0" w:line="240" w:lineRule="auto"/>
        <w:jc w:val="both"/>
        <w:rPr>
          <w:rFonts w:ascii="Times New Roman" w:eastAsia="Times New Roman" w:hAnsi="Times New Roman" w:cs="Times New Roman"/>
          <w:sz w:val="28"/>
          <w:szCs w:val="28"/>
        </w:rPr>
      </w:pPr>
      <w:r w:rsidRPr="006E7E23">
        <w:rPr>
          <w:rFonts w:ascii="Times New Roman" w:eastAsia="Times New Roman" w:hAnsi="Times New Roman" w:cs="Times New Roman"/>
          <w:sz w:val="28"/>
          <w:szCs w:val="28"/>
        </w:rPr>
        <w:t xml:space="preserve">Наиболее широкое применение имеют формулы </w:t>
      </w:r>
      <w:proofErr w:type="spellStart"/>
      <w:r w:rsidRPr="006E7E23">
        <w:rPr>
          <w:rFonts w:ascii="Times New Roman" w:eastAsia="Times New Roman" w:hAnsi="Times New Roman" w:cs="Times New Roman"/>
          <w:sz w:val="28"/>
          <w:szCs w:val="28"/>
        </w:rPr>
        <w:t>Ч.Эймера</w:t>
      </w:r>
      <w:proofErr w:type="spellEnd"/>
      <w:r w:rsidRPr="006E7E23">
        <w:rPr>
          <w:rFonts w:ascii="Times New Roman" w:eastAsia="Times New Roman" w:hAnsi="Times New Roman" w:cs="Times New Roman"/>
          <w:sz w:val="28"/>
          <w:szCs w:val="28"/>
        </w:rPr>
        <w:t xml:space="preserve"> [136]</w:t>
      </w:r>
    </w:p>
    <w:p w14:paraId="4603AC8E" w14:textId="77777777" w:rsidR="00441688" w:rsidRPr="006E7E23" w:rsidRDefault="00441688" w:rsidP="00441688">
      <w:pPr>
        <w:spacing w:after="0" w:line="240" w:lineRule="auto"/>
        <w:jc w:val="both"/>
        <w:rPr>
          <w:rFonts w:ascii="Times New Roman" w:eastAsia="Times New Roman" w:hAnsi="Times New Roman" w:cs="Times New Roman"/>
          <w:sz w:val="28"/>
          <w:szCs w:val="28"/>
        </w:rPr>
      </w:pPr>
    </w:p>
    <w:p w14:paraId="15FF96D6" w14:textId="77777777" w:rsidR="00441688" w:rsidRPr="006E7E23" w:rsidRDefault="00441688" w:rsidP="00441688">
      <w:pPr>
        <w:spacing w:after="0" w:line="240" w:lineRule="auto"/>
        <w:jc w:val="right"/>
        <w:rPr>
          <w:rFonts w:ascii="Times New Roman" w:eastAsia="Times New Roman" w:hAnsi="Times New Roman" w:cs="Times New Roman"/>
          <w:sz w:val="28"/>
          <w:szCs w:val="28"/>
        </w:rPr>
      </w:pPr>
      <w:r w:rsidRPr="006E7E23">
        <w:rPr>
          <w:rFonts w:ascii="Times New Roman" w:eastAsia="Times New Roman" w:hAnsi="Times New Roman" w:cs="Times New Roman"/>
          <w:position w:val="-34"/>
          <w:sz w:val="28"/>
          <w:szCs w:val="28"/>
          <w:lang w:val="en-US"/>
        </w:rPr>
        <w:object w:dxaOrig="3159" w:dyaOrig="820" w14:anchorId="72BFFE47">
          <v:shape id="_x0000_i1031" type="#_x0000_t75" style="width:159pt;height:41pt" o:ole="">
            <v:imagedata r:id="rId60" o:title=""/>
          </v:shape>
          <o:OLEObject Type="Embed" ProgID="Equation.3" ShapeID="_x0000_i1031" DrawAspect="Content" ObjectID="_1750696733" r:id="rId61"/>
        </w:object>
      </w:r>
      <w:r w:rsidRPr="006E7E23">
        <w:rPr>
          <w:rFonts w:ascii="Times New Roman" w:eastAsia="Times New Roman" w:hAnsi="Times New Roman" w:cs="Times New Roman"/>
          <w:sz w:val="28"/>
          <w:szCs w:val="28"/>
        </w:rPr>
        <w:t xml:space="preserve"> </w:t>
      </w:r>
      <w:proofErr w:type="gramStart"/>
      <w:r w:rsidRPr="006E7E23">
        <w:rPr>
          <w:rFonts w:ascii="Times New Roman" w:eastAsia="Times New Roman" w:hAnsi="Times New Roman" w:cs="Times New Roman"/>
          <w:sz w:val="28"/>
          <w:szCs w:val="28"/>
        </w:rPr>
        <w:t xml:space="preserve">,  </w:t>
      </w:r>
      <w:r w:rsidRPr="006E7E23">
        <w:rPr>
          <w:rFonts w:ascii="Times New Roman" w:eastAsia="Times New Roman" w:hAnsi="Times New Roman" w:cs="Times New Roman"/>
          <w:sz w:val="28"/>
          <w:szCs w:val="28"/>
        </w:rPr>
        <w:tab/>
      </w:r>
      <w:proofErr w:type="gramEnd"/>
      <w:r w:rsidRPr="006E7E23">
        <w:rPr>
          <w:rFonts w:ascii="Times New Roman" w:eastAsia="Times New Roman" w:hAnsi="Times New Roman" w:cs="Times New Roman"/>
          <w:sz w:val="28"/>
          <w:szCs w:val="28"/>
        </w:rPr>
        <w:tab/>
      </w:r>
      <w:r w:rsidRPr="006E7E23">
        <w:rPr>
          <w:rFonts w:ascii="Times New Roman" w:eastAsia="Times New Roman" w:hAnsi="Times New Roman" w:cs="Times New Roman"/>
          <w:sz w:val="28"/>
          <w:szCs w:val="28"/>
        </w:rPr>
        <w:tab/>
      </w:r>
      <w:r w:rsidRPr="006E7E23">
        <w:rPr>
          <w:rFonts w:ascii="Times New Roman" w:eastAsia="Times New Roman" w:hAnsi="Times New Roman" w:cs="Times New Roman"/>
          <w:sz w:val="28"/>
          <w:szCs w:val="28"/>
        </w:rPr>
        <w:tab/>
        <w:t>(1.3)</w:t>
      </w:r>
    </w:p>
    <w:p w14:paraId="094A3BA7" w14:textId="77777777" w:rsidR="00441688" w:rsidRPr="006E7E23" w:rsidRDefault="00441688" w:rsidP="00441688">
      <w:pPr>
        <w:spacing w:after="0" w:line="240" w:lineRule="auto"/>
        <w:jc w:val="both"/>
        <w:rPr>
          <w:rFonts w:ascii="Times New Roman" w:eastAsia="Times New Roman" w:hAnsi="Times New Roman" w:cs="Times New Roman"/>
          <w:sz w:val="28"/>
          <w:szCs w:val="28"/>
        </w:rPr>
      </w:pPr>
    </w:p>
    <w:p w14:paraId="7FDF3A13" w14:textId="77777777" w:rsidR="00441688" w:rsidRPr="006E7E23" w:rsidRDefault="00441688" w:rsidP="00441688">
      <w:pPr>
        <w:spacing w:after="0" w:line="240" w:lineRule="auto"/>
        <w:jc w:val="both"/>
        <w:rPr>
          <w:rFonts w:ascii="Times New Roman" w:eastAsia="Times New Roman" w:hAnsi="Times New Roman" w:cs="Times New Roman"/>
          <w:sz w:val="28"/>
          <w:szCs w:val="28"/>
        </w:rPr>
      </w:pPr>
      <w:r w:rsidRPr="006E7E23">
        <w:rPr>
          <w:rFonts w:ascii="Times New Roman" w:eastAsia="Times New Roman" w:hAnsi="Times New Roman" w:cs="Times New Roman"/>
          <w:sz w:val="28"/>
          <w:szCs w:val="28"/>
        </w:rPr>
        <w:t xml:space="preserve">и </w:t>
      </w:r>
      <w:proofErr w:type="spellStart"/>
      <w:r w:rsidRPr="006E7E23">
        <w:rPr>
          <w:rFonts w:ascii="Times New Roman" w:eastAsia="Times New Roman" w:hAnsi="Times New Roman" w:cs="Times New Roman"/>
          <w:sz w:val="28"/>
          <w:szCs w:val="28"/>
        </w:rPr>
        <w:t>Э.Рамазанова</w:t>
      </w:r>
      <w:proofErr w:type="spellEnd"/>
      <w:r w:rsidRPr="006E7E23">
        <w:rPr>
          <w:rFonts w:ascii="Times New Roman" w:eastAsia="Times New Roman" w:hAnsi="Times New Roman" w:cs="Times New Roman"/>
          <w:sz w:val="28"/>
          <w:szCs w:val="28"/>
        </w:rPr>
        <w:t xml:space="preserve"> [137]</w:t>
      </w:r>
    </w:p>
    <w:p w14:paraId="31C3E4E3" w14:textId="77777777" w:rsidR="00441688" w:rsidRPr="006E7E23" w:rsidRDefault="00441688" w:rsidP="00441688">
      <w:pPr>
        <w:spacing w:after="0" w:line="240" w:lineRule="auto"/>
        <w:jc w:val="both"/>
        <w:rPr>
          <w:rFonts w:ascii="Times New Roman" w:eastAsia="Times New Roman" w:hAnsi="Times New Roman" w:cs="Times New Roman"/>
          <w:sz w:val="28"/>
          <w:szCs w:val="28"/>
        </w:rPr>
      </w:pPr>
    </w:p>
    <w:p w14:paraId="4330A737" w14:textId="77777777" w:rsidR="00441688" w:rsidRPr="006E7E23" w:rsidRDefault="00441688" w:rsidP="00441688">
      <w:pPr>
        <w:spacing w:after="0" w:line="240" w:lineRule="auto"/>
        <w:jc w:val="right"/>
        <w:rPr>
          <w:rFonts w:ascii="Times New Roman" w:eastAsia="Times New Roman" w:hAnsi="Times New Roman" w:cs="Times New Roman"/>
          <w:sz w:val="28"/>
          <w:szCs w:val="28"/>
        </w:rPr>
      </w:pPr>
      <w:r w:rsidRPr="006E7E23">
        <w:rPr>
          <w:rFonts w:ascii="Times New Roman" w:eastAsia="Times New Roman" w:hAnsi="Times New Roman" w:cs="Times New Roman"/>
          <w:position w:val="-34"/>
          <w:sz w:val="28"/>
          <w:szCs w:val="28"/>
          <w:lang w:val="en-US"/>
        </w:rPr>
        <w:object w:dxaOrig="3019" w:dyaOrig="820" w14:anchorId="4A8AD0AB">
          <v:shape id="_x0000_i1032" type="#_x0000_t75" style="width:151pt;height:41pt" o:ole="">
            <v:imagedata r:id="rId62" o:title=""/>
          </v:shape>
          <o:OLEObject Type="Embed" ProgID="Equation.3" ShapeID="_x0000_i1032" DrawAspect="Content" ObjectID="_1750696734" r:id="rId63"/>
        </w:object>
      </w:r>
      <w:r w:rsidRPr="006E7E23">
        <w:rPr>
          <w:rFonts w:ascii="Times New Roman" w:eastAsia="Times New Roman" w:hAnsi="Times New Roman" w:cs="Times New Roman"/>
          <w:sz w:val="28"/>
          <w:szCs w:val="28"/>
        </w:rPr>
        <w:t xml:space="preserve">.   </w:t>
      </w:r>
      <w:r w:rsidRPr="006E7E23">
        <w:rPr>
          <w:rFonts w:ascii="Times New Roman" w:eastAsia="Times New Roman" w:hAnsi="Times New Roman" w:cs="Times New Roman"/>
          <w:sz w:val="28"/>
          <w:szCs w:val="28"/>
        </w:rPr>
        <w:tab/>
      </w:r>
      <w:r w:rsidRPr="006E7E23">
        <w:rPr>
          <w:rFonts w:ascii="Times New Roman" w:eastAsia="Times New Roman" w:hAnsi="Times New Roman" w:cs="Times New Roman"/>
          <w:sz w:val="28"/>
          <w:szCs w:val="28"/>
        </w:rPr>
        <w:tab/>
      </w:r>
      <w:r w:rsidRPr="006E7E23">
        <w:rPr>
          <w:rFonts w:ascii="Times New Roman" w:eastAsia="Times New Roman" w:hAnsi="Times New Roman" w:cs="Times New Roman"/>
          <w:sz w:val="28"/>
          <w:szCs w:val="28"/>
        </w:rPr>
        <w:tab/>
      </w:r>
      <w:r w:rsidRPr="006E7E23">
        <w:rPr>
          <w:rFonts w:ascii="Times New Roman" w:eastAsia="Times New Roman" w:hAnsi="Times New Roman" w:cs="Times New Roman"/>
          <w:sz w:val="28"/>
          <w:szCs w:val="28"/>
        </w:rPr>
        <w:tab/>
        <w:t>(1.4)</w:t>
      </w:r>
    </w:p>
    <w:p w14:paraId="3C8BBF26" w14:textId="77777777" w:rsidR="00441688" w:rsidRPr="006E7E23" w:rsidRDefault="00441688" w:rsidP="00441688">
      <w:pPr>
        <w:spacing w:after="0" w:line="240" w:lineRule="auto"/>
        <w:jc w:val="right"/>
        <w:rPr>
          <w:rFonts w:ascii="Times New Roman" w:eastAsia="Times New Roman" w:hAnsi="Times New Roman" w:cs="Times New Roman"/>
          <w:sz w:val="28"/>
          <w:szCs w:val="28"/>
        </w:rPr>
      </w:pPr>
    </w:p>
    <w:p w14:paraId="5830EA4C" w14:textId="77777777" w:rsidR="00441688" w:rsidRPr="006E7E23" w:rsidRDefault="00441688" w:rsidP="00441688">
      <w:pPr>
        <w:spacing w:after="0" w:line="240" w:lineRule="auto"/>
        <w:ind w:firstLine="708"/>
        <w:jc w:val="both"/>
        <w:rPr>
          <w:rFonts w:ascii="Times New Roman" w:eastAsia="Times New Roman" w:hAnsi="Times New Roman" w:cs="Times New Roman"/>
          <w:sz w:val="28"/>
          <w:szCs w:val="28"/>
        </w:rPr>
      </w:pPr>
      <w:r w:rsidRPr="006E7E23">
        <w:rPr>
          <w:rFonts w:ascii="Times New Roman" w:eastAsia="Times New Roman" w:hAnsi="Times New Roman" w:cs="Times New Roman"/>
          <w:sz w:val="28"/>
          <w:szCs w:val="28"/>
        </w:rPr>
        <w:t>Экспериментальные исследования [163,164,165,166,167] показали, что фактические критические напряжения полученных выше по формулам (1.3) и (1.4).</w:t>
      </w:r>
    </w:p>
    <w:p w14:paraId="6799491D" w14:textId="77777777" w:rsidR="00441688" w:rsidRPr="006E7E23" w:rsidRDefault="00441688" w:rsidP="00441688">
      <w:pPr>
        <w:spacing w:after="0" w:line="240" w:lineRule="auto"/>
        <w:ind w:firstLine="708"/>
        <w:jc w:val="both"/>
        <w:rPr>
          <w:rFonts w:ascii="Times New Roman" w:eastAsia="Times New Roman" w:hAnsi="Times New Roman" w:cs="Times New Roman"/>
          <w:sz w:val="28"/>
          <w:szCs w:val="28"/>
        </w:rPr>
      </w:pPr>
      <w:r w:rsidRPr="006E7E23">
        <w:rPr>
          <w:rFonts w:ascii="Times New Roman" w:eastAsia="Times New Roman" w:hAnsi="Times New Roman" w:cs="Times New Roman"/>
          <w:sz w:val="28"/>
          <w:szCs w:val="28"/>
        </w:rPr>
        <w:t xml:space="preserve">Исследованиями напряженного состояния стенки цилиндрический оболочки под витками напряженной обмотки в работе [138] решен вопрос о потерях предварительного напряжения, происходящих вследствие упругого обжатия оболочки при ее обмотке. </w:t>
      </w:r>
    </w:p>
    <w:p w14:paraId="7E96BFC3" w14:textId="77777777" w:rsidR="00441688" w:rsidRPr="006E7E23" w:rsidRDefault="00441688" w:rsidP="00441688">
      <w:pPr>
        <w:spacing w:after="0" w:line="240" w:lineRule="auto"/>
        <w:ind w:firstLine="708"/>
        <w:jc w:val="both"/>
        <w:rPr>
          <w:rFonts w:ascii="Times New Roman" w:eastAsia="Times New Roman" w:hAnsi="Times New Roman" w:cs="Times New Roman"/>
          <w:sz w:val="28"/>
          <w:szCs w:val="28"/>
        </w:rPr>
      </w:pPr>
      <w:r w:rsidRPr="006E7E23">
        <w:rPr>
          <w:rFonts w:ascii="Times New Roman" w:eastAsia="Times New Roman" w:hAnsi="Times New Roman" w:cs="Times New Roman"/>
          <w:sz w:val="28"/>
          <w:szCs w:val="28"/>
        </w:rPr>
        <w:t xml:space="preserve">Предложено потерю предварительного напряжения для однослойной обмотки определять из разности деформации или приращения напряжения в стенке оболочки между крайним витком и </w:t>
      </w:r>
      <w:proofErr w:type="gramStart"/>
      <w:r w:rsidRPr="006E7E23">
        <w:rPr>
          <w:rFonts w:ascii="Times New Roman" w:eastAsia="Times New Roman" w:hAnsi="Times New Roman" w:cs="Times New Roman"/>
          <w:sz w:val="28"/>
          <w:szCs w:val="28"/>
        </w:rPr>
        <w:t>витками</w:t>
      </w:r>
      <w:proofErr w:type="gramEnd"/>
      <w:r w:rsidRPr="006E7E23">
        <w:rPr>
          <w:rFonts w:ascii="Times New Roman" w:eastAsia="Times New Roman" w:hAnsi="Times New Roman" w:cs="Times New Roman"/>
          <w:sz w:val="28"/>
          <w:szCs w:val="28"/>
        </w:rPr>
        <w:t xml:space="preserve"> расположенными вдали от края, где напряжения от навивки последующих витков имеют постоянное значение. Исходя из этого, потери предварительного напряжения выражены следующим образом</w:t>
      </w:r>
    </w:p>
    <w:p w14:paraId="7847A10F" w14:textId="77777777" w:rsidR="00441688" w:rsidRPr="006E7E23" w:rsidRDefault="00441688" w:rsidP="00441688">
      <w:pPr>
        <w:spacing w:after="0" w:line="240" w:lineRule="auto"/>
        <w:jc w:val="both"/>
        <w:rPr>
          <w:rFonts w:ascii="Times New Roman" w:eastAsia="Times New Roman" w:hAnsi="Times New Roman" w:cs="Times New Roman"/>
          <w:sz w:val="28"/>
          <w:szCs w:val="28"/>
        </w:rPr>
      </w:pPr>
    </w:p>
    <w:p w14:paraId="6EFABB27" w14:textId="77777777" w:rsidR="00441688" w:rsidRPr="006E7E23" w:rsidRDefault="00441688" w:rsidP="00441688">
      <w:pPr>
        <w:spacing w:after="0" w:line="240" w:lineRule="auto"/>
        <w:jc w:val="right"/>
        <w:rPr>
          <w:rFonts w:ascii="Times New Roman" w:eastAsia="Times New Roman" w:hAnsi="Times New Roman" w:cs="Times New Roman"/>
          <w:sz w:val="28"/>
          <w:szCs w:val="28"/>
        </w:rPr>
      </w:pPr>
      <w:r w:rsidRPr="006E7E23">
        <w:rPr>
          <w:rFonts w:ascii="Times New Roman" w:eastAsia="Times New Roman" w:hAnsi="Times New Roman" w:cs="Times New Roman"/>
          <w:position w:val="-28"/>
          <w:sz w:val="28"/>
          <w:szCs w:val="28"/>
        </w:rPr>
        <w:object w:dxaOrig="3920" w:dyaOrig="720" w14:anchorId="4A741918">
          <v:shape id="_x0000_i1033" type="#_x0000_t75" style="width:195pt;height:36pt" o:ole="">
            <v:imagedata r:id="rId64" o:title=""/>
          </v:shape>
          <o:OLEObject Type="Embed" ProgID="Equation.3" ShapeID="_x0000_i1033" DrawAspect="Content" ObjectID="_1750696735" r:id="rId65"/>
        </w:object>
      </w:r>
      <w:r w:rsidRPr="006E7E23">
        <w:rPr>
          <w:rFonts w:ascii="Times New Roman" w:eastAsia="Times New Roman" w:hAnsi="Times New Roman" w:cs="Times New Roman"/>
          <w:sz w:val="28"/>
          <w:szCs w:val="28"/>
        </w:rPr>
        <w:t xml:space="preserve">                            (1.5)</w:t>
      </w:r>
    </w:p>
    <w:p w14:paraId="23EAA701" w14:textId="77777777" w:rsidR="00441688" w:rsidRPr="006E7E23" w:rsidRDefault="00441688" w:rsidP="00441688">
      <w:pPr>
        <w:spacing w:after="0" w:line="240" w:lineRule="auto"/>
        <w:jc w:val="right"/>
        <w:rPr>
          <w:rFonts w:ascii="Times New Roman" w:eastAsia="Times New Roman" w:hAnsi="Times New Roman" w:cs="Times New Roman"/>
          <w:sz w:val="28"/>
          <w:szCs w:val="28"/>
        </w:rPr>
      </w:pPr>
    </w:p>
    <w:p w14:paraId="7C159120" w14:textId="77777777" w:rsidR="00441688" w:rsidRPr="006E7E23" w:rsidRDefault="00441688" w:rsidP="00441688">
      <w:pPr>
        <w:spacing w:after="0" w:line="240" w:lineRule="auto"/>
        <w:jc w:val="both"/>
        <w:rPr>
          <w:rFonts w:ascii="Times New Roman" w:eastAsia="Times New Roman" w:hAnsi="Times New Roman" w:cs="Times New Roman"/>
          <w:sz w:val="28"/>
          <w:szCs w:val="28"/>
        </w:rPr>
      </w:pPr>
      <w:r w:rsidRPr="006E7E23">
        <w:rPr>
          <w:rFonts w:ascii="Times New Roman" w:eastAsia="Times New Roman" w:hAnsi="Times New Roman" w:cs="Times New Roman"/>
          <w:sz w:val="28"/>
          <w:szCs w:val="28"/>
        </w:rPr>
        <w:t>или в окончательном виде</w:t>
      </w:r>
    </w:p>
    <w:p w14:paraId="626D6891" w14:textId="77777777" w:rsidR="00441688" w:rsidRPr="006E7E23" w:rsidRDefault="00441688" w:rsidP="00441688">
      <w:pPr>
        <w:spacing w:after="0" w:line="240" w:lineRule="auto"/>
        <w:jc w:val="both"/>
        <w:rPr>
          <w:rFonts w:ascii="Times New Roman" w:eastAsia="Times New Roman" w:hAnsi="Times New Roman" w:cs="Times New Roman"/>
          <w:sz w:val="28"/>
          <w:szCs w:val="28"/>
        </w:rPr>
      </w:pPr>
    </w:p>
    <w:p w14:paraId="1A516AE7" w14:textId="77777777" w:rsidR="00441688" w:rsidRPr="006E7E23" w:rsidRDefault="00441688" w:rsidP="00441688">
      <w:pPr>
        <w:spacing w:after="0" w:line="240" w:lineRule="auto"/>
        <w:jc w:val="right"/>
        <w:rPr>
          <w:rFonts w:ascii="Times New Roman" w:eastAsia="Times New Roman" w:hAnsi="Times New Roman" w:cs="Times New Roman"/>
          <w:sz w:val="28"/>
          <w:szCs w:val="28"/>
        </w:rPr>
      </w:pPr>
      <w:r w:rsidRPr="006E7E23">
        <w:rPr>
          <w:rFonts w:ascii="Times New Roman" w:eastAsia="Times New Roman" w:hAnsi="Times New Roman" w:cs="Times New Roman"/>
          <w:position w:val="-34"/>
          <w:sz w:val="28"/>
          <w:szCs w:val="28"/>
        </w:rPr>
        <w:object w:dxaOrig="2439" w:dyaOrig="780" w14:anchorId="62F399EA">
          <v:shape id="_x0000_i1034" type="#_x0000_t75" style="width:123pt;height:39pt" o:ole="">
            <v:imagedata r:id="rId66" o:title=""/>
          </v:shape>
          <o:OLEObject Type="Embed" ProgID="Equation.3" ShapeID="_x0000_i1034" DrawAspect="Content" ObjectID="_1750696736" r:id="rId67"/>
        </w:object>
      </w:r>
      <w:r w:rsidRPr="006E7E23">
        <w:rPr>
          <w:rFonts w:ascii="Times New Roman" w:eastAsia="Times New Roman" w:hAnsi="Times New Roman" w:cs="Times New Roman"/>
          <w:sz w:val="28"/>
          <w:szCs w:val="28"/>
        </w:rPr>
        <w:t xml:space="preserve">                                      (1.6)</w:t>
      </w:r>
    </w:p>
    <w:p w14:paraId="407EECCB" w14:textId="77777777" w:rsidR="00441688" w:rsidRPr="006E7E23" w:rsidRDefault="00441688" w:rsidP="00441688">
      <w:pPr>
        <w:spacing w:after="0" w:line="240" w:lineRule="auto"/>
        <w:jc w:val="right"/>
        <w:rPr>
          <w:rFonts w:ascii="Times New Roman" w:eastAsia="Times New Roman" w:hAnsi="Times New Roman" w:cs="Times New Roman"/>
          <w:sz w:val="28"/>
          <w:szCs w:val="28"/>
        </w:rPr>
      </w:pPr>
    </w:p>
    <w:p w14:paraId="604F0F85" w14:textId="77777777" w:rsidR="00441688" w:rsidRPr="006E7E23" w:rsidRDefault="00441688" w:rsidP="00441688">
      <w:pPr>
        <w:spacing w:after="0" w:line="240" w:lineRule="auto"/>
        <w:jc w:val="both"/>
        <w:rPr>
          <w:rFonts w:ascii="Times New Roman" w:eastAsia="Times New Roman" w:hAnsi="Times New Roman" w:cs="Times New Roman"/>
          <w:sz w:val="28"/>
          <w:szCs w:val="28"/>
        </w:rPr>
      </w:pPr>
      <w:r w:rsidRPr="006E7E23">
        <w:rPr>
          <w:rFonts w:ascii="Times New Roman" w:eastAsia="Times New Roman" w:hAnsi="Times New Roman" w:cs="Times New Roman"/>
          <w:sz w:val="28"/>
          <w:szCs w:val="28"/>
        </w:rPr>
        <w:t xml:space="preserve">где </w:t>
      </w:r>
      <w:r w:rsidRPr="006E7E23">
        <w:rPr>
          <w:rFonts w:ascii="Times New Roman" w:eastAsia="Times New Roman" w:hAnsi="Times New Roman" w:cs="Times New Roman"/>
          <w:position w:val="-12"/>
          <w:sz w:val="28"/>
          <w:szCs w:val="28"/>
        </w:rPr>
        <w:object w:dxaOrig="540" w:dyaOrig="380" w14:anchorId="36648AF0">
          <v:shape id="_x0000_i1035" type="#_x0000_t75" style="width:27pt;height:19pt" o:ole="">
            <v:imagedata r:id="rId68" o:title=""/>
          </v:shape>
          <o:OLEObject Type="Embed" ProgID="Equation.3" ShapeID="_x0000_i1035" DrawAspect="Content" ObjectID="_1750696737" r:id="rId69"/>
        </w:object>
      </w:r>
      <w:r w:rsidRPr="006E7E23">
        <w:rPr>
          <w:rFonts w:ascii="Times New Roman" w:eastAsia="Times New Roman" w:hAnsi="Times New Roman" w:cs="Times New Roman"/>
          <w:sz w:val="28"/>
          <w:szCs w:val="28"/>
        </w:rPr>
        <w:t xml:space="preserve"> – уменьшение напряжения в обмотке при навивке витков. </w:t>
      </w:r>
    </w:p>
    <w:p w14:paraId="5413511C" w14:textId="77777777" w:rsidR="00441688" w:rsidRPr="006E7E23" w:rsidRDefault="00441688" w:rsidP="00441688">
      <w:pPr>
        <w:spacing w:after="0" w:line="240" w:lineRule="auto"/>
        <w:ind w:firstLine="708"/>
        <w:jc w:val="both"/>
        <w:rPr>
          <w:rFonts w:ascii="Times New Roman" w:eastAsia="Times New Roman" w:hAnsi="Times New Roman" w:cs="Times New Roman"/>
          <w:sz w:val="28"/>
          <w:szCs w:val="28"/>
        </w:rPr>
      </w:pPr>
      <w:r w:rsidRPr="006E7E23">
        <w:rPr>
          <w:rFonts w:ascii="Times New Roman" w:eastAsia="Times New Roman" w:hAnsi="Times New Roman" w:cs="Times New Roman"/>
          <w:sz w:val="28"/>
          <w:szCs w:val="28"/>
        </w:rPr>
        <w:t xml:space="preserve">Полученная формула показывает, что потери предварительного напряжения зависят от соотношения жесткостей оболочки и обмотки. </w:t>
      </w:r>
    </w:p>
    <w:p w14:paraId="041B7951" w14:textId="77777777" w:rsidR="00441688" w:rsidRPr="006E7E23" w:rsidRDefault="00441688" w:rsidP="00441688">
      <w:pPr>
        <w:spacing w:after="0" w:line="240" w:lineRule="auto"/>
        <w:ind w:firstLine="708"/>
        <w:jc w:val="both"/>
        <w:rPr>
          <w:rFonts w:ascii="Times New Roman" w:eastAsia="Times New Roman" w:hAnsi="Times New Roman" w:cs="Times New Roman"/>
          <w:sz w:val="28"/>
          <w:szCs w:val="28"/>
        </w:rPr>
      </w:pPr>
      <w:r w:rsidRPr="006E7E23">
        <w:rPr>
          <w:rFonts w:ascii="Times New Roman" w:eastAsia="Times New Roman" w:hAnsi="Times New Roman" w:cs="Times New Roman"/>
          <w:sz w:val="28"/>
          <w:szCs w:val="28"/>
        </w:rPr>
        <w:lastRenderedPageBreak/>
        <w:t xml:space="preserve">Предложена формула для величин натяжения нити обмотки создаваемое машиной (контролируемое) при расчетном значении усилии натяжения </w:t>
      </w:r>
      <w:r w:rsidRPr="006E7E23">
        <w:rPr>
          <w:rFonts w:ascii="Times New Roman" w:eastAsia="Times New Roman" w:hAnsi="Times New Roman" w:cs="Times New Roman"/>
          <w:sz w:val="28"/>
          <w:szCs w:val="28"/>
          <w:lang w:val="en-US"/>
        </w:rPr>
        <w:t>S</w:t>
      </w:r>
    </w:p>
    <w:p w14:paraId="2D09B93F" w14:textId="77777777" w:rsidR="00441688" w:rsidRPr="006E7E23" w:rsidRDefault="00441688" w:rsidP="00441688">
      <w:pPr>
        <w:spacing w:after="0" w:line="240" w:lineRule="auto"/>
        <w:jc w:val="both"/>
        <w:rPr>
          <w:rFonts w:ascii="Times New Roman" w:eastAsia="Times New Roman" w:hAnsi="Times New Roman" w:cs="Times New Roman"/>
          <w:sz w:val="28"/>
          <w:szCs w:val="28"/>
        </w:rPr>
      </w:pPr>
    </w:p>
    <w:p w14:paraId="69146ECA" w14:textId="77777777" w:rsidR="00441688" w:rsidRPr="006E7E23" w:rsidRDefault="00441688" w:rsidP="00441688">
      <w:pPr>
        <w:spacing w:after="0" w:line="240" w:lineRule="auto"/>
        <w:jc w:val="right"/>
        <w:rPr>
          <w:rFonts w:ascii="Times New Roman" w:eastAsia="Times New Roman" w:hAnsi="Times New Roman" w:cs="Times New Roman"/>
          <w:sz w:val="28"/>
          <w:szCs w:val="28"/>
        </w:rPr>
      </w:pPr>
      <w:r w:rsidRPr="006E7E23">
        <w:rPr>
          <w:rFonts w:ascii="Times New Roman" w:eastAsia="Times New Roman" w:hAnsi="Times New Roman" w:cs="Times New Roman"/>
          <w:position w:val="-34"/>
          <w:sz w:val="28"/>
          <w:szCs w:val="28"/>
        </w:rPr>
        <w:object w:dxaOrig="2480" w:dyaOrig="780" w14:anchorId="4A32E65D">
          <v:shape id="_x0000_i1036" type="#_x0000_t75" style="width:123pt;height:39pt" o:ole="">
            <v:imagedata r:id="rId70" o:title=""/>
          </v:shape>
          <o:OLEObject Type="Embed" ProgID="Equation.3" ShapeID="_x0000_i1036" DrawAspect="Content" ObjectID="_1750696738" r:id="rId71"/>
        </w:object>
      </w:r>
      <w:r w:rsidRPr="006E7E23">
        <w:rPr>
          <w:rFonts w:ascii="Times New Roman" w:eastAsia="Times New Roman" w:hAnsi="Times New Roman" w:cs="Times New Roman"/>
          <w:sz w:val="28"/>
          <w:szCs w:val="28"/>
        </w:rPr>
        <w:t>.                                        (1.7)</w:t>
      </w:r>
    </w:p>
    <w:p w14:paraId="4FEB3178" w14:textId="77777777" w:rsidR="00441688" w:rsidRPr="006E7E23" w:rsidRDefault="00441688" w:rsidP="00441688">
      <w:pPr>
        <w:spacing w:after="0" w:line="240" w:lineRule="auto"/>
        <w:jc w:val="both"/>
        <w:rPr>
          <w:rFonts w:ascii="Times New Roman" w:eastAsia="Times New Roman" w:hAnsi="Times New Roman" w:cs="Times New Roman"/>
          <w:sz w:val="28"/>
          <w:szCs w:val="28"/>
        </w:rPr>
      </w:pPr>
    </w:p>
    <w:p w14:paraId="0CD5ACA0" w14:textId="77777777" w:rsidR="00441688" w:rsidRPr="006E7E23" w:rsidRDefault="00441688" w:rsidP="00441688">
      <w:pPr>
        <w:spacing w:after="0" w:line="240" w:lineRule="auto"/>
        <w:ind w:firstLine="708"/>
        <w:jc w:val="both"/>
        <w:rPr>
          <w:rFonts w:ascii="Times New Roman" w:eastAsia="Times New Roman" w:hAnsi="Times New Roman" w:cs="Times New Roman"/>
          <w:sz w:val="28"/>
          <w:szCs w:val="28"/>
        </w:rPr>
      </w:pPr>
      <w:r w:rsidRPr="006E7E23">
        <w:rPr>
          <w:rFonts w:ascii="Times New Roman" w:eastAsia="Times New Roman" w:hAnsi="Times New Roman" w:cs="Times New Roman"/>
          <w:sz w:val="28"/>
          <w:szCs w:val="28"/>
        </w:rPr>
        <w:t xml:space="preserve">Теоретические и экспериментальные исследования тонкостенных цилиндрических сосудов, аппаратов высокого давления, </w:t>
      </w:r>
      <w:proofErr w:type="spellStart"/>
      <w:r w:rsidRPr="006E7E23">
        <w:rPr>
          <w:rFonts w:ascii="Times New Roman" w:eastAsia="Times New Roman" w:hAnsi="Times New Roman" w:cs="Times New Roman"/>
          <w:sz w:val="28"/>
          <w:szCs w:val="28"/>
        </w:rPr>
        <w:t>пароприемников</w:t>
      </w:r>
      <w:proofErr w:type="spellEnd"/>
      <w:r w:rsidRPr="006E7E23">
        <w:rPr>
          <w:rFonts w:ascii="Times New Roman" w:eastAsia="Times New Roman" w:hAnsi="Times New Roman" w:cs="Times New Roman"/>
          <w:sz w:val="28"/>
          <w:szCs w:val="28"/>
        </w:rPr>
        <w:t xml:space="preserve">, </w:t>
      </w:r>
      <w:proofErr w:type="gramStart"/>
      <w:r w:rsidRPr="006E7E23">
        <w:rPr>
          <w:rFonts w:ascii="Times New Roman" w:eastAsia="Times New Roman" w:hAnsi="Times New Roman" w:cs="Times New Roman"/>
          <w:sz w:val="28"/>
          <w:szCs w:val="28"/>
        </w:rPr>
        <w:t>котлов</w:t>
      </w:r>
      <w:proofErr w:type="gramEnd"/>
      <w:r w:rsidRPr="006E7E23">
        <w:rPr>
          <w:rFonts w:ascii="Times New Roman" w:eastAsia="Times New Roman" w:hAnsi="Times New Roman" w:cs="Times New Roman"/>
          <w:sz w:val="28"/>
          <w:szCs w:val="28"/>
        </w:rPr>
        <w:t xml:space="preserve"> предварительно напряженных высокопрочной проволокой довольно подробно изложены в работах [168,169,170,171]</w:t>
      </w:r>
    </w:p>
    <w:p w14:paraId="7C4C3C68" w14:textId="77777777" w:rsidR="00441688" w:rsidRPr="006E7E23" w:rsidRDefault="00441688" w:rsidP="00441688">
      <w:pPr>
        <w:spacing w:after="0" w:line="240" w:lineRule="auto"/>
        <w:ind w:firstLine="708"/>
        <w:jc w:val="both"/>
        <w:rPr>
          <w:rFonts w:ascii="Times New Roman" w:eastAsia="Times New Roman" w:hAnsi="Times New Roman" w:cs="Times New Roman"/>
          <w:sz w:val="28"/>
          <w:szCs w:val="28"/>
        </w:rPr>
      </w:pPr>
      <w:r w:rsidRPr="006E7E23">
        <w:rPr>
          <w:rFonts w:ascii="Times New Roman" w:eastAsia="Times New Roman" w:hAnsi="Times New Roman" w:cs="Times New Roman"/>
          <w:sz w:val="28"/>
          <w:szCs w:val="28"/>
        </w:rPr>
        <w:t xml:space="preserve">Исследованы вопросы определения оптимальных параметров конструкций, влияния величины предварительного напряжения на работу конструкций, расчет конструкций на прочность при эксплуатационных нагрузках и на устойчивость в процессе предварительного напряжения применительно к аппаратам высокого давления. Довольно подробно исследованы математические модели многослойных </w:t>
      </w:r>
      <w:proofErr w:type="spellStart"/>
      <w:r w:rsidRPr="006E7E23">
        <w:rPr>
          <w:rFonts w:ascii="Times New Roman" w:eastAsia="Times New Roman" w:hAnsi="Times New Roman" w:cs="Times New Roman"/>
          <w:sz w:val="28"/>
          <w:szCs w:val="28"/>
        </w:rPr>
        <w:t>рулонированных</w:t>
      </w:r>
      <w:proofErr w:type="spellEnd"/>
      <w:r w:rsidRPr="006E7E23">
        <w:rPr>
          <w:rFonts w:ascii="Times New Roman" w:eastAsia="Times New Roman" w:hAnsi="Times New Roman" w:cs="Times New Roman"/>
          <w:sz w:val="28"/>
          <w:szCs w:val="28"/>
        </w:rPr>
        <w:t xml:space="preserve"> толстостенных оболочек [172,173] с учетом натяжения навиваемой полосы.</w:t>
      </w:r>
    </w:p>
    <w:p w14:paraId="13B64A29" w14:textId="77777777" w:rsidR="00441688" w:rsidRPr="006E7E23" w:rsidRDefault="00441688" w:rsidP="00441688">
      <w:pPr>
        <w:spacing w:after="0" w:line="240" w:lineRule="auto"/>
        <w:jc w:val="both"/>
        <w:rPr>
          <w:rFonts w:ascii="Times New Roman" w:eastAsia="Times New Roman" w:hAnsi="Times New Roman" w:cs="Times New Roman"/>
          <w:sz w:val="28"/>
          <w:szCs w:val="28"/>
        </w:rPr>
      </w:pPr>
      <w:r w:rsidRPr="006E7E23">
        <w:rPr>
          <w:rFonts w:ascii="Times New Roman" w:eastAsia="Times New Roman" w:hAnsi="Times New Roman" w:cs="Times New Roman"/>
          <w:sz w:val="28"/>
          <w:szCs w:val="28"/>
        </w:rPr>
        <w:t>На моделях проверена действительная работа конструкций и отработана технология обмотки оболочек проволокой с заданным предварительным напряжением. Показаны техническая возможность и экономическая целесообразность применения предварительно напряженных тонкостенных цилиндрических оболочек в габаритных сосудах и аппаратах высокого давления и в вертикальных цилиндрических резервуарах.</w:t>
      </w:r>
    </w:p>
    <w:p w14:paraId="5347BB6B" w14:textId="77777777" w:rsidR="00441688" w:rsidRPr="006E7E23" w:rsidRDefault="00441688" w:rsidP="00441688">
      <w:pPr>
        <w:spacing w:after="0" w:line="240" w:lineRule="auto"/>
        <w:ind w:firstLine="708"/>
        <w:jc w:val="both"/>
        <w:rPr>
          <w:rFonts w:ascii="Times New Roman" w:eastAsia="Times New Roman" w:hAnsi="Times New Roman" w:cs="Times New Roman"/>
          <w:sz w:val="28"/>
          <w:szCs w:val="28"/>
        </w:rPr>
      </w:pPr>
      <w:r w:rsidRPr="006E7E23">
        <w:rPr>
          <w:rFonts w:ascii="Times New Roman" w:eastAsia="Times New Roman" w:hAnsi="Times New Roman" w:cs="Times New Roman"/>
          <w:sz w:val="28"/>
          <w:szCs w:val="28"/>
        </w:rPr>
        <w:t>Отмечено, что применение предварительного напряжения в цилиндрических оболочках теоретически позволяет получить экономию металла на напрягаемом корпусе сосуда до 50% и в ряде случаев снизить трудоемкость изготовления.</w:t>
      </w:r>
    </w:p>
    <w:p w14:paraId="01EDDE61" w14:textId="77777777" w:rsidR="00441688" w:rsidRPr="006E7E23" w:rsidRDefault="00441688" w:rsidP="00441688">
      <w:pPr>
        <w:spacing w:after="0" w:line="240" w:lineRule="auto"/>
        <w:ind w:firstLine="708"/>
        <w:jc w:val="both"/>
        <w:rPr>
          <w:rFonts w:ascii="Times New Roman" w:eastAsia="Times New Roman" w:hAnsi="Times New Roman" w:cs="Times New Roman"/>
          <w:sz w:val="28"/>
          <w:szCs w:val="28"/>
        </w:rPr>
      </w:pPr>
      <w:r w:rsidRPr="006E7E23">
        <w:rPr>
          <w:rFonts w:ascii="Times New Roman" w:eastAsia="Times New Roman" w:hAnsi="Times New Roman" w:cs="Times New Roman"/>
          <w:sz w:val="28"/>
          <w:szCs w:val="28"/>
        </w:rPr>
        <w:t xml:space="preserve">Изучены вопросы влияния на работу сварных листовых </w:t>
      </w:r>
      <w:proofErr w:type="spellStart"/>
      <w:r w:rsidRPr="006E7E23">
        <w:rPr>
          <w:rFonts w:ascii="Times New Roman" w:eastAsia="Times New Roman" w:hAnsi="Times New Roman" w:cs="Times New Roman"/>
          <w:sz w:val="28"/>
          <w:szCs w:val="28"/>
        </w:rPr>
        <w:t>рулонированных</w:t>
      </w:r>
      <w:proofErr w:type="spellEnd"/>
      <w:r w:rsidRPr="006E7E23">
        <w:rPr>
          <w:rFonts w:ascii="Times New Roman" w:eastAsia="Times New Roman" w:hAnsi="Times New Roman" w:cs="Times New Roman"/>
          <w:sz w:val="28"/>
          <w:szCs w:val="28"/>
        </w:rPr>
        <w:t xml:space="preserve"> конструкций предварительного напряжения металла, получаемого в процессе </w:t>
      </w:r>
      <w:proofErr w:type="spellStart"/>
      <w:r w:rsidRPr="006E7E23">
        <w:rPr>
          <w:rFonts w:ascii="Times New Roman" w:eastAsia="Times New Roman" w:hAnsi="Times New Roman" w:cs="Times New Roman"/>
          <w:sz w:val="28"/>
          <w:szCs w:val="28"/>
        </w:rPr>
        <w:t>рулонирования</w:t>
      </w:r>
      <w:proofErr w:type="spellEnd"/>
      <w:r w:rsidRPr="006E7E23">
        <w:rPr>
          <w:rFonts w:ascii="Times New Roman" w:eastAsia="Times New Roman" w:hAnsi="Times New Roman" w:cs="Times New Roman"/>
          <w:sz w:val="28"/>
          <w:szCs w:val="28"/>
        </w:rPr>
        <w:t xml:space="preserve"> [174,175]. Показано, что получаемое в процессе </w:t>
      </w:r>
      <w:proofErr w:type="spellStart"/>
      <w:r w:rsidRPr="006E7E23">
        <w:rPr>
          <w:rFonts w:ascii="Times New Roman" w:eastAsia="Times New Roman" w:hAnsi="Times New Roman" w:cs="Times New Roman"/>
          <w:sz w:val="28"/>
          <w:szCs w:val="28"/>
        </w:rPr>
        <w:t>рулонирования</w:t>
      </w:r>
      <w:proofErr w:type="spellEnd"/>
      <w:r w:rsidRPr="006E7E23">
        <w:rPr>
          <w:rFonts w:ascii="Times New Roman" w:eastAsia="Times New Roman" w:hAnsi="Times New Roman" w:cs="Times New Roman"/>
          <w:sz w:val="28"/>
          <w:szCs w:val="28"/>
        </w:rPr>
        <w:t xml:space="preserve"> предварительное напряжение в целом благоприятно влияет на прочность сварных соединений и на улучшение геометрической формы </w:t>
      </w:r>
      <w:proofErr w:type="spellStart"/>
      <w:r w:rsidRPr="006E7E23">
        <w:rPr>
          <w:rFonts w:ascii="Times New Roman" w:eastAsia="Times New Roman" w:hAnsi="Times New Roman" w:cs="Times New Roman"/>
          <w:sz w:val="28"/>
          <w:szCs w:val="28"/>
        </w:rPr>
        <w:t>рулонируемых</w:t>
      </w:r>
      <w:proofErr w:type="spellEnd"/>
      <w:r w:rsidRPr="006E7E23">
        <w:rPr>
          <w:rFonts w:ascii="Times New Roman" w:eastAsia="Times New Roman" w:hAnsi="Times New Roman" w:cs="Times New Roman"/>
          <w:sz w:val="28"/>
          <w:szCs w:val="28"/>
        </w:rPr>
        <w:t xml:space="preserve"> конструкций. В этом же плане в работе [176] изучался вопрос использования предварительного напряжения в виде локального механического воздействия для повышения хладноломкости и усталости конструкций и особенно сварных соединений. </w:t>
      </w:r>
    </w:p>
    <w:p w14:paraId="1D78CEEF" w14:textId="77777777" w:rsidR="00441688" w:rsidRPr="006E7E23" w:rsidRDefault="00441688" w:rsidP="00441688">
      <w:pPr>
        <w:spacing w:after="0" w:line="240" w:lineRule="auto"/>
        <w:ind w:firstLine="708"/>
        <w:jc w:val="both"/>
        <w:rPr>
          <w:rFonts w:ascii="Times New Roman" w:eastAsia="Times New Roman" w:hAnsi="Times New Roman" w:cs="Times New Roman"/>
          <w:sz w:val="28"/>
          <w:szCs w:val="28"/>
        </w:rPr>
      </w:pPr>
      <w:r w:rsidRPr="006E7E23">
        <w:rPr>
          <w:rFonts w:ascii="Times New Roman" w:eastAsia="Times New Roman" w:hAnsi="Times New Roman" w:cs="Times New Roman"/>
          <w:sz w:val="28"/>
          <w:szCs w:val="28"/>
        </w:rPr>
        <w:t xml:space="preserve">Проведенные исследования показали перспективность этого направления исследования. Однако приведенные математические модели тонкостенных оболочек в основном построены в упругой стадии работы, влияние навивки на напряженное состояние стенки оболочки учитывается лишь отношением главных напряжений, отличных от константы, величина предварительного напряжения стенки оболочки используется в уравнениях в качестве параметра конструкции. </w:t>
      </w:r>
    </w:p>
    <w:p w14:paraId="3EA77A4C" w14:textId="77777777" w:rsidR="00441688" w:rsidRPr="006E7E23" w:rsidRDefault="00441688" w:rsidP="00441688">
      <w:pPr>
        <w:spacing w:after="0" w:line="240" w:lineRule="auto"/>
        <w:ind w:firstLine="708"/>
        <w:jc w:val="both"/>
        <w:rPr>
          <w:rFonts w:ascii="Times New Roman" w:eastAsia="Times New Roman" w:hAnsi="Times New Roman" w:cs="Times New Roman"/>
          <w:sz w:val="28"/>
          <w:szCs w:val="28"/>
        </w:rPr>
      </w:pPr>
      <w:r w:rsidRPr="006E7E23">
        <w:rPr>
          <w:rFonts w:ascii="Times New Roman" w:eastAsia="Times New Roman" w:hAnsi="Times New Roman" w:cs="Times New Roman"/>
          <w:sz w:val="28"/>
          <w:szCs w:val="28"/>
        </w:rPr>
        <w:lastRenderedPageBreak/>
        <w:t xml:space="preserve">В отличие от обычных конструкций предварительно напряженные конструкций могут быть отнесены к системам активной динамической защиты, осуществляемой направленным изменением внутренних свойств системы в процессе динамического воздействия, а также к системам с конструктивной нелинейностью, созданной искусственным путем с целью предварительного напряжения [162]. </w:t>
      </w:r>
    </w:p>
    <w:p w14:paraId="3A0B8D6D" w14:textId="77777777" w:rsidR="00441688" w:rsidRPr="006E7E23" w:rsidRDefault="00441688" w:rsidP="00441688">
      <w:pPr>
        <w:spacing w:after="0" w:line="240" w:lineRule="auto"/>
        <w:ind w:firstLine="708"/>
        <w:jc w:val="both"/>
        <w:rPr>
          <w:rFonts w:ascii="Times New Roman" w:eastAsia="Times New Roman" w:hAnsi="Times New Roman" w:cs="Times New Roman"/>
          <w:sz w:val="28"/>
          <w:szCs w:val="28"/>
        </w:rPr>
      </w:pPr>
      <w:r w:rsidRPr="006E7E23">
        <w:rPr>
          <w:rFonts w:ascii="Times New Roman" w:eastAsia="Times New Roman" w:hAnsi="Times New Roman" w:cs="Times New Roman"/>
          <w:sz w:val="28"/>
          <w:szCs w:val="28"/>
        </w:rPr>
        <w:t xml:space="preserve">По результатам исследований [177,178,179,180, 181] установлено, что за счет большей статической и динамической неопределимости и нелинейности по сравнению с традиционными конструкциями в предварительно напряженных конструкциях существенно перераспределяются внутренние усилия в элементах, которые приводят к достаточно позднему наступлению предельных состояний. Выявлено также, что по сравнению с традиционными конструкциями без предварительного напряжения предварительно напряженные конструкций отличаются повышенными значениями декрементов колебаний, частот собственных колебаний, рассеяния энергии колебаний. Для таких конструкций характерно снижение значений динамических прогибов и напряжений в упругой стадии работы. </w:t>
      </w:r>
    </w:p>
    <w:p w14:paraId="683D63F0" w14:textId="77777777" w:rsidR="00441688" w:rsidRPr="006E7E23" w:rsidRDefault="00441688" w:rsidP="00441688">
      <w:pPr>
        <w:spacing w:after="0" w:line="240" w:lineRule="auto"/>
        <w:ind w:firstLine="708"/>
        <w:jc w:val="both"/>
        <w:rPr>
          <w:rFonts w:ascii="Times New Roman" w:eastAsia="Times New Roman" w:hAnsi="Times New Roman" w:cs="Times New Roman"/>
          <w:sz w:val="28"/>
          <w:szCs w:val="28"/>
        </w:rPr>
      </w:pPr>
      <w:r w:rsidRPr="006E7E23">
        <w:rPr>
          <w:rFonts w:ascii="Times New Roman" w:eastAsia="Times New Roman" w:hAnsi="Times New Roman" w:cs="Times New Roman"/>
          <w:sz w:val="28"/>
          <w:szCs w:val="28"/>
        </w:rPr>
        <w:t>При этом изменяя схему и уровень предварительного напряжения можно регулировать значения динамических напряжений и динамических характеристик.</w:t>
      </w:r>
    </w:p>
    <w:p w14:paraId="162FEA1F" w14:textId="77777777" w:rsidR="00441688" w:rsidRPr="006E7E23" w:rsidRDefault="00441688" w:rsidP="00441688">
      <w:pPr>
        <w:spacing w:after="0" w:line="240" w:lineRule="auto"/>
        <w:ind w:firstLine="708"/>
        <w:jc w:val="both"/>
        <w:rPr>
          <w:rFonts w:ascii="Times New Roman" w:eastAsia="Times New Roman" w:hAnsi="Times New Roman" w:cs="Times New Roman"/>
          <w:sz w:val="28"/>
          <w:szCs w:val="28"/>
        </w:rPr>
      </w:pPr>
      <w:r w:rsidRPr="006E7E23">
        <w:rPr>
          <w:rFonts w:ascii="Times New Roman" w:eastAsia="Times New Roman" w:hAnsi="Times New Roman" w:cs="Times New Roman"/>
          <w:sz w:val="28"/>
          <w:szCs w:val="28"/>
        </w:rPr>
        <w:t xml:space="preserve">Установлено, что предварительно напряженные системы из-за своей конструктивной нелинейности, в основном связанной с изменяющимся параметром </w:t>
      </w:r>
      <w:proofErr w:type="spellStart"/>
      <w:r w:rsidRPr="006E7E23">
        <w:rPr>
          <w:rFonts w:ascii="Times New Roman" w:eastAsia="Times New Roman" w:hAnsi="Times New Roman" w:cs="Times New Roman"/>
          <w:sz w:val="28"/>
          <w:szCs w:val="28"/>
        </w:rPr>
        <w:t>самонатяжения</w:t>
      </w:r>
      <w:proofErr w:type="spellEnd"/>
      <w:r w:rsidRPr="006E7E23">
        <w:rPr>
          <w:rFonts w:ascii="Times New Roman" w:eastAsia="Times New Roman" w:hAnsi="Times New Roman" w:cs="Times New Roman"/>
          <w:sz w:val="28"/>
          <w:szCs w:val="28"/>
        </w:rPr>
        <w:t xml:space="preserve">, стремятся выйти из состояния резонансных колебаний, что является положительным фактором. </w:t>
      </w:r>
    </w:p>
    <w:p w14:paraId="47356B5F" w14:textId="77777777" w:rsidR="00441688" w:rsidRPr="006E7E23" w:rsidRDefault="00441688" w:rsidP="00441688">
      <w:pPr>
        <w:tabs>
          <w:tab w:val="num" w:pos="900"/>
        </w:tabs>
        <w:spacing w:after="0" w:line="240" w:lineRule="auto"/>
        <w:jc w:val="both"/>
        <w:rPr>
          <w:rFonts w:ascii="Times New Roman" w:eastAsia="Times New Roman" w:hAnsi="Times New Roman" w:cs="Times New Roman"/>
          <w:sz w:val="28"/>
          <w:szCs w:val="24"/>
        </w:rPr>
      </w:pPr>
      <w:r w:rsidRPr="006E7E23">
        <w:rPr>
          <w:rFonts w:ascii="Times New Roman" w:eastAsia="Times New Roman" w:hAnsi="Times New Roman" w:cs="Times New Roman"/>
          <w:sz w:val="28"/>
          <w:szCs w:val="28"/>
        </w:rPr>
        <w:tab/>
        <w:t xml:space="preserve">Так в комплексных исследованиях авторов [40,93,182,183,184,185,186,187,188,189,190] </w:t>
      </w:r>
      <w:r w:rsidRPr="006E7E23">
        <w:rPr>
          <w:rFonts w:ascii="Times New Roman" w:eastAsia="Times New Roman" w:hAnsi="Times New Roman" w:cs="Times New Roman"/>
          <w:sz w:val="28"/>
          <w:szCs w:val="24"/>
        </w:rPr>
        <w:t xml:space="preserve">моделей предварительно напряженных трубопроводов при свободных вертикальных и горизонтальных колебаниях установлено, что огибающая амплитуд по осциллограмме свободных затухающих колебаний имеет форму экспоненты, которая указывает на демпфирующее влияние предварительного напряжения. Отмечено, что использование предварительного напряжения увеличивает частоту собственных колебаний </w:t>
      </w:r>
      <w:proofErr w:type="gramStart"/>
      <w:r w:rsidRPr="006E7E23">
        <w:rPr>
          <w:rFonts w:ascii="Times New Roman" w:eastAsia="Times New Roman" w:hAnsi="Times New Roman" w:cs="Times New Roman"/>
          <w:sz w:val="28"/>
          <w:szCs w:val="24"/>
        </w:rPr>
        <w:t>и  логарифмического</w:t>
      </w:r>
      <w:proofErr w:type="gramEnd"/>
      <w:r w:rsidRPr="006E7E23">
        <w:rPr>
          <w:rFonts w:ascii="Times New Roman" w:eastAsia="Times New Roman" w:hAnsi="Times New Roman" w:cs="Times New Roman"/>
          <w:sz w:val="28"/>
          <w:szCs w:val="24"/>
        </w:rPr>
        <w:t xml:space="preserve"> декремента</w:t>
      </w:r>
      <w:r w:rsidRPr="006E7E23">
        <w:rPr>
          <w:rFonts w:ascii="Times New Roman" w:eastAsia="Times New Roman" w:hAnsi="Times New Roman" w:cs="Times New Roman"/>
          <w:color w:val="333333"/>
          <w:sz w:val="28"/>
          <w:szCs w:val="24"/>
        </w:rPr>
        <w:t xml:space="preserve"> </w:t>
      </w:r>
      <w:r w:rsidRPr="006E7E23">
        <w:rPr>
          <w:rFonts w:ascii="Times New Roman" w:eastAsia="Times New Roman" w:hAnsi="Times New Roman" w:cs="Times New Roman"/>
          <w:sz w:val="28"/>
          <w:szCs w:val="24"/>
        </w:rPr>
        <w:t>трубопровода  в зависимости от уровня заполнения, наличия или отсутствия внутреннего избыточного давления и конструктивных параметров предварительного напряжения по сравнению с трубопроводами без предварительного напряжения.</w:t>
      </w:r>
    </w:p>
    <w:p w14:paraId="6764F99F" w14:textId="77777777" w:rsidR="00441688" w:rsidRPr="006E7E23" w:rsidRDefault="00441688" w:rsidP="00441688">
      <w:pPr>
        <w:spacing w:after="0" w:line="240" w:lineRule="auto"/>
        <w:ind w:firstLine="708"/>
        <w:jc w:val="both"/>
        <w:rPr>
          <w:rFonts w:ascii="Times New Roman" w:eastAsia="Times New Roman" w:hAnsi="Times New Roman" w:cs="Times New Roman"/>
          <w:sz w:val="28"/>
          <w:szCs w:val="28"/>
        </w:rPr>
      </w:pPr>
      <w:r w:rsidRPr="006E7E23">
        <w:rPr>
          <w:rFonts w:ascii="Times New Roman" w:eastAsia="Times New Roman" w:hAnsi="Times New Roman" w:cs="Times New Roman"/>
          <w:sz w:val="28"/>
          <w:szCs w:val="24"/>
        </w:rPr>
        <w:t>Оценено влияние параметров предварительного напряжения на напряженно-деформированное состояние стенки модели трубопровода при вынужденных горизонтальных и вертикальных колебаниях. Показано, что увеличение усилия натяжения проволоки обмотки от 0,25</w:t>
      </w:r>
      <w:proofErr w:type="spellStart"/>
      <w:r w:rsidRPr="006E7E23">
        <w:rPr>
          <w:rFonts w:ascii="Times New Roman" w:eastAsia="Times New Roman" w:hAnsi="Times New Roman" w:cs="Times New Roman"/>
          <w:sz w:val="28"/>
          <w:szCs w:val="24"/>
          <w:lang w:val="en-US"/>
        </w:rPr>
        <w:t>S</w:t>
      </w:r>
      <w:r w:rsidRPr="006E7E23">
        <w:rPr>
          <w:rFonts w:ascii="Times New Roman" w:eastAsia="Times New Roman" w:hAnsi="Times New Roman" w:cs="Times New Roman"/>
          <w:sz w:val="28"/>
          <w:szCs w:val="24"/>
          <w:vertAlign w:val="subscript"/>
          <w:lang w:val="en-US"/>
        </w:rPr>
        <w:t>cr</w:t>
      </w:r>
      <w:proofErr w:type="spellEnd"/>
      <w:r w:rsidRPr="006E7E23">
        <w:rPr>
          <w:rFonts w:ascii="Times New Roman" w:eastAsia="Times New Roman" w:hAnsi="Times New Roman" w:cs="Times New Roman"/>
          <w:sz w:val="28"/>
          <w:szCs w:val="24"/>
        </w:rPr>
        <w:t xml:space="preserve"> до 0,75</w:t>
      </w:r>
      <w:proofErr w:type="spellStart"/>
      <w:r w:rsidRPr="006E7E23">
        <w:rPr>
          <w:rFonts w:ascii="Times New Roman" w:eastAsia="Times New Roman" w:hAnsi="Times New Roman" w:cs="Times New Roman"/>
          <w:sz w:val="28"/>
          <w:szCs w:val="24"/>
          <w:lang w:val="en-US"/>
        </w:rPr>
        <w:t>S</w:t>
      </w:r>
      <w:r w:rsidRPr="006E7E23">
        <w:rPr>
          <w:rFonts w:ascii="Times New Roman" w:eastAsia="Times New Roman" w:hAnsi="Times New Roman" w:cs="Times New Roman"/>
          <w:sz w:val="28"/>
          <w:szCs w:val="24"/>
          <w:vertAlign w:val="subscript"/>
          <w:lang w:val="en-US"/>
        </w:rPr>
        <w:t>cr</w:t>
      </w:r>
      <w:proofErr w:type="spellEnd"/>
      <w:r w:rsidRPr="006E7E23">
        <w:rPr>
          <w:rFonts w:ascii="Times New Roman" w:eastAsia="Times New Roman" w:hAnsi="Times New Roman" w:cs="Times New Roman"/>
          <w:sz w:val="28"/>
          <w:szCs w:val="24"/>
        </w:rPr>
        <w:t xml:space="preserve"> снижает кольцевые напряжения в стенке трубопровода в 1,3…1,6 раза и повышает меридиональные - в 1,2…1,4 раза в зависимости от уровня налива и наличия или отсутствия внутреннего избыточного давления. С увеличением шага навивки кольцевые напряжения в стенке трубопровода повышаются. </w:t>
      </w:r>
      <w:r w:rsidRPr="006E7E23">
        <w:rPr>
          <w:rFonts w:ascii="Times New Roman" w:eastAsia="Times New Roman" w:hAnsi="Times New Roman" w:cs="Times New Roman"/>
          <w:sz w:val="28"/>
          <w:szCs w:val="24"/>
        </w:rPr>
        <w:lastRenderedPageBreak/>
        <w:t xml:space="preserve">Выявлено, что оптимальным с точки зрения распределения напряжений и расхода материала является шаг натяжения нити обмотки в пределах </w:t>
      </w:r>
      <w:r w:rsidRPr="006E7E23">
        <w:rPr>
          <w:rFonts w:ascii="Times New Roman" w:eastAsia="Times New Roman" w:hAnsi="Times New Roman" w:cs="Times New Roman"/>
          <w:sz w:val="28"/>
          <w:szCs w:val="24"/>
          <w:lang w:val="en-US"/>
        </w:rPr>
        <w:t>d</w:t>
      </w:r>
      <w:r w:rsidRPr="006E7E23">
        <w:rPr>
          <w:rFonts w:ascii="Times New Roman" w:eastAsia="Times New Roman" w:hAnsi="Times New Roman" w:cs="Times New Roman"/>
          <w:sz w:val="28"/>
          <w:szCs w:val="24"/>
        </w:rPr>
        <w:t>…3</w:t>
      </w:r>
      <w:r w:rsidRPr="006E7E23">
        <w:rPr>
          <w:rFonts w:ascii="Times New Roman" w:eastAsia="Times New Roman" w:hAnsi="Times New Roman" w:cs="Times New Roman"/>
          <w:sz w:val="28"/>
          <w:szCs w:val="24"/>
          <w:lang w:val="en-US"/>
        </w:rPr>
        <w:t>d</w:t>
      </w:r>
      <w:r w:rsidRPr="006E7E23">
        <w:rPr>
          <w:rFonts w:ascii="Times New Roman" w:eastAsia="Times New Roman" w:hAnsi="Times New Roman" w:cs="Times New Roman"/>
          <w:sz w:val="28"/>
          <w:szCs w:val="24"/>
        </w:rPr>
        <w:t>. Причем больший эффект от предварительного напряжения достигается при увеличении внутреннего избыточного давления в модели трубопровода.</w:t>
      </w:r>
    </w:p>
    <w:p w14:paraId="27C927FF" w14:textId="77777777" w:rsidR="00441688" w:rsidRPr="006E7E23" w:rsidRDefault="00441688" w:rsidP="00441688">
      <w:pPr>
        <w:tabs>
          <w:tab w:val="num" w:pos="900"/>
        </w:tabs>
        <w:spacing w:after="0" w:line="240" w:lineRule="auto"/>
        <w:jc w:val="both"/>
        <w:rPr>
          <w:rFonts w:ascii="Times New Roman" w:eastAsia="Times New Roman" w:hAnsi="Times New Roman" w:cs="Times New Roman"/>
          <w:sz w:val="28"/>
          <w:szCs w:val="24"/>
        </w:rPr>
      </w:pPr>
      <w:r w:rsidRPr="006E7E23">
        <w:rPr>
          <w:rFonts w:ascii="Times New Roman" w:eastAsia="Times New Roman" w:hAnsi="Times New Roman" w:cs="Times New Roman"/>
          <w:color w:val="333333"/>
          <w:sz w:val="28"/>
          <w:szCs w:val="24"/>
        </w:rPr>
        <w:tab/>
      </w:r>
      <w:r w:rsidRPr="006E7E23">
        <w:rPr>
          <w:rFonts w:ascii="Times New Roman" w:eastAsia="Times New Roman" w:hAnsi="Times New Roman" w:cs="Times New Roman"/>
          <w:sz w:val="28"/>
          <w:szCs w:val="24"/>
        </w:rPr>
        <w:t xml:space="preserve">Проанализированы амплитудно-частотные характеристики колебаний модели предварительно напряженного трубопровода с различным шагом намотки обмотки при горизонтальных и вертикальных колебаниях и различных эксплуатационных условиях. Характер амплитудно-частотных зависимостей показал существенное влияние предварительного напряжения на амплитуду и частоты вынужденных резонансных колебаний трубопровода. </w:t>
      </w:r>
    </w:p>
    <w:p w14:paraId="6B10364E" w14:textId="77777777" w:rsidR="00441688" w:rsidRPr="006E7E23" w:rsidRDefault="00441688" w:rsidP="00441688">
      <w:pPr>
        <w:tabs>
          <w:tab w:val="num" w:pos="900"/>
        </w:tabs>
        <w:spacing w:after="0" w:line="240" w:lineRule="auto"/>
        <w:jc w:val="both"/>
        <w:rPr>
          <w:rFonts w:ascii="Times New Roman" w:eastAsia="Times New Roman" w:hAnsi="Times New Roman" w:cs="Times New Roman"/>
          <w:sz w:val="28"/>
          <w:szCs w:val="24"/>
        </w:rPr>
      </w:pPr>
      <w:r w:rsidRPr="006E7E23">
        <w:rPr>
          <w:rFonts w:ascii="Times New Roman" w:eastAsia="Times New Roman" w:hAnsi="Times New Roman" w:cs="Times New Roman"/>
          <w:sz w:val="28"/>
          <w:szCs w:val="24"/>
        </w:rPr>
        <w:tab/>
        <w:t>Авторами работ экспериментально выявлено, что наличие предварительно напрягающей обмотки сдерживает рост быстроразвивающейся трещины в стенке модели предварительно напряженного трубопровода, предотвращая «лавинное» разрушение корпуса трубопровода, которое имеет место в обычном трубопроводе. При этом изменяется характер распространения трещины, уменьшается длина развития трещины и в 1,6 раза увеличивается разрушающее давление.</w:t>
      </w:r>
    </w:p>
    <w:p w14:paraId="680031EA" w14:textId="77777777" w:rsidR="00441688" w:rsidRPr="006E7E23" w:rsidRDefault="00441688" w:rsidP="00441688">
      <w:pPr>
        <w:spacing w:after="0" w:line="240" w:lineRule="auto"/>
        <w:ind w:firstLine="708"/>
        <w:jc w:val="both"/>
        <w:rPr>
          <w:rFonts w:ascii="Times New Roman" w:eastAsia="Times New Roman" w:hAnsi="Times New Roman" w:cs="Times New Roman"/>
          <w:sz w:val="28"/>
          <w:szCs w:val="28"/>
        </w:rPr>
      </w:pPr>
      <w:r w:rsidRPr="006E7E23">
        <w:rPr>
          <w:rFonts w:ascii="Times New Roman" w:eastAsia="Times New Roman" w:hAnsi="Times New Roman" w:cs="Times New Roman"/>
          <w:sz w:val="28"/>
          <w:szCs w:val="28"/>
        </w:rPr>
        <w:t xml:space="preserve">Анализ теоретических и экспериментальных исследований предварительно напряженных конструкций приводит к выводу, что предварительные напряженные конструкций могут быть отнесены к системам активной динамической защиты, адаптация которых к динамическим воздействиям осуществляется за счет регулируемого изменения свойств системы в процессе колебаний [176]. </w:t>
      </w:r>
    </w:p>
    <w:p w14:paraId="6A87C748" w14:textId="77777777" w:rsidR="00441688" w:rsidRPr="006E7E23" w:rsidRDefault="00441688" w:rsidP="00441688">
      <w:pPr>
        <w:spacing w:after="0" w:line="240" w:lineRule="auto"/>
        <w:ind w:firstLine="708"/>
        <w:jc w:val="both"/>
        <w:rPr>
          <w:rFonts w:ascii="Times New Roman" w:eastAsia="Times New Roman" w:hAnsi="Times New Roman" w:cs="Times New Roman"/>
          <w:bCs/>
          <w:sz w:val="28"/>
          <w:szCs w:val="28"/>
        </w:rPr>
      </w:pPr>
      <w:r w:rsidRPr="006E7E23">
        <w:rPr>
          <w:rFonts w:ascii="Times New Roman" w:eastAsia="Times New Roman" w:hAnsi="Times New Roman" w:cs="Times New Roman"/>
          <w:sz w:val="28"/>
          <w:szCs w:val="28"/>
        </w:rPr>
        <w:t xml:space="preserve">Проведенный выше анализ показывает, что </w:t>
      </w:r>
      <w:r w:rsidRPr="006E7E23">
        <w:rPr>
          <w:rFonts w:ascii="Times New Roman" w:eastAsia="Times New Roman" w:hAnsi="Times New Roman" w:cs="Times New Roman"/>
          <w:bCs/>
          <w:sz w:val="28"/>
          <w:szCs w:val="28"/>
        </w:rPr>
        <w:t xml:space="preserve">способ предварительного напряжения может быть эффективно использован не только для повышения несущей способности конструкций, но и для регулирования и управления ее динамическими характеристиками. Следовательно, способ предварительного напряжения обмоткой может быть использован   для повышения сейсмостойкости стальных вертикальных цилиндрических резервуаров как активная сейсмическая защита. При этом возникает необходимость комплексных исследований влияния конструктивных параметров обмотки на динамические характеристики конструкций и оценки сейсмостойкости вертикального цилиндрического резервуара в целом.     </w:t>
      </w:r>
    </w:p>
    <w:p w14:paraId="75F4F6DC" w14:textId="77777777" w:rsidR="00441688" w:rsidRPr="006E7E23" w:rsidRDefault="00441688" w:rsidP="00441688">
      <w:pPr>
        <w:spacing w:after="0" w:line="240" w:lineRule="auto"/>
        <w:ind w:firstLine="708"/>
        <w:jc w:val="both"/>
        <w:rPr>
          <w:rFonts w:ascii="Times New Roman" w:eastAsia="Times New Roman" w:hAnsi="Times New Roman" w:cs="Times New Roman"/>
          <w:bCs/>
          <w:sz w:val="28"/>
          <w:szCs w:val="28"/>
        </w:rPr>
      </w:pPr>
    </w:p>
    <w:p w14:paraId="51AF50BB" w14:textId="77777777" w:rsidR="00441688" w:rsidRPr="006E7E23" w:rsidRDefault="00441688" w:rsidP="00441688">
      <w:pPr>
        <w:spacing w:after="0" w:line="240" w:lineRule="auto"/>
        <w:ind w:firstLine="708"/>
        <w:jc w:val="both"/>
        <w:rPr>
          <w:rFonts w:ascii="Times New Roman" w:eastAsia="Times New Roman" w:hAnsi="Times New Roman" w:cs="Times New Roman"/>
          <w:sz w:val="28"/>
          <w:szCs w:val="28"/>
        </w:rPr>
      </w:pPr>
    </w:p>
    <w:p w14:paraId="4DB8E4AF" w14:textId="77777777" w:rsidR="00441688" w:rsidRPr="006E7E23" w:rsidRDefault="00441688" w:rsidP="00CE6667">
      <w:pPr>
        <w:pStyle w:val="a5"/>
        <w:numPr>
          <w:ilvl w:val="1"/>
          <w:numId w:val="4"/>
        </w:numPr>
        <w:spacing w:after="0" w:line="240" w:lineRule="auto"/>
        <w:ind w:left="0" w:firstLine="709"/>
        <w:jc w:val="both"/>
        <w:rPr>
          <w:rFonts w:ascii="Times New Roman" w:hAnsi="Times New Roman" w:cs="Times New Roman"/>
          <w:b/>
          <w:sz w:val="28"/>
          <w:szCs w:val="28"/>
        </w:rPr>
      </w:pPr>
      <w:r w:rsidRPr="006E7E23">
        <w:rPr>
          <w:rFonts w:ascii="Times New Roman" w:hAnsi="Times New Roman" w:cs="Times New Roman"/>
          <w:b/>
          <w:sz w:val="28"/>
          <w:szCs w:val="28"/>
        </w:rPr>
        <w:t xml:space="preserve"> Выводы по разделу. Обоснование цели и задач исследования</w:t>
      </w:r>
    </w:p>
    <w:p w14:paraId="4929E3BE" w14:textId="77777777" w:rsidR="00441688" w:rsidRPr="006E7E23" w:rsidRDefault="00441688" w:rsidP="00441688">
      <w:pPr>
        <w:pStyle w:val="a5"/>
        <w:spacing w:after="0" w:line="240" w:lineRule="auto"/>
        <w:ind w:left="709"/>
        <w:jc w:val="both"/>
        <w:rPr>
          <w:rFonts w:ascii="Times New Roman" w:hAnsi="Times New Roman" w:cs="Times New Roman"/>
          <w:b/>
          <w:sz w:val="28"/>
          <w:szCs w:val="28"/>
        </w:rPr>
      </w:pPr>
    </w:p>
    <w:p w14:paraId="6712C584" w14:textId="77777777" w:rsidR="00441688" w:rsidRPr="006E7E23" w:rsidRDefault="00441688" w:rsidP="00441688">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Проведенный</w:t>
      </w:r>
      <w:r w:rsidRPr="006E7E23">
        <w:rPr>
          <w:rFonts w:ascii="Times New Roman" w:eastAsia="Times New Roman" w:hAnsi="Times New Roman" w:cs="Times New Roman"/>
          <w:color w:val="2A2626"/>
          <w:sz w:val="28"/>
          <w:szCs w:val="28"/>
        </w:rPr>
        <w:t xml:space="preserve"> обзор к</w:t>
      </w:r>
      <w:r w:rsidRPr="006E7E23">
        <w:rPr>
          <w:rFonts w:ascii="Times New Roman" w:hAnsi="Times New Roman" w:cs="Times New Roman"/>
          <w:sz w:val="28"/>
          <w:szCs w:val="28"/>
        </w:rPr>
        <w:t xml:space="preserve">онструктивных решений стальных вертикальных цилиндрических резервуаров для нефти и нефтепродуктов Показал, что конструкция днища резервуара представляет собой полотнище из листов </w:t>
      </w:r>
      <w:proofErr w:type="gramStart"/>
      <w:r w:rsidRPr="006E7E23">
        <w:rPr>
          <w:rFonts w:ascii="Times New Roman" w:hAnsi="Times New Roman" w:cs="Times New Roman"/>
          <w:sz w:val="28"/>
          <w:szCs w:val="28"/>
        </w:rPr>
        <w:t>одинаковой  толщины</w:t>
      </w:r>
      <w:proofErr w:type="gramEnd"/>
      <w:r w:rsidRPr="006E7E23">
        <w:rPr>
          <w:rFonts w:ascii="Times New Roman" w:hAnsi="Times New Roman" w:cs="Times New Roman"/>
          <w:sz w:val="28"/>
          <w:szCs w:val="28"/>
        </w:rPr>
        <w:t>. На участках опирания корпуса резервуара на днище (</w:t>
      </w:r>
      <w:proofErr w:type="spellStart"/>
      <w:r w:rsidRPr="006E7E23">
        <w:rPr>
          <w:rFonts w:ascii="Times New Roman" w:hAnsi="Times New Roman" w:cs="Times New Roman"/>
          <w:sz w:val="28"/>
          <w:szCs w:val="28"/>
        </w:rPr>
        <w:t>окрайки</w:t>
      </w:r>
      <w:proofErr w:type="spellEnd"/>
      <w:r w:rsidRPr="006E7E23">
        <w:rPr>
          <w:rFonts w:ascii="Times New Roman" w:hAnsi="Times New Roman" w:cs="Times New Roman"/>
          <w:sz w:val="28"/>
          <w:szCs w:val="28"/>
        </w:rPr>
        <w:t xml:space="preserve">) толщина днища выбирается из условия смятия и принимается 0,5-0,7 толщины первого (нижнего) пояса стенки.  </w:t>
      </w:r>
    </w:p>
    <w:p w14:paraId="56303C75" w14:textId="77777777" w:rsidR="00441688" w:rsidRPr="006E7E23" w:rsidRDefault="00441688" w:rsidP="00441688">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lastRenderedPageBreak/>
        <w:t>С</w:t>
      </w:r>
      <w:r w:rsidRPr="006E7E23">
        <w:rPr>
          <w:rFonts w:ascii="Times New Roman" w:eastAsia="Times New Roman" w:hAnsi="Times New Roman" w:cs="Times New Roman"/>
          <w:color w:val="2A2626"/>
          <w:sz w:val="28"/>
          <w:szCs w:val="28"/>
        </w:rPr>
        <w:t xml:space="preserve">тенка </w:t>
      </w:r>
      <w:r w:rsidRPr="006E7E23">
        <w:rPr>
          <w:rFonts w:ascii="Times New Roman" w:hAnsi="Times New Roman" w:cs="Times New Roman"/>
          <w:sz w:val="28"/>
          <w:szCs w:val="28"/>
        </w:rPr>
        <w:t xml:space="preserve">резервуара в основном состоит из несколько поясов, различной толщины, рассчитанных с учетом гидродинамического давления жидкости на корпус.  Минимальную толщину стенки принимают </w:t>
      </w:r>
      <w:proofErr w:type="gramStart"/>
      <w:r w:rsidRPr="006E7E23">
        <w:rPr>
          <w:rFonts w:ascii="Times New Roman" w:hAnsi="Times New Roman" w:cs="Times New Roman"/>
          <w:sz w:val="28"/>
          <w:szCs w:val="28"/>
        </w:rPr>
        <w:t>равной  4</w:t>
      </w:r>
      <w:proofErr w:type="gramEnd"/>
      <w:r w:rsidRPr="006E7E23">
        <w:rPr>
          <w:rFonts w:ascii="Times New Roman" w:hAnsi="Times New Roman" w:cs="Times New Roman"/>
          <w:sz w:val="28"/>
          <w:szCs w:val="28"/>
        </w:rPr>
        <w:t xml:space="preserve">-5мм из условия обеспечения устойчивости корпуса и свариваемости листов. По высоте толщина смежных поясов резервуара </w:t>
      </w:r>
      <w:proofErr w:type="gramStart"/>
      <w:r w:rsidRPr="006E7E23">
        <w:rPr>
          <w:rFonts w:ascii="Times New Roman" w:hAnsi="Times New Roman" w:cs="Times New Roman"/>
          <w:sz w:val="28"/>
          <w:szCs w:val="28"/>
        </w:rPr>
        <w:t>имеют  разницу</w:t>
      </w:r>
      <w:proofErr w:type="gramEnd"/>
      <w:r w:rsidRPr="006E7E23">
        <w:rPr>
          <w:rFonts w:ascii="Times New Roman" w:hAnsi="Times New Roman" w:cs="Times New Roman"/>
          <w:sz w:val="28"/>
          <w:szCs w:val="28"/>
        </w:rPr>
        <w:t xml:space="preserve"> не более 2мм. </w:t>
      </w:r>
    </w:p>
    <w:p w14:paraId="138C36BD" w14:textId="77777777" w:rsidR="00441688" w:rsidRPr="006E7E23" w:rsidRDefault="00441688" w:rsidP="00441688">
      <w:pPr>
        <w:pStyle w:val="a5"/>
        <w:shd w:val="clear" w:color="auto" w:fill="FFFFFF"/>
        <w:tabs>
          <w:tab w:val="left" w:pos="993"/>
        </w:tabs>
        <w:spacing w:after="0" w:line="240" w:lineRule="auto"/>
        <w:ind w:left="0" w:firstLine="709"/>
        <w:jc w:val="both"/>
        <w:rPr>
          <w:rFonts w:ascii="Times New Roman" w:eastAsia="Times New Roman" w:hAnsi="Times New Roman" w:cs="Times New Roman"/>
          <w:color w:val="2A2626"/>
          <w:sz w:val="28"/>
          <w:szCs w:val="28"/>
        </w:rPr>
      </w:pPr>
      <w:r w:rsidRPr="006E7E23">
        <w:rPr>
          <w:rFonts w:ascii="Times New Roman" w:hAnsi="Times New Roman" w:cs="Times New Roman"/>
          <w:sz w:val="28"/>
          <w:szCs w:val="28"/>
        </w:rPr>
        <w:t xml:space="preserve">В верхней части стенки резервуара размещают кольцо жесткости, которое предназначено для опирания элементов крыши, обеспечения проектной кривизны и формы стенки, а также для жесткости и устойчивости корпуса резервуара.    </w:t>
      </w:r>
    </w:p>
    <w:p w14:paraId="051CA929" w14:textId="77777777" w:rsidR="00441688" w:rsidRPr="006E7E23" w:rsidRDefault="00441688" w:rsidP="00441688">
      <w:pPr>
        <w:pStyle w:val="a5"/>
        <w:spacing w:after="0" w:line="240" w:lineRule="auto"/>
        <w:ind w:left="0"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Показано, что вертикальные стальные цилиндрические резервуары, вследствие своей </w:t>
      </w:r>
      <w:proofErr w:type="spellStart"/>
      <w:r w:rsidRPr="006E7E23">
        <w:rPr>
          <w:rFonts w:ascii="Times New Roman" w:hAnsi="Times New Roman" w:cs="Times New Roman"/>
          <w:sz w:val="28"/>
          <w:szCs w:val="28"/>
        </w:rPr>
        <w:t>тонкостенности</w:t>
      </w:r>
      <w:proofErr w:type="spellEnd"/>
      <w:r w:rsidRPr="006E7E23">
        <w:rPr>
          <w:rFonts w:ascii="Times New Roman" w:hAnsi="Times New Roman" w:cs="Times New Roman"/>
          <w:sz w:val="28"/>
          <w:szCs w:val="28"/>
        </w:rPr>
        <w:t xml:space="preserve">, являются очень чувствительными к сейсмическим воздействиям.   </w:t>
      </w:r>
    </w:p>
    <w:p w14:paraId="37923BB9" w14:textId="77777777" w:rsidR="00441688" w:rsidRPr="006E7E23" w:rsidRDefault="00441688" w:rsidP="00441688">
      <w:pPr>
        <w:pStyle w:val="a5"/>
        <w:spacing w:after="0" w:line="240" w:lineRule="auto"/>
        <w:ind w:left="0" w:firstLine="709"/>
        <w:jc w:val="both"/>
        <w:rPr>
          <w:rFonts w:ascii="Times New Roman" w:hAnsi="Times New Roman" w:cs="Times New Roman"/>
          <w:spacing w:val="-1"/>
          <w:w w:val="95"/>
          <w:sz w:val="28"/>
          <w:szCs w:val="28"/>
        </w:rPr>
      </w:pPr>
      <w:r w:rsidRPr="006E7E23">
        <w:rPr>
          <w:rFonts w:ascii="Times New Roman" w:eastAsia="Times New Roman" w:hAnsi="Times New Roman" w:cs="Times New Roman"/>
          <w:color w:val="2A2626"/>
          <w:sz w:val="28"/>
          <w:szCs w:val="28"/>
        </w:rPr>
        <w:t xml:space="preserve">По результатам проведенного анализа </w:t>
      </w:r>
      <w:r w:rsidRPr="006E7E23">
        <w:rPr>
          <w:rFonts w:ascii="Times New Roman" w:hAnsi="Times New Roman" w:cs="Times New Roman"/>
          <w:sz w:val="28"/>
          <w:szCs w:val="28"/>
        </w:rPr>
        <w:t>отказов и повреждений стальных вертикальных цилиндрических резервуаров для нефти и нефтепродуктов в результате сильных землетрясений</w:t>
      </w:r>
      <w:r w:rsidRPr="006E7E23">
        <w:rPr>
          <w:rFonts w:ascii="Times New Roman" w:eastAsia="Times New Roman" w:hAnsi="Times New Roman" w:cs="Times New Roman"/>
          <w:color w:val="2A2626"/>
          <w:sz w:val="28"/>
          <w:szCs w:val="28"/>
        </w:rPr>
        <w:t xml:space="preserve"> выделены несколько самых значимых с точки зрения предмета исследования:</w:t>
      </w:r>
      <w:r w:rsidRPr="006E7E23">
        <w:rPr>
          <w:rFonts w:ascii="Times New Roman" w:hAnsi="Times New Roman" w:cs="Times New Roman"/>
          <w:spacing w:val="-1"/>
          <w:w w:val="95"/>
          <w:sz w:val="28"/>
          <w:szCs w:val="28"/>
        </w:rPr>
        <w:t xml:space="preserve"> потеря устойчивости верхней части стенки резервуара; потеря устойчивости нижней части стенки резервуара; смещение и уклон резервуара; повреждение узлов соединения стенки с днищем.</w:t>
      </w:r>
    </w:p>
    <w:p w14:paraId="0009FA08" w14:textId="77777777" w:rsidR="00441688" w:rsidRPr="006E7E23" w:rsidRDefault="00441688" w:rsidP="00441688">
      <w:pPr>
        <w:spacing w:after="0" w:line="240" w:lineRule="auto"/>
        <w:ind w:firstLine="709"/>
        <w:jc w:val="both"/>
        <w:rPr>
          <w:rFonts w:ascii="Times New Roman" w:eastAsia="Times New Roman" w:hAnsi="Times New Roman" w:cs="Times New Roman"/>
          <w:color w:val="2A2626"/>
          <w:sz w:val="28"/>
          <w:szCs w:val="28"/>
        </w:rPr>
      </w:pPr>
      <w:r w:rsidRPr="006E7E23">
        <w:rPr>
          <w:rFonts w:ascii="Times New Roman" w:hAnsi="Times New Roman" w:cs="Times New Roman"/>
          <w:sz w:val="28"/>
          <w:szCs w:val="28"/>
        </w:rPr>
        <w:t xml:space="preserve">Проведенный обзор повреждений конструкции резервуаров в результате сильных землетрясений </w:t>
      </w:r>
      <w:r w:rsidRPr="006E7E23">
        <w:rPr>
          <w:rFonts w:ascii="Times New Roman" w:eastAsia="Times New Roman" w:hAnsi="Times New Roman" w:cs="Times New Roman"/>
          <w:color w:val="2A2626"/>
          <w:sz w:val="28"/>
          <w:szCs w:val="28"/>
        </w:rPr>
        <w:t xml:space="preserve">показал, что повреждения элементов резервуарной конструкций связаны с воздействием не только инерционной силы от собственной массы резервуара, но и </w:t>
      </w:r>
      <w:proofErr w:type="gramStart"/>
      <w:r w:rsidRPr="006E7E23">
        <w:rPr>
          <w:rFonts w:ascii="Times New Roman" w:eastAsia="Times New Roman" w:hAnsi="Times New Roman" w:cs="Times New Roman"/>
          <w:color w:val="2A2626"/>
          <w:sz w:val="28"/>
          <w:szCs w:val="28"/>
        </w:rPr>
        <w:t>от гидродинамического давления</w:t>
      </w:r>
      <w:proofErr w:type="gramEnd"/>
      <w:r w:rsidRPr="006E7E23">
        <w:rPr>
          <w:rFonts w:ascii="Times New Roman" w:eastAsia="Times New Roman" w:hAnsi="Times New Roman" w:cs="Times New Roman"/>
          <w:color w:val="2A2626"/>
          <w:sz w:val="28"/>
          <w:szCs w:val="28"/>
        </w:rPr>
        <w:t xml:space="preserve"> вызываемого движением жидкости в результате сейсмического воздействия.</w:t>
      </w:r>
    </w:p>
    <w:p w14:paraId="19C9C5DF" w14:textId="77777777" w:rsidR="00441688" w:rsidRPr="006E7E23" w:rsidRDefault="00441688" w:rsidP="00441688">
      <w:pPr>
        <w:spacing w:after="0" w:line="240" w:lineRule="auto"/>
        <w:ind w:firstLine="709"/>
        <w:jc w:val="both"/>
        <w:rPr>
          <w:rFonts w:ascii="Times New Roman" w:hAnsi="Times New Roman" w:cs="Times New Roman"/>
          <w:sz w:val="28"/>
          <w:szCs w:val="28"/>
        </w:rPr>
      </w:pPr>
      <w:r w:rsidRPr="006E7E23">
        <w:rPr>
          <w:rFonts w:ascii="Times New Roman" w:eastAsia="Calibri" w:hAnsi="Times New Roman" w:cs="Times New Roman"/>
          <w:sz w:val="28"/>
          <w:szCs w:val="28"/>
        </w:rPr>
        <w:t xml:space="preserve">Анализ результатов научных работ </w:t>
      </w:r>
      <w:r w:rsidRPr="006E7E23">
        <w:rPr>
          <w:rFonts w:ascii="Times New Roman" w:hAnsi="Times New Roman" w:cs="Times New Roman"/>
          <w:sz w:val="28"/>
          <w:szCs w:val="28"/>
        </w:rPr>
        <w:t xml:space="preserve">по исследованиям динамики вертикальных цилиндрических резервуаров в эксплуатационных условиях показал, что, не смотря на простоту формы и конструктивных решений резервуаров, сложности вызываю </w:t>
      </w:r>
      <w:proofErr w:type="spellStart"/>
      <w:r w:rsidRPr="006E7E23">
        <w:rPr>
          <w:rFonts w:ascii="Times New Roman" w:hAnsi="Times New Roman" w:cs="Times New Roman"/>
          <w:sz w:val="28"/>
          <w:szCs w:val="28"/>
        </w:rPr>
        <w:t>тонкостенность</w:t>
      </w:r>
      <w:proofErr w:type="spellEnd"/>
      <w:r w:rsidRPr="006E7E23">
        <w:rPr>
          <w:rFonts w:ascii="Times New Roman" w:hAnsi="Times New Roman" w:cs="Times New Roman"/>
          <w:sz w:val="28"/>
          <w:szCs w:val="28"/>
        </w:rPr>
        <w:t xml:space="preserve"> стенки и наличие жидкости в резервуаре. Необходимо учесть также и эксплуатационные условия, важной из которых является уровень налива жидкости в резервуаре.   В условиях сейсмического воздействия вышеуказанные факторы придают    особенность динамической работе </w:t>
      </w:r>
      <w:proofErr w:type="gramStart"/>
      <w:r w:rsidRPr="006E7E23">
        <w:rPr>
          <w:rFonts w:ascii="Times New Roman" w:hAnsi="Times New Roman" w:cs="Times New Roman"/>
          <w:sz w:val="28"/>
          <w:szCs w:val="28"/>
        </w:rPr>
        <w:t>резервуара  в</w:t>
      </w:r>
      <w:proofErr w:type="gramEnd"/>
      <w:r w:rsidRPr="006E7E23">
        <w:rPr>
          <w:rFonts w:ascii="Times New Roman" w:hAnsi="Times New Roman" w:cs="Times New Roman"/>
          <w:sz w:val="28"/>
          <w:szCs w:val="28"/>
        </w:rPr>
        <w:t xml:space="preserve"> эксплуатационных условиях. </w:t>
      </w:r>
    </w:p>
    <w:p w14:paraId="6CB8C1FE" w14:textId="77777777" w:rsidR="00441688" w:rsidRPr="006E7E23" w:rsidRDefault="00441688" w:rsidP="00441688">
      <w:pPr>
        <w:spacing w:after="0" w:line="240" w:lineRule="auto"/>
        <w:ind w:firstLine="709"/>
        <w:jc w:val="both"/>
        <w:rPr>
          <w:rFonts w:ascii="Times New Roman" w:eastAsia="Times New Roman" w:hAnsi="Times New Roman" w:cs="Times New Roman"/>
          <w:snapToGrid w:val="0"/>
          <w:color w:val="000000"/>
          <w:sz w:val="28"/>
          <w:szCs w:val="28"/>
          <w:lang w:eastAsia="de-DE" w:bidi="en-US"/>
        </w:rPr>
      </w:pPr>
      <w:r w:rsidRPr="006E7E23">
        <w:rPr>
          <w:rFonts w:ascii="Times New Roman" w:hAnsi="Times New Roman" w:cs="Times New Roman"/>
          <w:sz w:val="28"/>
          <w:szCs w:val="28"/>
        </w:rPr>
        <w:t xml:space="preserve">Сделан вывод о том, что в настоящее возникает необходимость в разработке конструктивных решений резервуаров для сейсмических районов   с регулируемыми параметрами, одним из перспективных направлений, из которых является способ предварительного напряжения корпуса резервуара обмоткой.   </w:t>
      </w:r>
    </w:p>
    <w:p w14:paraId="06F72DCC" w14:textId="77777777" w:rsidR="00441688" w:rsidRPr="006E7E23" w:rsidRDefault="00441688" w:rsidP="00441688">
      <w:pPr>
        <w:spacing w:after="0" w:line="240" w:lineRule="auto"/>
        <w:jc w:val="both"/>
        <w:rPr>
          <w:rFonts w:ascii="Times New Roman" w:eastAsia="Calibri" w:hAnsi="Times New Roman" w:cs="Times New Roman"/>
          <w:sz w:val="28"/>
          <w:szCs w:val="28"/>
        </w:rPr>
      </w:pPr>
      <w:r w:rsidRPr="006E7E23">
        <w:rPr>
          <w:rFonts w:ascii="Times New Roman" w:eastAsia="Calibri" w:hAnsi="Times New Roman" w:cs="Times New Roman"/>
          <w:sz w:val="28"/>
          <w:szCs w:val="28"/>
        </w:rPr>
        <w:t xml:space="preserve"> </w:t>
      </w:r>
      <w:r w:rsidRPr="006E7E23">
        <w:rPr>
          <w:rFonts w:ascii="Times New Roman" w:eastAsia="Calibri" w:hAnsi="Times New Roman" w:cs="Times New Roman"/>
          <w:sz w:val="28"/>
          <w:szCs w:val="28"/>
        </w:rPr>
        <w:tab/>
        <w:t xml:space="preserve">Исследований в области сейсмостойкости предварительно </w:t>
      </w:r>
      <w:proofErr w:type="gramStart"/>
      <w:r w:rsidRPr="006E7E23">
        <w:rPr>
          <w:rFonts w:ascii="Times New Roman" w:eastAsia="Calibri" w:hAnsi="Times New Roman" w:cs="Times New Roman"/>
          <w:sz w:val="28"/>
          <w:szCs w:val="28"/>
        </w:rPr>
        <w:t>усиленных  вертикальных</w:t>
      </w:r>
      <w:proofErr w:type="gramEnd"/>
      <w:r w:rsidRPr="006E7E23">
        <w:rPr>
          <w:rFonts w:ascii="Times New Roman" w:eastAsia="Calibri" w:hAnsi="Times New Roman" w:cs="Times New Roman"/>
          <w:sz w:val="28"/>
          <w:szCs w:val="28"/>
        </w:rPr>
        <w:t xml:space="preserve"> стальных цилиндрических резервуаров на сегодня практически отсутствуют и требуют комплексных исследований.</w:t>
      </w:r>
    </w:p>
    <w:p w14:paraId="53A4AA93" w14:textId="77777777" w:rsidR="00441688" w:rsidRPr="006E7E23" w:rsidRDefault="00441688" w:rsidP="00441688">
      <w:pPr>
        <w:spacing w:after="0" w:line="240" w:lineRule="auto"/>
        <w:ind w:firstLine="709"/>
        <w:jc w:val="both"/>
        <w:rPr>
          <w:rFonts w:ascii="Times New Roman" w:hAnsi="Times New Roman" w:cs="Times New Roman"/>
          <w:bCs/>
          <w:sz w:val="28"/>
          <w:szCs w:val="28"/>
        </w:rPr>
      </w:pPr>
      <w:r w:rsidRPr="006E7E23">
        <w:rPr>
          <w:rFonts w:ascii="Times New Roman" w:hAnsi="Times New Roman" w:cs="Times New Roman"/>
          <w:bCs/>
          <w:sz w:val="28"/>
          <w:szCs w:val="28"/>
        </w:rPr>
        <w:t xml:space="preserve">Проведенный анализ норм проектирования вертикальных цилиндрических стальных резервуаров показывает, что стандарты, нормы и правила в основном регулируют вопросы выбора материалов, проектирования узлов и конструкций и проведение прочностного расчета и расчета на устойчивость. Подробно описаны методики расчета сейсмостойкого </w:t>
      </w:r>
      <w:r w:rsidRPr="006E7E23">
        <w:rPr>
          <w:rFonts w:ascii="Times New Roman" w:hAnsi="Times New Roman" w:cs="Times New Roman"/>
          <w:bCs/>
          <w:sz w:val="28"/>
          <w:szCs w:val="28"/>
        </w:rPr>
        <w:lastRenderedPageBreak/>
        <w:t xml:space="preserve">резервуара и требований, предъявляемые к резервуарам, эксплуатируемым в сейсмоактивных районах. Однако отмечено, что представленные методы расчета общего гидродинамического </w:t>
      </w:r>
      <w:proofErr w:type="gramStart"/>
      <w:r w:rsidRPr="006E7E23">
        <w:rPr>
          <w:rFonts w:ascii="Times New Roman" w:hAnsi="Times New Roman" w:cs="Times New Roman"/>
          <w:bCs/>
          <w:sz w:val="28"/>
          <w:szCs w:val="28"/>
        </w:rPr>
        <w:t>давления,  инерционных</w:t>
      </w:r>
      <w:proofErr w:type="gramEnd"/>
      <w:r w:rsidRPr="006E7E23">
        <w:rPr>
          <w:rFonts w:ascii="Times New Roman" w:hAnsi="Times New Roman" w:cs="Times New Roman"/>
          <w:bCs/>
          <w:sz w:val="28"/>
          <w:szCs w:val="28"/>
        </w:rPr>
        <w:t xml:space="preserve"> и конвективных составляющих динамического воздействия  представляет собой грубую аппроксимацию действующих усилий и воздействий. В рассмотренных методах отсутствуют указания по расчету корпуса стального вертикального резервуара с учетом неравномерного распределения гидродинамического давления и его пространственной работы.  </w:t>
      </w:r>
    </w:p>
    <w:p w14:paraId="6F309D78" w14:textId="77777777" w:rsidR="00441688" w:rsidRPr="006E7E23" w:rsidRDefault="00441688" w:rsidP="00441688">
      <w:pPr>
        <w:spacing w:after="0" w:line="240" w:lineRule="auto"/>
        <w:ind w:firstLine="709"/>
        <w:jc w:val="both"/>
        <w:rPr>
          <w:rFonts w:ascii="Times New Roman" w:hAnsi="Times New Roman" w:cs="Times New Roman"/>
          <w:bCs/>
          <w:sz w:val="28"/>
          <w:szCs w:val="28"/>
        </w:rPr>
      </w:pPr>
      <w:r w:rsidRPr="006E7E23">
        <w:rPr>
          <w:rFonts w:ascii="Times New Roman" w:hAnsi="Times New Roman" w:cs="Times New Roman"/>
          <w:bCs/>
          <w:sz w:val="28"/>
          <w:szCs w:val="28"/>
        </w:rPr>
        <w:t>В представленных методах расчета отсутствует конструктивные решения по эффективному усилению стенки оболочки существующих резервуаров, которые могут благоприятно влиять на напряженное состояние корпуса резервуара при горизонтальных сейсмических воздействиях.</w:t>
      </w:r>
    </w:p>
    <w:p w14:paraId="3715FD27" w14:textId="77777777" w:rsidR="00441688" w:rsidRPr="006E7E23" w:rsidRDefault="00441688" w:rsidP="00441688">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Возникает необходимость в созданий конструкций </w:t>
      </w:r>
      <w:proofErr w:type="gramStart"/>
      <w:r w:rsidRPr="006E7E23">
        <w:rPr>
          <w:rFonts w:ascii="Times New Roman" w:hAnsi="Times New Roman" w:cs="Times New Roman"/>
          <w:sz w:val="28"/>
          <w:szCs w:val="28"/>
        </w:rPr>
        <w:t>резервуара  исключительно</w:t>
      </w:r>
      <w:proofErr w:type="gramEnd"/>
      <w:r w:rsidRPr="006E7E23">
        <w:rPr>
          <w:rFonts w:ascii="Times New Roman" w:hAnsi="Times New Roman" w:cs="Times New Roman"/>
          <w:sz w:val="28"/>
          <w:szCs w:val="28"/>
        </w:rPr>
        <w:t xml:space="preserve"> высокой сейсмостойкости и надежности, что возможно лишь на основе принципиально новых конструктивных решений. </w:t>
      </w:r>
    </w:p>
    <w:p w14:paraId="619DA50C" w14:textId="77777777" w:rsidR="00441688" w:rsidRPr="006E7E23" w:rsidRDefault="00441688" w:rsidP="00441688">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Одним из таких решений, получивших в настоящее время наибольшее признание, является обмотка корпуса оболочек высокопрочным профилем. Высокопрочный профиль навивают с наружной поверхности оболочки перпендикулярно или под углом к образующей оболочки в один или несколько слоев. При этом основой служит корпус резервуара традиционного конструктивного решения. </w:t>
      </w:r>
    </w:p>
    <w:p w14:paraId="77D19C11" w14:textId="77777777" w:rsidR="00441688" w:rsidRPr="006E7E23" w:rsidRDefault="00441688" w:rsidP="00441688">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Применением предварительно растянутой обмотки можно перераспределить усилия в конструкции таким образом, чтобы сделать более тонкой нижний пояс резервуара, где велика вероятность пластических деформаций корпуса, что повышает его прочность и надежность.</w:t>
      </w:r>
    </w:p>
    <w:p w14:paraId="3F5D28CB" w14:textId="77777777" w:rsidR="00441688" w:rsidRPr="006E7E23" w:rsidRDefault="00441688" w:rsidP="00441688">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Вместе с тем применение предварительного напряжения в конструкциях может существенно улучшить динамические характеристики системы. </w:t>
      </w:r>
    </w:p>
    <w:p w14:paraId="73F2CDE2" w14:textId="77777777" w:rsidR="00441688" w:rsidRPr="006E7E23" w:rsidRDefault="00441688" w:rsidP="00441688">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Однако исследования по применению предварительного напряжения в конструкциях вертикальных цилиндрических резервуаров явно недостаточно. Практически нет исследований по влиянию параметров предварительного напряжения (шаг, усилие натяжения, угол навивки и толщина обмотки) на напряженно-деформированное состояние стенки резервуара и на динамические характеристики системы при статических и динамических воздействиях. </w:t>
      </w:r>
    </w:p>
    <w:p w14:paraId="44D144A6" w14:textId="77777777" w:rsidR="00441688" w:rsidRPr="006E7E23" w:rsidRDefault="00441688" w:rsidP="00441688">
      <w:pPr>
        <w:spacing w:after="0" w:line="240" w:lineRule="auto"/>
        <w:ind w:firstLine="425"/>
        <w:jc w:val="both"/>
        <w:rPr>
          <w:rFonts w:ascii="Times New Roman" w:hAnsi="Times New Roman" w:cs="Times New Roman"/>
          <w:sz w:val="28"/>
          <w:szCs w:val="28"/>
        </w:rPr>
      </w:pPr>
      <w:r w:rsidRPr="006E7E23">
        <w:rPr>
          <w:rFonts w:ascii="Times New Roman" w:hAnsi="Times New Roman" w:cs="Times New Roman"/>
          <w:sz w:val="28"/>
          <w:szCs w:val="28"/>
        </w:rPr>
        <w:t>Выше проведенный литературный обзор по проектированию, строительству и эксплуатации стальных вертикальных цилиндрических резервуаров для нефти и нефтепродуктов в сейсмических районах позволили установить цель и задачи настоящего исследования.</w:t>
      </w:r>
    </w:p>
    <w:p w14:paraId="2B435D5D" w14:textId="77777777" w:rsidR="00441688" w:rsidRPr="006E7E23" w:rsidRDefault="00441688" w:rsidP="00441688">
      <w:pPr>
        <w:spacing w:after="0" w:line="240" w:lineRule="auto"/>
        <w:ind w:firstLine="425"/>
        <w:jc w:val="both"/>
        <w:rPr>
          <w:rFonts w:ascii="Times New Roman" w:hAnsi="Times New Roman" w:cs="Times New Roman"/>
          <w:sz w:val="28"/>
        </w:rPr>
      </w:pPr>
      <w:r w:rsidRPr="006E7E23">
        <w:rPr>
          <w:rFonts w:ascii="Times New Roman" w:hAnsi="Times New Roman" w:cs="Times New Roman"/>
          <w:b/>
          <w:sz w:val="28"/>
          <w:szCs w:val="28"/>
        </w:rPr>
        <w:t>Цель исследования:</w:t>
      </w:r>
      <w:r w:rsidRPr="006E7E23">
        <w:rPr>
          <w:rFonts w:ascii="Times New Roman" w:hAnsi="Times New Roman" w:cs="Times New Roman"/>
        </w:rPr>
        <w:t xml:space="preserve"> </w:t>
      </w:r>
      <w:r w:rsidRPr="006E7E23">
        <w:rPr>
          <w:rFonts w:ascii="Times New Roman" w:hAnsi="Times New Roman" w:cs="Times New Roman"/>
          <w:sz w:val="28"/>
        </w:rPr>
        <w:t xml:space="preserve">теоретическая и экспериментальная оценка влияния конструктивных параметров предварительно напряженной обмотки на напряженно-деформированное состояние и сейсмостойкость   </w:t>
      </w:r>
      <w:proofErr w:type="gramStart"/>
      <w:r w:rsidRPr="006E7E23">
        <w:rPr>
          <w:rFonts w:ascii="Times New Roman" w:hAnsi="Times New Roman" w:cs="Times New Roman"/>
          <w:sz w:val="28"/>
        </w:rPr>
        <w:t>вертикального  цилиндрического</w:t>
      </w:r>
      <w:proofErr w:type="gramEnd"/>
      <w:r w:rsidRPr="006E7E23">
        <w:rPr>
          <w:rFonts w:ascii="Times New Roman" w:hAnsi="Times New Roman" w:cs="Times New Roman"/>
          <w:sz w:val="28"/>
        </w:rPr>
        <w:t xml:space="preserve"> резервуара и разработка на этой основе рекомендации по их проектированию.</w:t>
      </w:r>
    </w:p>
    <w:p w14:paraId="52617015" w14:textId="77777777" w:rsidR="00441688" w:rsidRPr="006E7E23" w:rsidRDefault="00441688" w:rsidP="00441688">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lastRenderedPageBreak/>
        <w:t xml:space="preserve">Для достижения данной цели были решены следующие </w:t>
      </w:r>
      <w:r w:rsidRPr="006E7E23">
        <w:rPr>
          <w:rFonts w:ascii="Times New Roman" w:hAnsi="Times New Roman" w:cs="Times New Roman"/>
          <w:b/>
          <w:sz w:val="28"/>
          <w:szCs w:val="28"/>
        </w:rPr>
        <w:t>научные задачи</w:t>
      </w:r>
      <w:r w:rsidRPr="006E7E23">
        <w:rPr>
          <w:rFonts w:ascii="Times New Roman" w:hAnsi="Times New Roman" w:cs="Times New Roman"/>
          <w:sz w:val="28"/>
          <w:szCs w:val="28"/>
        </w:rPr>
        <w:t>:</w:t>
      </w:r>
    </w:p>
    <w:p w14:paraId="7F15B16A" w14:textId="77777777" w:rsidR="00441688" w:rsidRPr="006E7E23" w:rsidRDefault="00441688" w:rsidP="00441688">
      <w:pPr>
        <w:pStyle w:val="a5"/>
        <w:spacing w:after="0" w:line="240" w:lineRule="auto"/>
        <w:ind w:left="0" w:firstLine="567"/>
        <w:jc w:val="both"/>
        <w:rPr>
          <w:rFonts w:ascii="Times New Roman" w:hAnsi="Times New Roman" w:cs="Times New Roman"/>
          <w:sz w:val="28"/>
          <w:szCs w:val="28"/>
        </w:rPr>
      </w:pPr>
      <w:r w:rsidRPr="006E7E23">
        <w:rPr>
          <w:rFonts w:ascii="Times New Roman" w:hAnsi="Times New Roman" w:cs="Times New Roman"/>
          <w:sz w:val="28"/>
          <w:szCs w:val="28"/>
        </w:rPr>
        <w:t xml:space="preserve">– на основе литературных данных изучены основные конструктивные решения стальных вертикальных цилиндрических резервуаров для нефти и нефтепродуктов, проанализированы отказы и повреждения резервуаров для нефти и нефтепродуктов в результате сильных землетрясений, изучены особенности их динамической работы в эксплуатационных условиях, проанализирована нормативная база по обеспечению их прочности и безопасности при сейсмических воздействиях; </w:t>
      </w:r>
    </w:p>
    <w:p w14:paraId="7E441CE6" w14:textId="77777777" w:rsidR="00441688" w:rsidRPr="006E7E23" w:rsidRDefault="00441688" w:rsidP="00441688">
      <w:pPr>
        <w:pStyle w:val="a5"/>
        <w:spacing w:after="0" w:line="240" w:lineRule="auto"/>
        <w:ind w:left="0" w:firstLine="567"/>
        <w:jc w:val="both"/>
        <w:rPr>
          <w:rFonts w:ascii="Times New Roman" w:hAnsi="Times New Roman" w:cs="Times New Roman"/>
          <w:bCs/>
          <w:sz w:val="28"/>
          <w:szCs w:val="28"/>
        </w:rPr>
      </w:pPr>
      <w:r w:rsidRPr="006E7E23">
        <w:rPr>
          <w:rFonts w:ascii="Times New Roman" w:hAnsi="Times New Roman" w:cs="Times New Roman"/>
          <w:sz w:val="28"/>
          <w:szCs w:val="28"/>
        </w:rPr>
        <w:t xml:space="preserve">- </w:t>
      </w:r>
      <w:r w:rsidRPr="006E7E23">
        <w:rPr>
          <w:rFonts w:ascii="Times New Roman" w:hAnsi="Times New Roman" w:cs="Times New Roman"/>
          <w:bCs/>
          <w:sz w:val="28"/>
          <w:szCs w:val="28"/>
        </w:rPr>
        <w:t xml:space="preserve">проведено теоретическое исследование напряженно-деформированного состояния корпуса предварительно - напряженного вертикального стального цилиндрического резервуара на основе метода конечных элементов в программном комплексе </w:t>
      </w:r>
      <w:r w:rsidRPr="006E7E23">
        <w:rPr>
          <w:rFonts w:ascii="Times New Roman" w:hAnsi="Times New Roman" w:cs="Times New Roman"/>
          <w:bCs/>
          <w:sz w:val="28"/>
          <w:szCs w:val="28"/>
          <w:lang w:val="en-US"/>
        </w:rPr>
        <w:t>ANSYS</w:t>
      </w:r>
      <w:r w:rsidRPr="006E7E23">
        <w:rPr>
          <w:rFonts w:ascii="Times New Roman" w:hAnsi="Times New Roman" w:cs="Times New Roman"/>
          <w:bCs/>
          <w:sz w:val="28"/>
          <w:szCs w:val="28"/>
        </w:rPr>
        <w:t xml:space="preserve"> с учетом эксплуатационных условий;</w:t>
      </w:r>
    </w:p>
    <w:p w14:paraId="1615AB41" w14:textId="77777777" w:rsidR="00441688" w:rsidRPr="006E7E23" w:rsidRDefault="00441688" w:rsidP="00441688">
      <w:pPr>
        <w:pStyle w:val="a5"/>
        <w:spacing w:after="0" w:line="240" w:lineRule="auto"/>
        <w:ind w:left="0" w:firstLine="567"/>
        <w:jc w:val="both"/>
        <w:rPr>
          <w:rFonts w:ascii="Times New Roman" w:hAnsi="Times New Roman" w:cs="Times New Roman"/>
          <w:bCs/>
          <w:sz w:val="28"/>
          <w:szCs w:val="28"/>
        </w:rPr>
      </w:pPr>
      <w:r w:rsidRPr="006E7E23">
        <w:rPr>
          <w:rFonts w:ascii="Times New Roman" w:hAnsi="Times New Roman" w:cs="Times New Roman"/>
          <w:bCs/>
          <w:sz w:val="28"/>
          <w:szCs w:val="28"/>
        </w:rPr>
        <w:t xml:space="preserve">-проведено исследование влияния параметров предварительно напряженной обмотки (шага намотки и усилия натяжения проволоки обмотки) на динамические характеристики   резервуара при различных эксплуатационных условиях; </w:t>
      </w:r>
    </w:p>
    <w:p w14:paraId="58578E4A" w14:textId="77777777" w:rsidR="00441688" w:rsidRPr="006E7E23" w:rsidRDefault="00441688" w:rsidP="00441688">
      <w:pPr>
        <w:spacing w:after="0" w:line="240" w:lineRule="auto"/>
        <w:ind w:firstLine="567"/>
        <w:jc w:val="both"/>
        <w:rPr>
          <w:rFonts w:ascii="Times New Roman" w:hAnsi="Times New Roman" w:cs="Times New Roman"/>
          <w:bCs/>
          <w:sz w:val="28"/>
          <w:szCs w:val="28"/>
        </w:rPr>
      </w:pPr>
      <w:r w:rsidRPr="006E7E23">
        <w:rPr>
          <w:rFonts w:ascii="Times New Roman" w:hAnsi="Times New Roman" w:cs="Times New Roman"/>
          <w:bCs/>
          <w:sz w:val="28"/>
          <w:szCs w:val="28"/>
        </w:rPr>
        <w:t xml:space="preserve">- проведены экспериментальные исследования моделей традиционной и предварительно напряженной конструкций резервуара при различных параметрах предварительного напряжения и эксплуатационных условиях и установлены зависимости между конструктивными параметрами обмотки и динамическими характеристиками резервуара; </w:t>
      </w:r>
    </w:p>
    <w:p w14:paraId="31FA9722" w14:textId="77777777" w:rsidR="00441688" w:rsidRPr="006E7E23" w:rsidRDefault="00441688" w:rsidP="00441688">
      <w:pPr>
        <w:spacing w:after="0" w:line="240" w:lineRule="auto"/>
        <w:ind w:firstLine="567"/>
        <w:jc w:val="both"/>
        <w:rPr>
          <w:rFonts w:ascii="Times New Roman" w:hAnsi="Times New Roman" w:cs="Times New Roman"/>
          <w:sz w:val="28"/>
        </w:rPr>
      </w:pPr>
      <w:r w:rsidRPr="006E7E23">
        <w:rPr>
          <w:rFonts w:ascii="Times New Roman" w:hAnsi="Times New Roman" w:cs="Times New Roman"/>
          <w:sz w:val="28"/>
        </w:rPr>
        <w:t xml:space="preserve"> -разработаны рекомендаций по проектированию предварительно напряженных обмоткой вертикальных цилиндрических резервуаров для нефти и нефтепродуктов, а также даны предложение по усовершенствованию норм проектирования.</w:t>
      </w:r>
    </w:p>
    <w:p w14:paraId="7584BC8E" w14:textId="77777777" w:rsidR="00441688" w:rsidRPr="006E7E23" w:rsidRDefault="00441688" w:rsidP="00441688">
      <w:pPr>
        <w:spacing w:after="0" w:line="240" w:lineRule="auto"/>
      </w:pPr>
    </w:p>
    <w:p w14:paraId="00427F30" w14:textId="77777777" w:rsidR="00441688" w:rsidRPr="006E7E23" w:rsidRDefault="00441688" w:rsidP="00441688">
      <w:pPr>
        <w:spacing w:after="0" w:line="240" w:lineRule="auto"/>
      </w:pPr>
    </w:p>
    <w:p w14:paraId="1216019F" w14:textId="77777777" w:rsidR="00441688" w:rsidRPr="006E7E23" w:rsidRDefault="00441688" w:rsidP="00441688">
      <w:pPr>
        <w:spacing w:after="0" w:line="240" w:lineRule="auto"/>
      </w:pPr>
    </w:p>
    <w:p w14:paraId="7148F88B" w14:textId="77777777" w:rsidR="00441688" w:rsidRPr="006E7E23" w:rsidRDefault="00441688" w:rsidP="00441688">
      <w:pPr>
        <w:spacing w:after="0" w:line="240" w:lineRule="auto"/>
      </w:pPr>
    </w:p>
    <w:p w14:paraId="1773D528" w14:textId="77777777" w:rsidR="00441688" w:rsidRPr="006E7E23" w:rsidRDefault="00441688" w:rsidP="00441688">
      <w:pPr>
        <w:spacing w:after="0" w:line="240" w:lineRule="auto"/>
      </w:pPr>
    </w:p>
    <w:p w14:paraId="345DA022" w14:textId="5B07D0B2" w:rsidR="00D80358" w:rsidRPr="006E7E23" w:rsidRDefault="00D80358"/>
    <w:p w14:paraId="55DE214B" w14:textId="45B011EA" w:rsidR="00441688" w:rsidRPr="006E7E23" w:rsidRDefault="00441688"/>
    <w:p w14:paraId="0EAC056B" w14:textId="78589151" w:rsidR="00441688" w:rsidRPr="006E7E23" w:rsidRDefault="00441688"/>
    <w:p w14:paraId="78CBBA25" w14:textId="3AB12909" w:rsidR="00441688" w:rsidRPr="006E7E23" w:rsidRDefault="00441688"/>
    <w:p w14:paraId="39800108" w14:textId="7EB463AC" w:rsidR="00441688" w:rsidRPr="006E7E23" w:rsidRDefault="00441688"/>
    <w:p w14:paraId="6960C088" w14:textId="2EDB0778" w:rsidR="00441688" w:rsidRPr="006E7E23" w:rsidRDefault="00441688"/>
    <w:p w14:paraId="23BA635B" w14:textId="77777777" w:rsidR="00F41375" w:rsidRPr="006E7E23" w:rsidRDefault="00F41375"/>
    <w:p w14:paraId="539B03C7" w14:textId="7CECC1A1" w:rsidR="00441688" w:rsidRPr="006E7E23" w:rsidRDefault="00441688"/>
    <w:p w14:paraId="21CD439D" w14:textId="5AA796E8" w:rsidR="00441688" w:rsidRPr="006E7E23" w:rsidRDefault="00441688"/>
    <w:p w14:paraId="66959D1A" w14:textId="77777777" w:rsidR="0025474F" w:rsidRPr="006E7E23" w:rsidRDefault="0025474F" w:rsidP="0025474F">
      <w:pPr>
        <w:pStyle w:val="1"/>
        <w:ind w:firstLine="709"/>
        <w:jc w:val="both"/>
        <w:rPr>
          <w:b/>
          <w:bCs/>
        </w:rPr>
      </w:pPr>
      <w:r w:rsidRPr="006E7E23">
        <w:rPr>
          <w:b/>
          <w:bCs/>
        </w:rPr>
        <w:lastRenderedPageBreak/>
        <w:t xml:space="preserve">2 ТЕОРЕТИЧЕСКИЕ ИССЛЕДОВАНИЯ НАПРЯЖЕННО-ДЕФОРМИРОВАННОГО СОСТОЯНИЯ И СВОБОДНЫХ КОЛЕБАНИЙ ПРЕДВАРИТЕЛЬНО НАПРЯЖЕННОГО РЕЗЕРВУАРА ПРИ ЭКСПЛУАТАЦИОННЫХ УСЛОВИЯХ В ПРОГРАММНОЙ </w:t>
      </w:r>
      <w:proofErr w:type="gramStart"/>
      <w:r w:rsidRPr="006E7E23">
        <w:rPr>
          <w:b/>
          <w:bCs/>
        </w:rPr>
        <w:t>СИСТЕМЕ  ANSYS</w:t>
      </w:r>
      <w:proofErr w:type="gramEnd"/>
      <w:r w:rsidRPr="006E7E23">
        <w:rPr>
          <w:b/>
          <w:bCs/>
        </w:rPr>
        <w:t xml:space="preserve"> WORKBENCH</w:t>
      </w:r>
    </w:p>
    <w:p w14:paraId="14B8D82C" w14:textId="77777777" w:rsidR="0025474F" w:rsidRPr="006E7E23" w:rsidRDefault="0025474F" w:rsidP="0025474F">
      <w:pPr>
        <w:pStyle w:val="1"/>
        <w:ind w:firstLine="709"/>
        <w:jc w:val="both"/>
      </w:pPr>
    </w:p>
    <w:p w14:paraId="1249CEC7" w14:textId="77777777" w:rsidR="0025474F" w:rsidRPr="006E7E23" w:rsidRDefault="0025474F" w:rsidP="0025474F">
      <w:pPr>
        <w:spacing w:after="0" w:line="240" w:lineRule="auto"/>
        <w:ind w:firstLine="425"/>
        <w:jc w:val="both"/>
        <w:rPr>
          <w:rFonts w:ascii="Times New Roman" w:hAnsi="Times New Roman" w:cs="Times New Roman"/>
          <w:sz w:val="28"/>
          <w:szCs w:val="28"/>
        </w:rPr>
      </w:pPr>
      <w:r w:rsidRPr="006E7E23">
        <w:rPr>
          <w:rFonts w:ascii="Times New Roman" w:hAnsi="Times New Roman" w:cs="Times New Roman"/>
        </w:rPr>
        <w:tab/>
      </w:r>
      <w:r w:rsidRPr="006E7E23">
        <w:rPr>
          <w:rFonts w:ascii="Times New Roman" w:eastAsia="Calibri" w:hAnsi="Times New Roman" w:cs="Times New Roman"/>
          <w:sz w:val="28"/>
          <w:szCs w:val="28"/>
        </w:rPr>
        <w:t>Для оценки напряженно-деформированного состояния</w:t>
      </w:r>
      <w:r w:rsidRPr="006E7E23">
        <w:rPr>
          <w:rFonts w:ascii="Times New Roman" w:hAnsi="Times New Roman" w:cs="Times New Roman"/>
          <w:sz w:val="28"/>
          <w:szCs w:val="28"/>
        </w:rPr>
        <w:t>,</w:t>
      </w:r>
      <w:r w:rsidRPr="006E7E23">
        <w:rPr>
          <w:rFonts w:ascii="Times New Roman" w:eastAsia="Calibri" w:hAnsi="Times New Roman" w:cs="Times New Roman"/>
          <w:sz w:val="28"/>
          <w:szCs w:val="28"/>
        </w:rPr>
        <w:t xml:space="preserve"> </w:t>
      </w:r>
      <w:r w:rsidRPr="006E7E23">
        <w:rPr>
          <w:rFonts w:ascii="Times New Roman" w:hAnsi="Times New Roman" w:cs="Times New Roman"/>
          <w:sz w:val="28"/>
          <w:szCs w:val="28"/>
        </w:rPr>
        <w:t xml:space="preserve">исследования динамических характеристик и особенностей динамического поведения конструкций предварительно напряженного резервуара в сравнении с традиционной конструкцией </w:t>
      </w:r>
      <w:r w:rsidRPr="006E7E23">
        <w:rPr>
          <w:rFonts w:ascii="Times New Roman" w:eastAsia="Calibri" w:hAnsi="Times New Roman" w:cs="Times New Roman"/>
          <w:sz w:val="28"/>
          <w:szCs w:val="28"/>
        </w:rPr>
        <w:t xml:space="preserve">в зависимости от </w:t>
      </w:r>
      <w:r w:rsidRPr="006E7E23">
        <w:rPr>
          <w:rFonts w:ascii="Times New Roman" w:hAnsi="Times New Roman" w:cs="Times New Roman"/>
          <w:sz w:val="28"/>
          <w:szCs w:val="28"/>
        </w:rPr>
        <w:t>эксплуатационных условий и параметров предварительного напряжения были проведены численные исследования в программной системе конечно-элементного анализа ANSYS.</w:t>
      </w:r>
    </w:p>
    <w:p w14:paraId="348E6403" w14:textId="77777777" w:rsidR="0025474F" w:rsidRPr="006E7E23" w:rsidRDefault="0025474F" w:rsidP="0025474F">
      <w:pPr>
        <w:spacing w:after="0" w:line="240" w:lineRule="auto"/>
        <w:ind w:firstLine="425"/>
        <w:jc w:val="both"/>
        <w:rPr>
          <w:rFonts w:ascii="Times New Roman" w:eastAsia="Calibri" w:hAnsi="Times New Roman" w:cs="Times New Roman"/>
          <w:sz w:val="28"/>
          <w:szCs w:val="28"/>
        </w:rPr>
      </w:pPr>
      <w:r w:rsidRPr="006E7E23">
        <w:rPr>
          <w:rFonts w:ascii="Times New Roman" w:hAnsi="Times New Roman" w:cs="Times New Roman"/>
          <w:sz w:val="28"/>
          <w:szCs w:val="28"/>
        </w:rPr>
        <w:t xml:space="preserve">Перед численными исследованиями были </w:t>
      </w:r>
      <w:proofErr w:type="gramStart"/>
      <w:r w:rsidRPr="006E7E23">
        <w:rPr>
          <w:rFonts w:ascii="Times New Roman" w:hAnsi="Times New Roman" w:cs="Times New Roman"/>
          <w:sz w:val="28"/>
          <w:szCs w:val="28"/>
        </w:rPr>
        <w:t xml:space="preserve">поставлены </w:t>
      </w:r>
      <w:r w:rsidRPr="006E7E23">
        <w:rPr>
          <w:rFonts w:ascii="Times New Roman" w:eastAsia="Calibri" w:hAnsi="Times New Roman" w:cs="Times New Roman"/>
          <w:sz w:val="28"/>
          <w:szCs w:val="28"/>
        </w:rPr>
        <w:t xml:space="preserve"> следующие</w:t>
      </w:r>
      <w:proofErr w:type="gramEnd"/>
      <w:r w:rsidRPr="006E7E23">
        <w:rPr>
          <w:rFonts w:ascii="Times New Roman" w:eastAsia="Calibri" w:hAnsi="Times New Roman" w:cs="Times New Roman"/>
          <w:sz w:val="28"/>
          <w:szCs w:val="28"/>
        </w:rPr>
        <w:t xml:space="preserve"> задачи:</w:t>
      </w:r>
    </w:p>
    <w:p w14:paraId="559F9803" w14:textId="77777777" w:rsidR="0025474F" w:rsidRPr="006E7E23" w:rsidRDefault="0025474F" w:rsidP="0025474F">
      <w:pPr>
        <w:pStyle w:val="1"/>
        <w:ind w:firstLine="709"/>
        <w:jc w:val="both"/>
        <w:rPr>
          <w:b/>
        </w:rPr>
      </w:pPr>
      <w:r w:rsidRPr="006E7E23">
        <w:t>- оценить напряженно-деформированное состояние типового стального вертикального цилиндрического резервуара с постоянной и с переменной по высоте толщиной стенки при эксплуатационных нагрузках</w:t>
      </w:r>
      <w:r w:rsidRPr="006E7E23">
        <w:rPr>
          <w:color w:val="365F91"/>
        </w:rPr>
        <w:t>;</w:t>
      </w:r>
    </w:p>
    <w:p w14:paraId="66978B85" w14:textId="77777777" w:rsidR="0025474F" w:rsidRPr="006E7E23" w:rsidRDefault="0025474F" w:rsidP="0025474F">
      <w:pPr>
        <w:spacing w:after="0" w:line="240" w:lineRule="auto"/>
        <w:ind w:firstLine="709"/>
        <w:jc w:val="both"/>
        <w:rPr>
          <w:rFonts w:ascii="Times New Roman" w:eastAsia="Calibri" w:hAnsi="Times New Roman" w:cs="Times New Roman"/>
          <w:sz w:val="28"/>
          <w:szCs w:val="28"/>
        </w:rPr>
      </w:pPr>
      <w:r w:rsidRPr="006E7E23">
        <w:rPr>
          <w:rFonts w:ascii="Times New Roman" w:eastAsia="Calibri" w:hAnsi="Times New Roman" w:cs="Times New Roman"/>
          <w:sz w:val="28"/>
          <w:szCs w:val="28"/>
        </w:rPr>
        <w:t>-</w:t>
      </w:r>
      <w:r w:rsidRPr="006E7E23">
        <w:rPr>
          <w:rFonts w:ascii="Times New Roman" w:hAnsi="Times New Roman" w:cs="Times New Roman"/>
          <w:sz w:val="28"/>
          <w:szCs w:val="28"/>
        </w:rPr>
        <w:t>оценить напряженно-деформированное состояние стального вертикального цилиндрического резервуара с предварительно напряженной обмоткой при эксплуатационных нагрузках</w:t>
      </w:r>
      <w:r w:rsidRPr="006E7E23">
        <w:rPr>
          <w:rFonts w:ascii="Times New Roman" w:eastAsia="Calibri" w:hAnsi="Times New Roman" w:cs="Times New Roman"/>
          <w:sz w:val="28"/>
          <w:szCs w:val="28"/>
        </w:rPr>
        <w:t>;</w:t>
      </w:r>
    </w:p>
    <w:p w14:paraId="5ED064C0" w14:textId="77777777" w:rsidR="0025474F" w:rsidRPr="006E7E23" w:rsidRDefault="0025474F" w:rsidP="0025474F">
      <w:pPr>
        <w:spacing w:after="0" w:line="240" w:lineRule="auto"/>
        <w:ind w:firstLine="709"/>
        <w:jc w:val="both"/>
        <w:rPr>
          <w:rFonts w:ascii="Times New Roman" w:eastAsia="Calibri" w:hAnsi="Times New Roman" w:cs="Times New Roman"/>
          <w:sz w:val="28"/>
          <w:szCs w:val="28"/>
        </w:rPr>
      </w:pPr>
      <w:r w:rsidRPr="006E7E23">
        <w:rPr>
          <w:rFonts w:ascii="Times New Roman" w:eastAsia="Calibri" w:hAnsi="Times New Roman" w:cs="Times New Roman"/>
          <w:sz w:val="28"/>
          <w:szCs w:val="28"/>
        </w:rPr>
        <w:t>-</w:t>
      </w:r>
      <w:r w:rsidRPr="006E7E23">
        <w:rPr>
          <w:rFonts w:ascii="Times New Roman" w:hAnsi="Times New Roman" w:cs="Times New Roman"/>
          <w:sz w:val="28"/>
          <w:szCs w:val="28"/>
        </w:rPr>
        <w:t xml:space="preserve"> </w:t>
      </w:r>
      <w:r w:rsidRPr="006E7E23">
        <w:rPr>
          <w:rFonts w:ascii="Times New Roman" w:hAnsi="Times New Roman"/>
          <w:sz w:val="28"/>
          <w:szCs w:val="28"/>
        </w:rPr>
        <w:t>численные исследования собственных частот и соответствующих им собственных форм колебаний типового резервуара</w:t>
      </w:r>
      <w:r w:rsidRPr="006E7E23">
        <w:rPr>
          <w:rFonts w:ascii="Times New Roman" w:hAnsi="Times New Roman" w:cs="Times New Roman"/>
          <w:sz w:val="28"/>
          <w:szCs w:val="28"/>
        </w:rPr>
        <w:t xml:space="preserve"> </w:t>
      </w:r>
      <w:r w:rsidRPr="006E7E23">
        <w:rPr>
          <w:rFonts w:ascii="Times New Roman" w:hAnsi="Times New Roman"/>
          <w:sz w:val="28"/>
          <w:szCs w:val="28"/>
        </w:rPr>
        <w:t xml:space="preserve">со стенкой постоянной и переменной толщины </w:t>
      </w:r>
      <w:r w:rsidRPr="006E7E23">
        <w:rPr>
          <w:rFonts w:ascii="Times New Roman" w:hAnsi="Times New Roman" w:cs="Times New Roman"/>
          <w:sz w:val="28"/>
          <w:szCs w:val="28"/>
        </w:rPr>
        <w:t>при различных эксплуатационных условиях</w:t>
      </w:r>
      <w:r w:rsidRPr="006E7E23">
        <w:rPr>
          <w:rFonts w:ascii="Times New Roman" w:eastAsia="Calibri" w:hAnsi="Times New Roman" w:cs="Times New Roman"/>
          <w:sz w:val="28"/>
          <w:szCs w:val="28"/>
        </w:rPr>
        <w:t>;</w:t>
      </w:r>
    </w:p>
    <w:p w14:paraId="7BB6081E" w14:textId="77777777" w:rsidR="0025474F" w:rsidRPr="006E7E23" w:rsidRDefault="0025474F" w:rsidP="0025474F">
      <w:pPr>
        <w:spacing w:after="0" w:line="240" w:lineRule="auto"/>
        <w:ind w:firstLine="709"/>
        <w:jc w:val="both"/>
        <w:rPr>
          <w:rFonts w:ascii="Times New Roman" w:eastAsia="Calibri" w:hAnsi="Times New Roman" w:cs="Times New Roman"/>
          <w:sz w:val="28"/>
          <w:szCs w:val="28"/>
        </w:rPr>
      </w:pPr>
      <w:r w:rsidRPr="006E7E23">
        <w:rPr>
          <w:rFonts w:ascii="Times New Roman" w:eastAsia="Calibri" w:hAnsi="Times New Roman" w:cs="Times New Roman"/>
          <w:sz w:val="28"/>
          <w:szCs w:val="28"/>
        </w:rPr>
        <w:t xml:space="preserve">- </w:t>
      </w:r>
      <w:r w:rsidRPr="006E7E23">
        <w:rPr>
          <w:rFonts w:ascii="Times New Roman" w:hAnsi="Times New Roman" w:cs="Times New Roman"/>
          <w:sz w:val="28"/>
          <w:szCs w:val="28"/>
        </w:rPr>
        <w:t>проведение сравнительного анализа напряженно-деформированного состояния и динамических характеристик конструкции традиционного и предварительно напряженного резервуара с учетом параметров предварительного напряжения и эксплуатационных условии</w:t>
      </w:r>
      <w:r w:rsidRPr="006E7E23">
        <w:rPr>
          <w:rFonts w:ascii="Times New Roman" w:eastAsia="Calibri" w:hAnsi="Times New Roman" w:cs="Times New Roman"/>
          <w:sz w:val="28"/>
          <w:szCs w:val="28"/>
        </w:rPr>
        <w:t>.</w:t>
      </w:r>
    </w:p>
    <w:p w14:paraId="11625618" w14:textId="77777777" w:rsidR="0025474F" w:rsidRPr="006E7E23" w:rsidRDefault="0025474F" w:rsidP="0025474F">
      <w:pPr>
        <w:spacing w:after="0" w:line="240" w:lineRule="auto"/>
        <w:ind w:firstLine="425"/>
        <w:jc w:val="both"/>
        <w:rPr>
          <w:rFonts w:ascii="Times New Roman" w:eastAsia="Calibri" w:hAnsi="Times New Roman" w:cs="Times New Roman"/>
          <w:sz w:val="28"/>
          <w:szCs w:val="28"/>
        </w:rPr>
      </w:pPr>
      <w:r w:rsidRPr="006E7E23">
        <w:rPr>
          <w:rFonts w:ascii="Times New Roman" w:eastAsia="Calibri" w:hAnsi="Times New Roman" w:cs="Times New Roman"/>
          <w:sz w:val="28"/>
          <w:szCs w:val="28"/>
        </w:rPr>
        <w:t xml:space="preserve">Выполнение вышеуказанных задач, на наш взгляд, позволит системно и в полном объеме </w:t>
      </w:r>
      <w:r w:rsidRPr="006E7E23">
        <w:rPr>
          <w:rFonts w:ascii="Times New Roman" w:hAnsi="Times New Roman" w:cs="Times New Roman"/>
          <w:sz w:val="28"/>
          <w:szCs w:val="28"/>
        </w:rPr>
        <w:t>ре</w:t>
      </w:r>
      <w:r w:rsidRPr="006E7E23">
        <w:rPr>
          <w:rFonts w:ascii="Times New Roman" w:eastAsia="Calibri" w:hAnsi="Times New Roman" w:cs="Times New Roman"/>
          <w:sz w:val="28"/>
          <w:szCs w:val="28"/>
        </w:rPr>
        <w:t>шить, поставленную перед работой, цель.</w:t>
      </w:r>
    </w:p>
    <w:p w14:paraId="048D9F7A" w14:textId="77777777" w:rsidR="0025474F" w:rsidRPr="006E7E23" w:rsidRDefault="0025474F" w:rsidP="0025474F">
      <w:pPr>
        <w:spacing w:after="0" w:line="240" w:lineRule="auto"/>
        <w:rPr>
          <w:rFonts w:ascii="Times New Roman" w:hAnsi="Times New Roman" w:cs="Times New Roman"/>
        </w:rPr>
      </w:pPr>
    </w:p>
    <w:p w14:paraId="482BCD1B" w14:textId="77777777" w:rsidR="0025474F" w:rsidRPr="006E7E23" w:rsidRDefault="0025474F" w:rsidP="0025474F">
      <w:pPr>
        <w:pStyle w:val="1"/>
        <w:ind w:firstLine="709"/>
        <w:jc w:val="both"/>
        <w:rPr>
          <w:b/>
          <w:bCs/>
        </w:rPr>
      </w:pPr>
      <w:r w:rsidRPr="006E7E23">
        <w:rPr>
          <w:b/>
          <w:bCs/>
        </w:rPr>
        <w:t>2.1 Напряженно-деформированное состояние типового стального вертикального цилиндрического резервуара объемом 3000м</w:t>
      </w:r>
      <w:r w:rsidRPr="006E7E23">
        <w:rPr>
          <w:b/>
          <w:bCs/>
          <w:vertAlign w:val="superscript"/>
        </w:rPr>
        <w:t xml:space="preserve">3 </w:t>
      </w:r>
      <w:r w:rsidRPr="006E7E23">
        <w:rPr>
          <w:b/>
          <w:bCs/>
        </w:rPr>
        <w:t>с при эксплуатационных нагрузках</w:t>
      </w:r>
    </w:p>
    <w:p w14:paraId="53687114"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68C6F829"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В данном диссертационном исследовании проводится численный анализ напряженно-деформированного состояния (НДС) стального вертикального цилиндрического резервуара при эксплуатационных нагрузках, а также рассматриваются его свободные колебания. Резервуар моделируется двух вариантов: с постоянной и с переменной по высоте толщиной стенки. Предварительно-напряженная обмотка из высокопрочной проволоки моделируется различного диаметра и шага навивки нити обмотки, а также усилия натяжения. Рассматриваются случаи полного и половинного заполнения резервуара жидкостью, а также случай резервуара без жидкости. Анализ механического состояния обеих моделей резервуара включает комплексное исследование статического НДС, вызванного следующими факторами: равномерно распределенным по всей высоте резервуара </w:t>
      </w:r>
      <w:r w:rsidRPr="006E7E23">
        <w:rPr>
          <w:rFonts w:ascii="Times New Roman" w:hAnsi="Times New Roman" w:cs="Times New Roman"/>
          <w:sz w:val="28"/>
          <w:szCs w:val="28"/>
        </w:rPr>
        <w:lastRenderedPageBreak/>
        <w:t>внутренним давлением; давлением жидкости на стенки резервуара при разных уровнях наполнения; влиянием предварительно-напряженной обмотки из высокопрочной стальной проволоки или гладкой композитной нити. Проведен модальный анализ пустой незаполненных жидкостью конструкций, а также акустический модальный анализ для систем «металлическая конструкция–жидкость» для случая полного и половинного заполнения жидкостью резервуаров.</w:t>
      </w:r>
    </w:p>
    <w:p w14:paraId="342B2C50"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Для таких исследований наиболее эффективно применять метод конечных элементов, а задачу решать в трехмерной постановке. Механические характеристики материалов, из которых изготовлены резервуар и обмотка, таковы, что связь между напряжениями и деформациями, как для материала резервуара, так и для материалов обмотки, удовлетворяет закону Гука. </w:t>
      </w:r>
    </w:p>
    <w:p w14:paraId="774FD6B8"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Технологии моделирования и компьютерные модели разработаны в программной системе конечно-элементного анализа ANSYS </w:t>
      </w:r>
      <w:proofErr w:type="spellStart"/>
      <w:r w:rsidRPr="006E7E23">
        <w:rPr>
          <w:rFonts w:ascii="Times New Roman" w:hAnsi="Times New Roman" w:cs="Times New Roman"/>
          <w:sz w:val="28"/>
          <w:szCs w:val="28"/>
        </w:rPr>
        <w:t>Workbench</w:t>
      </w:r>
      <w:proofErr w:type="spellEnd"/>
      <w:r w:rsidRPr="006E7E23">
        <w:rPr>
          <w:rFonts w:ascii="Times New Roman" w:hAnsi="Times New Roman" w:cs="Times New Roman"/>
          <w:sz w:val="28"/>
          <w:szCs w:val="28"/>
        </w:rPr>
        <w:t>. Для проведения численных исследований использованы расчетные модули статического (</w:t>
      </w:r>
      <w:proofErr w:type="spellStart"/>
      <w:r w:rsidRPr="006E7E23">
        <w:rPr>
          <w:rFonts w:ascii="Times New Roman" w:hAnsi="Times New Roman" w:cs="Times New Roman"/>
          <w:sz w:val="28"/>
          <w:szCs w:val="28"/>
        </w:rPr>
        <w:t>Static</w:t>
      </w:r>
      <w:proofErr w:type="spellEnd"/>
      <w:r w:rsidRPr="006E7E23">
        <w:rPr>
          <w:rFonts w:ascii="Times New Roman" w:hAnsi="Times New Roman" w:cs="Times New Roman"/>
          <w:sz w:val="28"/>
          <w:szCs w:val="28"/>
        </w:rPr>
        <w:t xml:space="preserve"> </w:t>
      </w:r>
      <w:proofErr w:type="spellStart"/>
      <w:r w:rsidRPr="006E7E23">
        <w:rPr>
          <w:rFonts w:ascii="Times New Roman" w:hAnsi="Times New Roman" w:cs="Times New Roman"/>
          <w:sz w:val="28"/>
          <w:szCs w:val="28"/>
        </w:rPr>
        <w:t>Structural</w:t>
      </w:r>
      <w:proofErr w:type="spellEnd"/>
      <w:r w:rsidRPr="006E7E23">
        <w:rPr>
          <w:rFonts w:ascii="Times New Roman" w:hAnsi="Times New Roman" w:cs="Times New Roman"/>
          <w:sz w:val="28"/>
          <w:szCs w:val="28"/>
        </w:rPr>
        <w:t>), модального (</w:t>
      </w:r>
      <w:proofErr w:type="spellStart"/>
      <w:r w:rsidRPr="006E7E23">
        <w:rPr>
          <w:rFonts w:ascii="Times New Roman" w:hAnsi="Times New Roman" w:cs="Times New Roman"/>
          <w:sz w:val="28"/>
          <w:szCs w:val="28"/>
        </w:rPr>
        <w:t>Modal</w:t>
      </w:r>
      <w:proofErr w:type="spellEnd"/>
      <w:r w:rsidRPr="006E7E23">
        <w:rPr>
          <w:rFonts w:ascii="Times New Roman" w:hAnsi="Times New Roman" w:cs="Times New Roman"/>
          <w:sz w:val="28"/>
          <w:szCs w:val="28"/>
        </w:rPr>
        <w:t>) и акустического модального (</w:t>
      </w:r>
      <w:proofErr w:type="spellStart"/>
      <w:r w:rsidRPr="006E7E23">
        <w:rPr>
          <w:rFonts w:ascii="Times New Roman" w:hAnsi="Times New Roman" w:cs="Times New Roman"/>
          <w:sz w:val="28"/>
          <w:szCs w:val="28"/>
        </w:rPr>
        <w:t>Modal</w:t>
      </w:r>
      <w:proofErr w:type="spellEnd"/>
      <w:r w:rsidRPr="006E7E23">
        <w:rPr>
          <w:rFonts w:ascii="Times New Roman" w:hAnsi="Times New Roman" w:cs="Times New Roman"/>
          <w:sz w:val="28"/>
          <w:szCs w:val="28"/>
        </w:rPr>
        <w:t xml:space="preserve"> </w:t>
      </w:r>
      <w:proofErr w:type="spellStart"/>
      <w:r w:rsidRPr="006E7E23">
        <w:rPr>
          <w:rFonts w:ascii="Times New Roman" w:hAnsi="Times New Roman" w:cs="Times New Roman"/>
          <w:sz w:val="28"/>
          <w:szCs w:val="28"/>
        </w:rPr>
        <w:t>Acoustics</w:t>
      </w:r>
      <w:proofErr w:type="spellEnd"/>
      <w:r w:rsidRPr="006E7E23">
        <w:rPr>
          <w:rFonts w:ascii="Times New Roman" w:hAnsi="Times New Roman" w:cs="Times New Roman"/>
          <w:sz w:val="28"/>
          <w:szCs w:val="28"/>
        </w:rPr>
        <w:t>) анализа.</w:t>
      </w:r>
    </w:p>
    <w:p w14:paraId="4CED52FE"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Анализ статической прочности резервуара без обмотки и при различных конструктивных </w:t>
      </w:r>
      <w:proofErr w:type="gramStart"/>
      <w:r w:rsidRPr="006E7E23">
        <w:rPr>
          <w:rFonts w:ascii="Times New Roman" w:hAnsi="Times New Roman" w:cs="Times New Roman"/>
          <w:sz w:val="28"/>
          <w:szCs w:val="28"/>
        </w:rPr>
        <w:t>параметрах  предварительно</w:t>
      </w:r>
      <w:proofErr w:type="gramEnd"/>
      <w:r w:rsidRPr="006E7E23">
        <w:rPr>
          <w:rFonts w:ascii="Times New Roman" w:hAnsi="Times New Roman" w:cs="Times New Roman"/>
          <w:sz w:val="28"/>
          <w:szCs w:val="28"/>
        </w:rPr>
        <w:t>-напряженной обмотки, а также модальный анализ резервуара при разном уровне заполнения жидкостью, позволяют провести сравнительные исследования механического состояния конструкции. Эти исследования являются начальным и неотъемлемым этапом анализа сейсмостойкости стального вертикального цилиндрического резервуара для нефти-нефтепродуктов.</w:t>
      </w:r>
    </w:p>
    <w:p w14:paraId="4795C7BE" w14:textId="77777777" w:rsidR="0025474F" w:rsidRPr="006E7E23" w:rsidRDefault="0025474F" w:rsidP="0025474F">
      <w:pPr>
        <w:spacing w:after="0" w:line="240" w:lineRule="auto"/>
        <w:ind w:firstLine="709"/>
        <w:jc w:val="both"/>
        <w:rPr>
          <w:rFonts w:ascii="Times New Roman" w:hAnsi="Times New Roman" w:cs="Times New Roman"/>
          <w:b/>
          <w:bCs/>
          <w:sz w:val="28"/>
          <w:szCs w:val="28"/>
        </w:rPr>
      </w:pPr>
    </w:p>
    <w:p w14:paraId="581CAC53" w14:textId="77777777" w:rsidR="0025474F" w:rsidRPr="006E7E23" w:rsidRDefault="0025474F" w:rsidP="0025474F">
      <w:pPr>
        <w:pStyle w:val="2"/>
        <w:spacing w:before="0" w:line="240" w:lineRule="auto"/>
        <w:ind w:firstLine="720"/>
        <w:jc w:val="both"/>
        <w:rPr>
          <w:rFonts w:ascii="Times New Roman" w:hAnsi="Times New Roman" w:cs="Times New Roman"/>
          <w:b/>
          <w:bCs/>
          <w:color w:val="auto"/>
          <w:sz w:val="28"/>
          <w:szCs w:val="28"/>
        </w:rPr>
      </w:pPr>
      <w:r w:rsidRPr="006E7E23">
        <w:rPr>
          <w:rFonts w:ascii="Times New Roman" w:hAnsi="Times New Roman" w:cs="Times New Roman"/>
          <w:b/>
          <w:bCs/>
          <w:color w:val="auto"/>
          <w:sz w:val="28"/>
          <w:szCs w:val="28"/>
        </w:rPr>
        <w:t>2.1.1 Постановка задачи. Выбор расчетных моделей.</w:t>
      </w:r>
    </w:p>
    <w:p w14:paraId="5F0BBFFF"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60D17D4A"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Типовые резервуары являются достаточно сложными конструкциями. Исследование их НДС с учетом уровня их заполнения связано с рядом трудностей, которые вызваны сравнительно малой толщиной цилиндрической стенки по сравнению с внутренним радиусом конструкции. Эта особенность усугубляется еще необходимостью учета изменения толщины стенки по высоте резервуара. Поэтому, для их моделирования целесообразно использовать трехмерные геометрические модели, которые позволяют точно учитывать указанные особенности конструкции. Современное развитие компьютерной техники и программного обеспечения </w:t>
      </w:r>
      <w:proofErr w:type="spellStart"/>
      <w:r w:rsidRPr="006E7E23">
        <w:rPr>
          <w:rFonts w:ascii="Times New Roman" w:hAnsi="Times New Roman" w:cs="Times New Roman"/>
          <w:sz w:val="28"/>
          <w:szCs w:val="28"/>
        </w:rPr>
        <w:t>ANSYSWorkbench</w:t>
      </w:r>
      <w:proofErr w:type="spellEnd"/>
      <w:r w:rsidRPr="006E7E23">
        <w:rPr>
          <w:rFonts w:ascii="Times New Roman" w:hAnsi="Times New Roman" w:cs="Times New Roman"/>
          <w:sz w:val="28"/>
          <w:szCs w:val="28"/>
        </w:rPr>
        <w:t xml:space="preserve"> позволяют проводить исследования тонкостенных конструкций с использованием трехмерных геометрических моделей. А для оценки достоверности полученных результатов и анализа общих закономерностей деформационного процесса, исследование проводилось и на упрощенной модели с равной массой для постоянной по высоте стенки усредненной толщины.</w:t>
      </w:r>
    </w:p>
    <w:p w14:paraId="5FC0700D"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Исследовались две модели типового стального вертикального цилиндрического резервуара объемом 3 000 м</w:t>
      </w:r>
      <w:r w:rsidRPr="006E7E23">
        <w:rPr>
          <w:rFonts w:ascii="Times New Roman" w:hAnsi="Times New Roman" w:cs="Times New Roman"/>
          <w:sz w:val="28"/>
          <w:szCs w:val="28"/>
          <w:vertAlign w:val="superscript"/>
        </w:rPr>
        <w:t>3</w:t>
      </w:r>
      <w:r w:rsidRPr="006E7E23">
        <w:rPr>
          <w:rFonts w:ascii="Times New Roman" w:hAnsi="Times New Roman" w:cs="Times New Roman"/>
          <w:sz w:val="28"/>
          <w:szCs w:val="28"/>
        </w:rPr>
        <w:t xml:space="preserve">. Внутренний диаметр для </w:t>
      </w:r>
      <w:r w:rsidRPr="006E7E23">
        <w:rPr>
          <w:rFonts w:ascii="Times New Roman" w:hAnsi="Times New Roman" w:cs="Times New Roman"/>
          <w:sz w:val="28"/>
          <w:szCs w:val="28"/>
        </w:rPr>
        <w:lastRenderedPageBreak/>
        <w:t>обеих моделей резервуара принята равной 18,38 м, а высота стенки резервуара - 11,92 м. Максимальная высота налива жидкости согласно проектным данным (для сейсмических районов) принимается равной 11,08 м. Для Модели 1 толщина стенки принимается постоянной по высоте и равной 5 мм. В Модели 2 стенка по высоте состоит из четырех поясов. Нижний первый пояс имеет толщину 8 мм и высоту 1,49 м, второй пояс – толщина 6 мм и высота 1,49 м, третий пояс – толщина 5 мм и высота 2,98 м и верхние пояса имеют толщину 4мм и высоту 1,49 м. Общая высота резервуара для Модели 1 и для Модели 2 равна 11,92 м [126,131].</w:t>
      </w:r>
    </w:p>
    <w:p w14:paraId="74977956"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Обратим внимание на тот факт, что для обеих моделей массы равны и составляют 27 023 кг. Для обеих моделей в нижнем </w:t>
      </w:r>
      <w:proofErr w:type="spellStart"/>
      <w:r w:rsidRPr="006E7E23">
        <w:rPr>
          <w:rFonts w:ascii="Times New Roman" w:hAnsi="Times New Roman" w:cs="Times New Roman"/>
          <w:sz w:val="28"/>
          <w:szCs w:val="28"/>
        </w:rPr>
        <w:t>уторном</w:t>
      </w:r>
      <w:proofErr w:type="spellEnd"/>
      <w:r w:rsidRPr="006E7E23">
        <w:rPr>
          <w:rFonts w:ascii="Times New Roman" w:hAnsi="Times New Roman" w:cs="Times New Roman"/>
          <w:sz w:val="28"/>
          <w:szCs w:val="28"/>
        </w:rPr>
        <w:t xml:space="preserve"> узле нижний край стенки резервуара защемлен.</w:t>
      </w:r>
    </w:p>
    <w:p w14:paraId="7216D78B"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Материал конструкций – сталь С245 с расчетным сопротивлением </w:t>
      </w:r>
      <w:r w:rsidRPr="006E7E23">
        <w:rPr>
          <w:rFonts w:ascii="Times New Roman" w:hAnsi="Times New Roman" w:cs="Times New Roman"/>
          <w:sz w:val="28"/>
          <w:szCs w:val="28"/>
        </w:rPr>
        <w:br/>
      </w:r>
      <w:proofErr w:type="spellStart"/>
      <w:r w:rsidRPr="006E7E23">
        <w:rPr>
          <w:rFonts w:ascii="Times New Roman" w:hAnsi="Times New Roman" w:cs="Times New Roman"/>
          <w:sz w:val="28"/>
          <w:szCs w:val="28"/>
        </w:rPr>
        <w:t>R</w:t>
      </w:r>
      <w:r w:rsidRPr="006E7E23">
        <w:rPr>
          <w:rFonts w:ascii="Times New Roman" w:hAnsi="Times New Roman" w:cs="Times New Roman"/>
          <w:sz w:val="28"/>
          <w:szCs w:val="28"/>
          <w:vertAlign w:val="subscript"/>
        </w:rPr>
        <w:t>у</w:t>
      </w:r>
      <w:proofErr w:type="spellEnd"/>
      <w:r w:rsidRPr="006E7E23">
        <w:rPr>
          <w:rFonts w:ascii="Times New Roman" w:hAnsi="Times New Roman" w:cs="Times New Roman"/>
          <w:sz w:val="28"/>
          <w:szCs w:val="28"/>
        </w:rPr>
        <w:t xml:space="preserve">= 240 МПа. Модуль упругости составляет </w:t>
      </w:r>
      <m:oMath>
        <m:r>
          <w:rPr>
            <w:rFonts w:ascii="Cambria Math" w:hAnsi="Cambria Math" w:cs="Times New Roman"/>
            <w:sz w:val="28"/>
            <w:szCs w:val="28"/>
          </w:rPr>
          <m:t>E=2,1∙</m:t>
        </m:r>
        <m:sSup>
          <m:sSupPr>
            <m:ctrlPr>
              <w:rPr>
                <w:rFonts w:ascii="Cambria Math" w:hAnsi="Cambria Math" w:cs="Times New Roman"/>
                <w:i/>
                <w:sz w:val="28"/>
                <w:szCs w:val="28"/>
              </w:rPr>
            </m:ctrlPr>
          </m:sSupPr>
          <m:e>
            <m:r>
              <w:rPr>
                <w:rFonts w:ascii="Cambria Math" w:hAnsi="Cambria Math" w:cs="Times New Roman"/>
                <w:sz w:val="28"/>
                <w:szCs w:val="28"/>
              </w:rPr>
              <m:t>10</m:t>
            </m:r>
          </m:e>
          <m:sup>
            <m:r>
              <w:rPr>
                <w:rFonts w:ascii="Cambria Math" w:hAnsi="Cambria Math" w:cs="Times New Roman"/>
                <w:sz w:val="28"/>
                <w:szCs w:val="28"/>
              </w:rPr>
              <m:t>11</m:t>
            </m:r>
          </m:sup>
        </m:sSup>
        <m:r>
          <w:rPr>
            <w:rFonts w:ascii="Cambria Math" w:hAnsi="Cambria Math" w:cs="Times New Roman"/>
            <w:sz w:val="28"/>
            <w:szCs w:val="28"/>
          </w:rPr>
          <m:t>Па,</m:t>
        </m:r>
      </m:oMath>
      <w:r w:rsidRPr="006E7E23">
        <w:rPr>
          <w:rFonts w:ascii="Times New Roman" w:hAnsi="Times New Roman" w:cs="Times New Roman"/>
          <w:sz w:val="28"/>
          <w:szCs w:val="28"/>
        </w:rPr>
        <w:t xml:space="preserve"> а коэффициент Пуассона равен </w:t>
      </w:r>
      <m:oMath>
        <m:r>
          <w:rPr>
            <w:rFonts w:ascii="Cambria Math" w:hAnsi="Cambria Math" w:cs="Times New Roman"/>
            <w:sz w:val="28"/>
            <w:szCs w:val="28"/>
          </w:rPr>
          <m:t>ν=0,3</m:t>
        </m:r>
      </m:oMath>
      <w:r w:rsidRPr="006E7E23">
        <w:rPr>
          <w:rFonts w:ascii="Times New Roman" w:hAnsi="Times New Roman" w:cs="Times New Roman"/>
          <w:sz w:val="28"/>
          <w:szCs w:val="28"/>
        </w:rPr>
        <w:t>. Плотность материала составляет ρ = 7850 кг/м</w:t>
      </w:r>
      <w:r w:rsidRPr="006E7E23">
        <w:rPr>
          <w:rFonts w:ascii="Times New Roman" w:hAnsi="Times New Roman" w:cs="Times New Roman"/>
          <w:sz w:val="28"/>
          <w:szCs w:val="28"/>
          <w:vertAlign w:val="superscript"/>
        </w:rPr>
        <w:t>3</w:t>
      </w:r>
      <w:r w:rsidRPr="006E7E23">
        <w:rPr>
          <w:rFonts w:ascii="Times New Roman" w:hAnsi="Times New Roman" w:cs="Times New Roman"/>
          <w:sz w:val="28"/>
          <w:szCs w:val="28"/>
        </w:rPr>
        <w:t>. Предел текучести стали С245 равен σ</w:t>
      </w:r>
      <w:r w:rsidRPr="006E7E23">
        <w:rPr>
          <w:rFonts w:ascii="Times New Roman" w:hAnsi="Times New Roman" w:cs="Times New Roman"/>
          <w:sz w:val="28"/>
          <w:szCs w:val="28"/>
          <w:vertAlign w:val="subscript"/>
        </w:rPr>
        <w:t>0,2</w:t>
      </w:r>
      <w:r w:rsidRPr="006E7E23">
        <w:rPr>
          <w:rFonts w:ascii="Times New Roman" w:hAnsi="Times New Roman" w:cs="Times New Roman"/>
          <w:sz w:val="28"/>
          <w:szCs w:val="28"/>
        </w:rPr>
        <w:t xml:space="preserve"> = 245 </w:t>
      </w:r>
      <w:bookmarkStart w:id="26" w:name="_Hlk136268362"/>
      <w:r w:rsidRPr="006E7E23">
        <w:rPr>
          <w:rFonts w:ascii="Times New Roman" w:hAnsi="Times New Roman" w:cs="Times New Roman"/>
          <w:sz w:val="28"/>
          <w:szCs w:val="28"/>
        </w:rPr>
        <w:t>МПа</w:t>
      </w:r>
      <w:bookmarkEnd w:id="26"/>
      <w:r w:rsidRPr="006E7E23">
        <w:rPr>
          <w:rFonts w:ascii="Times New Roman" w:hAnsi="Times New Roman" w:cs="Times New Roman"/>
          <w:sz w:val="28"/>
          <w:szCs w:val="28"/>
        </w:rPr>
        <w:t>. Появление зон пластического деформирования материала считалось недопустимым.</w:t>
      </w:r>
    </w:p>
    <w:p w14:paraId="7157E0B6"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Исследована статическая прочность резервуара при эксплуатационных нагрузках. Для этого проведены численные исследования конструкции для Модели 1 и для Модели 2 при четырех вариантах нагружения.  Первый вариант нагружения соответствует равномерно распределенному по всей внутренней поверхности давлению 100 кПа. Такая задача носит модельный характер, а целью ее решения является разработка качественной конечно-элементной модели, базирующейся на использовании трехмерных конечных элементов для описания тонкостенной конструкции. Разработанная конечно-элементная модель основного резервуара применена для всех последующих расчетов конструкции резервуара с предварительно-напряженной обмоткой. Также первый вариант нагружения позволяет провести сравнительный анализ результатов исследования для Модели 1 и для Модели 2 и определить степень влияния изменения толщины стенки по высоте резервуара на НДС конструкции.</w:t>
      </w:r>
    </w:p>
    <w:p w14:paraId="535491A3"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Известно, что значение гидродинамического давления жидкости не только от геометрических размеров резервуара, но и от степени заполнения резервуара жидкостью. Проведенные в период 01.02 - 26.02.2021г. натурные обследования и анализ наполняемости резервуаров различных объемов нефтебазы ТОО «LP-</w:t>
      </w:r>
      <w:proofErr w:type="spellStart"/>
      <w:r w:rsidRPr="006E7E23">
        <w:rPr>
          <w:rFonts w:ascii="Times New Roman" w:hAnsi="Times New Roman" w:cs="Times New Roman"/>
          <w:sz w:val="28"/>
          <w:szCs w:val="28"/>
        </w:rPr>
        <w:t>GASTrade</w:t>
      </w:r>
      <w:proofErr w:type="spellEnd"/>
      <w:r w:rsidRPr="006E7E23">
        <w:rPr>
          <w:rFonts w:ascii="Times New Roman" w:hAnsi="Times New Roman" w:cs="Times New Roman"/>
          <w:sz w:val="28"/>
          <w:szCs w:val="28"/>
        </w:rPr>
        <w:t>» (</w:t>
      </w:r>
      <w:proofErr w:type="spellStart"/>
      <w:r w:rsidRPr="006E7E23">
        <w:rPr>
          <w:rFonts w:ascii="Times New Roman" w:hAnsi="Times New Roman" w:cs="Times New Roman"/>
          <w:sz w:val="28"/>
          <w:szCs w:val="28"/>
        </w:rPr>
        <w:t>с.Аксукент</w:t>
      </w:r>
      <w:proofErr w:type="spellEnd"/>
      <w:r w:rsidRPr="006E7E23">
        <w:rPr>
          <w:rFonts w:ascii="Times New Roman" w:hAnsi="Times New Roman" w:cs="Times New Roman"/>
          <w:sz w:val="28"/>
          <w:szCs w:val="28"/>
        </w:rPr>
        <w:t xml:space="preserve">, </w:t>
      </w:r>
      <w:proofErr w:type="spellStart"/>
      <w:r w:rsidRPr="006E7E23">
        <w:rPr>
          <w:rFonts w:ascii="Times New Roman" w:hAnsi="Times New Roman" w:cs="Times New Roman"/>
          <w:sz w:val="28"/>
          <w:szCs w:val="28"/>
        </w:rPr>
        <w:t>Сайрамский</w:t>
      </w:r>
      <w:proofErr w:type="spellEnd"/>
      <w:r w:rsidRPr="006E7E23">
        <w:rPr>
          <w:rFonts w:ascii="Times New Roman" w:hAnsi="Times New Roman" w:cs="Times New Roman"/>
          <w:sz w:val="28"/>
          <w:szCs w:val="28"/>
        </w:rPr>
        <w:t xml:space="preserve"> район, Туркестанская область) показал, что уровень налива резервуара имеет циклический характер. В связи с этим в работе моделировались три варианта наполняемости резервуара: первый – жидкость налита до максимально допустимого уровня, второй – жидкость налита наполовину и третий – резервуар пустой, без жидкости (Приложение А).</w:t>
      </w:r>
    </w:p>
    <w:p w14:paraId="6E640D3A"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При этом во всех расчетных случаях учитывается вес конструкции. Отметим, что разработанная и реализованная в </w:t>
      </w:r>
      <w:proofErr w:type="spellStart"/>
      <w:r w:rsidRPr="006E7E23">
        <w:rPr>
          <w:rFonts w:ascii="Times New Roman" w:hAnsi="Times New Roman" w:cs="Times New Roman"/>
          <w:sz w:val="28"/>
          <w:szCs w:val="28"/>
        </w:rPr>
        <w:t>ANSYSWorkbench</w:t>
      </w:r>
      <w:proofErr w:type="spellEnd"/>
      <w:r w:rsidRPr="006E7E23">
        <w:rPr>
          <w:rFonts w:ascii="Times New Roman" w:hAnsi="Times New Roman" w:cs="Times New Roman"/>
          <w:sz w:val="28"/>
          <w:szCs w:val="28"/>
        </w:rPr>
        <w:t xml:space="preserve"> модель </w:t>
      </w:r>
      <w:r w:rsidRPr="006E7E23">
        <w:rPr>
          <w:rFonts w:ascii="Times New Roman" w:hAnsi="Times New Roman" w:cs="Times New Roman"/>
          <w:sz w:val="28"/>
          <w:szCs w:val="28"/>
        </w:rPr>
        <w:lastRenderedPageBreak/>
        <w:t xml:space="preserve">поставленной задачи позволяет также проводить исследования резервуара при произвольном уровне налива жидкости. </w:t>
      </w:r>
    </w:p>
    <w:p w14:paraId="0F5C634F"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Определим зависимость, которая позволяет моделировать переменное внутреннее давление на стенку резервуара, возникающее от уровня налива жидкости на произвольную высоту. Для этого глобальную систему координат расположим таким образом, чтобы днище резервуара находилось в плоскости </w:t>
      </w:r>
      <w:r w:rsidRPr="006E7E23">
        <w:rPr>
          <w:rFonts w:ascii="Times New Roman" w:hAnsi="Times New Roman" w:cs="Times New Roman"/>
          <w:i/>
          <w:sz w:val="28"/>
          <w:szCs w:val="28"/>
        </w:rPr>
        <w:t>х</w:t>
      </w:r>
      <w:r w:rsidRPr="006E7E23">
        <w:rPr>
          <w:rFonts w:ascii="Times New Roman" w:hAnsi="Times New Roman" w:cs="Times New Roman"/>
          <w:sz w:val="28"/>
          <w:szCs w:val="28"/>
        </w:rPr>
        <w:t>0</w:t>
      </w:r>
      <w:r w:rsidRPr="006E7E23">
        <w:rPr>
          <w:rFonts w:ascii="Times New Roman" w:hAnsi="Times New Roman" w:cs="Times New Roman"/>
          <w:i/>
          <w:sz w:val="28"/>
          <w:szCs w:val="28"/>
        </w:rPr>
        <w:t>у</w:t>
      </w:r>
      <w:r w:rsidRPr="006E7E23">
        <w:rPr>
          <w:rFonts w:ascii="Times New Roman" w:hAnsi="Times New Roman" w:cs="Times New Roman"/>
          <w:sz w:val="28"/>
          <w:szCs w:val="28"/>
        </w:rPr>
        <w:t xml:space="preserve">, а высота стенки резервуара и высота налива жидкости определялись только вдоль оси </w:t>
      </w:r>
      <w:r w:rsidRPr="006E7E23">
        <w:rPr>
          <w:rFonts w:ascii="Times New Roman" w:hAnsi="Times New Roman" w:cs="Times New Roman"/>
          <w:i/>
          <w:sz w:val="28"/>
          <w:szCs w:val="28"/>
        </w:rPr>
        <w:t>z</w:t>
      </w:r>
      <w:r w:rsidRPr="006E7E23">
        <w:rPr>
          <w:rFonts w:ascii="Times New Roman" w:hAnsi="Times New Roman" w:cs="Times New Roman"/>
          <w:sz w:val="28"/>
          <w:szCs w:val="28"/>
        </w:rPr>
        <w:t>. Тогда внутреннее давление на стенку резервуара определяется согласно зависимости [112,191]:</w:t>
      </w:r>
    </w:p>
    <w:p w14:paraId="665A7D47"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3884F3BF" w14:textId="77777777" w:rsidR="0025474F" w:rsidRPr="006E7E23" w:rsidRDefault="0025474F" w:rsidP="0025474F">
      <w:pPr>
        <w:spacing w:after="0" w:line="240" w:lineRule="auto"/>
        <w:ind w:firstLine="709"/>
        <w:jc w:val="right"/>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0</m:t>
            </m:r>
          </m:sub>
        </m:sSub>
        <m:r>
          <w:rPr>
            <w:rFonts w:ascii="Cambria Math" w:hAnsi="Cambria Math" w:cs="Times New Roman"/>
            <w:sz w:val="28"/>
            <w:szCs w:val="28"/>
          </w:rPr>
          <m:t>=-γ</m:t>
        </m:r>
        <m:d>
          <m:dPr>
            <m:ctrlPr>
              <w:rPr>
                <w:rFonts w:ascii="Cambria Math" w:hAnsi="Cambria Math" w:cs="Times New Roman"/>
                <w:i/>
                <w:sz w:val="28"/>
                <w:szCs w:val="28"/>
              </w:rPr>
            </m:ctrlPr>
          </m:dPr>
          <m:e>
            <m:r>
              <w:rPr>
                <w:rFonts w:ascii="Cambria Math" w:hAnsi="Cambria Math" w:cs="Times New Roman"/>
                <w:sz w:val="28"/>
                <w:szCs w:val="28"/>
              </w:rPr>
              <m:t>z-h</m:t>
            </m:r>
          </m:e>
        </m:d>
        <m:r>
          <w:rPr>
            <w:rFonts w:ascii="Cambria Math" w:hAnsi="Cambria Math" w:cs="Times New Roman"/>
            <w:sz w:val="28"/>
            <w:szCs w:val="28"/>
          </w:rPr>
          <m:t>,</m:t>
        </m:r>
      </m:oMath>
      <w:r w:rsidRPr="006E7E23">
        <w:rPr>
          <w:rFonts w:ascii="Times New Roman" w:hAnsi="Times New Roman" w:cs="Times New Roman"/>
          <w:sz w:val="28"/>
          <w:szCs w:val="28"/>
        </w:rPr>
        <w:t xml:space="preserve">                                                              (2.1)</w:t>
      </w:r>
    </w:p>
    <w:p w14:paraId="5F87AFE4" w14:textId="77777777" w:rsidR="0025474F" w:rsidRPr="006E7E23" w:rsidRDefault="0025474F" w:rsidP="0025474F">
      <w:pPr>
        <w:spacing w:after="0" w:line="240" w:lineRule="auto"/>
        <w:ind w:firstLine="709"/>
        <w:jc w:val="right"/>
        <w:rPr>
          <w:rFonts w:ascii="Times New Roman" w:hAnsi="Times New Roman" w:cs="Times New Roman"/>
          <w:sz w:val="28"/>
          <w:szCs w:val="28"/>
        </w:rPr>
      </w:pPr>
    </w:p>
    <w:p w14:paraId="73739EEF" w14:textId="77777777" w:rsidR="0025474F" w:rsidRPr="006E7E23" w:rsidRDefault="0025474F" w:rsidP="0025474F">
      <w:pPr>
        <w:spacing w:after="0" w:line="240" w:lineRule="auto"/>
        <w:ind w:firstLine="142"/>
        <w:jc w:val="both"/>
        <w:rPr>
          <w:rFonts w:ascii="Times New Roman" w:hAnsi="Times New Roman" w:cs="Times New Roman"/>
          <w:sz w:val="28"/>
          <w:szCs w:val="28"/>
        </w:rPr>
      </w:pPr>
      <w:r w:rsidRPr="006E7E23">
        <w:rPr>
          <w:rFonts w:ascii="Times New Roman" w:hAnsi="Times New Roman" w:cs="Times New Roman"/>
          <w:sz w:val="28"/>
          <w:szCs w:val="28"/>
        </w:rPr>
        <w:t xml:space="preserve">где </w:t>
      </w:r>
      <m:oMath>
        <m:r>
          <w:rPr>
            <w:rFonts w:ascii="Cambria Math" w:hAnsi="Cambria Math" w:cs="Times New Roman"/>
            <w:sz w:val="28"/>
            <w:szCs w:val="28"/>
          </w:rPr>
          <m:t>γ=ρg</m:t>
        </m:r>
      </m:oMath>
      <w:r w:rsidRPr="006E7E23">
        <w:rPr>
          <w:rFonts w:ascii="Times New Roman" w:hAnsi="Times New Roman" w:cs="Times New Roman"/>
          <w:sz w:val="28"/>
          <w:szCs w:val="28"/>
        </w:rPr>
        <w:t xml:space="preserve"> – удельный вес жидкости; </w:t>
      </w:r>
      <m:oMath>
        <m:r>
          <w:rPr>
            <w:rFonts w:ascii="Cambria Math" w:hAnsi="Cambria Math" w:cs="Times New Roman"/>
            <w:sz w:val="28"/>
            <w:szCs w:val="28"/>
          </w:rPr>
          <m:t>ρ-</m:t>
        </m:r>
      </m:oMath>
      <w:r w:rsidRPr="006E7E23">
        <w:rPr>
          <w:rFonts w:ascii="Times New Roman" w:hAnsi="Times New Roman" w:cs="Times New Roman"/>
          <w:sz w:val="28"/>
          <w:szCs w:val="28"/>
        </w:rPr>
        <w:t xml:space="preserve"> плотность жидкости, заполняющей резервуар; </w:t>
      </w:r>
      <m:oMath>
        <m:r>
          <w:rPr>
            <w:rFonts w:ascii="Cambria Math" w:hAnsi="Cambria Math" w:cs="Times New Roman"/>
            <w:sz w:val="28"/>
            <w:szCs w:val="28"/>
          </w:rPr>
          <m:t>g-</m:t>
        </m:r>
      </m:oMath>
      <w:r w:rsidRPr="006E7E23">
        <w:rPr>
          <w:rFonts w:ascii="Times New Roman" w:hAnsi="Times New Roman" w:cs="Times New Roman"/>
          <w:sz w:val="28"/>
          <w:szCs w:val="28"/>
        </w:rPr>
        <w:t xml:space="preserve"> ускорение свободного падения; </w:t>
      </w:r>
      <m:oMath>
        <m:r>
          <w:rPr>
            <w:rFonts w:ascii="Cambria Math" w:hAnsi="Cambria Math" w:cs="Times New Roman"/>
            <w:sz w:val="28"/>
            <w:szCs w:val="28"/>
          </w:rPr>
          <m:t>h-</m:t>
        </m:r>
      </m:oMath>
      <w:r w:rsidRPr="006E7E23">
        <w:rPr>
          <w:rFonts w:ascii="Times New Roman" w:hAnsi="Times New Roman" w:cs="Times New Roman"/>
          <w:sz w:val="28"/>
          <w:szCs w:val="28"/>
        </w:rPr>
        <w:t xml:space="preserve"> высота нали</w:t>
      </w:r>
      <w:proofErr w:type="spellStart"/>
      <w:r w:rsidRPr="006E7E23">
        <w:rPr>
          <w:rFonts w:ascii="Times New Roman" w:hAnsi="Times New Roman" w:cs="Times New Roman"/>
          <w:sz w:val="28"/>
          <w:szCs w:val="28"/>
        </w:rPr>
        <w:t>ва</w:t>
      </w:r>
      <w:proofErr w:type="spellEnd"/>
      <w:r w:rsidRPr="006E7E23">
        <w:rPr>
          <w:rFonts w:ascii="Times New Roman" w:hAnsi="Times New Roman" w:cs="Times New Roman"/>
          <w:sz w:val="28"/>
          <w:szCs w:val="28"/>
        </w:rPr>
        <w:t xml:space="preserve"> жидкости в резервуаре.</w:t>
      </w:r>
    </w:p>
    <w:p w14:paraId="35A52040"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В данном исследовании в качестве хранимой в резервуаре жидкости рассматривалась </w:t>
      </w:r>
      <w:bookmarkStart w:id="27" w:name="_Hlk136268274"/>
      <w:r w:rsidRPr="006E7E23">
        <w:rPr>
          <w:rFonts w:ascii="Times New Roman" w:hAnsi="Times New Roman" w:cs="Times New Roman"/>
          <w:sz w:val="28"/>
          <w:szCs w:val="28"/>
        </w:rPr>
        <w:t xml:space="preserve">сырая нефть </w:t>
      </w:r>
      <w:bookmarkEnd w:id="27"/>
      <w:r w:rsidRPr="006E7E23">
        <w:rPr>
          <w:rFonts w:ascii="Times New Roman" w:hAnsi="Times New Roman" w:cs="Times New Roman"/>
          <w:sz w:val="28"/>
          <w:szCs w:val="28"/>
        </w:rPr>
        <w:t xml:space="preserve">с плотностью </w:t>
      </w:r>
      <w:r w:rsidRPr="006E7E23">
        <w:rPr>
          <w:rFonts w:ascii="Times New Roman" w:eastAsia="Times New Roman" w:hAnsi="Times New Roman" w:cs="Times New Roman"/>
          <w:sz w:val="28"/>
          <w:szCs w:val="28"/>
        </w:rPr>
        <w:t>850 </w:t>
      </w:r>
      <w:bookmarkStart w:id="28" w:name="_Hlk136268316"/>
      <w:r w:rsidRPr="006E7E23">
        <w:rPr>
          <w:rFonts w:ascii="Times New Roman" w:eastAsia="Times New Roman" w:hAnsi="Times New Roman" w:cs="Times New Roman"/>
          <w:sz w:val="28"/>
          <w:szCs w:val="28"/>
        </w:rPr>
        <w:t>кг/м</w:t>
      </w:r>
      <w:r w:rsidRPr="006E7E23">
        <w:rPr>
          <w:rFonts w:ascii="Times New Roman" w:eastAsia="Times New Roman" w:hAnsi="Times New Roman" w:cs="Times New Roman"/>
          <w:sz w:val="28"/>
          <w:szCs w:val="28"/>
          <w:vertAlign w:val="superscript"/>
        </w:rPr>
        <w:t>3</w:t>
      </w:r>
      <w:bookmarkEnd w:id="28"/>
      <w:r w:rsidRPr="006E7E23">
        <w:rPr>
          <w:rFonts w:ascii="Times New Roman" w:eastAsia="Times New Roman" w:hAnsi="Times New Roman" w:cs="Times New Roman"/>
          <w:sz w:val="28"/>
          <w:szCs w:val="28"/>
        </w:rPr>
        <w:t>. Ускорение свободного падения принималось усредненным 9,81 </w:t>
      </w:r>
      <w:bookmarkStart w:id="29" w:name="_Hlk136268297"/>
      <w:r w:rsidRPr="006E7E23">
        <w:rPr>
          <w:rFonts w:ascii="Times New Roman" w:eastAsia="Times New Roman" w:hAnsi="Times New Roman" w:cs="Times New Roman"/>
          <w:sz w:val="28"/>
          <w:szCs w:val="28"/>
        </w:rPr>
        <w:t>м/с</w:t>
      </w:r>
      <w:r w:rsidRPr="006E7E23">
        <w:rPr>
          <w:rFonts w:ascii="Times New Roman" w:eastAsia="Times New Roman" w:hAnsi="Times New Roman" w:cs="Times New Roman"/>
          <w:sz w:val="28"/>
          <w:szCs w:val="28"/>
          <w:vertAlign w:val="superscript"/>
        </w:rPr>
        <w:t>2</w:t>
      </w:r>
      <w:bookmarkEnd w:id="29"/>
      <w:r w:rsidRPr="006E7E23">
        <w:rPr>
          <w:rFonts w:ascii="Times New Roman" w:eastAsia="Times New Roman" w:hAnsi="Times New Roman" w:cs="Times New Roman"/>
          <w:sz w:val="28"/>
          <w:szCs w:val="28"/>
        </w:rPr>
        <w:t>.</w:t>
      </w:r>
    </w:p>
    <w:p w14:paraId="1AD3009B"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Распределение внутреннего давления в резервуаре, заполненном нефтью, представлено в соответствии с рисунком 2.1. </w:t>
      </w:r>
    </w:p>
    <w:p w14:paraId="2BCB0D7B"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27D0F2FD"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noProof/>
          <w:sz w:val="28"/>
          <w:szCs w:val="28"/>
        </w:rPr>
        <w:drawing>
          <wp:inline distT="0" distB="0" distL="0" distR="0" wp14:anchorId="090E859E" wp14:editId="0D28A6F0">
            <wp:extent cx="5934710" cy="2240915"/>
            <wp:effectExtent l="0" t="0" r="8890" b="698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34710" cy="2240915"/>
                    </a:xfrm>
                    <a:prstGeom prst="rect">
                      <a:avLst/>
                    </a:prstGeom>
                    <a:noFill/>
                    <a:ln>
                      <a:noFill/>
                    </a:ln>
                  </pic:spPr>
                </pic:pic>
              </a:graphicData>
            </a:graphic>
          </wp:inline>
        </w:drawing>
      </w:r>
    </w:p>
    <w:p w14:paraId="16069C72" w14:textId="77777777" w:rsidR="0025474F" w:rsidRPr="006E7E23" w:rsidRDefault="0025474F" w:rsidP="0025474F">
      <w:pPr>
        <w:spacing w:after="0" w:line="240" w:lineRule="auto"/>
        <w:ind w:firstLine="709"/>
        <w:jc w:val="center"/>
        <w:rPr>
          <w:rFonts w:ascii="Times New Roman" w:hAnsi="Times New Roman" w:cs="Times New Roman"/>
          <w:sz w:val="28"/>
          <w:szCs w:val="28"/>
        </w:rPr>
      </w:pPr>
      <w:r w:rsidRPr="006E7E23">
        <w:rPr>
          <w:rFonts w:ascii="Times New Roman" w:hAnsi="Times New Roman" w:cs="Times New Roman"/>
          <w:sz w:val="28"/>
          <w:szCs w:val="28"/>
        </w:rPr>
        <w:t>а</w:t>
      </w:r>
    </w:p>
    <w:p w14:paraId="16AC6E4D" w14:textId="77777777" w:rsidR="0025474F" w:rsidRPr="006E7E23" w:rsidRDefault="0025474F" w:rsidP="0025474F">
      <w:pPr>
        <w:spacing w:after="0" w:line="240" w:lineRule="auto"/>
        <w:jc w:val="both"/>
        <w:rPr>
          <w:rFonts w:ascii="Times New Roman" w:hAnsi="Times New Roman" w:cs="Times New Roman"/>
          <w:sz w:val="28"/>
          <w:szCs w:val="28"/>
        </w:rPr>
      </w:pPr>
      <w:r w:rsidRPr="006E7E23">
        <w:rPr>
          <w:rFonts w:ascii="Times New Roman" w:hAnsi="Times New Roman" w:cs="Times New Roman"/>
          <w:noProof/>
          <w:sz w:val="28"/>
          <w:szCs w:val="28"/>
        </w:rPr>
        <w:lastRenderedPageBreak/>
        <w:drawing>
          <wp:inline distT="0" distB="0" distL="0" distR="0" wp14:anchorId="6B9902ED" wp14:editId="681231B6">
            <wp:extent cx="5934075" cy="2676525"/>
            <wp:effectExtent l="0" t="0" r="9525" b="9525"/>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34075" cy="2676525"/>
                    </a:xfrm>
                    <a:prstGeom prst="rect">
                      <a:avLst/>
                    </a:prstGeom>
                    <a:noFill/>
                    <a:ln>
                      <a:noFill/>
                    </a:ln>
                  </pic:spPr>
                </pic:pic>
              </a:graphicData>
            </a:graphic>
          </wp:inline>
        </w:drawing>
      </w:r>
    </w:p>
    <w:p w14:paraId="70102BE1"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б</w:t>
      </w:r>
    </w:p>
    <w:p w14:paraId="37704183" w14:textId="77777777" w:rsidR="0025474F" w:rsidRPr="006E7E23" w:rsidRDefault="0025474F" w:rsidP="0025474F">
      <w:pPr>
        <w:spacing w:after="0" w:line="240" w:lineRule="auto"/>
        <w:jc w:val="center"/>
        <w:rPr>
          <w:rFonts w:ascii="Times New Roman" w:hAnsi="Times New Roman" w:cs="Times New Roman"/>
          <w:sz w:val="28"/>
          <w:szCs w:val="28"/>
        </w:rPr>
      </w:pPr>
    </w:p>
    <w:p w14:paraId="688E1248"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а) максимально заполненного; б) заполненного наполовину нефтью резервуара</w:t>
      </w:r>
    </w:p>
    <w:p w14:paraId="2D60503D" w14:textId="77777777" w:rsidR="0025474F" w:rsidRPr="006E7E23" w:rsidRDefault="0025474F" w:rsidP="0025474F">
      <w:pPr>
        <w:spacing w:after="0" w:line="240" w:lineRule="auto"/>
        <w:jc w:val="center"/>
        <w:rPr>
          <w:rFonts w:ascii="Times New Roman" w:hAnsi="Times New Roman" w:cs="Times New Roman"/>
          <w:sz w:val="28"/>
          <w:szCs w:val="28"/>
        </w:rPr>
      </w:pPr>
    </w:p>
    <w:p w14:paraId="62F30634"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Рисунок 2.1 – Схема распределения давления на внутренней поверхности стенки [127,129,131]</w:t>
      </w:r>
    </w:p>
    <w:p w14:paraId="2041F520" w14:textId="77777777" w:rsidR="0025474F" w:rsidRPr="006E7E23" w:rsidRDefault="0025474F" w:rsidP="0025474F">
      <w:pPr>
        <w:spacing w:after="0" w:line="240" w:lineRule="auto"/>
        <w:jc w:val="center"/>
        <w:rPr>
          <w:rFonts w:ascii="Times New Roman" w:hAnsi="Times New Roman" w:cs="Times New Roman"/>
          <w:sz w:val="28"/>
          <w:szCs w:val="28"/>
        </w:rPr>
      </w:pPr>
    </w:p>
    <w:p w14:paraId="1D65863F"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Давление на стенку резервуара, действующее в месте стыка стенки с днищем, при полном его заполнении составил 92,4 кПа, при заполнении на половину- 46,2 кПа. Очевидно, что снижение высоты налива жидкости от полного до половины, приводит к понижению максимального давления на корпус резервуара в месте стыка стенки с днищем также вдвое. Результаты расчета показывают, </w:t>
      </w:r>
      <w:proofErr w:type="gramStart"/>
      <w:r w:rsidRPr="006E7E23">
        <w:rPr>
          <w:rFonts w:ascii="Times New Roman" w:hAnsi="Times New Roman" w:cs="Times New Roman"/>
          <w:sz w:val="28"/>
          <w:szCs w:val="28"/>
        </w:rPr>
        <w:t>что  полученные</w:t>
      </w:r>
      <w:proofErr w:type="gramEnd"/>
      <w:r w:rsidRPr="006E7E23">
        <w:rPr>
          <w:rFonts w:ascii="Times New Roman" w:hAnsi="Times New Roman" w:cs="Times New Roman"/>
          <w:sz w:val="28"/>
          <w:szCs w:val="28"/>
        </w:rPr>
        <w:t xml:space="preserve"> значения распределений давления по высоте стенки резервуара отвечают основам гидростатического давления жидкости. </w:t>
      </w:r>
    </w:p>
    <w:p w14:paraId="5ADBEC83"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420D3E53" w14:textId="77777777" w:rsidR="0025474F" w:rsidRPr="006E7E23" w:rsidRDefault="0025474F" w:rsidP="0025474F">
      <w:pPr>
        <w:pStyle w:val="2"/>
        <w:spacing w:before="0" w:line="240" w:lineRule="auto"/>
        <w:ind w:firstLine="720"/>
        <w:jc w:val="both"/>
        <w:rPr>
          <w:rFonts w:ascii="Times New Roman" w:hAnsi="Times New Roman" w:cs="Times New Roman"/>
          <w:b/>
          <w:bCs/>
          <w:color w:val="auto"/>
          <w:sz w:val="28"/>
          <w:szCs w:val="28"/>
        </w:rPr>
      </w:pPr>
      <w:r w:rsidRPr="006E7E23">
        <w:rPr>
          <w:rFonts w:ascii="Times New Roman" w:hAnsi="Times New Roman" w:cs="Times New Roman"/>
          <w:b/>
          <w:bCs/>
          <w:color w:val="auto"/>
          <w:sz w:val="28"/>
          <w:szCs w:val="28"/>
        </w:rPr>
        <w:t>2.1.2 Моделирование напряженно-деформированного состояния резервуаров в ANSYS </w:t>
      </w:r>
      <w:proofErr w:type="spellStart"/>
      <w:r w:rsidRPr="006E7E23">
        <w:rPr>
          <w:rFonts w:ascii="Times New Roman" w:hAnsi="Times New Roman" w:cs="Times New Roman"/>
          <w:b/>
          <w:bCs/>
          <w:color w:val="auto"/>
          <w:sz w:val="28"/>
          <w:szCs w:val="28"/>
        </w:rPr>
        <w:t>Workbench</w:t>
      </w:r>
      <w:proofErr w:type="spellEnd"/>
      <w:r w:rsidRPr="006E7E23">
        <w:rPr>
          <w:rFonts w:ascii="Times New Roman" w:hAnsi="Times New Roman" w:cs="Times New Roman"/>
          <w:b/>
          <w:bCs/>
          <w:color w:val="auto"/>
          <w:sz w:val="28"/>
          <w:szCs w:val="28"/>
        </w:rPr>
        <w:t>. Анализ точности и достоверности численных исследований</w:t>
      </w:r>
    </w:p>
    <w:p w14:paraId="111CBCBD" w14:textId="77777777" w:rsidR="0025474F" w:rsidRPr="006E7E23" w:rsidRDefault="0025474F" w:rsidP="0025474F">
      <w:pPr>
        <w:spacing w:after="0" w:line="240" w:lineRule="auto"/>
        <w:ind w:firstLine="709"/>
        <w:jc w:val="both"/>
        <w:rPr>
          <w:rFonts w:ascii="Times New Roman" w:hAnsi="Times New Roman" w:cs="Times New Roman"/>
          <w:sz w:val="28"/>
          <w:szCs w:val="28"/>
          <w:u w:val="single"/>
        </w:rPr>
      </w:pPr>
    </w:p>
    <w:p w14:paraId="1681562F"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Численные исследования, поставленных в пункте 2.1.1 восьми задач проводились в расчетном модуле статического анализа </w:t>
      </w:r>
      <w:proofErr w:type="spellStart"/>
      <w:r w:rsidRPr="006E7E23">
        <w:rPr>
          <w:rFonts w:ascii="Times New Roman" w:hAnsi="Times New Roman" w:cs="Times New Roman"/>
          <w:sz w:val="28"/>
          <w:szCs w:val="28"/>
        </w:rPr>
        <w:t>Static</w:t>
      </w:r>
      <w:proofErr w:type="spellEnd"/>
      <w:r w:rsidRPr="006E7E23">
        <w:rPr>
          <w:rFonts w:ascii="Times New Roman" w:hAnsi="Times New Roman" w:cs="Times New Roman"/>
          <w:sz w:val="28"/>
          <w:szCs w:val="28"/>
        </w:rPr>
        <w:t xml:space="preserve"> </w:t>
      </w:r>
      <w:proofErr w:type="spellStart"/>
      <w:r w:rsidRPr="006E7E23">
        <w:rPr>
          <w:rFonts w:ascii="Times New Roman" w:hAnsi="Times New Roman" w:cs="Times New Roman"/>
          <w:sz w:val="28"/>
          <w:szCs w:val="28"/>
        </w:rPr>
        <w:t>Structural</w:t>
      </w:r>
      <w:proofErr w:type="spellEnd"/>
      <w:r w:rsidRPr="006E7E23">
        <w:rPr>
          <w:rFonts w:ascii="Times New Roman" w:hAnsi="Times New Roman" w:cs="Times New Roman"/>
          <w:sz w:val="28"/>
          <w:szCs w:val="28"/>
        </w:rPr>
        <w:t>. В расчетном модуле в исходных данных задавались свойства материала, геометрия конструкции для Модели 1 и для Модели 2. Затем строилась конечно-элементная разбивка для двух геометрических моделей на основе метода конечных элементов (МКЭ).</w:t>
      </w:r>
    </w:p>
    <w:p w14:paraId="7AD41366"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Создание правильной равномерной конечно-элементной сетки конструкции определяет точность и достоверность результатов расчета. Поэтому анализу сходимости результатов численных исследований было </w:t>
      </w:r>
      <w:r w:rsidRPr="006E7E23">
        <w:rPr>
          <w:rFonts w:ascii="Times New Roman" w:hAnsi="Times New Roman" w:cs="Times New Roman"/>
          <w:sz w:val="28"/>
          <w:szCs w:val="28"/>
        </w:rPr>
        <w:lastRenderedPageBreak/>
        <w:t>уделено особое внимание, а разработанная для первых двух задач конечно-элементная модель использовалась для всех последующих расчетов.</w:t>
      </w:r>
    </w:p>
    <w:p w14:paraId="34F93773"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Исследовалось НДС резервуаров с постоянной и переменной толщиной стенки при равномерно распределенном по всей внутренней поверхности давлении 100 кПа. На нижнем крае цилиндрического резервуара, в месте закрепления стенки резервуара с днищем, задавалось граничное условие </w:t>
      </w:r>
      <w:proofErr w:type="spellStart"/>
      <w:r w:rsidRPr="006E7E23">
        <w:rPr>
          <w:rFonts w:ascii="Times New Roman" w:hAnsi="Times New Roman" w:cs="Times New Roman"/>
          <w:sz w:val="28"/>
          <w:szCs w:val="28"/>
        </w:rPr>
        <w:t>Fixed</w:t>
      </w:r>
      <w:proofErr w:type="spellEnd"/>
      <w:r w:rsidRPr="006E7E23">
        <w:rPr>
          <w:rFonts w:ascii="Times New Roman" w:hAnsi="Times New Roman" w:cs="Times New Roman"/>
          <w:sz w:val="28"/>
          <w:szCs w:val="28"/>
        </w:rPr>
        <w:t xml:space="preserve"> </w:t>
      </w:r>
      <w:proofErr w:type="spellStart"/>
      <w:r w:rsidRPr="006E7E23">
        <w:rPr>
          <w:rFonts w:ascii="Times New Roman" w:hAnsi="Times New Roman" w:cs="Times New Roman"/>
          <w:sz w:val="28"/>
          <w:szCs w:val="28"/>
        </w:rPr>
        <w:t>Support</w:t>
      </w:r>
      <w:proofErr w:type="spellEnd"/>
      <w:r w:rsidRPr="006E7E23">
        <w:rPr>
          <w:rFonts w:ascii="Times New Roman" w:hAnsi="Times New Roman" w:cs="Times New Roman"/>
          <w:sz w:val="28"/>
          <w:szCs w:val="28"/>
        </w:rPr>
        <w:t xml:space="preserve"> [192,193].</w:t>
      </w:r>
    </w:p>
    <w:p w14:paraId="57D1194F"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Для получения равномерной сетки из трехмерных конечных элементов был выбран </w:t>
      </w:r>
      <w:proofErr w:type="spellStart"/>
      <w:r w:rsidRPr="006E7E23">
        <w:rPr>
          <w:rFonts w:ascii="Times New Roman" w:hAnsi="Times New Roman" w:cs="Times New Roman"/>
          <w:sz w:val="28"/>
          <w:szCs w:val="28"/>
        </w:rPr>
        <w:t>Sweep</w:t>
      </w:r>
      <w:proofErr w:type="spellEnd"/>
      <w:r w:rsidRPr="006E7E23">
        <w:rPr>
          <w:rFonts w:ascii="Times New Roman" w:hAnsi="Times New Roman" w:cs="Times New Roman"/>
          <w:sz w:val="28"/>
          <w:szCs w:val="28"/>
        </w:rPr>
        <w:t xml:space="preserve"> </w:t>
      </w:r>
      <w:proofErr w:type="spellStart"/>
      <w:r w:rsidRPr="006E7E23">
        <w:rPr>
          <w:rFonts w:ascii="Times New Roman" w:hAnsi="Times New Roman" w:cs="Times New Roman"/>
          <w:sz w:val="28"/>
          <w:szCs w:val="28"/>
        </w:rPr>
        <w:t>Method</w:t>
      </w:r>
      <w:proofErr w:type="spellEnd"/>
      <w:r w:rsidRPr="006E7E23">
        <w:rPr>
          <w:rFonts w:ascii="Times New Roman" w:hAnsi="Times New Roman" w:cs="Times New Roman"/>
          <w:sz w:val="28"/>
          <w:szCs w:val="28"/>
        </w:rPr>
        <w:t xml:space="preserve"> c параметрами, показанными в соответствии с рисунком 2.2(а), и на величину конечного элемента накладывались ограничения по размеру, в соответствии с рисунком 2.2(б). В результате наложенных ограничений удалось добиться равномерной сетки, представленной в соответствии с рисунком 2.2(в).</w:t>
      </w:r>
    </w:p>
    <w:p w14:paraId="0BC4C012" w14:textId="77777777" w:rsidR="0025474F" w:rsidRPr="006E7E23" w:rsidRDefault="0025474F" w:rsidP="0025474F">
      <w:pPr>
        <w:spacing w:after="0" w:line="240" w:lineRule="auto"/>
        <w:ind w:firstLine="709"/>
        <w:jc w:val="both"/>
        <w:rPr>
          <w:rFonts w:ascii="Times New Roman" w:hAnsi="Times New Roman" w:cs="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677"/>
      </w:tblGrid>
      <w:tr w:rsidR="0025474F" w:rsidRPr="006E7E23" w14:paraId="20981157" w14:textId="77777777" w:rsidTr="0072220E">
        <w:trPr>
          <w:trHeight w:val="4516"/>
        </w:trPr>
        <w:tc>
          <w:tcPr>
            <w:tcW w:w="4728" w:type="dxa"/>
            <w:vAlign w:val="center"/>
          </w:tcPr>
          <w:p w14:paraId="16093A40" w14:textId="77777777" w:rsidR="0025474F" w:rsidRPr="006E7E23" w:rsidRDefault="0025474F" w:rsidP="0072220E">
            <w:pPr>
              <w:jc w:val="center"/>
              <w:rPr>
                <w:rFonts w:ascii="Times New Roman" w:hAnsi="Times New Roman" w:cs="Times New Roman"/>
                <w:sz w:val="28"/>
                <w:szCs w:val="28"/>
              </w:rPr>
            </w:pPr>
            <w:r w:rsidRPr="006E7E23">
              <w:rPr>
                <w:noProof/>
              </w:rPr>
              <w:drawing>
                <wp:inline distT="0" distB="0" distL="0" distR="0" wp14:anchorId="1D09F773" wp14:editId="2266B292">
                  <wp:extent cx="2138161" cy="2500133"/>
                  <wp:effectExtent l="19050" t="0" r="0" b="0"/>
                  <wp:docPr id="450"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2139269" cy="2501429"/>
                          </a:xfrm>
                          <a:prstGeom prst="rect">
                            <a:avLst/>
                          </a:prstGeom>
                        </pic:spPr>
                      </pic:pic>
                    </a:graphicData>
                  </a:graphic>
                </wp:inline>
              </w:drawing>
            </w:r>
          </w:p>
          <w:p w14:paraId="7B0C5634" w14:textId="77777777" w:rsidR="0025474F" w:rsidRPr="006E7E23" w:rsidRDefault="0025474F" w:rsidP="0072220E">
            <w:pPr>
              <w:jc w:val="center"/>
              <w:rPr>
                <w:rFonts w:ascii="Times New Roman" w:hAnsi="Times New Roman" w:cs="Times New Roman"/>
                <w:sz w:val="28"/>
                <w:szCs w:val="28"/>
              </w:rPr>
            </w:pPr>
          </w:p>
        </w:tc>
        <w:tc>
          <w:tcPr>
            <w:tcW w:w="4730" w:type="dxa"/>
            <w:vAlign w:val="center"/>
          </w:tcPr>
          <w:p w14:paraId="2354087F" w14:textId="77777777" w:rsidR="0025474F" w:rsidRPr="006E7E23" w:rsidRDefault="0025474F" w:rsidP="0072220E">
            <w:pPr>
              <w:jc w:val="center"/>
              <w:rPr>
                <w:rFonts w:ascii="Times New Roman" w:hAnsi="Times New Roman" w:cs="Times New Roman"/>
                <w:sz w:val="28"/>
                <w:szCs w:val="28"/>
              </w:rPr>
            </w:pPr>
            <w:r w:rsidRPr="006E7E23">
              <w:rPr>
                <w:noProof/>
              </w:rPr>
              <w:drawing>
                <wp:inline distT="0" distB="0" distL="0" distR="0" wp14:anchorId="58DD62EE" wp14:editId="402920C6">
                  <wp:extent cx="2086377" cy="1995269"/>
                  <wp:effectExtent l="19050" t="0" r="9123" b="0"/>
                  <wp:docPr id="452"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2089064" cy="1997839"/>
                          </a:xfrm>
                          <a:prstGeom prst="rect">
                            <a:avLst/>
                          </a:prstGeom>
                        </pic:spPr>
                      </pic:pic>
                    </a:graphicData>
                  </a:graphic>
                </wp:inline>
              </w:drawing>
            </w:r>
          </w:p>
          <w:p w14:paraId="69D6B07F" w14:textId="77777777" w:rsidR="0025474F" w:rsidRPr="006E7E23" w:rsidRDefault="0025474F" w:rsidP="0072220E">
            <w:pPr>
              <w:jc w:val="center"/>
              <w:rPr>
                <w:rFonts w:ascii="Times New Roman" w:hAnsi="Times New Roman" w:cs="Times New Roman"/>
                <w:sz w:val="28"/>
                <w:szCs w:val="28"/>
              </w:rPr>
            </w:pPr>
          </w:p>
          <w:p w14:paraId="6C3DF976" w14:textId="77777777" w:rsidR="0025474F" w:rsidRPr="006E7E23" w:rsidRDefault="0025474F" w:rsidP="0072220E">
            <w:pPr>
              <w:jc w:val="center"/>
              <w:rPr>
                <w:rFonts w:ascii="Times New Roman" w:hAnsi="Times New Roman" w:cs="Times New Roman"/>
                <w:sz w:val="28"/>
                <w:szCs w:val="28"/>
              </w:rPr>
            </w:pPr>
          </w:p>
        </w:tc>
      </w:tr>
      <w:tr w:rsidR="0025474F" w:rsidRPr="006E7E23" w14:paraId="1DEA1727" w14:textId="77777777" w:rsidTr="0072220E">
        <w:trPr>
          <w:trHeight w:val="3154"/>
        </w:trPr>
        <w:tc>
          <w:tcPr>
            <w:tcW w:w="9458" w:type="dxa"/>
            <w:gridSpan w:val="2"/>
          </w:tcPr>
          <w:p w14:paraId="04DDF89F" w14:textId="77777777" w:rsidR="0025474F" w:rsidRPr="006E7E23" w:rsidRDefault="0025474F" w:rsidP="0072220E">
            <w:pPr>
              <w:rPr>
                <w:rFonts w:ascii="Times New Roman" w:hAnsi="Times New Roman" w:cs="Times New Roman"/>
                <w:sz w:val="28"/>
                <w:szCs w:val="28"/>
              </w:rPr>
            </w:pPr>
          </w:p>
          <w:p w14:paraId="5297A036" w14:textId="77777777" w:rsidR="0025474F" w:rsidRPr="006E7E23" w:rsidRDefault="0025474F" w:rsidP="0072220E">
            <w:pPr>
              <w:jc w:val="center"/>
              <w:rPr>
                <w:rFonts w:ascii="Times New Roman" w:hAnsi="Times New Roman" w:cs="Times New Roman"/>
                <w:sz w:val="28"/>
                <w:szCs w:val="28"/>
              </w:rPr>
            </w:pPr>
            <w:r w:rsidRPr="006E7E23">
              <w:object w:dxaOrig="8550" w:dyaOrig="8040" w14:anchorId="4361A3A3">
                <v:shape id="_x0000_i1049" type="#_x0000_t75" style="width:177pt;height:158pt" o:ole="">
                  <v:imagedata r:id="rId76" o:title=""/>
                </v:shape>
                <o:OLEObject Type="Embed" ProgID="PBrush" ShapeID="_x0000_i1049" DrawAspect="Content" ObjectID="_1750696739" r:id="rId77"/>
              </w:object>
            </w:r>
          </w:p>
        </w:tc>
      </w:tr>
    </w:tbl>
    <w:p w14:paraId="3886FD59" w14:textId="159F8AF4" w:rsidR="0025474F" w:rsidRPr="006E7E23" w:rsidRDefault="0025474F" w:rsidP="00D14D88">
      <w:pPr>
        <w:spacing w:after="0" w:line="240" w:lineRule="auto"/>
        <w:ind w:firstLine="709"/>
        <w:jc w:val="center"/>
        <w:rPr>
          <w:rFonts w:ascii="Times New Roman" w:hAnsi="Times New Roman" w:cs="Times New Roman"/>
          <w:sz w:val="28"/>
          <w:szCs w:val="28"/>
        </w:rPr>
      </w:pPr>
      <w:r w:rsidRPr="006E7E23">
        <w:rPr>
          <w:rFonts w:ascii="Times New Roman" w:hAnsi="Times New Roman" w:cs="Times New Roman"/>
          <w:sz w:val="28"/>
          <w:szCs w:val="28"/>
        </w:rPr>
        <w:t>Рисунок 2.3 – Детали конечно-элементной сетки</w:t>
      </w:r>
      <w:bookmarkStart w:id="30" w:name="_Hlk137019211"/>
      <w:r w:rsidRPr="006E7E23">
        <w:rPr>
          <w:rFonts w:ascii="Times New Roman" w:hAnsi="Times New Roman" w:cs="Times New Roman"/>
          <w:sz w:val="28"/>
          <w:szCs w:val="28"/>
        </w:rPr>
        <w:t xml:space="preserve"> [129,131]</w:t>
      </w:r>
      <w:bookmarkEnd w:id="30"/>
    </w:p>
    <w:p w14:paraId="2DB2126E"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Проверка степени достоверности результатов осуществлялась с помощью ряда тестовых расчетов для разной величины размерности элемента. </w:t>
      </w:r>
      <w:r w:rsidRPr="006E7E23">
        <w:rPr>
          <w:rFonts w:ascii="Times New Roman" w:hAnsi="Times New Roman" w:cs="Times New Roman"/>
          <w:sz w:val="28"/>
          <w:szCs w:val="28"/>
        </w:rPr>
        <w:lastRenderedPageBreak/>
        <w:t xml:space="preserve">В таблице 2.1 представлены результаты этих расчетов для Модели 1. В первом столбце таблицы показан размер элемента, который задается. Во втором и третьем столбцах таблицы приведены статистические результаты по количеству элементов и узлов в модели, соответственно. В четвертом, пятом и шестом столбцах таблицы представлены результаты решения задачи </w:t>
      </w:r>
      <w:r w:rsidRPr="006E7E23">
        <w:rPr>
          <w:rFonts w:ascii="Times New Roman" w:hAnsi="Times New Roman"/>
          <w:sz w:val="28"/>
          <w:szCs w:val="28"/>
        </w:rPr>
        <w:t xml:space="preserve">определения НДС конструкций резервуара со стенкой постоянной толщины под действием постоянного равномерного давления </w:t>
      </w:r>
      <w:r w:rsidRPr="006E7E23">
        <w:rPr>
          <w:rFonts w:ascii="Times New Roman" w:hAnsi="Times New Roman" w:cs="Times New Roman"/>
          <w:sz w:val="28"/>
          <w:szCs w:val="28"/>
        </w:rPr>
        <w:t xml:space="preserve">100 кПа (максимальные перемещения, максимальные эквивалентные деформации и максимальные эквивалентные напряжения по </w:t>
      </w:r>
      <w:proofErr w:type="spellStart"/>
      <w:r w:rsidRPr="006E7E23">
        <w:rPr>
          <w:rFonts w:ascii="Times New Roman" w:hAnsi="Times New Roman" w:cs="Times New Roman"/>
          <w:sz w:val="28"/>
          <w:szCs w:val="28"/>
        </w:rPr>
        <w:t>Мизесу</w:t>
      </w:r>
      <w:proofErr w:type="spellEnd"/>
      <w:r w:rsidRPr="006E7E23">
        <w:rPr>
          <w:rFonts w:ascii="Times New Roman" w:hAnsi="Times New Roman" w:cs="Times New Roman"/>
          <w:sz w:val="28"/>
          <w:szCs w:val="28"/>
        </w:rPr>
        <w:t>).</w:t>
      </w:r>
    </w:p>
    <w:p w14:paraId="2379CA4C"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12529244" w14:textId="77777777" w:rsidR="0025474F" w:rsidRPr="006E7E23" w:rsidRDefault="0025474F" w:rsidP="0025474F">
      <w:pPr>
        <w:spacing w:after="0" w:line="240" w:lineRule="auto"/>
        <w:jc w:val="both"/>
        <w:rPr>
          <w:rFonts w:ascii="Times New Roman" w:hAnsi="Times New Roman" w:cs="Times New Roman"/>
          <w:sz w:val="28"/>
          <w:szCs w:val="28"/>
        </w:rPr>
      </w:pPr>
      <w:r w:rsidRPr="006E7E23">
        <w:rPr>
          <w:rFonts w:ascii="Times New Roman" w:hAnsi="Times New Roman"/>
          <w:sz w:val="28"/>
          <w:szCs w:val="28"/>
        </w:rPr>
        <w:t xml:space="preserve">Таблица 2.1 – Результаты расчета и анализа сходимости численного решения задачи определения НДС резервуара со стенкой постоянной толщины под действием постоянного равномерного давления </w:t>
      </w:r>
      <w:r w:rsidRPr="006E7E23">
        <w:rPr>
          <w:rFonts w:ascii="Times New Roman" w:hAnsi="Times New Roman" w:cs="Times New Roman"/>
          <w:sz w:val="28"/>
          <w:szCs w:val="28"/>
        </w:rPr>
        <w:t>100 кПа</w:t>
      </w:r>
    </w:p>
    <w:p w14:paraId="04C1E737" w14:textId="77777777" w:rsidR="0025474F" w:rsidRPr="006E7E23" w:rsidRDefault="0025474F" w:rsidP="0025474F">
      <w:pPr>
        <w:spacing w:after="0" w:line="240" w:lineRule="auto"/>
        <w:ind w:firstLine="709"/>
        <w:jc w:val="both"/>
        <w:rPr>
          <w:rFonts w:ascii="Times New Roman" w:hAnsi="Times New Roman"/>
          <w:sz w:val="28"/>
          <w:szCs w:val="28"/>
        </w:rPr>
      </w:pPr>
    </w:p>
    <w:tbl>
      <w:tblPr>
        <w:tblStyle w:val="a6"/>
        <w:tblW w:w="0" w:type="auto"/>
        <w:tblLook w:val="04A0" w:firstRow="1" w:lastRow="0" w:firstColumn="1" w:lastColumn="0" w:noHBand="0" w:noVBand="1"/>
      </w:tblPr>
      <w:tblGrid>
        <w:gridCol w:w="1203"/>
        <w:gridCol w:w="1416"/>
        <w:gridCol w:w="1416"/>
        <w:gridCol w:w="1770"/>
        <w:gridCol w:w="1770"/>
        <w:gridCol w:w="1770"/>
      </w:tblGrid>
      <w:tr w:rsidR="0025474F" w:rsidRPr="006E7E23" w14:paraId="28CAFF7F" w14:textId="77777777" w:rsidTr="0072220E">
        <w:tc>
          <w:tcPr>
            <w:tcW w:w="1595" w:type="dxa"/>
          </w:tcPr>
          <w:p w14:paraId="1DCFD86A" w14:textId="77777777" w:rsidR="0025474F" w:rsidRPr="006E7E23" w:rsidRDefault="0025474F" w:rsidP="0072220E">
            <w:pPr>
              <w:jc w:val="both"/>
              <w:rPr>
                <w:rFonts w:ascii="Times New Roman" w:hAnsi="Times New Roman" w:cs="Times New Roman"/>
                <w:sz w:val="24"/>
                <w:szCs w:val="24"/>
              </w:rPr>
            </w:pPr>
            <w:r w:rsidRPr="006E7E23">
              <w:rPr>
                <w:rFonts w:ascii="Times New Roman" w:hAnsi="Times New Roman" w:cs="Times New Roman"/>
                <w:sz w:val="24"/>
                <w:szCs w:val="24"/>
              </w:rPr>
              <w:t>Размер элемента,</w:t>
            </w:r>
          </w:p>
          <w:p w14:paraId="49AE0D29" w14:textId="77777777" w:rsidR="0025474F" w:rsidRPr="006E7E23" w:rsidRDefault="0025474F" w:rsidP="0072220E">
            <w:pPr>
              <w:jc w:val="both"/>
              <w:rPr>
                <w:rFonts w:ascii="Times New Roman" w:hAnsi="Times New Roman" w:cs="Times New Roman"/>
                <w:sz w:val="24"/>
                <w:szCs w:val="24"/>
              </w:rPr>
            </w:pPr>
            <w:r w:rsidRPr="006E7E23">
              <w:rPr>
                <w:rFonts w:ascii="Times New Roman" w:hAnsi="Times New Roman" w:cs="Times New Roman"/>
                <w:sz w:val="24"/>
                <w:szCs w:val="24"/>
              </w:rPr>
              <w:t>м</w:t>
            </w:r>
          </w:p>
        </w:tc>
        <w:tc>
          <w:tcPr>
            <w:tcW w:w="1595" w:type="dxa"/>
          </w:tcPr>
          <w:p w14:paraId="353BAFA4" w14:textId="77777777" w:rsidR="0025474F" w:rsidRPr="006E7E23" w:rsidRDefault="0025474F" w:rsidP="0072220E">
            <w:pPr>
              <w:jc w:val="both"/>
              <w:rPr>
                <w:rFonts w:ascii="Times New Roman" w:hAnsi="Times New Roman" w:cs="Times New Roman"/>
                <w:sz w:val="24"/>
                <w:szCs w:val="24"/>
              </w:rPr>
            </w:pPr>
            <w:r w:rsidRPr="006E7E23">
              <w:rPr>
                <w:rFonts w:ascii="Times New Roman" w:hAnsi="Times New Roman" w:cs="Times New Roman"/>
                <w:sz w:val="24"/>
                <w:szCs w:val="24"/>
              </w:rPr>
              <w:t>Количество элементов,</w:t>
            </w:r>
          </w:p>
          <w:p w14:paraId="4DCE06EF" w14:textId="77777777" w:rsidR="0025474F" w:rsidRPr="006E7E23" w:rsidRDefault="0025474F" w:rsidP="0072220E">
            <w:pPr>
              <w:jc w:val="both"/>
              <w:rPr>
                <w:rFonts w:ascii="Times New Roman" w:hAnsi="Times New Roman" w:cs="Times New Roman"/>
                <w:sz w:val="24"/>
                <w:szCs w:val="24"/>
              </w:rPr>
            </w:pPr>
            <w:r w:rsidRPr="006E7E23">
              <w:rPr>
                <w:rFonts w:ascii="Times New Roman" w:hAnsi="Times New Roman" w:cs="Times New Roman"/>
                <w:sz w:val="24"/>
                <w:szCs w:val="24"/>
              </w:rPr>
              <w:t>шт.</w:t>
            </w:r>
          </w:p>
        </w:tc>
        <w:tc>
          <w:tcPr>
            <w:tcW w:w="1595" w:type="dxa"/>
          </w:tcPr>
          <w:p w14:paraId="73ECEF4A" w14:textId="77777777" w:rsidR="0025474F" w:rsidRPr="006E7E23" w:rsidRDefault="0025474F" w:rsidP="0072220E">
            <w:pPr>
              <w:jc w:val="both"/>
              <w:rPr>
                <w:rFonts w:ascii="Times New Roman" w:hAnsi="Times New Roman" w:cs="Times New Roman"/>
                <w:sz w:val="24"/>
                <w:szCs w:val="24"/>
              </w:rPr>
            </w:pPr>
            <w:r w:rsidRPr="006E7E23">
              <w:rPr>
                <w:rFonts w:ascii="Times New Roman" w:hAnsi="Times New Roman" w:cs="Times New Roman"/>
                <w:sz w:val="24"/>
                <w:szCs w:val="24"/>
              </w:rPr>
              <w:t>Количество узлов,</w:t>
            </w:r>
          </w:p>
          <w:p w14:paraId="63A4DC5F" w14:textId="77777777" w:rsidR="0025474F" w:rsidRPr="006E7E23" w:rsidRDefault="0025474F" w:rsidP="0072220E">
            <w:pPr>
              <w:jc w:val="both"/>
              <w:rPr>
                <w:rFonts w:ascii="Times New Roman" w:hAnsi="Times New Roman" w:cs="Times New Roman"/>
                <w:sz w:val="24"/>
                <w:szCs w:val="24"/>
              </w:rPr>
            </w:pPr>
            <w:r w:rsidRPr="006E7E23">
              <w:rPr>
                <w:rFonts w:ascii="Times New Roman" w:hAnsi="Times New Roman" w:cs="Times New Roman"/>
                <w:sz w:val="24"/>
                <w:szCs w:val="24"/>
              </w:rPr>
              <w:t>шт.</w:t>
            </w:r>
          </w:p>
        </w:tc>
        <w:tc>
          <w:tcPr>
            <w:tcW w:w="1595" w:type="dxa"/>
          </w:tcPr>
          <w:p w14:paraId="46A71755" w14:textId="77777777" w:rsidR="0025474F" w:rsidRPr="006E7E23" w:rsidRDefault="0025474F" w:rsidP="0072220E">
            <w:pPr>
              <w:jc w:val="both"/>
              <w:rPr>
                <w:rFonts w:ascii="Times New Roman" w:hAnsi="Times New Roman" w:cs="Times New Roman"/>
                <w:sz w:val="24"/>
                <w:szCs w:val="24"/>
              </w:rPr>
            </w:pPr>
            <w:r w:rsidRPr="006E7E23">
              <w:rPr>
                <w:rFonts w:ascii="Times New Roman" w:hAnsi="Times New Roman" w:cs="Times New Roman"/>
                <w:sz w:val="24"/>
                <w:szCs w:val="24"/>
              </w:rPr>
              <w:t>Максимальные перемещения,</w:t>
            </w:r>
          </w:p>
          <w:p w14:paraId="1336E429" w14:textId="77777777" w:rsidR="0025474F" w:rsidRPr="006E7E23" w:rsidRDefault="0025474F" w:rsidP="0072220E">
            <w:pPr>
              <w:jc w:val="both"/>
              <w:rPr>
                <w:rFonts w:ascii="Times New Roman" w:hAnsi="Times New Roman" w:cs="Times New Roman"/>
                <w:sz w:val="24"/>
                <w:szCs w:val="24"/>
              </w:rPr>
            </w:pPr>
            <w:r w:rsidRPr="006E7E23">
              <w:rPr>
                <w:rFonts w:ascii="Times New Roman" w:hAnsi="Times New Roman" w:cs="Times New Roman"/>
                <w:sz w:val="24"/>
                <w:szCs w:val="24"/>
              </w:rPr>
              <w:t>м</w:t>
            </w:r>
          </w:p>
        </w:tc>
        <w:tc>
          <w:tcPr>
            <w:tcW w:w="1595" w:type="dxa"/>
          </w:tcPr>
          <w:p w14:paraId="3BDBA8ED" w14:textId="77777777" w:rsidR="0025474F" w:rsidRPr="006E7E23" w:rsidRDefault="0025474F" w:rsidP="0072220E">
            <w:pPr>
              <w:jc w:val="both"/>
              <w:rPr>
                <w:rFonts w:ascii="Times New Roman" w:hAnsi="Times New Roman" w:cs="Times New Roman"/>
                <w:sz w:val="24"/>
                <w:szCs w:val="24"/>
              </w:rPr>
            </w:pPr>
            <w:r w:rsidRPr="006E7E23">
              <w:rPr>
                <w:rFonts w:ascii="Times New Roman" w:hAnsi="Times New Roman" w:cs="Times New Roman"/>
                <w:sz w:val="24"/>
                <w:szCs w:val="24"/>
              </w:rPr>
              <w:t>Максимальные эквивалентные деформации</w:t>
            </w:r>
          </w:p>
        </w:tc>
        <w:tc>
          <w:tcPr>
            <w:tcW w:w="1595" w:type="dxa"/>
          </w:tcPr>
          <w:p w14:paraId="74EC5021" w14:textId="77777777" w:rsidR="0025474F" w:rsidRPr="006E7E23" w:rsidRDefault="0025474F" w:rsidP="0072220E">
            <w:pPr>
              <w:jc w:val="both"/>
              <w:rPr>
                <w:rFonts w:ascii="Times New Roman" w:hAnsi="Times New Roman" w:cs="Times New Roman"/>
                <w:sz w:val="24"/>
                <w:szCs w:val="24"/>
              </w:rPr>
            </w:pPr>
            <w:r w:rsidRPr="006E7E23">
              <w:rPr>
                <w:rFonts w:ascii="Times New Roman" w:hAnsi="Times New Roman" w:cs="Times New Roman"/>
                <w:sz w:val="24"/>
                <w:szCs w:val="24"/>
              </w:rPr>
              <w:t>Максимальные эквивалентные напряжения, МПа</w:t>
            </w:r>
          </w:p>
        </w:tc>
      </w:tr>
      <w:tr w:rsidR="0025474F" w:rsidRPr="006E7E23" w14:paraId="36A4E980" w14:textId="77777777" w:rsidTr="0072220E">
        <w:tc>
          <w:tcPr>
            <w:tcW w:w="1595" w:type="dxa"/>
          </w:tcPr>
          <w:p w14:paraId="0EB86835"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0,4</w:t>
            </w:r>
          </w:p>
        </w:tc>
        <w:tc>
          <w:tcPr>
            <w:tcW w:w="1595" w:type="dxa"/>
          </w:tcPr>
          <w:p w14:paraId="53826E27"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4640</w:t>
            </w:r>
          </w:p>
        </w:tc>
        <w:tc>
          <w:tcPr>
            <w:tcW w:w="1595" w:type="dxa"/>
          </w:tcPr>
          <w:p w14:paraId="4DC8B126"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33205</w:t>
            </w:r>
          </w:p>
        </w:tc>
        <w:tc>
          <w:tcPr>
            <w:tcW w:w="1595" w:type="dxa"/>
          </w:tcPr>
          <w:p w14:paraId="2740D69F"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0,0086</w:t>
            </w:r>
          </w:p>
        </w:tc>
        <w:tc>
          <w:tcPr>
            <w:tcW w:w="1595" w:type="dxa"/>
          </w:tcPr>
          <w:p w14:paraId="7D76671A"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0,0011</w:t>
            </w:r>
          </w:p>
        </w:tc>
        <w:tc>
          <w:tcPr>
            <w:tcW w:w="1595" w:type="dxa"/>
          </w:tcPr>
          <w:p w14:paraId="425E4C60"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236,40</w:t>
            </w:r>
          </w:p>
        </w:tc>
      </w:tr>
      <w:tr w:rsidR="0025474F" w:rsidRPr="006E7E23" w14:paraId="1331736F" w14:textId="77777777" w:rsidTr="0072220E">
        <w:tc>
          <w:tcPr>
            <w:tcW w:w="1595" w:type="dxa"/>
          </w:tcPr>
          <w:p w14:paraId="6F9E992E"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0,3</w:t>
            </w:r>
          </w:p>
        </w:tc>
        <w:tc>
          <w:tcPr>
            <w:tcW w:w="1595" w:type="dxa"/>
          </w:tcPr>
          <w:p w14:paraId="32677711"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7525</w:t>
            </w:r>
          </w:p>
        </w:tc>
        <w:tc>
          <w:tcPr>
            <w:tcW w:w="1595" w:type="dxa"/>
          </w:tcPr>
          <w:p w14:paraId="464F9CAB"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53654</w:t>
            </w:r>
          </w:p>
        </w:tc>
        <w:tc>
          <w:tcPr>
            <w:tcW w:w="1595" w:type="dxa"/>
          </w:tcPr>
          <w:p w14:paraId="773A2F9F"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0,0086</w:t>
            </w:r>
          </w:p>
        </w:tc>
        <w:tc>
          <w:tcPr>
            <w:tcW w:w="1595" w:type="dxa"/>
          </w:tcPr>
          <w:p w14:paraId="0E41EF5C"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0,0010</w:t>
            </w:r>
          </w:p>
        </w:tc>
        <w:tc>
          <w:tcPr>
            <w:tcW w:w="1595" w:type="dxa"/>
          </w:tcPr>
          <w:p w14:paraId="128854FF"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214,31</w:t>
            </w:r>
          </w:p>
        </w:tc>
      </w:tr>
      <w:tr w:rsidR="0025474F" w:rsidRPr="006E7E23" w14:paraId="32D21E54" w14:textId="77777777" w:rsidTr="0072220E">
        <w:tc>
          <w:tcPr>
            <w:tcW w:w="1595" w:type="dxa"/>
            <w:shd w:val="clear" w:color="auto" w:fill="auto"/>
          </w:tcPr>
          <w:p w14:paraId="6B263706"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0,2</w:t>
            </w:r>
          </w:p>
        </w:tc>
        <w:tc>
          <w:tcPr>
            <w:tcW w:w="1595" w:type="dxa"/>
            <w:shd w:val="clear" w:color="auto" w:fill="auto"/>
          </w:tcPr>
          <w:p w14:paraId="3419C8E2"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34680</w:t>
            </w:r>
          </w:p>
        </w:tc>
        <w:tc>
          <w:tcPr>
            <w:tcW w:w="1595" w:type="dxa"/>
            <w:shd w:val="clear" w:color="auto" w:fill="auto"/>
          </w:tcPr>
          <w:p w14:paraId="5C3C4890"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140454</w:t>
            </w:r>
          </w:p>
        </w:tc>
        <w:tc>
          <w:tcPr>
            <w:tcW w:w="1595" w:type="dxa"/>
            <w:shd w:val="clear" w:color="auto" w:fill="auto"/>
          </w:tcPr>
          <w:p w14:paraId="0FB89A93"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0,0086</w:t>
            </w:r>
          </w:p>
        </w:tc>
        <w:tc>
          <w:tcPr>
            <w:tcW w:w="1595" w:type="dxa"/>
            <w:shd w:val="clear" w:color="auto" w:fill="auto"/>
          </w:tcPr>
          <w:p w14:paraId="380EC036"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0,0009</w:t>
            </w:r>
          </w:p>
        </w:tc>
        <w:tc>
          <w:tcPr>
            <w:tcW w:w="1595" w:type="dxa"/>
            <w:shd w:val="clear" w:color="auto" w:fill="auto"/>
          </w:tcPr>
          <w:p w14:paraId="28F0A40C"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203,85</w:t>
            </w:r>
          </w:p>
        </w:tc>
      </w:tr>
      <w:tr w:rsidR="0025474F" w:rsidRPr="006E7E23" w14:paraId="16DD6933" w14:textId="77777777" w:rsidTr="0072220E">
        <w:tc>
          <w:tcPr>
            <w:tcW w:w="1595" w:type="dxa"/>
          </w:tcPr>
          <w:p w14:paraId="41E2384F"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0,1</w:t>
            </w:r>
          </w:p>
        </w:tc>
        <w:tc>
          <w:tcPr>
            <w:tcW w:w="1595" w:type="dxa"/>
          </w:tcPr>
          <w:p w14:paraId="1E970698"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68728</w:t>
            </w:r>
          </w:p>
        </w:tc>
        <w:tc>
          <w:tcPr>
            <w:tcW w:w="1595" w:type="dxa"/>
          </w:tcPr>
          <w:p w14:paraId="22E4AB2B"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484363</w:t>
            </w:r>
          </w:p>
        </w:tc>
        <w:tc>
          <w:tcPr>
            <w:tcW w:w="1595" w:type="dxa"/>
          </w:tcPr>
          <w:p w14:paraId="39876212"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0,0086</w:t>
            </w:r>
          </w:p>
        </w:tc>
        <w:tc>
          <w:tcPr>
            <w:tcW w:w="1595" w:type="dxa"/>
          </w:tcPr>
          <w:p w14:paraId="19CA1107"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0,0009</w:t>
            </w:r>
          </w:p>
        </w:tc>
        <w:tc>
          <w:tcPr>
            <w:tcW w:w="1595" w:type="dxa"/>
          </w:tcPr>
          <w:p w14:paraId="77FBEDC4"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198,31</w:t>
            </w:r>
          </w:p>
        </w:tc>
      </w:tr>
      <w:tr w:rsidR="0025474F" w:rsidRPr="006E7E23" w14:paraId="68D5068C" w14:textId="77777777" w:rsidTr="0072220E">
        <w:tc>
          <w:tcPr>
            <w:tcW w:w="1595" w:type="dxa"/>
          </w:tcPr>
          <w:p w14:paraId="471979B5"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0,05</w:t>
            </w:r>
          </w:p>
        </w:tc>
        <w:tc>
          <w:tcPr>
            <w:tcW w:w="1595" w:type="dxa"/>
          </w:tcPr>
          <w:p w14:paraId="375EE6BA"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276927</w:t>
            </w:r>
          </w:p>
        </w:tc>
        <w:tc>
          <w:tcPr>
            <w:tcW w:w="1595" w:type="dxa"/>
          </w:tcPr>
          <w:p w14:paraId="4EC63C78"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1944124</w:t>
            </w:r>
          </w:p>
        </w:tc>
        <w:tc>
          <w:tcPr>
            <w:tcW w:w="1595" w:type="dxa"/>
          </w:tcPr>
          <w:p w14:paraId="260AABB3"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0,0086</w:t>
            </w:r>
          </w:p>
        </w:tc>
        <w:tc>
          <w:tcPr>
            <w:tcW w:w="1595" w:type="dxa"/>
          </w:tcPr>
          <w:p w14:paraId="0269BF48"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0,0009</w:t>
            </w:r>
          </w:p>
        </w:tc>
        <w:tc>
          <w:tcPr>
            <w:tcW w:w="1595" w:type="dxa"/>
          </w:tcPr>
          <w:p w14:paraId="2DDBEB0C"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197,70</w:t>
            </w:r>
          </w:p>
        </w:tc>
      </w:tr>
    </w:tbl>
    <w:p w14:paraId="4F691BE0" w14:textId="77777777" w:rsidR="0025474F" w:rsidRPr="006E7E23" w:rsidRDefault="0025474F" w:rsidP="0025474F">
      <w:pPr>
        <w:spacing w:after="0" w:line="240" w:lineRule="auto"/>
        <w:ind w:firstLine="709"/>
        <w:jc w:val="both"/>
        <w:rPr>
          <w:rFonts w:ascii="Times New Roman" w:hAnsi="Times New Roman" w:cs="Times New Roman"/>
          <w:sz w:val="28"/>
          <w:szCs w:val="28"/>
          <w:u w:val="single"/>
        </w:rPr>
      </w:pPr>
    </w:p>
    <w:p w14:paraId="0E5F3340"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Анализ приведенных в таблице значений показывает, что сходимость решения в виде перемещений достигается уже при размере элемента в 0,4м. Решение в виде деформаций сходится при размере элемента в 0,2 м. А для получения достоверных результатов для напряжений нужно использовать размер элемента 0,1 м или 0,05 м. Относительная погрешность результата для напряжений при разбивке конечно-элементной сеткой с шагом 0,2 м и 0,1 м составляет 2,7%. А относительная погрешность решения в напряжениях при разбивке конечно-элементной сеткой с шагом 0,1 м и 0,05 м составляет 0,3%. Однако, количество элементов при разбивке конечно-элементной сеткой с шагом 0,05 м увеличивается в четыре раза по сравнению с разбивкой с шагом 0,1 м. Такое существенное увеличение количества элементов влечет за собой значительный рост машинного времени при решении задач. Поэтому, все последующие расчеты проводились для разбивки основного резервуара конечно-элементной сеткой с шагом 0,1 м.</w:t>
      </w:r>
    </w:p>
    <w:p w14:paraId="753DCDAD"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lastRenderedPageBreak/>
        <w:t xml:space="preserve">Иллюстративно результаты расчета эквивалентных напряжений по </w:t>
      </w:r>
      <w:proofErr w:type="spellStart"/>
      <w:r w:rsidRPr="006E7E23">
        <w:rPr>
          <w:rFonts w:ascii="Times New Roman" w:hAnsi="Times New Roman" w:cs="Times New Roman"/>
          <w:sz w:val="28"/>
          <w:szCs w:val="28"/>
        </w:rPr>
        <w:t>Мизесу</w:t>
      </w:r>
      <w:proofErr w:type="spellEnd"/>
      <w:r w:rsidRPr="006E7E23">
        <w:rPr>
          <w:rFonts w:ascii="Times New Roman" w:hAnsi="Times New Roman" w:cs="Times New Roman"/>
          <w:sz w:val="28"/>
          <w:szCs w:val="28"/>
        </w:rPr>
        <w:t xml:space="preserve"> конструкций резервуара с постоянной толщиной стенки приведены в соответствии с рисунком 2.3 (а).</w:t>
      </w:r>
    </w:p>
    <w:p w14:paraId="5F086539" w14:textId="77777777" w:rsidR="0025474F" w:rsidRPr="006E7E23" w:rsidRDefault="0025474F" w:rsidP="0025474F">
      <w:pPr>
        <w:spacing w:after="0" w:line="240" w:lineRule="auto"/>
        <w:ind w:firstLine="709"/>
        <w:jc w:val="both"/>
        <w:rPr>
          <w:rFonts w:ascii="Times New Roman" w:hAnsi="Times New Roman" w:cs="Times New Roman"/>
          <w:sz w:val="28"/>
          <w:szCs w:val="28"/>
        </w:rPr>
      </w:pPr>
      <w:proofErr w:type="gramStart"/>
      <w:r w:rsidRPr="006E7E23">
        <w:rPr>
          <w:rFonts w:ascii="Times New Roman" w:hAnsi="Times New Roman" w:cs="Times New Roman"/>
          <w:sz w:val="28"/>
          <w:szCs w:val="28"/>
        </w:rPr>
        <w:t xml:space="preserve">а)   </w:t>
      </w:r>
      <w:proofErr w:type="gramEnd"/>
      <w:r w:rsidRPr="006E7E23">
        <w:rPr>
          <w:rFonts w:ascii="Times New Roman" w:hAnsi="Times New Roman" w:cs="Times New Roman"/>
          <w:sz w:val="28"/>
          <w:szCs w:val="28"/>
        </w:rPr>
        <w:t xml:space="preserve">                                                 б)</w:t>
      </w:r>
    </w:p>
    <w:p w14:paraId="602033D1" w14:textId="77777777" w:rsidR="0025474F" w:rsidRPr="006E7E23" w:rsidRDefault="0025474F" w:rsidP="0025474F">
      <w:pPr>
        <w:spacing w:after="0" w:line="240" w:lineRule="auto"/>
        <w:rPr>
          <w:rFonts w:ascii="Times New Roman" w:hAnsi="Times New Roman" w:cs="Times New Roman"/>
          <w:sz w:val="28"/>
          <w:szCs w:val="28"/>
        </w:rPr>
      </w:pPr>
      <w:r w:rsidRPr="006E7E23">
        <w:rPr>
          <w:noProof/>
        </w:rPr>
        <w:drawing>
          <wp:inline distT="0" distB="0" distL="0" distR="0" wp14:anchorId="04DB1D61" wp14:editId="6502D6B9">
            <wp:extent cx="2748180" cy="2873415"/>
            <wp:effectExtent l="0" t="0" r="0" b="317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2767311" cy="2893418"/>
                    </a:xfrm>
                    <a:prstGeom prst="rect">
                      <a:avLst/>
                    </a:prstGeom>
                  </pic:spPr>
                </pic:pic>
              </a:graphicData>
            </a:graphic>
          </wp:inline>
        </w:drawing>
      </w:r>
      <w:r w:rsidRPr="006E7E23">
        <w:rPr>
          <w:noProof/>
        </w:rPr>
        <w:t xml:space="preserve"> </w:t>
      </w:r>
      <w:r w:rsidRPr="006E7E23">
        <w:rPr>
          <w:rFonts w:ascii="Times New Roman" w:hAnsi="Times New Roman" w:cs="Times New Roman"/>
          <w:noProof/>
          <w:sz w:val="28"/>
          <w:szCs w:val="28"/>
        </w:rPr>
        <w:drawing>
          <wp:inline distT="0" distB="0" distL="0" distR="0" wp14:anchorId="38F451CC" wp14:editId="0FF2C9BE">
            <wp:extent cx="2943225" cy="2900032"/>
            <wp:effectExtent l="0" t="0" r="0" b="0"/>
            <wp:docPr id="45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2962514" cy="2919038"/>
                    </a:xfrm>
                    <a:prstGeom prst="rect">
                      <a:avLst/>
                    </a:prstGeom>
                  </pic:spPr>
                </pic:pic>
              </a:graphicData>
            </a:graphic>
          </wp:inline>
        </w:drawing>
      </w:r>
    </w:p>
    <w:p w14:paraId="4E70B948"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 xml:space="preserve">а) </w:t>
      </w:r>
      <w:proofErr w:type="gramStart"/>
      <w:r w:rsidRPr="006E7E23">
        <w:rPr>
          <w:rFonts w:ascii="Times New Roman" w:hAnsi="Times New Roman" w:cs="Times New Roman"/>
          <w:sz w:val="28"/>
          <w:szCs w:val="28"/>
        </w:rPr>
        <w:t>с  постоянной</w:t>
      </w:r>
      <w:proofErr w:type="gramEnd"/>
      <w:r w:rsidRPr="006E7E23">
        <w:rPr>
          <w:rFonts w:ascii="Times New Roman" w:hAnsi="Times New Roman" w:cs="Times New Roman"/>
          <w:sz w:val="28"/>
          <w:szCs w:val="28"/>
        </w:rPr>
        <w:t xml:space="preserve"> толщиной; б) с переменной толщиной стенки при </w:t>
      </w:r>
      <w:r w:rsidRPr="006E7E23">
        <w:rPr>
          <w:rFonts w:ascii="Times New Roman" w:hAnsi="Times New Roman"/>
          <w:sz w:val="28"/>
          <w:szCs w:val="28"/>
        </w:rPr>
        <w:t xml:space="preserve">равномерном </w:t>
      </w:r>
      <w:r w:rsidRPr="006E7E23">
        <w:rPr>
          <w:rFonts w:ascii="Times New Roman" w:hAnsi="Times New Roman" w:cs="Times New Roman"/>
          <w:sz w:val="28"/>
          <w:szCs w:val="28"/>
        </w:rPr>
        <w:t>внутреннем</w:t>
      </w:r>
      <w:r w:rsidRPr="006E7E23">
        <w:rPr>
          <w:rFonts w:ascii="Times New Roman" w:hAnsi="Times New Roman"/>
          <w:sz w:val="28"/>
          <w:szCs w:val="28"/>
        </w:rPr>
        <w:t xml:space="preserve"> давлении </w:t>
      </w:r>
      <w:r w:rsidRPr="006E7E23">
        <w:rPr>
          <w:rFonts w:ascii="Times New Roman" w:hAnsi="Times New Roman" w:cs="Times New Roman"/>
          <w:sz w:val="28"/>
          <w:szCs w:val="28"/>
        </w:rPr>
        <w:t>100 кПа</w:t>
      </w:r>
    </w:p>
    <w:p w14:paraId="5580EF9F" w14:textId="77777777" w:rsidR="0025474F" w:rsidRPr="006E7E23" w:rsidRDefault="0025474F" w:rsidP="0025474F">
      <w:pPr>
        <w:spacing w:after="0" w:line="240" w:lineRule="auto"/>
        <w:jc w:val="center"/>
        <w:rPr>
          <w:rFonts w:ascii="Times New Roman" w:hAnsi="Times New Roman" w:cs="Times New Roman"/>
          <w:sz w:val="28"/>
          <w:szCs w:val="28"/>
        </w:rPr>
      </w:pPr>
    </w:p>
    <w:p w14:paraId="4E759940"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 xml:space="preserve">Рисунок 2.3– Эквивалентные напряжения по </w:t>
      </w:r>
      <w:proofErr w:type="spellStart"/>
      <w:proofErr w:type="gramStart"/>
      <w:r w:rsidRPr="006E7E23">
        <w:rPr>
          <w:rFonts w:ascii="Times New Roman" w:hAnsi="Times New Roman" w:cs="Times New Roman"/>
          <w:sz w:val="28"/>
          <w:szCs w:val="28"/>
        </w:rPr>
        <w:t>Мизесу</w:t>
      </w:r>
      <w:proofErr w:type="spellEnd"/>
      <w:r w:rsidRPr="006E7E23">
        <w:rPr>
          <w:rFonts w:ascii="Times New Roman" w:hAnsi="Times New Roman" w:cs="Times New Roman"/>
          <w:sz w:val="28"/>
          <w:szCs w:val="28"/>
        </w:rPr>
        <w:t xml:space="preserve">  для</w:t>
      </w:r>
      <w:proofErr w:type="gramEnd"/>
      <w:r w:rsidRPr="006E7E23">
        <w:rPr>
          <w:rFonts w:ascii="Times New Roman" w:hAnsi="Times New Roman" w:cs="Times New Roman"/>
          <w:sz w:val="28"/>
          <w:szCs w:val="28"/>
        </w:rPr>
        <w:t xml:space="preserve"> резервуара</w:t>
      </w:r>
    </w:p>
    <w:p w14:paraId="10851B12"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5D6C4DD1"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Анализ результатов показывает, что напряжения в конструкции равномерно распределены и близки к 184 МПа. При этом в зоне стыка корпуса с днищем </w:t>
      </w:r>
      <w:proofErr w:type="gramStart"/>
      <w:r w:rsidRPr="006E7E23">
        <w:rPr>
          <w:rFonts w:ascii="Times New Roman" w:hAnsi="Times New Roman" w:cs="Times New Roman"/>
          <w:sz w:val="28"/>
          <w:szCs w:val="28"/>
        </w:rPr>
        <w:t>резервуара  наблюдаются</w:t>
      </w:r>
      <w:proofErr w:type="gramEnd"/>
      <w:r w:rsidRPr="006E7E23">
        <w:rPr>
          <w:rFonts w:ascii="Times New Roman" w:hAnsi="Times New Roman" w:cs="Times New Roman"/>
          <w:sz w:val="28"/>
          <w:szCs w:val="28"/>
        </w:rPr>
        <w:t xml:space="preserve"> концентрация эквивалентных напряжений, что обусловлено краевым эффектом в зоне стыка. Максимальные напряжения возникают вдоль окружной координаты вблизи крепления стенки резервуара с днищем. Напряжения в этом окружном поясе близки значению 190 МПа. Такой характер напряженного состояния является следствием осесимметричного равномерного нагружения конструкции.</w:t>
      </w:r>
    </w:p>
    <w:p w14:paraId="1EF22152"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В работе проведены исследования сходимости численного решения задачи определения НДС и для резервуара со стенкой переменной толщины под действием постоянного внутреннего давления 100 кПа. При этом рассматривались случаи, когда размер конечного элемента равнялся 0,1 м и 0,05 м. Результаты проведенных расчетных исследований приведены в соответствии с таблицей 2.2. Относительная погрешность результатов </w:t>
      </w:r>
      <w:proofErr w:type="gramStart"/>
      <w:r w:rsidRPr="006E7E23">
        <w:rPr>
          <w:rFonts w:ascii="Times New Roman" w:hAnsi="Times New Roman" w:cs="Times New Roman"/>
          <w:sz w:val="28"/>
          <w:szCs w:val="28"/>
        </w:rPr>
        <w:t>расчета  напряжений</w:t>
      </w:r>
      <w:proofErr w:type="gramEnd"/>
      <w:r w:rsidRPr="006E7E23">
        <w:rPr>
          <w:rFonts w:ascii="Times New Roman" w:hAnsi="Times New Roman" w:cs="Times New Roman"/>
          <w:sz w:val="28"/>
          <w:szCs w:val="28"/>
        </w:rPr>
        <w:t xml:space="preserve"> по размеру конечного элемента 0,1 м с сравнений с результатами расчета по размеру сетки 0,05 м составляет 0,4%. Но следует отметить, что количество элементов при разбивке конечно-элементной сеткой с шагом 0,05 м увеличивается в девять раз по сравнению с разбивкой с шагом 0,1 м. Поэтому, все последующие расчеты резервуара с переменной толщиной стенки проводились по конечно-элементной сетке с шагом разбивки 0,1 м.</w:t>
      </w:r>
    </w:p>
    <w:p w14:paraId="49F50AD3"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58AD17CB" w14:textId="77777777" w:rsidR="0025474F" w:rsidRPr="006E7E23" w:rsidRDefault="0025474F" w:rsidP="0025474F">
      <w:pPr>
        <w:spacing w:after="0" w:line="240" w:lineRule="auto"/>
        <w:jc w:val="both"/>
        <w:rPr>
          <w:rFonts w:ascii="Times New Roman" w:hAnsi="Times New Roman"/>
          <w:sz w:val="28"/>
          <w:szCs w:val="28"/>
        </w:rPr>
      </w:pPr>
      <w:r w:rsidRPr="006E7E23">
        <w:rPr>
          <w:rFonts w:ascii="Times New Roman" w:hAnsi="Times New Roman"/>
          <w:sz w:val="28"/>
          <w:szCs w:val="28"/>
        </w:rPr>
        <w:lastRenderedPageBreak/>
        <w:t xml:space="preserve">Таблица 2.2 – Результаты проверки сходимости численного решения задачи определения НДС резервуара со стенкой переменной толщины под действием постоянного равномерного давления </w:t>
      </w:r>
      <w:r w:rsidRPr="006E7E23">
        <w:rPr>
          <w:rFonts w:ascii="Times New Roman" w:hAnsi="Times New Roman" w:cs="Times New Roman"/>
          <w:sz w:val="28"/>
          <w:szCs w:val="28"/>
        </w:rPr>
        <w:t xml:space="preserve">100 кПа </w:t>
      </w:r>
      <w:r w:rsidRPr="006E7E23">
        <w:rPr>
          <w:rFonts w:ascii="Times New Roman" w:hAnsi="Times New Roman"/>
          <w:sz w:val="28"/>
          <w:szCs w:val="28"/>
        </w:rPr>
        <w:t>[126].</w:t>
      </w:r>
    </w:p>
    <w:p w14:paraId="0376AA1B" w14:textId="77777777" w:rsidR="0025474F" w:rsidRPr="006E7E23" w:rsidRDefault="0025474F" w:rsidP="0025474F">
      <w:pPr>
        <w:spacing w:after="0" w:line="240" w:lineRule="auto"/>
        <w:ind w:firstLine="709"/>
        <w:jc w:val="both"/>
        <w:rPr>
          <w:rFonts w:ascii="Times New Roman" w:hAnsi="Times New Roman"/>
          <w:sz w:val="28"/>
          <w:szCs w:val="28"/>
        </w:rPr>
      </w:pPr>
    </w:p>
    <w:tbl>
      <w:tblPr>
        <w:tblStyle w:val="a6"/>
        <w:tblW w:w="0" w:type="auto"/>
        <w:jc w:val="center"/>
        <w:tblLook w:val="04A0" w:firstRow="1" w:lastRow="0" w:firstColumn="1" w:lastColumn="0" w:noHBand="0" w:noVBand="1"/>
      </w:tblPr>
      <w:tblGrid>
        <w:gridCol w:w="1192"/>
        <w:gridCol w:w="1403"/>
        <w:gridCol w:w="1485"/>
        <w:gridCol w:w="1755"/>
        <w:gridCol w:w="1755"/>
        <w:gridCol w:w="1755"/>
      </w:tblGrid>
      <w:tr w:rsidR="0025474F" w:rsidRPr="006E7E23" w14:paraId="61B8E252" w14:textId="77777777" w:rsidTr="0072220E">
        <w:trPr>
          <w:jc w:val="center"/>
        </w:trPr>
        <w:tc>
          <w:tcPr>
            <w:tcW w:w="1318" w:type="dxa"/>
          </w:tcPr>
          <w:p w14:paraId="7A687BBD" w14:textId="77777777" w:rsidR="0025474F" w:rsidRPr="006E7E23" w:rsidRDefault="0025474F" w:rsidP="0072220E">
            <w:pPr>
              <w:jc w:val="both"/>
              <w:rPr>
                <w:rFonts w:ascii="Times New Roman" w:hAnsi="Times New Roman" w:cs="Times New Roman"/>
                <w:sz w:val="24"/>
                <w:szCs w:val="24"/>
              </w:rPr>
            </w:pPr>
            <w:r w:rsidRPr="006E7E23">
              <w:rPr>
                <w:rFonts w:ascii="Times New Roman" w:hAnsi="Times New Roman" w:cs="Times New Roman"/>
                <w:sz w:val="24"/>
                <w:szCs w:val="24"/>
              </w:rPr>
              <w:t>Размер элемента,</w:t>
            </w:r>
          </w:p>
          <w:p w14:paraId="155FE8C4" w14:textId="77777777" w:rsidR="0025474F" w:rsidRPr="006E7E23" w:rsidRDefault="0025474F" w:rsidP="0072220E">
            <w:pPr>
              <w:jc w:val="both"/>
              <w:rPr>
                <w:rFonts w:ascii="Times New Roman" w:hAnsi="Times New Roman" w:cs="Times New Roman"/>
                <w:sz w:val="24"/>
                <w:szCs w:val="24"/>
              </w:rPr>
            </w:pPr>
            <w:r w:rsidRPr="006E7E23">
              <w:rPr>
                <w:rFonts w:ascii="Times New Roman" w:hAnsi="Times New Roman" w:cs="Times New Roman"/>
                <w:sz w:val="24"/>
                <w:szCs w:val="24"/>
              </w:rPr>
              <w:t>м</w:t>
            </w:r>
          </w:p>
        </w:tc>
        <w:tc>
          <w:tcPr>
            <w:tcW w:w="1468" w:type="dxa"/>
          </w:tcPr>
          <w:p w14:paraId="1B715849" w14:textId="77777777" w:rsidR="0025474F" w:rsidRPr="006E7E23" w:rsidRDefault="0025474F" w:rsidP="0072220E">
            <w:pPr>
              <w:jc w:val="both"/>
              <w:rPr>
                <w:rFonts w:ascii="Times New Roman" w:hAnsi="Times New Roman" w:cs="Times New Roman"/>
                <w:sz w:val="24"/>
                <w:szCs w:val="24"/>
              </w:rPr>
            </w:pPr>
            <w:r w:rsidRPr="006E7E23">
              <w:rPr>
                <w:rFonts w:ascii="Times New Roman" w:hAnsi="Times New Roman" w:cs="Times New Roman"/>
                <w:sz w:val="24"/>
                <w:szCs w:val="24"/>
              </w:rPr>
              <w:t>Количество элементов,</w:t>
            </w:r>
          </w:p>
          <w:p w14:paraId="66549B05" w14:textId="77777777" w:rsidR="0025474F" w:rsidRPr="006E7E23" w:rsidRDefault="0025474F" w:rsidP="0072220E">
            <w:pPr>
              <w:jc w:val="both"/>
              <w:rPr>
                <w:rFonts w:ascii="Times New Roman" w:hAnsi="Times New Roman" w:cs="Times New Roman"/>
                <w:sz w:val="24"/>
                <w:szCs w:val="24"/>
              </w:rPr>
            </w:pPr>
            <w:proofErr w:type="spellStart"/>
            <w:r w:rsidRPr="006E7E23">
              <w:rPr>
                <w:rFonts w:ascii="Times New Roman" w:hAnsi="Times New Roman" w:cs="Times New Roman"/>
                <w:sz w:val="24"/>
                <w:szCs w:val="24"/>
              </w:rPr>
              <w:t>шт</w:t>
            </w:r>
            <w:proofErr w:type="spellEnd"/>
          </w:p>
        </w:tc>
        <w:tc>
          <w:tcPr>
            <w:tcW w:w="1468" w:type="dxa"/>
          </w:tcPr>
          <w:p w14:paraId="56CBF8FD" w14:textId="77777777" w:rsidR="0025474F" w:rsidRPr="006E7E23" w:rsidRDefault="0025474F" w:rsidP="0072220E">
            <w:pPr>
              <w:jc w:val="both"/>
              <w:rPr>
                <w:rFonts w:ascii="Times New Roman" w:hAnsi="Times New Roman" w:cs="Times New Roman"/>
                <w:sz w:val="24"/>
                <w:szCs w:val="24"/>
              </w:rPr>
            </w:pPr>
            <w:r w:rsidRPr="006E7E23">
              <w:rPr>
                <w:rFonts w:ascii="Times New Roman" w:hAnsi="Times New Roman" w:cs="Times New Roman"/>
                <w:sz w:val="24"/>
                <w:szCs w:val="24"/>
              </w:rPr>
              <w:t>Количество узлов,</w:t>
            </w:r>
          </w:p>
          <w:p w14:paraId="6A1BEA82" w14:textId="77777777" w:rsidR="0025474F" w:rsidRPr="006E7E23" w:rsidRDefault="0025474F" w:rsidP="0072220E">
            <w:pPr>
              <w:ind w:right="69"/>
              <w:jc w:val="both"/>
              <w:rPr>
                <w:rFonts w:ascii="Times New Roman" w:hAnsi="Times New Roman" w:cs="Times New Roman"/>
                <w:sz w:val="24"/>
                <w:szCs w:val="24"/>
              </w:rPr>
            </w:pPr>
            <w:proofErr w:type="spellStart"/>
            <w:r w:rsidRPr="006E7E23">
              <w:rPr>
                <w:rFonts w:ascii="Times New Roman" w:hAnsi="Times New Roman" w:cs="Times New Roman"/>
                <w:sz w:val="24"/>
                <w:szCs w:val="24"/>
              </w:rPr>
              <w:t>шт</w:t>
            </w:r>
            <w:proofErr w:type="spellEnd"/>
          </w:p>
        </w:tc>
        <w:tc>
          <w:tcPr>
            <w:tcW w:w="1772" w:type="dxa"/>
          </w:tcPr>
          <w:p w14:paraId="4C006CF2" w14:textId="77777777" w:rsidR="0025474F" w:rsidRPr="006E7E23" w:rsidRDefault="0025474F" w:rsidP="0072220E">
            <w:pPr>
              <w:jc w:val="both"/>
              <w:rPr>
                <w:rFonts w:ascii="Times New Roman" w:hAnsi="Times New Roman" w:cs="Times New Roman"/>
                <w:sz w:val="24"/>
                <w:szCs w:val="24"/>
              </w:rPr>
            </w:pPr>
            <w:r w:rsidRPr="006E7E23">
              <w:rPr>
                <w:rFonts w:ascii="Times New Roman" w:hAnsi="Times New Roman" w:cs="Times New Roman"/>
                <w:sz w:val="24"/>
                <w:szCs w:val="24"/>
              </w:rPr>
              <w:t>Максимальные перемещения,</w:t>
            </w:r>
          </w:p>
          <w:p w14:paraId="47605316" w14:textId="77777777" w:rsidR="0025474F" w:rsidRPr="006E7E23" w:rsidRDefault="0025474F" w:rsidP="0072220E">
            <w:pPr>
              <w:jc w:val="both"/>
              <w:rPr>
                <w:rFonts w:ascii="Times New Roman" w:hAnsi="Times New Roman" w:cs="Times New Roman"/>
                <w:sz w:val="24"/>
                <w:szCs w:val="24"/>
              </w:rPr>
            </w:pPr>
            <w:r w:rsidRPr="006E7E23">
              <w:rPr>
                <w:rFonts w:ascii="Times New Roman" w:hAnsi="Times New Roman" w:cs="Times New Roman"/>
                <w:sz w:val="24"/>
                <w:szCs w:val="24"/>
              </w:rPr>
              <w:t>м</w:t>
            </w:r>
          </w:p>
        </w:tc>
        <w:tc>
          <w:tcPr>
            <w:tcW w:w="1772" w:type="dxa"/>
          </w:tcPr>
          <w:p w14:paraId="55603E4B" w14:textId="77777777" w:rsidR="0025474F" w:rsidRPr="006E7E23" w:rsidRDefault="0025474F" w:rsidP="0072220E">
            <w:pPr>
              <w:jc w:val="both"/>
              <w:rPr>
                <w:rFonts w:ascii="Times New Roman" w:hAnsi="Times New Roman" w:cs="Times New Roman"/>
                <w:sz w:val="24"/>
                <w:szCs w:val="24"/>
              </w:rPr>
            </w:pPr>
            <w:r w:rsidRPr="006E7E23">
              <w:rPr>
                <w:rFonts w:ascii="Times New Roman" w:hAnsi="Times New Roman" w:cs="Times New Roman"/>
                <w:sz w:val="24"/>
                <w:szCs w:val="24"/>
              </w:rPr>
              <w:t>Максимальные эквивалентные деформации</w:t>
            </w:r>
          </w:p>
        </w:tc>
        <w:tc>
          <w:tcPr>
            <w:tcW w:w="1772" w:type="dxa"/>
          </w:tcPr>
          <w:p w14:paraId="6842B223" w14:textId="77777777" w:rsidR="0025474F" w:rsidRPr="006E7E23" w:rsidRDefault="0025474F" w:rsidP="0072220E">
            <w:pPr>
              <w:jc w:val="both"/>
              <w:rPr>
                <w:rFonts w:ascii="Times New Roman" w:hAnsi="Times New Roman" w:cs="Times New Roman"/>
                <w:sz w:val="24"/>
                <w:szCs w:val="24"/>
              </w:rPr>
            </w:pPr>
            <w:r w:rsidRPr="006E7E23">
              <w:rPr>
                <w:rFonts w:ascii="Times New Roman" w:hAnsi="Times New Roman" w:cs="Times New Roman"/>
                <w:sz w:val="24"/>
                <w:szCs w:val="24"/>
              </w:rPr>
              <w:t>Максимальные эквивалентные напряжения, МПа</w:t>
            </w:r>
          </w:p>
        </w:tc>
      </w:tr>
      <w:tr w:rsidR="0025474F" w:rsidRPr="006E7E23" w14:paraId="39185C73" w14:textId="77777777" w:rsidTr="0072220E">
        <w:trPr>
          <w:jc w:val="center"/>
        </w:trPr>
        <w:tc>
          <w:tcPr>
            <w:tcW w:w="1318" w:type="dxa"/>
          </w:tcPr>
          <w:p w14:paraId="0CCF5C6D"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0,1</w:t>
            </w:r>
          </w:p>
        </w:tc>
        <w:tc>
          <w:tcPr>
            <w:tcW w:w="1468" w:type="dxa"/>
          </w:tcPr>
          <w:p w14:paraId="0A198603" w14:textId="77777777" w:rsidR="0025474F" w:rsidRPr="006E7E23" w:rsidRDefault="0025474F" w:rsidP="0072220E">
            <w:pPr>
              <w:ind w:right="302"/>
              <w:jc w:val="center"/>
              <w:rPr>
                <w:rFonts w:ascii="Times New Roman" w:hAnsi="Times New Roman" w:cs="Times New Roman"/>
                <w:sz w:val="28"/>
                <w:szCs w:val="28"/>
              </w:rPr>
            </w:pPr>
            <w:r w:rsidRPr="006E7E23">
              <w:rPr>
                <w:rFonts w:ascii="Times New Roman" w:hAnsi="Times New Roman" w:cs="Times New Roman"/>
                <w:sz w:val="28"/>
                <w:szCs w:val="28"/>
              </w:rPr>
              <w:t>69019</w:t>
            </w:r>
          </w:p>
        </w:tc>
        <w:tc>
          <w:tcPr>
            <w:tcW w:w="1468" w:type="dxa"/>
          </w:tcPr>
          <w:p w14:paraId="1036CE5A" w14:textId="77777777" w:rsidR="0025474F" w:rsidRPr="006E7E23" w:rsidRDefault="0025474F" w:rsidP="0072220E">
            <w:pPr>
              <w:ind w:right="302"/>
              <w:jc w:val="center"/>
              <w:rPr>
                <w:rFonts w:ascii="Times New Roman" w:hAnsi="Times New Roman" w:cs="Times New Roman"/>
                <w:sz w:val="28"/>
                <w:szCs w:val="28"/>
              </w:rPr>
            </w:pPr>
            <w:r w:rsidRPr="006E7E23">
              <w:rPr>
                <w:rFonts w:ascii="Times New Roman" w:hAnsi="Times New Roman" w:cs="Times New Roman"/>
                <w:sz w:val="28"/>
                <w:szCs w:val="28"/>
              </w:rPr>
              <w:t>485973</w:t>
            </w:r>
          </w:p>
        </w:tc>
        <w:tc>
          <w:tcPr>
            <w:tcW w:w="1772" w:type="dxa"/>
          </w:tcPr>
          <w:p w14:paraId="2196FB15"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0,0105</w:t>
            </w:r>
          </w:p>
        </w:tc>
        <w:tc>
          <w:tcPr>
            <w:tcW w:w="1772" w:type="dxa"/>
          </w:tcPr>
          <w:p w14:paraId="382B2ACC"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0,0011</w:t>
            </w:r>
          </w:p>
        </w:tc>
        <w:tc>
          <w:tcPr>
            <w:tcW w:w="1772" w:type="dxa"/>
          </w:tcPr>
          <w:p w14:paraId="6B15A99A"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232,41</w:t>
            </w:r>
          </w:p>
        </w:tc>
      </w:tr>
      <w:tr w:rsidR="0025474F" w:rsidRPr="006E7E23" w14:paraId="0025B096" w14:textId="77777777" w:rsidTr="0072220E">
        <w:trPr>
          <w:jc w:val="center"/>
        </w:trPr>
        <w:tc>
          <w:tcPr>
            <w:tcW w:w="1318" w:type="dxa"/>
          </w:tcPr>
          <w:p w14:paraId="769F8A01"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0,05</w:t>
            </w:r>
          </w:p>
        </w:tc>
        <w:tc>
          <w:tcPr>
            <w:tcW w:w="1468" w:type="dxa"/>
          </w:tcPr>
          <w:p w14:paraId="617E4D96" w14:textId="77777777" w:rsidR="0025474F" w:rsidRPr="006E7E23" w:rsidRDefault="0025474F" w:rsidP="0072220E">
            <w:pPr>
              <w:ind w:right="302"/>
              <w:jc w:val="center"/>
              <w:rPr>
                <w:rFonts w:ascii="Times New Roman" w:hAnsi="Times New Roman" w:cs="Times New Roman"/>
                <w:sz w:val="28"/>
                <w:szCs w:val="28"/>
              </w:rPr>
            </w:pPr>
            <w:r w:rsidRPr="006E7E23">
              <w:rPr>
                <w:rFonts w:ascii="Times New Roman" w:hAnsi="Times New Roman" w:cs="Times New Roman"/>
                <w:sz w:val="28"/>
                <w:szCs w:val="28"/>
              </w:rPr>
              <w:t>626098</w:t>
            </w:r>
          </w:p>
        </w:tc>
        <w:tc>
          <w:tcPr>
            <w:tcW w:w="1468" w:type="dxa"/>
          </w:tcPr>
          <w:p w14:paraId="45734BD5" w14:textId="77777777" w:rsidR="0025474F" w:rsidRPr="006E7E23" w:rsidRDefault="0025474F" w:rsidP="0072220E">
            <w:pPr>
              <w:ind w:right="302"/>
              <w:jc w:val="center"/>
              <w:rPr>
                <w:rFonts w:ascii="Times New Roman" w:hAnsi="Times New Roman" w:cs="Times New Roman"/>
                <w:sz w:val="28"/>
                <w:szCs w:val="28"/>
              </w:rPr>
            </w:pPr>
            <w:r w:rsidRPr="006E7E23">
              <w:rPr>
                <w:rFonts w:ascii="Times New Roman" w:hAnsi="Times New Roman" w:cs="Times New Roman"/>
                <w:sz w:val="28"/>
                <w:szCs w:val="28"/>
              </w:rPr>
              <w:t>2823216</w:t>
            </w:r>
          </w:p>
        </w:tc>
        <w:tc>
          <w:tcPr>
            <w:tcW w:w="1772" w:type="dxa"/>
          </w:tcPr>
          <w:p w14:paraId="73310A22"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0,0105</w:t>
            </w:r>
          </w:p>
        </w:tc>
        <w:tc>
          <w:tcPr>
            <w:tcW w:w="1772" w:type="dxa"/>
          </w:tcPr>
          <w:p w14:paraId="3B5EBFCD"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0,0011</w:t>
            </w:r>
          </w:p>
        </w:tc>
        <w:tc>
          <w:tcPr>
            <w:tcW w:w="1772" w:type="dxa"/>
          </w:tcPr>
          <w:p w14:paraId="3CF0E248"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231,49</w:t>
            </w:r>
          </w:p>
        </w:tc>
      </w:tr>
    </w:tbl>
    <w:p w14:paraId="40F42875" w14:textId="77777777" w:rsidR="0025474F" w:rsidRPr="006E7E23" w:rsidRDefault="0025474F" w:rsidP="0025474F">
      <w:pPr>
        <w:spacing w:after="0" w:line="240" w:lineRule="auto"/>
        <w:ind w:firstLine="709"/>
        <w:jc w:val="both"/>
        <w:rPr>
          <w:rFonts w:ascii="Times New Roman" w:hAnsi="Times New Roman" w:cs="Times New Roman"/>
          <w:sz w:val="28"/>
          <w:szCs w:val="28"/>
          <w:u w:val="single"/>
        </w:rPr>
      </w:pPr>
    </w:p>
    <w:p w14:paraId="71C0F2A9"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Иллюстративно результаты расчета эквивалентных напряжений по </w:t>
      </w:r>
      <w:proofErr w:type="spellStart"/>
      <w:r w:rsidRPr="006E7E23">
        <w:rPr>
          <w:rFonts w:ascii="Times New Roman" w:hAnsi="Times New Roman" w:cs="Times New Roman"/>
          <w:sz w:val="28"/>
          <w:szCs w:val="28"/>
        </w:rPr>
        <w:t>Мизесу</w:t>
      </w:r>
      <w:proofErr w:type="spellEnd"/>
      <w:r w:rsidRPr="006E7E23">
        <w:rPr>
          <w:rFonts w:ascii="Times New Roman" w:hAnsi="Times New Roman" w:cs="Times New Roman"/>
          <w:sz w:val="28"/>
          <w:szCs w:val="28"/>
        </w:rPr>
        <w:t xml:space="preserve"> резервуара с переменной толщиной </w:t>
      </w:r>
      <w:proofErr w:type="gramStart"/>
      <w:r w:rsidRPr="006E7E23">
        <w:rPr>
          <w:rFonts w:ascii="Times New Roman" w:hAnsi="Times New Roman" w:cs="Times New Roman"/>
          <w:sz w:val="28"/>
          <w:szCs w:val="28"/>
        </w:rPr>
        <w:t>стенки,  в</w:t>
      </w:r>
      <w:proofErr w:type="gramEnd"/>
      <w:r w:rsidRPr="006E7E23">
        <w:rPr>
          <w:rFonts w:ascii="Times New Roman" w:hAnsi="Times New Roman" w:cs="Times New Roman"/>
          <w:sz w:val="28"/>
          <w:szCs w:val="28"/>
        </w:rPr>
        <w:t xml:space="preserve"> сравнении с результатами расчета резервуара с переменной толщиной стенки,  приведены в соответствии с рисунком 2.3(б). </w:t>
      </w:r>
    </w:p>
    <w:p w14:paraId="122A23AD" w14:textId="77777777" w:rsidR="0025474F" w:rsidRPr="006E7E23" w:rsidRDefault="0025474F" w:rsidP="0025474F">
      <w:pPr>
        <w:spacing w:after="0" w:line="240" w:lineRule="auto"/>
        <w:ind w:firstLine="709"/>
        <w:jc w:val="both"/>
        <w:rPr>
          <w:rFonts w:ascii="Times New Roman" w:hAnsi="Times New Roman" w:cs="Times New Roman"/>
          <w:sz w:val="28"/>
          <w:szCs w:val="28"/>
          <w:u w:val="single"/>
        </w:rPr>
      </w:pPr>
      <w:r w:rsidRPr="006E7E23">
        <w:rPr>
          <w:rFonts w:ascii="Times New Roman" w:hAnsi="Times New Roman" w:cs="Times New Roman"/>
          <w:sz w:val="28"/>
          <w:szCs w:val="28"/>
        </w:rPr>
        <w:t>Отметим, что в отличие от результатов расчета при равномерной толщине стенки резервуара, напряжения в конструкции в продольном направлении распределены неравномерно. Концентрация эквивалентных напряжений наблюдаются при этом не только в зоне закрепления, но и в местах изменения толщины стенки по высоте резервуара. В окружном направлении напряжения остаются постоянными. Сохраняется осесимметричный характер напряженного состояния, как следствие осесимметричного равномерного нагружения конструкции.</w:t>
      </w:r>
    </w:p>
    <w:p w14:paraId="75A75513"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Отметим, что для Модели 1 и для Модели 2 максимальные значения эквивалентных напряжений по </w:t>
      </w:r>
      <w:proofErr w:type="spellStart"/>
      <w:r w:rsidRPr="006E7E23">
        <w:rPr>
          <w:rFonts w:ascii="Times New Roman" w:hAnsi="Times New Roman" w:cs="Times New Roman"/>
          <w:sz w:val="28"/>
          <w:szCs w:val="28"/>
        </w:rPr>
        <w:t>Мизесу</w:t>
      </w:r>
      <w:proofErr w:type="spellEnd"/>
      <w:r w:rsidRPr="006E7E23">
        <w:rPr>
          <w:rFonts w:ascii="Times New Roman" w:hAnsi="Times New Roman" w:cs="Times New Roman"/>
          <w:sz w:val="28"/>
          <w:szCs w:val="28"/>
        </w:rPr>
        <w:t xml:space="preserve"> меньше значения расчетного сопротивления конструкционного материала </w:t>
      </w:r>
      <w:proofErr w:type="spellStart"/>
      <w:r w:rsidRPr="006E7E23">
        <w:rPr>
          <w:rFonts w:ascii="Times New Roman" w:hAnsi="Times New Roman" w:cs="Times New Roman"/>
          <w:sz w:val="28"/>
          <w:szCs w:val="28"/>
        </w:rPr>
        <w:t>R</w:t>
      </w:r>
      <w:r w:rsidRPr="006E7E23">
        <w:rPr>
          <w:rFonts w:ascii="Times New Roman" w:hAnsi="Times New Roman" w:cs="Times New Roman"/>
          <w:sz w:val="28"/>
          <w:szCs w:val="28"/>
          <w:vertAlign w:val="subscript"/>
        </w:rPr>
        <w:t>у</w:t>
      </w:r>
      <w:proofErr w:type="spellEnd"/>
      <w:r w:rsidRPr="006E7E23">
        <w:rPr>
          <w:rFonts w:ascii="Times New Roman" w:hAnsi="Times New Roman" w:cs="Times New Roman"/>
          <w:sz w:val="28"/>
          <w:szCs w:val="28"/>
          <w:vertAlign w:val="subscript"/>
        </w:rPr>
        <w:t xml:space="preserve"> </w:t>
      </w:r>
      <w:r w:rsidRPr="006E7E23">
        <w:rPr>
          <w:rFonts w:ascii="Times New Roman" w:hAnsi="Times New Roman" w:cs="Times New Roman"/>
          <w:sz w:val="28"/>
          <w:szCs w:val="28"/>
        </w:rPr>
        <w:t>= 240 МПа. Таким образом, равномерная нагрузка в 100 кПа в резервуаре вызывает упругие деформации, которые приводят к напряжениям в пределах допустимых напряжений.</w:t>
      </w:r>
    </w:p>
    <w:p w14:paraId="2F77A0B5"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1B5CFB53" w14:textId="77777777" w:rsidR="0025474F" w:rsidRPr="006E7E23" w:rsidRDefault="0025474F" w:rsidP="0025474F">
      <w:pPr>
        <w:pStyle w:val="2"/>
        <w:spacing w:before="0" w:line="240" w:lineRule="auto"/>
        <w:ind w:firstLine="720"/>
        <w:jc w:val="both"/>
        <w:rPr>
          <w:rFonts w:ascii="Times New Roman" w:hAnsi="Times New Roman" w:cs="Times New Roman"/>
          <w:b/>
          <w:bCs/>
          <w:color w:val="auto"/>
          <w:sz w:val="28"/>
          <w:szCs w:val="28"/>
        </w:rPr>
      </w:pPr>
      <w:r w:rsidRPr="006E7E23">
        <w:rPr>
          <w:rFonts w:ascii="Times New Roman" w:hAnsi="Times New Roman" w:cs="Times New Roman"/>
          <w:b/>
          <w:bCs/>
          <w:color w:val="auto"/>
          <w:sz w:val="28"/>
          <w:szCs w:val="28"/>
        </w:rPr>
        <w:t>2.1.3 Анализ напряженно-деформированного состояния резервуара при эксплуатационных нагрузках</w:t>
      </w:r>
    </w:p>
    <w:p w14:paraId="59226223" w14:textId="77777777" w:rsidR="0025474F" w:rsidRPr="006E7E23" w:rsidRDefault="0025474F" w:rsidP="0025474F">
      <w:pPr>
        <w:spacing w:after="0" w:line="240" w:lineRule="auto"/>
      </w:pPr>
    </w:p>
    <w:p w14:paraId="171BC164"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В данном разделе работы приведены </w:t>
      </w:r>
      <w:proofErr w:type="gramStart"/>
      <w:r w:rsidRPr="006E7E23">
        <w:rPr>
          <w:rFonts w:ascii="Times New Roman" w:hAnsi="Times New Roman" w:cs="Times New Roman"/>
          <w:sz w:val="28"/>
          <w:szCs w:val="28"/>
        </w:rPr>
        <w:t>результаты  расчета</w:t>
      </w:r>
      <w:proofErr w:type="gramEnd"/>
      <w:r w:rsidRPr="006E7E23">
        <w:rPr>
          <w:rFonts w:ascii="Times New Roman" w:hAnsi="Times New Roman" w:cs="Times New Roman"/>
          <w:sz w:val="28"/>
          <w:szCs w:val="28"/>
        </w:rPr>
        <w:t xml:space="preserve"> и анализ НДС резервуара при различных эксплуатационных условиях для двух вышеотмеченных моделей резервуара. Максимальные значения перемещений, эквивалентных деформаций и напряжений по </w:t>
      </w:r>
      <w:proofErr w:type="spellStart"/>
      <w:r w:rsidRPr="006E7E23">
        <w:rPr>
          <w:rFonts w:ascii="Times New Roman" w:hAnsi="Times New Roman" w:cs="Times New Roman"/>
          <w:sz w:val="28"/>
          <w:szCs w:val="28"/>
        </w:rPr>
        <w:t>Мизесу</w:t>
      </w:r>
      <w:proofErr w:type="spellEnd"/>
      <w:r w:rsidRPr="006E7E23">
        <w:rPr>
          <w:rFonts w:ascii="Times New Roman" w:hAnsi="Times New Roman" w:cs="Times New Roman"/>
          <w:sz w:val="28"/>
          <w:szCs w:val="28"/>
        </w:rPr>
        <w:t xml:space="preserve"> для шести расчетных задач приведены в соответствии с таблицей 2.3.</w:t>
      </w:r>
    </w:p>
    <w:p w14:paraId="1ED6E9A7"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35CE7AB8" w14:textId="77777777" w:rsidR="0025474F" w:rsidRPr="006E7E23" w:rsidRDefault="0025474F" w:rsidP="0025474F">
      <w:pPr>
        <w:spacing w:after="0" w:line="240" w:lineRule="auto"/>
        <w:jc w:val="both"/>
        <w:rPr>
          <w:rFonts w:ascii="Times New Roman" w:hAnsi="Times New Roman"/>
          <w:sz w:val="28"/>
          <w:szCs w:val="28"/>
        </w:rPr>
      </w:pPr>
      <w:r w:rsidRPr="006E7E23">
        <w:rPr>
          <w:rFonts w:ascii="Times New Roman" w:hAnsi="Times New Roman"/>
          <w:sz w:val="28"/>
          <w:szCs w:val="28"/>
        </w:rPr>
        <w:lastRenderedPageBreak/>
        <w:t xml:space="preserve">Таблица 2.3 – Максимальные значения </w:t>
      </w:r>
      <w:r w:rsidRPr="006E7E23">
        <w:rPr>
          <w:rFonts w:ascii="Times New Roman" w:hAnsi="Times New Roman" w:cs="Times New Roman"/>
          <w:sz w:val="28"/>
          <w:szCs w:val="28"/>
        </w:rPr>
        <w:t xml:space="preserve">перемещений, эквивалентных деформаций и напряжений по </w:t>
      </w:r>
      <w:proofErr w:type="spellStart"/>
      <w:r w:rsidRPr="006E7E23">
        <w:rPr>
          <w:rFonts w:ascii="Times New Roman" w:hAnsi="Times New Roman" w:cs="Times New Roman"/>
          <w:sz w:val="28"/>
          <w:szCs w:val="28"/>
        </w:rPr>
        <w:t>Мизесу</w:t>
      </w:r>
      <w:proofErr w:type="spellEnd"/>
      <w:r w:rsidRPr="006E7E23">
        <w:rPr>
          <w:rFonts w:ascii="Times New Roman" w:hAnsi="Times New Roman" w:cs="Times New Roman"/>
          <w:sz w:val="28"/>
          <w:szCs w:val="28"/>
        </w:rPr>
        <w:t xml:space="preserve"> в стенке резервуара </w:t>
      </w:r>
      <w:r w:rsidRPr="006E7E23">
        <w:rPr>
          <w:rFonts w:ascii="Times New Roman" w:hAnsi="Times New Roman"/>
          <w:sz w:val="28"/>
          <w:szCs w:val="28"/>
        </w:rPr>
        <w:t>объемом 3000м</w:t>
      </w:r>
      <w:r w:rsidRPr="006E7E23">
        <w:rPr>
          <w:rFonts w:ascii="Times New Roman" w:hAnsi="Times New Roman"/>
          <w:sz w:val="28"/>
          <w:szCs w:val="28"/>
          <w:vertAlign w:val="superscript"/>
        </w:rPr>
        <w:t>3</w:t>
      </w:r>
      <w:r w:rsidRPr="006E7E23">
        <w:rPr>
          <w:rFonts w:ascii="Times New Roman" w:hAnsi="Times New Roman"/>
          <w:sz w:val="28"/>
          <w:szCs w:val="28"/>
        </w:rPr>
        <w:t>при различных эксплуатационных условиях [126,131]</w:t>
      </w:r>
    </w:p>
    <w:p w14:paraId="4D46B085" w14:textId="77777777" w:rsidR="0025474F" w:rsidRPr="006E7E23" w:rsidRDefault="0025474F" w:rsidP="0025474F">
      <w:pPr>
        <w:spacing w:after="0" w:line="240" w:lineRule="auto"/>
        <w:ind w:firstLine="709"/>
        <w:jc w:val="both"/>
        <w:rPr>
          <w:rFonts w:ascii="Times New Roman" w:hAnsi="Times New Roman"/>
          <w:sz w:val="28"/>
          <w:szCs w:val="28"/>
        </w:rPr>
      </w:pPr>
    </w:p>
    <w:tbl>
      <w:tblPr>
        <w:tblStyle w:val="a6"/>
        <w:tblW w:w="0" w:type="auto"/>
        <w:jc w:val="center"/>
        <w:tblLook w:val="04A0" w:firstRow="1" w:lastRow="0" w:firstColumn="1" w:lastColumn="0" w:noHBand="0" w:noVBand="1"/>
      </w:tblPr>
      <w:tblGrid>
        <w:gridCol w:w="1511"/>
        <w:gridCol w:w="2518"/>
        <w:gridCol w:w="1772"/>
        <w:gridCol w:w="1772"/>
        <w:gridCol w:w="1772"/>
      </w:tblGrid>
      <w:tr w:rsidR="0025474F" w:rsidRPr="006E7E23" w14:paraId="2A2A439E" w14:textId="77777777" w:rsidTr="0072220E">
        <w:trPr>
          <w:jc w:val="center"/>
        </w:trPr>
        <w:tc>
          <w:tcPr>
            <w:tcW w:w="1511" w:type="dxa"/>
          </w:tcPr>
          <w:p w14:paraId="2BEEC9B1" w14:textId="77777777" w:rsidR="0025474F" w:rsidRPr="006E7E23" w:rsidRDefault="0025474F" w:rsidP="0072220E">
            <w:pPr>
              <w:jc w:val="both"/>
              <w:rPr>
                <w:rFonts w:ascii="Times New Roman" w:hAnsi="Times New Roman" w:cs="Times New Roman"/>
                <w:sz w:val="24"/>
                <w:szCs w:val="24"/>
              </w:rPr>
            </w:pPr>
            <w:r w:rsidRPr="006E7E23">
              <w:rPr>
                <w:rFonts w:ascii="Times New Roman" w:hAnsi="Times New Roman" w:cs="Times New Roman"/>
                <w:sz w:val="24"/>
                <w:szCs w:val="24"/>
              </w:rPr>
              <w:t>Модель резервуара</w:t>
            </w:r>
          </w:p>
        </w:tc>
        <w:tc>
          <w:tcPr>
            <w:tcW w:w="2818" w:type="dxa"/>
          </w:tcPr>
          <w:p w14:paraId="02BC49F2" w14:textId="77777777" w:rsidR="0025474F" w:rsidRPr="006E7E23" w:rsidRDefault="0025474F" w:rsidP="0072220E">
            <w:pPr>
              <w:ind w:right="69"/>
              <w:jc w:val="both"/>
              <w:rPr>
                <w:rFonts w:ascii="Times New Roman" w:hAnsi="Times New Roman" w:cs="Times New Roman"/>
                <w:sz w:val="24"/>
                <w:szCs w:val="24"/>
              </w:rPr>
            </w:pPr>
            <w:r w:rsidRPr="006E7E23">
              <w:rPr>
                <w:rFonts w:ascii="Times New Roman" w:hAnsi="Times New Roman" w:cs="Times New Roman"/>
                <w:sz w:val="24"/>
                <w:szCs w:val="24"/>
              </w:rPr>
              <w:t>Условия нагружения</w:t>
            </w:r>
          </w:p>
        </w:tc>
        <w:tc>
          <w:tcPr>
            <w:tcW w:w="1772" w:type="dxa"/>
          </w:tcPr>
          <w:p w14:paraId="0C6D76B3" w14:textId="77777777" w:rsidR="0025474F" w:rsidRPr="006E7E23" w:rsidRDefault="0025474F" w:rsidP="0072220E">
            <w:pPr>
              <w:jc w:val="both"/>
              <w:rPr>
                <w:rFonts w:ascii="Times New Roman" w:hAnsi="Times New Roman" w:cs="Times New Roman"/>
                <w:sz w:val="24"/>
                <w:szCs w:val="24"/>
              </w:rPr>
            </w:pPr>
            <w:r w:rsidRPr="006E7E23">
              <w:rPr>
                <w:rFonts w:ascii="Times New Roman" w:hAnsi="Times New Roman" w:cs="Times New Roman"/>
                <w:sz w:val="24"/>
                <w:szCs w:val="24"/>
              </w:rPr>
              <w:t>Максимальные перемещения,</w:t>
            </w:r>
          </w:p>
          <w:p w14:paraId="5E6F63D4" w14:textId="77777777" w:rsidR="0025474F" w:rsidRPr="006E7E23" w:rsidRDefault="0025474F" w:rsidP="0072220E">
            <w:pPr>
              <w:jc w:val="both"/>
              <w:rPr>
                <w:rFonts w:ascii="Times New Roman" w:hAnsi="Times New Roman" w:cs="Times New Roman"/>
                <w:sz w:val="24"/>
                <w:szCs w:val="24"/>
              </w:rPr>
            </w:pPr>
            <w:r w:rsidRPr="006E7E23">
              <w:rPr>
                <w:rFonts w:ascii="Times New Roman" w:hAnsi="Times New Roman" w:cs="Times New Roman"/>
                <w:sz w:val="24"/>
                <w:szCs w:val="24"/>
              </w:rPr>
              <w:t>м</w:t>
            </w:r>
          </w:p>
        </w:tc>
        <w:tc>
          <w:tcPr>
            <w:tcW w:w="1772" w:type="dxa"/>
          </w:tcPr>
          <w:p w14:paraId="7255B2B1" w14:textId="77777777" w:rsidR="0025474F" w:rsidRPr="006E7E23" w:rsidRDefault="0025474F" w:rsidP="0072220E">
            <w:pPr>
              <w:jc w:val="both"/>
              <w:rPr>
                <w:rFonts w:ascii="Times New Roman" w:hAnsi="Times New Roman" w:cs="Times New Roman"/>
                <w:sz w:val="24"/>
                <w:szCs w:val="24"/>
              </w:rPr>
            </w:pPr>
            <w:r w:rsidRPr="006E7E23">
              <w:rPr>
                <w:rFonts w:ascii="Times New Roman" w:hAnsi="Times New Roman" w:cs="Times New Roman"/>
                <w:sz w:val="24"/>
                <w:szCs w:val="24"/>
              </w:rPr>
              <w:t>Максимальные эквивалентные деформации</w:t>
            </w:r>
          </w:p>
        </w:tc>
        <w:tc>
          <w:tcPr>
            <w:tcW w:w="1772" w:type="dxa"/>
          </w:tcPr>
          <w:p w14:paraId="5CB5166D" w14:textId="77777777" w:rsidR="0025474F" w:rsidRPr="006E7E23" w:rsidRDefault="0025474F" w:rsidP="0072220E">
            <w:pPr>
              <w:jc w:val="both"/>
              <w:rPr>
                <w:rFonts w:ascii="Times New Roman" w:hAnsi="Times New Roman" w:cs="Times New Roman"/>
                <w:sz w:val="24"/>
                <w:szCs w:val="24"/>
              </w:rPr>
            </w:pPr>
            <w:r w:rsidRPr="006E7E23">
              <w:rPr>
                <w:rFonts w:ascii="Times New Roman" w:hAnsi="Times New Roman" w:cs="Times New Roman"/>
                <w:sz w:val="24"/>
                <w:szCs w:val="24"/>
              </w:rPr>
              <w:t>Максимальные эквивалентные напряжения, МПа</w:t>
            </w:r>
          </w:p>
        </w:tc>
      </w:tr>
      <w:tr w:rsidR="0025474F" w:rsidRPr="006E7E23" w14:paraId="3A0AA5E7" w14:textId="77777777" w:rsidTr="0072220E">
        <w:trPr>
          <w:jc w:val="center"/>
        </w:trPr>
        <w:tc>
          <w:tcPr>
            <w:tcW w:w="1511" w:type="dxa"/>
            <w:vMerge w:val="restart"/>
            <w:vAlign w:val="center"/>
          </w:tcPr>
          <w:p w14:paraId="3270CD14" w14:textId="77777777" w:rsidR="0025474F" w:rsidRPr="006E7E23" w:rsidRDefault="0025474F" w:rsidP="0072220E">
            <w:pPr>
              <w:ind w:right="69"/>
              <w:jc w:val="center"/>
              <w:rPr>
                <w:rFonts w:ascii="Times New Roman" w:hAnsi="Times New Roman" w:cs="Times New Roman"/>
                <w:sz w:val="24"/>
                <w:szCs w:val="24"/>
              </w:rPr>
            </w:pPr>
            <w:r w:rsidRPr="006E7E23">
              <w:rPr>
                <w:rFonts w:ascii="Times New Roman" w:hAnsi="Times New Roman" w:cs="Times New Roman"/>
                <w:sz w:val="24"/>
                <w:szCs w:val="24"/>
              </w:rPr>
              <w:t>со стенкой постоянной толщины</w:t>
            </w:r>
          </w:p>
        </w:tc>
        <w:tc>
          <w:tcPr>
            <w:tcW w:w="2818" w:type="dxa"/>
          </w:tcPr>
          <w:p w14:paraId="2C785973" w14:textId="77777777" w:rsidR="0025474F" w:rsidRPr="006E7E23" w:rsidRDefault="0025474F" w:rsidP="0072220E">
            <w:pPr>
              <w:ind w:right="69"/>
              <w:jc w:val="center"/>
              <w:rPr>
                <w:rFonts w:ascii="Times New Roman" w:hAnsi="Times New Roman" w:cs="Times New Roman"/>
                <w:sz w:val="24"/>
                <w:szCs w:val="24"/>
              </w:rPr>
            </w:pPr>
            <w:r w:rsidRPr="006E7E23">
              <w:rPr>
                <w:rFonts w:ascii="Times New Roman" w:hAnsi="Times New Roman" w:cs="Times New Roman"/>
                <w:sz w:val="24"/>
                <w:szCs w:val="24"/>
              </w:rPr>
              <w:t>максимально наполнен жидкостью</w:t>
            </w:r>
          </w:p>
        </w:tc>
        <w:tc>
          <w:tcPr>
            <w:tcW w:w="1772" w:type="dxa"/>
          </w:tcPr>
          <w:p w14:paraId="200C5ACF" w14:textId="77777777" w:rsidR="0025474F" w:rsidRPr="006E7E23" w:rsidRDefault="0025474F" w:rsidP="0072220E">
            <w:pPr>
              <w:jc w:val="center"/>
              <w:rPr>
                <w:rFonts w:ascii="Times New Roman" w:hAnsi="Times New Roman" w:cs="Times New Roman"/>
                <w:sz w:val="24"/>
                <w:szCs w:val="24"/>
              </w:rPr>
            </w:pPr>
            <w:r w:rsidRPr="006E7E23">
              <w:rPr>
                <w:rFonts w:ascii="Times New Roman" w:hAnsi="Times New Roman" w:cs="Times New Roman"/>
                <w:sz w:val="24"/>
                <w:szCs w:val="24"/>
              </w:rPr>
              <w:t>0,0073</w:t>
            </w:r>
          </w:p>
        </w:tc>
        <w:tc>
          <w:tcPr>
            <w:tcW w:w="1772" w:type="dxa"/>
          </w:tcPr>
          <w:p w14:paraId="15047C5C" w14:textId="77777777" w:rsidR="0025474F" w:rsidRPr="006E7E23" w:rsidRDefault="0025474F" w:rsidP="0072220E">
            <w:pPr>
              <w:jc w:val="center"/>
              <w:rPr>
                <w:rFonts w:ascii="Times New Roman" w:hAnsi="Times New Roman" w:cs="Times New Roman"/>
                <w:sz w:val="24"/>
                <w:szCs w:val="24"/>
              </w:rPr>
            </w:pPr>
            <w:r w:rsidRPr="006E7E23">
              <w:rPr>
                <w:rFonts w:ascii="Times New Roman" w:hAnsi="Times New Roman" w:cs="Times New Roman"/>
                <w:sz w:val="24"/>
                <w:szCs w:val="24"/>
              </w:rPr>
              <w:t>0,0008</w:t>
            </w:r>
          </w:p>
        </w:tc>
        <w:tc>
          <w:tcPr>
            <w:tcW w:w="1772" w:type="dxa"/>
          </w:tcPr>
          <w:p w14:paraId="6823A1FF" w14:textId="77777777" w:rsidR="0025474F" w:rsidRPr="006E7E23" w:rsidRDefault="0025474F" w:rsidP="0072220E">
            <w:pPr>
              <w:jc w:val="center"/>
              <w:rPr>
                <w:rFonts w:ascii="Times New Roman" w:hAnsi="Times New Roman" w:cs="Times New Roman"/>
                <w:sz w:val="24"/>
                <w:szCs w:val="24"/>
              </w:rPr>
            </w:pPr>
            <w:r w:rsidRPr="006E7E23">
              <w:rPr>
                <w:rFonts w:ascii="Times New Roman" w:hAnsi="Times New Roman" w:cs="Times New Roman"/>
                <w:sz w:val="24"/>
                <w:szCs w:val="24"/>
              </w:rPr>
              <w:t>176,37</w:t>
            </w:r>
          </w:p>
        </w:tc>
      </w:tr>
      <w:tr w:rsidR="0025474F" w:rsidRPr="006E7E23" w14:paraId="5E9CAB83" w14:textId="77777777" w:rsidTr="0072220E">
        <w:trPr>
          <w:jc w:val="center"/>
        </w:trPr>
        <w:tc>
          <w:tcPr>
            <w:tcW w:w="1511" w:type="dxa"/>
            <w:vMerge/>
            <w:vAlign w:val="center"/>
          </w:tcPr>
          <w:p w14:paraId="458B68D5" w14:textId="77777777" w:rsidR="0025474F" w:rsidRPr="006E7E23" w:rsidRDefault="0025474F" w:rsidP="0072220E">
            <w:pPr>
              <w:ind w:right="302"/>
              <w:jc w:val="center"/>
              <w:rPr>
                <w:rFonts w:ascii="Times New Roman" w:hAnsi="Times New Roman" w:cs="Times New Roman"/>
                <w:sz w:val="24"/>
                <w:szCs w:val="24"/>
              </w:rPr>
            </w:pPr>
          </w:p>
        </w:tc>
        <w:tc>
          <w:tcPr>
            <w:tcW w:w="2818" w:type="dxa"/>
          </w:tcPr>
          <w:p w14:paraId="10418C06" w14:textId="77777777" w:rsidR="0025474F" w:rsidRPr="006E7E23" w:rsidRDefault="0025474F" w:rsidP="0072220E">
            <w:pPr>
              <w:ind w:right="69"/>
              <w:jc w:val="center"/>
              <w:rPr>
                <w:rFonts w:ascii="Times New Roman" w:hAnsi="Times New Roman" w:cs="Times New Roman"/>
                <w:sz w:val="24"/>
                <w:szCs w:val="24"/>
              </w:rPr>
            </w:pPr>
            <w:r w:rsidRPr="006E7E23">
              <w:rPr>
                <w:rFonts w:ascii="Times New Roman" w:hAnsi="Times New Roman" w:cs="Times New Roman"/>
                <w:sz w:val="24"/>
                <w:szCs w:val="24"/>
              </w:rPr>
              <w:t>наполовину наполнен жидкостью</w:t>
            </w:r>
          </w:p>
        </w:tc>
        <w:tc>
          <w:tcPr>
            <w:tcW w:w="1772" w:type="dxa"/>
          </w:tcPr>
          <w:p w14:paraId="3DA57116" w14:textId="77777777" w:rsidR="0025474F" w:rsidRPr="006E7E23" w:rsidRDefault="0025474F" w:rsidP="0072220E">
            <w:pPr>
              <w:jc w:val="center"/>
              <w:rPr>
                <w:rFonts w:ascii="Times New Roman" w:hAnsi="Times New Roman" w:cs="Times New Roman"/>
                <w:sz w:val="24"/>
                <w:szCs w:val="24"/>
              </w:rPr>
            </w:pPr>
            <w:r w:rsidRPr="006E7E23">
              <w:rPr>
                <w:rFonts w:ascii="Times New Roman" w:hAnsi="Times New Roman" w:cs="Times New Roman"/>
                <w:sz w:val="24"/>
                <w:szCs w:val="24"/>
              </w:rPr>
              <w:t>0,0034</w:t>
            </w:r>
          </w:p>
        </w:tc>
        <w:tc>
          <w:tcPr>
            <w:tcW w:w="1772" w:type="dxa"/>
          </w:tcPr>
          <w:p w14:paraId="0EF02798" w14:textId="77777777" w:rsidR="0025474F" w:rsidRPr="006E7E23" w:rsidRDefault="0025474F" w:rsidP="0072220E">
            <w:pPr>
              <w:jc w:val="center"/>
              <w:rPr>
                <w:rFonts w:ascii="Times New Roman" w:hAnsi="Times New Roman" w:cs="Times New Roman"/>
                <w:sz w:val="24"/>
                <w:szCs w:val="24"/>
              </w:rPr>
            </w:pPr>
            <w:r w:rsidRPr="006E7E23">
              <w:rPr>
                <w:rFonts w:ascii="Times New Roman" w:hAnsi="Times New Roman" w:cs="Times New Roman"/>
                <w:sz w:val="24"/>
                <w:szCs w:val="24"/>
              </w:rPr>
              <w:t>0,0003</w:t>
            </w:r>
          </w:p>
        </w:tc>
        <w:tc>
          <w:tcPr>
            <w:tcW w:w="1772" w:type="dxa"/>
          </w:tcPr>
          <w:p w14:paraId="2E2BBA73" w14:textId="77777777" w:rsidR="0025474F" w:rsidRPr="006E7E23" w:rsidRDefault="0025474F" w:rsidP="0072220E">
            <w:pPr>
              <w:jc w:val="center"/>
              <w:rPr>
                <w:rFonts w:ascii="Times New Roman" w:hAnsi="Times New Roman" w:cs="Times New Roman"/>
                <w:sz w:val="24"/>
                <w:szCs w:val="24"/>
              </w:rPr>
            </w:pPr>
            <w:r w:rsidRPr="006E7E23">
              <w:rPr>
                <w:rFonts w:ascii="Times New Roman" w:hAnsi="Times New Roman" w:cs="Times New Roman"/>
                <w:sz w:val="24"/>
                <w:szCs w:val="24"/>
              </w:rPr>
              <w:t>83,57</w:t>
            </w:r>
          </w:p>
        </w:tc>
      </w:tr>
      <w:tr w:rsidR="0025474F" w:rsidRPr="006E7E23" w14:paraId="2E9CCEB5" w14:textId="77777777" w:rsidTr="0072220E">
        <w:trPr>
          <w:jc w:val="center"/>
        </w:trPr>
        <w:tc>
          <w:tcPr>
            <w:tcW w:w="1511" w:type="dxa"/>
            <w:vMerge/>
            <w:vAlign w:val="center"/>
          </w:tcPr>
          <w:p w14:paraId="3B6CA359" w14:textId="77777777" w:rsidR="0025474F" w:rsidRPr="006E7E23" w:rsidRDefault="0025474F" w:rsidP="0072220E">
            <w:pPr>
              <w:ind w:right="302"/>
              <w:jc w:val="center"/>
              <w:rPr>
                <w:rFonts w:ascii="Times New Roman" w:hAnsi="Times New Roman" w:cs="Times New Roman"/>
                <w:sz w:val="24"/>
                <w:szCs w:val="24"/>
              </w:rPr>
            </w:pPr>
          </w:p>
        </w:tc>
        <w:tc>
          <w:tcPr>
            <w:tcW w:w="2818" w:type="dxa"/>
          </w:tcPr>
          <w:p w14:paraId="51C3503E" w14:textId="77777777" w:rsidR="0025474F" w:rsidRPr="006E7E23" w:rsidRDefault="0025474F" w:rsidP="0072220E">
            <w:pPr>
              <w:ind w:right="69"/>
              <w:jc w:val="center"/>
              <w:rPr>
                <w:rFonts w:ascii="Times New Roman" w:hAnsi="Times New Roman" w:cs="Times New Roman"/>
                <w:sz w:val="24"/>
                <w:szCs w:val="24"/>
              </w:rPr>
            </w:pPr>
            <w:r w:rsidRPr="006E7E23">
              <w:rPr>
                <w:rFonts w:ascii="Times New Roman" w:hAnsi="Times New Roman" w:cs="Times New Roman"/>
                <w:sz w:val="24"/>
                <w:szCs w:val="24"/>
              </w:rPr>
              <w:t>пустой</w:t>
            </w:r>
          </w:p>
        </w:tc>
        <w:tc>
          <w:tcPr>
            <w:tcW w:w="1772" w:type="dxa"/>
          </w:tcPr>
          <w:p w14:paraId="4CEA3C3B" w14:textId="77777777" w:rsidR="0025474F" w:rsidRPr="006E7E23" w:rsidRDefault="0025474F" w:rsidP="0072220E">
            <w:pPr>
              <w:jc w:val="center"/>
              <w:rPr>
                <w:rFonts w:ascii="Times New Roman" w:hAnsi="Times New Roman" w:cs="Times New Roman"/>
                <w:sz w:val="24"/>
                <w:szCs w:val="24"/>
              </w:rPr>
            </w:pPr>
            <w:r w:rsidRPr="006E7E23">
              <w:rPr>
                <w:rFonts w:ascii="Times New Roman" w:hAnsi="Times New Roman" w:cs="Times New Roman"/>
                <w:sz w:val="24"/>
                <w:szCs w:val="24"/>
              </w:rPr>
              <w:t>0,00002</w:t>
            </w:r>
          </w:p>
        </w:tc>
        <w:tc>
          <w:tcPr>
            <w:tcW w:w="1772" w:type="dxa"/>
          </w:tcPr>
          <w:p w14:paraId="511577E1" w14:textId="77777777" w:rsidR="0025474F" w:rsidRPr="006E7E23" w:rsidRDefault="0025474F" w:rsidP="0072220E">
            <w:pPr>
              <w:jc w:val="center"/>
              <w:rPr>
                <w:rFonts w:ascii="Times New Roman" w:hAnsi="Times New Roman" w:cs="Times New Roman"/>
                <w:sz w:val="24"/>
                <w:szCs w:val="24"/>
              </w:rPr>
            </w:pPr>
            <w:r w:rsidRPr="006E7E23">
              <w:rPr>
                <w:rFonts w:ascii="Times New Roman" w:hAnsi="Times New Roman" w:cs="Times New Roman"/>
                <w:sz w:val="24"/>
                <w:szCs w:val="24"/>
              </w:rPr>
              <w:t>0,000004</w:t>
            </w:r>
          </w:p>
        </w:tc>
        <w:tc>
          <w:tcPr>
            <w:tcW w:w="1772" w:type="dxa"/>
          </w:tcPr>
          <w:p w14:paraId="3FA4C16A" w14:textId="77777777" w:rsidR="0025474F" w:rsidRPr="006E7E23" w:rsidRDefault="0025474F" w:rsidP="0072220E">
            <w:pPr>
              <w:jc w:val="center"/>
              <w:rPr>
                <w:rFonts w:ascii="Times New Roman" w:hAnsi="Times New Roman" w:cs="Times New Roman"/>
                <w:sz w:val="24"/>
                <w:szCs w:val="24"/>
              </w:rPr>
            </w:pPr>
            <w:r w:rsidRPr="006E7E23">
              <w:rPr>
                <w:rFonts w:ascii="Times New Roman" w:hAnsi="Times New Roman" w:cs="Times New Roman"/>
                <w:sz w:val="24"/>
                <w:szCs w:val="24"/>
              </w:rPr>
              <w:t>0,98</w:t>
            </w:r>
          </w:p>
        </w:tc>
      </w:tr>
      <w:tr w:rsidR="0025474F" w:rsidRPr="006E7E23" w14:paraId="1803CFCA" w14:textId="77777777" w:rsidTr="0072220E">
        <w:trPr>
          <w:jc w:val="center"/>
        </w:trPr>
        <w:tc>
          <w:tcPr>
            <w:tcW w:w="1511" w:type="dxa"/>
            <w:vMerge w:val="restart"/>
            <w:vAlign w:val="center"/>
          </w:tcPr>
          <w:p w14:paraId="50B2CF5E" w14:textId="77777777" w:rsidR="0025474F" w:rsidRPr="006E7E23" w:rsidRDefault="0025474F" w:rsidP="0072220E">
            <w:pPr>
              <w:ind w:right="69"/>
              <w:jc w:val="center"/>
              <w:rPr>
                <w:rFonts w:ascii="Times New Roman" w:hAnsi="Times New Roman" w:cs="Times New Roman"/>
                <w:sz w:val="24"/>
                <w:szCs w:val="24"/>
              </w:rPr>
            </w:pPr>
            <w:r w:rsidRPr="006E7E23">
              <w:rPr>
                <w:rFonts w:ascii="Times New Roman" w:hAnsi="Times New Roman" w:cs="Times New Roman"/>
                <w:sz w:val="24"/>
                <w:szCs w:val="24"/>
              </w:rPr>
              <w:t>со стенкой переменной толщины</w:t>
            </w:r>
          </w:p>
        </w:tc>
        <w:tc>
          <w:tcPr>
            <w:tcW w:w="2818" w:type="dxa"/>
          </w:tcPr>
          <w:p w14:paraId="76CA2C47" w14:textId="77777777" w:rsidR="0025474F" w:rsidRPr="006E7E23" w:rsidRDefault="0025474F" w:rsidP="0072220E">
            <w:pPr>
              <w:ind w:right="69"/>
              <w:jc w:val="center"/>
              <w:rPr>
                <w:rFonts w:ascii="Times New Roman" w:hAnsi="Times New Roman" w:cs="Times New Roman"/>
                <w:sz w:val="24"/>
                <w:szCs w:val="24"/>
              </w:rPr>
            </w:pPr>
            <w:r w:rsidRPr="006E7E23">
              <w:rPr>
                <w:rFonts w:ascii="Times New Roman" w:hAnsi="Times New Roman" w:cs="Times New Roman"/>
                <w:sz w:val="24"/>
                <w:szCs w:val="24"/>
              </w:rPr>
              <w:t>максимально наполнен жидкостью</w:t>
            </w:r>
          </w:p>
        </w:tc>
        <w:tc>
          <w:tcPr>
            <w:tcW w:w="1772" w:type="dxa"/>
          </w:tcPr>
          <w:p w14:paraId="4511858C" w14:textId="77777777" w:rsidR="0025474F" w:rsidRPr="006E7E23" w:rsidRDefault="0025474F" w:rsidP="0072220E">
            <w:pPr>
              <w:jc w:val="center"/>
              <w:rPr>
                <w:rFonts w:ascii="Times New Roman" w:hAnsi="Times New Roman" w:cs="Times New Roman"/>
                <w:sz w:val="24"/>
                <w:szCs w:val="24"/>
              </w:rPr>
            </w:pPr>
            <w:r w:rsidRPr="006E7E23">
              <w:rPr>
                <w:rFonts w:ascii="Times New Roman" w:hAnsi="Times New Roman" w:cs="Times New Roman"/>
                <w:sz w:val="24"/>
                <w:szCs w:val="24"/>
              </w:rPr>
              <w:t>0,0052</w:t>
            </w:r>
          </w:p>
        </w:tc>
        <w:tc>
          <w:tcPr>
            <w:tcW w:w="1772" w:type="dxa"/>
          </w:tcPr>
          <w:p w14:paraId="4C3D191C" w14:textId="77777777" w:rsidR="0025474F" w:rsidRPr="006E7E23" w:rsidRDefault="0025474F" w:rsidP="0072220E">
            <w:pPr>
              <w:jc w:val="center"/>
              <w:rPr>
                <w:rFonts w:ascii="Times New Roman" w:hAnsi="Times New Roman" w:cs="Times New Roman"/>
                <w:sz w:val="24"/>
                <w:szCs w:val="24"/>
              </w:rPr>
            </w:pPr>
            <w:r w:rsidRPr="006E7E23">
              <w:rPr>
                <w:rFonts w:ascii="Times New Roman" w:hAnsi="Times New Roman" w:cs="Times New Roman"/>
                <w:sz w:val="24"/>
                <w:szCs w:val="24"/>
              </w:rPr>
              <w:t>0,0005</w:t>
            </w:r>
          </w:p>
        </w:tc>
        <w:tc>
          <w:tcPr>
            <w:tcW w:w="1772" w:type="dxa"/>
          </w:tcPr>
          <w:p w14:paraId="5EF92B6D" w14:textId="77777777" w:rsidR="0025474F" w:rsidRPr="006E7E23" w:rsidRDefault="0025474F" w:rsidP="0072220E">
            <w:pPr>
              <w:jc w:val="center"/>
              <w:rPr>
                <w:rFonts w:ascii="Times New Roman" w:hAnsi="Times New Roman" w:cs="Times New Roman"/>
                <w:sz w:val="24"/>
                <w:szCs w:val="24"/>
              </w:rPr>
            </w:pPr>
            <w:r w:rsidRPr="006E7E23">
              <w:rPr>
                <w:rFonts w:ascii="Times New Roman" w:hAnsi="Times New Roman" w:cs="Times New Roman"/>
                <w:sz w:val="24"/>
                <w:szCs w:val="24"/>
              </w:rPr>
              <w:t>119,5</w:t>
            </w:r>
          </w:p>
        </w:tc>
      </w:tr>
      <w:tr w:rsidR="0025474F" w:rsidRPr="006E7E23" w14:paraId="201F87BF" w14:textId="77777777" w:rsidTr="0072220E">
        <w:trPr>
          <w:jc w:val="center"/>
        </w:trPr>
        <w:tc>
          <w:tcPr>
            <w:tcW w:w="1511" w:type="dxa"/>
            <w:vMerge/>
          </w:tcPr>
          <w:p w14:paraId="65472E08" w14:textId="77777777" w:rsidR="0025474F" w:rsidRPr="006E7E23" w:rsidRDefault="0025474F" w:rsidP="0072220E">
            <w:pPr>
              <w:ind w:right="302"/>
              <w:jc w:val="center"/>
              <w:rPr>
                <w:rFonts w:ascii="Times New Roman" w:hAnsi="Times New Roman" w:cs="Times New Roman"/>
                <w:sz w:val="24"/>
                <w:szCs w:val="24"/>
              </w:rPr>
            </w:pPr>
          </w:p>
        </w:tc>
        <w:tc>
          <w:tcPr>
            <w:tcW w:w="2818" w:type="dxa"/>
          </w:tcPr>
          <w:p w14:paraId="76BDC4D7" w14:textId="77777777" w:rsidR="0025474F" w:rsidRPr="006E7E23" w:rsidRDefault="0025474F" w:rsidP="0072220E">
            <w:pPr>
              <w:ind w:right="69"/>
              <w:jc w:val="center"/>
              <w:rPr>
                <w:rFonts w:ascii="Times New Roman" w:hAnsi="Times New Roman" w:cs="Times New Roman"/>
                <w:sz w:val="24"/>
                <w:szCs w:val="24"/>
              </w:rPr>
            </w:pPr>
            <w:r w:rsidRPr="006E7E23">
              <w:rPr>
                <w:rFonts w:ascii="Times New Roman" w:hAnsi="Times New Roman" w:cs="Times New Roman"/>
                <w:sz w:val="24"/>
                <w:szCs w:val="24"/>
              </w:rPr>
              <w:t>наполовину наполнен жидкостью</w:t>
            </w:r>
          </w:p>
        </w:tc>
        <w:tc>
          <w:tcPr>
            <w:tcW w:w="1772" w:type="dxa"/>
          </w:tcPr>
          <w:p w14:paraId="6935676F" w14:textId="77777777" w:rsidR="0025474F" w:rsidRPr="006E7E23" w:rsidRDefault="0025474F" w:rsidP="0072220E">
            <w:pPr>
              <w:jc w:val="center"/>
              <w:rPr>
                <w:rFonts w:ascii="Times New Roman" w:hAnsi="Times New Roman" w:cs="Times New Roman"/>
                <w:sz w:val="24"/>
                <w:szCs w:val="24"/>
              </w:rPr>
            </w:pPr>
            <w:r w:rsidRPr="006E7E23">
              <w:rPr>
                <w:rFonts w:ascii="Times New Roman" w:hAnsi="Times New Roman" w:cs="Times New Roman"/>
                <w:sz w:val="24"/>
                <w:szCs w:val="24"/>
              </w:rPr>
              <w:t>0,0021</w:t>
            </w:r>
          </w:p>
        </w:tc>
        <w:tc>
          <w:tcPr>
            <w:tcW w:w="1772" w:type="dxa"/>
          </w:tcPr>
          <w:p w14:paraId="40CE0CED" w14:textId="77777777" w:rsidR="0025474F" w:rsidRPr="006E7E23" w:rsidRDefault="0025474F" w:rsidP="0072220E">
            <w:pPr>
              <w:jc w:val="center"/>
              <w:rPr>
                <w:rFonts w:ascii="Times New Roman" w:hAnsi="Times New Roman" w:cs="Times New Roman"/>
                <w:sz w:val="24"/>
                <w:szCs w:val="24"/>
              </w:rPr>
            </w:pPr>
            <w:r w:rsidRPr="006E7E23">
              <w:rPr>
                <w:rFonts w:ascii="Times New Roman" w:hAnsi="Times New Roman" w:cs="Times New Roman"/>
                <w:sz w:val="24"/>
                <w:szCs w:val="24"/>
              </w:rPr>
              <w:t>0,0002</w:t>
            </w:r>
          </w:p>
        </w:tc>
        <w:tc>
          <w:tcPr>
            <w:tcW w:w="1772" w:type="dxa"/>
          </w:tcPr>
          <w:p w14:paraId="3BD2C6C0" w14:textId="77777777" w:rsidR="0025474F" w:rsidRPr="006E7E23" w:rsidRDefault="0025474F" w:rsidP="0072220E">
            <w:pPr>
              <w:jc w:val="center"/>
              <w:rPr>
                <w:rFonts w:ascii="Times New Roman" w:hAnsi="Times New Roman" w:cs="Times New Roman"/>
                <w:sz w:val="24"/>
                <w:szCs w:val="24"/>
              </w:rPr>
            </w:pPr>
            <w:r w:rsidRPr="006E7E23">
              <w:rPr>
                <w:rFonts w:ascii="Times New Roman" w:hAnsi="Times New Roman" w:cs="Times New Roman"/>
                <w:sz w:val="24"/>
                <w:szCs w:val="24"/>
              </w:rPr>
              <w:t>49,1</w:t>
            </w:r>
          </w:p>
        </w:tc>
      </w:tr>
      <w:tr w:rsidR="0025474F" w:rsidRPr="006E7E23" w14:paraId="585F5025" w14:textId="77777777" w:rsidTr="0072220E">
        <w:trPr>
          <w:jc w:val="center"/>
        </w:trPr>
        <w:tc>
          <w:tcPr>
            <w:tcW w:w="1511" w:type="dxa"/>
            <w:vMerge/>
          </w:tcPr>
          <w:p w14:paraId="74A7759D" w14:textId="77777777" w:rsidR="0025474F" w:rsidRPr="006E7E23" w:rsidRDefault="0025474F" w:rsidP="0072220E">
            <w:pPr>
              <w:ind w:right="302"/>
              <w:jc w:val="center"/>
              <w:rPr>
                <w:rFonts w:ascii="Times New Roman" w:hAnsi="Times New Roman" w:cs="Times New Roman"/>
                <w:sz w:val="24"/>
                <w:szCs w:val="24"/>
              </w:rPr>
            </w:pPr>
          </w:p>
        </w:tc>
        <w:tc>
          <w:tcPr>
            <w:tcW w:w="2818" w:type="dxa"/>
          </w:tcPr>
          <w:p w14:paraId="5757EFF6" w14:textId="77777777" w:rsidR="0025474F" w:rsidRPr="006E7E23" w:rsidRDefault="0025474F" w:rsidP="0072220E">
            <w:pPr>
              <w:ind w:right="69"/>
              <w:jc w:val="center"/>
              <w:rPr>
                <w:rFonts w:ascii="Times New Roman" w:hAnsi="Times New Roman" w:cs="Times New Roman"/>
                <w:sz w:val="24"/>
                <w:szCs w:val="24"/>
              </w:rPr>
            </w:pPr>
            <w:r w:rsidRPr="006E7E23">
              <w:rPr>
                <w:rFonts w:ascii="Times New Roman" w:hAnsi="Times New Roman" w:cs="Times New Roman"/>
                <w:sz w:val="24"/>
                <w:szCs w:val="24"/>
              </w:rPr>
              <w:t>пустой</w:t>
            </w:r>
          </w:p>
        </w:tc>
        <w:tc>
          <w:tcPr>
            <w:tcW w:w="1772" w:type="dxa"/>
          </w:tcPr>
          <w:p w14:paraId="639D87CF" w14:textId="77777777" w:rsidR="0025474F" w:rsidRPr="006E7E23" w:rsidRDefault="0025474F" w:rsidP="0072220E">
            <w:pPr>
              <w:jc w:val="center"/>
              <w:rPr>
                <w:rFonts w:ascii="Times New Roman" w:hAnsi="Times New Roman" w:cs="Times New Roman"/>
                <w:sz w:val="24"/>
                <w:szCs w:val="24"/>
              </w:rPr>
            </w:pPr>
            <w:r w:rsidRPr="006E7E23">
              <w:rPr>
                <w:rFonts w:ascii="Times New Roman" w:hAnsi="Times New Roman" w:cs="Times New Roman"/>
                <w:sz w:val="24"/>
                <w:szCs w:val="24"/>
              </w:rPr>
              <w:t>0,00002</w:t>
            </w:r>
          </w:p>
        </w:tc>
        <w:tc>
          <w:tcPr>
            <w:tcW w:w="1772" w:type="dxa"/>
          </w:tcPr>
          <w:p w14:paraId="2D6FE911" w14:textId="77777777" w:rsidR="0025474F" w:rsidRPr="006E7E23" w:rsidRDefault="0025474F" w:rsidP="0072220E">
            <w:pPr>
              <w:jc w:val="center"/>
              <w:rPr>
                <w:rFonts w:ascii="Times New Roman" w:hAnsi="Times New Roman" w:cs="Times New Roman"/>
                <w:sz w:val="24"/>
                <w:szCs w:val="24"/>
              </w:rPr>
            </w:pPr>
            <w:r w:rsidRPr="006E7E23">
              <w:rPr>
                <w:rFonts w:ascii="Times New Roman" w:hAnsi="Times New Roman" w:cs="Times New Roman"/>
                <w:sz w:val="24"/>
                <w:szCs w:val="24"/>
              </w:rPr>
              <w:t>0,000004</w:t>
            </w:r>
          </w:p>
        </w:tc>
        <w:tc>
          <w:tcPr>
            <w:tcW w:w="1772" w:type="dxa"/>
          </w:tcPr>
          <w:p w14:paraId="394CF4FD" w14:textId="77777777" w:rsidR="0025474F" w:rsidRPr="006E7E23" w:rsidRDefault="0025474F" w:rsidP="0072220E">
            <w:pPr>
              <w:jc w:val="center"/>
              <w:rPr>
                <w:rFonts w:ascii="Times New Roman" w:hAnsi="Times New Roman" w:cs="Times New Roman"/>
                <w:sz w:val="24"/>
                <w:szCs w:val="24"/>
              </w:rPr>
            </w:pPr>
            <w:r w:rsidRPr="006E7E23">
              <w:rPr>
                <w:rFonts w:ascii="Times New Roman" w:hAnsi="Times New Roman" w:cs="Times New Roman"/>
                <w:sz w:val="24"/>
                <w:szCs w:val="24"/>
              </w:rPr>
              <w:t>0,63</w:t>
            </w:r>
          </w:p>
        </w:tc>
      </w:tr>
    </w:tbl>
    <w:p w14:paraId="5B928B28"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1FF17711"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Анализ результатов показывает, что все во всех случаях нагружения расчетные значения эквивалентных напряжений не достигают предела текучести σ</w:t>
      </w:r>
      <w:r w:rsidRPr="006E7E23">
        <w:rPr>
          <w:rFonts w:ascii="Times New Roman" w:hAnsi="Times New Roman" w:cs="Times New Roman"/>
          <w:sz w:val="28"/>
          <w:szCs w:val="28"/>
          <w:vertAlign w:val="subscript"/>
        </w:rPr>
        <w:t>0,2</w:t>
      </w:r>
      <w:r w:rsidRPr="006E7E23">
        <w:rPr>
          <w:rFonts w:ascii="Times New Roman" w:hAnsi="Times New Roman" w:cs="Times New Roman"/>
          <w:sz w:val="28"/>
          <w:szCs w:val="28"/>
        </w:rPr>
        <w:t xml:space="preserve"> = 245 МПа, что указывает на то, что деформационный процесс протекает в упругой области.  Максимальные эквивалентные напряжения для резервуара с постоянной толщиной стенки превышают соответствующие напряжения для резервуара с переменной толщиной стенки в 1,5 раза для случаев максимального заполнения жидкостью и без жидкости, а также в 1,7 раз для случая половинного заполнения.</w:t>
      </w:r>
    </w:p>
    <w:p w14:paraId="0D71927B"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Результаты расчета эквивалентных напряжений по </w:t>
      </w:r>
      <w:proofErr w:type="spellStart"/>
      <w:r w:rsidRPr="006E7E23">
        <w:rPr>
          <w:rFonts w:ascii="Times New Roman" w:hAnsi="Times New Roman" w:cs="Times New Roman"/>
          <w:sz w:val="28"/>
          <w:szCs w:val="28"/>
        </w:rPr>
        <w:t>Мизесу</w:t>
      </w:r>
      <w:proofErr w:type="spellEnd"/>
      <w:r w:rsidRPr="006E7E23">
        <w:rPr>
          <w:rFonts w:ascii="Times New Roman" w:hAnsi="Times New Roman" w:cs="Times New Roman"/>
          <w:sz w:val="28"/>
          <w:szCs w:val="28"/>
        </w:rPr>
        <w:t xml:space="preserve"> для резервуара с постоянной (а) и переменной (б) толщиной стенки при максимальном уровне налива жидкости приведены в соответствии с рисунком 2.4. </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2"/>
        <w:gridCol w:w="4593"/>
      </w:tblGrid>
      <w:tr w:rsidR="0025474F" w:rsidRPr="006E7E23" w14:paraId="590C0199" w14:textId="77777777" w:rsidTr="0072220E">
        <w:tc>
          <w:tcPr>
            <w:tcW w:w="4952" w:type="dxa"/>
          </w:tcPr>
          <w:p w14:paraId="590D4137" w14:textId="77777777" w:rsidR="0025474F" w:rsidRPr="006E7E23" w:rsidRDefault="0025474F" w:rsidP="0072220E">
            <w:pPr>
              <w:jc w:val="both"/>
              <w:rPr>
                <w:rFonts w:ascii="Times New Roman" w:hAnsi="Times New Roman" w:cs="Times New Roman"/>
                <w:sz w:val="28"/>
                <w:szCs w:val="28"/>
              </w:rPr>
            </w:pPr>
            <w:r w:rsidRPr="006E7E23">
              <w:rPr>
                <w:rFonts w:ascii="Times New Roman" w:hAnsi="Times New Roman" w:cs="Times New Roman"/>
                <w:noProof/>
                <w:sz w:val="28"/>
                <w:szCs w:val="28"/>
              </w:rPr>
              <w:lastRenderedPageBreak/>
              <w:drawing>
                <wp:inline distT="0" distB="0" distL="0" distR="0" wp14:anchorId="70322E33" wp14:editId="502352DD">
                  <wp:extent cx="2627559" cy="1996056"/>
                  <wp:effectExtent l="19050" t="0" r="1341" b="0"/>
                  <wp:docPr id="544"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638659" cy="2004488"/>
                          </a:xfrm>
                          <a:prstGeom prst="rect">
                            <a:avLst/>
                          </a:prstGeom>
                          <a:noFill/>
                        </pic:spPr>
                      </pic:pic>
                    </a:graphicData>
                  </a:graphic>
                </wp:inline>
              </w:drawing>
            </w:r>
          </w:p>
          <w:p w14:paraId="6C8BAE39"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а) постоянная толщина стенки</w:t>
            </w:r>
          </w:p>
        </w:tc>
        <w:tc>
          <w:tcPr>
            <w:tcW w:w="4952" w:type="dxa"/>
          </w:tcPr>
          <w:p w14:paraId="45A7B957"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noProof/>
                <w:sz w:val="28"/>
                <w:szCs w:val="28"/>
              </w:rPr>
              <w:drawing>
                <wp:inline distT="0" distB="0" distL="0" distR="0" wp14:anchorId="762EB755" wp14:editId="793C29EB">
                  <wp:extent cx="2326217" cy="2006615"/>
                  <wp:effectExtent l="0" t="0" r="0" b="0"/>
                  <wp:docPr id="545" name="Рисунок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334057" cy="2013378"/>
                          </a:xfrm>
                          <a:prstGeom prst="rect">
                            <a:avLst/>
                          </a:prstGeom>
                          <a:noFill/>
                        </pic:spPr>
                      </pic:pic>
                    </a:graphicData>
                  </a:graphic>
                </wp:inline>
              </w:drawing>
            </w:r>
          </w:p>
          <w:p w14:paraId="4E7E2987"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б) переменная толщина стенки</w:t>
            </w:r>
          </w:p>
        </w:tc>
      </w:tr>
    </w:tbl>
    <w:p w14:paraId="3CA63774" w14:textId="6FEAB76E"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 xml:space="preserve">Рисунок 2.4 – Эквивалентные напряжения по </w:t>
      </w:r>
      <w:proofErr w:type="spellStart"/>
      <w:r w:rsidRPr="006E7E23">
        <w:rPr>
          <w:rFonts w:ascii="Times New Roman" w:hAnsi="Times New Roman" w:cs="Times New Roman"/>
          <w:sz w:val="28"/>
          <w:szCs w:val="28"/>
        </w:rPr>
        <w:t>Мизесу</w:t>
      </w:r>
      <w:proofErr w:type="spellEnd"/>
      <w:r w:rsidRPr="006E7E23">
        <w:rPr>
          <w:rFonts w:ascii="Times New Roman" w:hAnsi="Times New Roman" w:cs="Times New Roman"/>
          <w:sz w:val="28"/>
          <w:szCs w:val="28"/>
        </w:rPr>
        <w:t xml:space="preserve"> в стенке резервуара </w:t>
      </w:r>
      <w:r w:rsidRPr="006E7E23">
        <w:rPr>
          <w:rFonts w:ascii="Times New Roman" w:hAnsi="Times New Roman" w:cs="Times New Roman"/>
          <w:sz w:val="28"/>
          <w:szCs w:val="28"/>
        </w:rPr>
        <w:br/>
        <w:t>при максимальном уровне заполнения жидкостью [126,131,132]</w:t>
      </w:r>
    </w:p>
    <w:p w14:paraId="1A8BDE97" w14:textId="77777777" w:rsidR="0025474F" w:rsidRPr="006E7E23" w:rsidRDefault="0025474F" w:rsidP="0025474F">
      <w:pPr>
        <w:spacing w:after="0" w:line="240" w:lineRule="auto"/>
        <w:jc w:val="center"/>
        <w:rPr>
          <w:rFonts w:ascii="Times New Roman" w:hAnsi="Times New Roman" w:cs="Times New Roman"/>
          <w:sz w:val="28"/>
          <w:szCs w:val="28"/>
        </w:rPr>
      </w:pPr>
    </w:p>
    <w:p w14:paraId="4FAA340F"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Анализ результатов расчета показывает, что напряжения в конструкции равномерно возрастают соответственно гидростатическому давлению жидкости по высоте резервуара в соответствии с рисунком 2.1. Максимальные напряжения распределены в окружном поясе цилиндрической стенки в зоне стыка стенки с днищем, а в нижнем закрепленном крае стенки резервуара наблюдается характерное снижение эквивалентных напряжений. Заметим, что значения максимальных эквивалентных напряжений в конструкции при постоянной толщине стенки составили 176,37 МПа, что меньше, чем максимальные эквивалентные напряжения (198,31 МПа) в стенке при действии равномерного давления 100 кПа. Результаты расчета эквивалентных напряжений по </w:t>
      </w:r>
      <w:proofErr w:type="spellStart"/>
      <w:r w:rsidRPr="006E7E23">
        <w:rPr>
          <w:rFonts w:ascii="Times New Roman" w:hAnsi="Times New Roman" w:cs="Times New Roman"/>
          <w:sz w:val="28"/>
          <w:szCs w:val="28"/>
        </w:rPr>
        <w:t>Мизесу</w:t>
      </w:r>
      <w:proofErr w:type="spellEnd"/>
      <w:r w:rsidRPr="006E7E23">
        <w:rPr>
          <w:rFonts w:ascii="Times New Roman" w:hAnsi="Times New Roman" w:cs="Times New Roman"/>
          <w:sz w:val="28"/>
          <w:szCs w:val="28"/>
        </w:rPr>
        <w:t xml:space="preserve"> резервуара с переменной толщиной стенки при максимальном наливе жидкости (рисунок 2.4 (б)) показывает, что утолщение стенки резервуара в нижней части стенки существенно влияет на распределение напряжений в стенке. Максимальные напряжения наблюдаются в окружном поясе цилиндрической стенки в зоне </w:t>
      </w:r>
      <w:proofErr w:type="gramStart"/>
      <w:r w:rsidRPr="006E7E23">
        <w:rPr>
          <w:rFonts w:ascii="Times New Roman" w:hAnsi="Times New Roman" w:cs="Times New Roman"/>
          <w:sz w:val="28"/>
          <w:szCs w:val="28"/>
        </w:rPr>
        <w:t>стыка  третьего</w:t>
      </w:r>
      <w:proofErr w:type="gramEnd"/>
      <w:r w:rsidRPr="006E7E23">
        <w:rPr>
          <w:rFonts w:ascii="Times New Roman" w:hAnsi="Times New Roman" w:cs="Times New Roman"/>
          <w:sz w:val="28"/>
          <w:szCs w:val="28"/>
        </w:rPr>
        <w:t xml:space="preserve"> пояса стенки резервуара толщиной 5 мм со вторым поясом толщиной 6 мм. Наблюдается также волновое повышение эквивалентных напряжений вблизи места соединения первого и второго нижних поясов стенки резервуара. Наблюдается характерное снижение эквивалентных напряжений в </w:t>
      </w:r>
      <w:proofErr w:type="spellStart"/>
      <w:r w:rsidRPr="006E7E23">
        <w:rPr>
          <w:rFonts w:ascii="Times New Roman" w:hAnsi="Times New Roman" w:cs="Times New Roman"/>
          <w:sz w:val="28"/>
          <w:szCs w:val="28"/>
        </w:rPr>
        <w:t>уторном</w:t>
      </w:r>
      <w:proofErr w:type="spellEnd"/>
      <w:r w:rsidRPr="006E7E23">
        <w:rPr>
          <w:rFonts w:ascii="Times New Roman" w:hAnsi="Times New Roman" w:cs="Times New Roman"/>
          <w:sz w:val="28"/>
          <w:szCs w:val="28"/>
        </w:rPr>
        <w:t xml:space="preserve"> узле на нижнем закрепленном крае стенки резервуара. Отмечено, что максимальные эквивалентные напряжения по </w:t>
      </w:r>
      <w:proofErr w:type="spellStart"/>
      <w:r w:rsidRPr="006E7E23">
        <w:rPr>
          <w:rFonts w:ascii="Times New Roman" w:hAnsi="Times New Roman" w:cs="Times New Roman"/>
          <w:sz w:val="28"/>
          <w:szCs w:val="28"/>
        </w:rPr>
        <w:t>Мизесу</w:t>
      </w:r>
      <w:proofErr w:type="spellEnd"/>
      <w:r w:rsidRPr="006E7E23">
        <w:rPr>
          <w:rFonts w:ascii="Times New Roman" w:hAnsi="Times New Roman" w:cs="Times New Roman"/>
          <w:sz w:val="28"/>
          <w:szCs w:val="28"/>
        </w:rPr>
        <w:t xml:space="preserve"> в резервуаре с переменной толщиной стенки в полтора раза меньше, чем для резервуара с постоянной толщиной стенки.</w:t>
      </w:r>
    </w:p>
    <w:p w14:paraId="4F9BF1E6"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Результаты расчета эквивалентных напряжений по </w:t>
      </w:r>
      <w:proofErr w:type="spellStart"/>
      <w:r w:rsidRPr="006E7E23">
        <w:rPr>
          <w:rFonts w:ascii="Times New Roman" w:hAnsi="Times New Roman" w:cs="Times New Roman"/>
          <w:sz w:val="28"/>
          <w:szCs w:val="28"/>
        </w:rPr>
        <w:t>Мизесу</w:t>
      </w:r>
      <w:proofErr w:type="spellEnd"/>
      <w:r w:rsidRPr="006E7E23">
        <w:rPr>
          <w:rFonts w:ascii="Times New Roman" w:hAnsi="Times New Roman" w:cs="Times New Roman"/>
          <w:sz w:val="28"/>
          <w:szCs w:val="28"/>
        </w:rPr>
        <w:t xml:space="preserve"> для резервуара с постоянной (а) и переменной (б) толщиной стенки при половинном уровне налива жидкости приведены в соответствии с рисунком 2.5. </w:t>
      </w:r>
    </w:p>
    <w:p w14:paraId="2C9BE537"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Заметим, что при половинном наполнении резервуара более половины высоты верхней части стенки остается ненагруженной в соответствии с </w:t>
      </w:r>
      <w:proofErr w:type="gramStart"/>
      <w:r w:rsidRPr="006E7E23">
        <w:rPr>
          <w:rFonts w:ascii="Times New Roman" w:hAnsi="Times New Roman" w:cs="Times New Roman"/>
          <w:sz w:val="28"/>
          <w:szCs w:val="28"/>
        </w:rPr>
        <w:lastRenderedPageBreak/>
        <w:t>рисунком  2.1</w:t>
      </w:r>
      <w:proofErr w:type="gramEnd"/>
      <w:r w:rsidRPr="006E7E23">
        <w:rPr>
          <w:rFonts w:ascii="Times New Roman" w:hAnsi="Times New Roman" w:cs="Times New Roman"/>
          <w:sz w:val="28"/>
          <w:szCs w:val="28"/>
        </w:rPr>
        <w:t xml:space="preserve"> (б) распределения гидростатического давления по высоте стенки. При этом эквивалентные напряжения возрастают к нижним поясам стенки резервуара. Сохраняется волновой характер увеличения напряжений в окружном поясе вблизи места соединения стенки с днищем. Также, как и при полном заполнении резервуара </w:t>
      </w:r>
      <w:proofErr w:type="gramStart"/>
      <w:r w:rsidRPr="006E7E23">
        <w:rPr>
          <w:rFonts w:ascii="Times New Roman" w:hAnsi="Times New Roman" w:cs="Times New Roman"/>
          <w:sz w:val="28"/>
          <w:szCs w:val="28"/>
        </w:rPr>
        <w:t>жидкостью,  в</w:t>
      </w:r>
      <w:proofErr w:type="gramEnd"/>
      <w:r w:rsidRPr="006E7E23">
        <w:rPr>
          <w:rFonts w:ascii="Times New Roman" w:hAnsi="Times New Roman" w:cs="Times New Roman"/>
          <w:sz w:val="28"/>
          <w:szCs w:val="28"/>
        </w:rPr>
        <w:t xml:space="preserve"> этом поясе в окружном  направлении наблюдаются максимальные напряжения. </w:t>
      </w:r>
    </w:p>
    <w:p w14:paraId="73B52E97"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Результаты расчета эквивалентных напряжений по </w:t>
      </w:r>
      <w:proofErr w:type="spellStart"/>
      <w:r w:rsidRPr="006E7E23">
        <w:rPr>
          <w:rFonts w:ascii="Times New Roman" w:hAnsi="Times New Roman" w:cs="Times New Roman"/>
          <w:sz w:val="28"/>
          <w:szCs w:val="28"/>
        </w:rPr>
        <w:t>Мизесу</w:t>
      </w:r>
      <w:proofErr w:type="spellEnd"/>
      <w:r w:rsidRPr="006E7E23">
        <w:rPr>
          <w:rFonts w:ascii="Times New Roman" w:hAnsi="Times New Roman" w:cs="Times New Roman"/>
          <w:sz w:val="28"/>
          <w:szCs w:val="28"/>
        </w:rPr>
        <w:t xml:space="preserve"> для резервуара с переменной толщиной стенки, в соответствии с рисунком 2.5 (б), показал, что при таком нагружении четвертый пояс конструкции толщиной в 4 мм остается ненагруженным. Проведя сравнительный анализ результатов расчета эквивалентных напряжений, представленных в соответствии с рисунком 2.5(б) с результатами, представленными в соответствии с рисунками 2,4(б) и 2.5(а), можно сделать следующий вывод. При давлении, создаваемом жидкостью при половинном заполнении резервуара, утолщение стенки резервуара с 5 мм для резервуара с постоянной толщиной стенки до 8 мм в первом поясе для стенки с переменной толщиной стенки приводит к значительному уменьшению напряжений в нижних поясах стенки резервуара. </w:t>
      </w:r>
    </w:p>
    <w:p w14:paraId="08C95F3B"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 </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1"/>
        <w:gridCol w:w="4644"/>
      </w:tblGrid>
      <w:tr w:rsidR="0025474F" w:rsidRPr="006E7E23" w14:paraId="2A6D0EB2" w14:textId="77777777" w:rsidTr="0072220E">
        <w:tc>
          <w:tcPr>
            <w:tcW w:w="4952" w:type="dxa"/>
          </w:tcPr>
          <w:p w14:paraId="3056FE07" w14:textId="77777777" w:rsidR="0025474F" w:rsidRPr="006E7E23" w:rsidRDefault="0025474F" w:rsidP="0072220E">
            <w:pPr>
              <w:jc w:val="both"/>
              <w:rPr>
                <w:rFonts w:ascii="Times New Roman" w:hAnsi="Times New Roman" w:cs="Times New Roman"/>
                <w:sz w:val="28"/>
                <w:szCs w:val="28"/>
              </w:rPr>
            </w:pPr>
            <w:r w:rsidRPr="006E7E23">
              <w:rPr>
                <w:rFonts w:ascii="Times New Roman" w:hAnsi="Times New Roman" w:cs="Times New Roman"/>
                <w:noProof/>
                <w:sz w:val="28"/>
                <w:szCs w:val="28"/>
              </w:rPr>
              <w:drawing>
                <wp:inline distT="0" distB="0" distL="0" distR="0" wp14:anchorId="142107E5" wp14:editId="5238A8D8">
                  <wp:extent cx="2938923" cy="2367280"/>
                  <wp:effectExtent l="0" t="0" r="0" b="0"/>
                  <wp:docPr id="547"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943258" cy="2370772"/>
                          </a:xfrm>
                          <a:prstGeom prst="rect">
                            <a:avLst/>
                          </a:prstGeom>
                          <a:noFill/>
                        </pic:spPr>
                      </pic:pic>
                    </a:graphicData>
                  </a:graphic>
                </wp:inline>
              </w:drawing>
            </w:r>
          </w:p>
          <w:p w14:paraId="145C10BD"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а) постоянная толщина стенки</w:t>
            </w:r>
          </w:p>
        </w:tc>
        <w:tc>
          <w:tcPr>
            <w:tcW w:w="4952" w:type="dxa"/>
          </w:tcPr>
          <w:p w14:paraId="2AFACCFF" w14:textId="77777777" w:rsidR="0025474F" w:rsidRPr="006E7E23" w:rsidRDefault="0025474F" w:rsidP="0072220E">
            <w:pPr>
              <w:jc w:val="both"/>
              <w:rPr>
                <w:rFonts w:ascii="Times New Roman" w:hAnsi="Times New Roman" w:cs="Times New Roman"/>
                <w:sz w:val="28"/>
                <w:szCs w:val="28"/>
              </w:rPr>
            </w:pPr>
            <w:r w:rsidRPr="006E7E23">
              <w:rPr>
                <w:rFonts w:ascii="Times New Roman" w:hAnsi="Times New Roman" w:cs="Times New Roman"/>
                <w:noProof/>
                <w:sz w:val="28"/>
                <w:szCs w:val="28"/>
              </w:rPr>
              <w:drawing>
                <wp:inline distT="0" distB="0" distL="0" distR="0" wp14:anchorId="62B23956" wp14:editId="6A4E9465">
                  <wp:extent cx="2892654" cy="2374486"/>
                  <wp:effectExtent l="0" t="0" r="3175" b="6985"/>
                  <wp:docPr id="548"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902632" cy="2382677"/>
                          </a:xfrm>
                          <a:prstGeom prst="rect">
                            <a:avLst/>
                          </a:prstGeom>
                          <a:noFill/>
                        </pic:spPr>
                      </pic:pic>
                    </a:graphicData>
                  </a:graphic>
                </wp:inline>
              </w:drawing>
            </w:r>
          </w:p>
          <w:p w14:paraId="72971E29"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б) переменная толщина стенки</w:t>
            </w:r>
          </w:p>
        </w:tc>
      </w:tr>
    </w:tbl>
    <w:p w14:paraId="34D9899F"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18817321"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 xml:space="preserve">Рисунок 2.5 – Эквивалентные напряжения по </w:t>
      </w:r>
      <w:proofErr w:type="spellStart"/>
      <w:r w:rsidRPr="006E7E23">
        <w:rPr>
          <w:rFonts w:ascii="Times New Roman" w:hAnsi="Times New Roman" w:cs="Times New Roman"/>
          <w:sz w:val="28"/>
          <w:szCs w:val="28"/>
        </w:rPr>
        <w:t>Мизесу</w:t>
      </w:r>
      <w:proofErr w:type="spellEnd"/>
      <w:r w:rsidRPr="006E7E23">
        <w:rPr>
          <w:rFonts w:ascii="Times New Roman" w:hAnsi="Times New Roman" w:cs="Times New Roman"/>
          <w:sz w:val="28"/>
          <w:szCs w:val="28"/>
        </w:rPr>
        <w:t xml:space="preserve"> в стенке резервуара </w:t>
      </w:r>
      <w:r w:rsidRPr="006E7E23">
        <w:rPr>
          <w:rFonts w:ascii="Times New Roman" w:hAnsi="Times New Roman" w:cs="Times New Roman"/>
          <w:sz w:val="28"/>
          <w:szCs w:val="28"/>
        </w:rPr>
        <w:br/>
        <w:t>при половинном уровне заполнения жидкостью [131,132].</w:t>
      </w:r>
    </w:p>
    <w:p w14:paraId="392A6EB6" w14:textId="77777777" w:rsidR="0025474F" w:rsidRPr="006E7E23" w:rsidRDefault="0025474F" w:rsidP="0025474F">
      <w:pPr>
        <w:spacing w:after="0" w:line="240" w:lineRule="auto"/>
        <w:jc w:val="center"/>
        <w:rPr>
          <w:rFonts w:ascii="Times New Roman" w:hAnsi="Times New Roman" w:cs="Times New Roman"/>
          <w:sz w:val="28"/>
          <w:szCs w:val="28"/>
        </w:rPr>
      </w:pPr>
    </w:p>
    <w:p w14:paraId="2BE61F06"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Результаты расчета эквивалентных напряжений по </w:t>
      </w:r>
      <w:proofErr w:type="spellStart"/>
      <w:r w:rsidRPr="006E7E23">
        <w:rPr>
          <w:rFonts w:ascii="Times New Roman" w:hAnsi="Times New Roman" w:cs="Times New Roman"/>
          <w:sz w:val="28"/>
          <w:szCs w:val="28"/>
        </w:rPr>
        <w:t>Мизесу</w:t>
      </w:r>
      <w:proofErr w:type="spellEnd"/>
      <w:r w:rsidRPr="006E7E23">
        <w:rPr>
          <w:rFonts w:ascii="Times New Roman" w:hAnsi="Times New Roman" w:cs="Times New Roman"/>
          <w:sz w:val="28"/>
          <w:szCs w:val="28"/>
        </w:rPr>
        <w:t xml:space="preserve"> пустого резервуаров с постоянной и переменной толщиной стенки (рисунок 2.6), когда конструкция резервуара нагружена собственной массой, показали, что эквивалентные напряжения при этом малы по сравнению с предыдущими расчетными случаями. При этом, в зоне стыка стенки с днищем </w:t>
      </w:r>
      <w:proofErr w:type="gramStart"/>
      <w:r w:rsidRPr="006E7E23">
        <w:rPr>
          <w:rFonts w:ascii="Times New Roman" w:hAnsi="Times New Roman" w:cs="Times New Roman"/>
          <w:sz w:val="28"/>
          <w:szCs w:val="28"/>
        </w:rPr>
        <w:t>резервуара  при</w:t>
      </w:r>
      <w:proofErr w:type="gramEnd"/>
      <w:r w:rsidRPr="006E7E23">
        <w:rPr>
          <w:rFonts w:ascii="Times New Roman" w:hAnsi="Times New Roman" w:cs="Times New Roman"/>
          <w:sz w:val="28"/>
          <w:szCs w:val="28"/>
        </w:rPr>
        <w:t xml:space="preserve"> постоянной толщиной стенки и в зонах соединения нижних поясов с разной толщиной стенки в резервуара с переменной толщиной стенки, сохраняется волновое повышение напряжений в окружных поясах.</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7"/>
        <w:gridCol w:w="4628"/>
      </w:tblGrid>
      <w:tr w:rsidR="0025474F" w:rsidRPr="006E7E23" w14:paraId="535CB45F" w14:textId="77777777" w:rsidTr="0072220E">
        <w:trPr>
          <w:trHeight w:val="3505"/>
        </w:trPr>
        <w:tc>
          <w:tcPr>
            <w:tcW w:w="4888" w:type="dxa"/>
          </w:tcPr>
          <w:p w14:paraId="3640FA07" w14:textId="77777777" w:rsidR="0025474F" w:rsidRPr="006E7E23" w:rsidRDefault="0025474F" w:rsidP="0072220E">
            <w:pPr>
              <w:jc w:val="both"/>
              <w:rPr>
                <w:rFonts w:ascii="Times New Roman" w:hAnsi="Times New Roman" w:cs="Times New Roman"/>
                <w:sz w:val="28"/>
                <w:szCs w:val="28"/>
              </w:rPr>
            </w:pPr>
            <w:r w:rsidRPr="006E7E23">
              <w:rPr>
                <w:rFonts w:ascii="Times New Roman" w:hAnsi="Times New Roman" w:cs="Times New Roman"/>
                <w:noProof/>
                <w:sz w:val="28"/>
                <w:szCs w:val="28"/>
              </w:rPr>
              <w:lastRenderedPageBreak/>
              <w:drawing>
                <wp:inline distT="0" distB="0" distL="0" distR="0" wp14:anchorId="639FE611" wp14:editId="084A124A">
                  <wp:extent cx="2518088" cy="2016993"/>
                  <wp:effectExtent l="19050" t="0" r="0" b="0"/>
                  <wp:docPr id="549"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532586" cy="2028606"/>
                          </a:xfrm>
                          <a:prstGeom prst="rect">
                            <a:avLst/>
                          </a:prstGeom>
                          <a:noFill/>
                        </pic:spPr>
                      </pic:pic>
                    </a:graphicData>
                  </a:graphic>
                </wp:inline>
              </w:drawing>
            </w:r>
          </w:p>
          <w:p w14:paraId="75C4B801"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а а) постоянная толщина стенки</w:t>
            </w:r>
          </w:p>
        </w:tc>
        <w:tc>
          <w:tcPr>
            <w:tcW w:w="4798" w:type="dxa"/>
          </w:tcPr>
          <w:p w14:paraId="16D3F9EC" w14:textId="77777777" w:rsidR="0025474F" w:rsidRPr="006E7E23" w:rsidRDefault="0025474F" w:rsidP="0072220E">
            <w:pPr>
              <w:jc w:val="both"/>
              <w:rPr>
                <w:rFonts w:ascii="Times New Roman" w:hAnsi="Times New Roman" w:cs="Times New Roman"/>
                <w:sz w:val="28"/>
                <w:szCs w:val="28"/>
              </w:rPr>
            </w:pPr>
            <w:r w:rsidRPr="006E7E23">
              <w:rPr>
                <w:rFonts w:ascii="Times New Roman" w:hAnsi="Times New Roman" w:cs="Times New Roman"/>
                <w:noProof/>
                <w:sz w:val="28"/>
                <w:szCs w:val="28"/>
              </w:rPr>
              <w:drawing>
                <wp:inline distT="0" distB="0" distL="0" distR="0" wp14:anchorId="1CAC5AE1" wp14:editId="1B2733D8">
                  <wp:extent cx="2434375" cy="2002751"/>
                  <wp:effectExtent l="19050" t="0" r="4025" b="0"/>
                  <wp:docPr id="550" name="Рисунок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440844" cy="2008073"/>
                          </a:xfrm>
                          <a:prstGeom prst="rect">
                            <a:avLst/>
                          </a:prstGeom>
                          <a:noFill/>
                        </pic:spPr>
                      </pic:pic>
                    </a:graphicData>
                  </a:graphic>
                </wp:inline>
              </w:drawing>
            </w:r>
          </w:p>
          <w:p w14:paraId="5D279A70"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б) переменная толщина стенки</w:t>
            </w:r>
          </w:p>
        </w:tc>
      </w:tr>
    </w:tbl>
    <w:p w14:paraId="268079C1"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 xml:space="preserve">Рисунок 2.6– Эквивалентные напряжения по </w:t>
      </w:r>
      <w:proofErr w:type="spellStart"/>
      <w:r w:rsidRPr="006E7E23">
        <w:rPr>
          <w:rFonts w:ascii="Times New Roman" w:hAnsi="Times New Roman" w:cs="Times New Roman"/>
          <w:sz w:val="28"/>
          <w:szCs w:val="28"/>
        </w:rPr>
        <w:t>Мизесу</w:t>
      </w:r>
      <w:proofErr w:type="spellEnd"/>
      <w:r w:rsidRPr="006E7E23">
        <w:rPr>
          <w:rFonts w:ascii="Times New Roman" w:hAnsi="Times New Roman" w:cs="Times New Roman"/>
          <w:sz w:val="28"/>
          <w:szCs w:val="28"/>
        </w:rPr>
        <w:t xml:space="preserve"> в стенке пустого резервуара без жидкости [131,132].</w:t>
      </w:r>
    </w:p>
    <w:p w14:paraId="29CBA167"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В заключении отметим следующие выводы по результатам численных исследований НДС стального вертикального цилиндрического резервуара при эксплуатационных нагрузках на моделях в программной системе конечно-элементного анализа ANSYS </w:t>
      </w:r>
      <w:proofErr w:type="spellStart"/>
      <w:r w:rsidRPr="006E7E23">
        <w:rPr>
          <w:rFonts w:ascii="Times New Roman" w:hAnsi="Times New Roman" w:cs="Times New Roman"/>
          <w:sz w:val="28"/>
          <w:szCs w:val="28"/>
        </w:rPr>
        <w:t>Workbench</w:t>
      </w:r>
      <w:proofErr w:type="spellEnd"/>
      <w:r w:rsidRPr="006E7E23">
        <w:rPr>
          <w:rFonts w:ascii="Times New Roman" w:hAnsi="Times New Roman" w:cs="Times New Roman"/>
          <w:sz w:val="28"/>
          <w:szCs w:val="28"/>
        </w:rPr>
        <w:t xml:space="preserve"> в расчетном модуле статического анализа </w:t>
      </w:r>
      <w:proofErr w:type="spellStart"/>
      <w:r w:rsidRPr="006E7E23">
        <w:rPr>
          <w:rFonts w:ascii="Times New Roman" w:hAnsi="Times New Roman" w:cs="Times New Roman"/>
          <w:sz w:val="28"/>
          <w:szCs w:val="28"/>
        </w:rPr>
        <w:t>Static</w:t>
      </w:r>
      <w:proofErr w:type="spellEnd"/>
      <w:r w:rsidRPr="006E7E23">
        <w:rPr>
          <w:rFonts w:ascii="Times New Roman" w:hAnsi="Times New Roman" w:cs="Times New Roman"/>
          <w:sz w:val="28"/>
          <w:szCs w:val="28"/>
        </w:rPr>
        <w:t xml:space="preserve"> </w:t>
      </w:r>
      <w:proofErr w:type="spellStart"/>
      <w:r w:rsidRPr="006E7E23">
        <w:rPr>
          <w:rFonts w:ascii="Times New Roman" w:hAnsi="Times New Roman" w:cs="Times New Roman"/>
          <w:sz w:val="28"/>
          <w:szCs w:val="28"/>
        </w:rPr>
        <w:t>Structural</w:t>
      </w:r>
      <w:proofErr w:type="spellEnd"/>
      <w:r w:rsidRPr="006E7E23">
        <w:rPr>
          <w:rFonts w:ascii="Times New Roman" w:hAnsi="Times New Roman" w:cs="Times New Roman"/>
          <w:sz w:val="28"/>
          <w:szCs w:val="28"/>
        </w:rPr>
        <w:t>. Во-первых, обоснована достоверность разработанных конечно-элементных моделей вертикального цилиндрического резервуара.</w:t>
      </w:r>
    </w:p>
    <w:p w14:paraId="03FBC06B"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Во-вторых, для всех рассмотренных случаев нагружения стенки резервуара приложенная эксплуатационная нагрузка вызывает упругие деформации, которые приводят к напряжениям не выше допускаемых напряжений. В-третьих, в резервуаре с постоянной толщиной стенки в зоне соединения стенки с днищем, а в резервуаре с переменной толщиной стенки   в зонах соединения нижних поясов разной толщины наблюдается волновой характер и концентрация напряжений в окружных поясах стенки. Данные зоны концентрации напряжений стенки резервуара могут представлять </w:t>
      </w:r>
      <w:proofErr w:type="gramStart"/>
      <w:r w:rsidRPr="006E7E23">
        <w:rPr>
          <w:rFonts w:ascii="Times New Roman" w:hAnsi="Times New Roman" w:cs="Times New Roman"/>
          <w:sz w:val="28"/>
          <w:szCs w:val="28"/>
        </w:rPr>
        <w:t>определенную  опасность</w:t>
      </w:r>
      <w:proofErr w:type="gramEnd"/>
      <w:r w:rsidRPr="006E7E23">
        <w:rPr>
          <w:rFonts w:ascii="Times New Roman" w:hAnsi="Times New Roman" w:cs="Times New Roman"/>
          <w:sz w:val="28"/>
          <w:szCs w:val="28"/>
        </w:rPr>
        <w:t xml:space="preserve"> в случае дополнительных нагрузок от сейсмических воздействий.</w:t>
      </w:r>
    </w:p>
    <w:p w14:paraId="6C116DBC"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Вышеприведенные выводы обосновывают необходимость и эффективность использования способа предварительного напряжения обмоткой корпуса резервуара для повышения его статической и динамической прочности и сейсмостойкости.  </w:t>
      </w:r>
    </w:p>
    <w:p w14:paraId="73ABAD38" w14:textId="77777777" w:rsidR="0025474F" w:rsidRPr="006E7E23" w:rsidRDefault="0025474F" w:rsidP="0025474F">
      <w:pPr>
        <w:spacing w:after="0" w:line="240" w:lineRule="auto"/>
        <w:rPr>
          <w:rFonts w:ascii="Times New Roman" w:hAnsi="Times New Roman" w:cs="Times New Roman"/>
          <w:b/>
          <w:bCs/>
          <w:sz w:val="28"/>
        </w:rPr>
      </w:pPr>
    </w:p>
    <w:p w14:paraId="1C213B27" w14:textId="77777777" w:rsidR="0025474F" w:rsidRPr="006E7E23" w:rsidRDefault="0025474F" w:rsidP="0025474F">
      <w:pPr>
        <w:pStyle w:val="1"/>
        <w:ind w:firstLine="709"/>
        <w:jc w:val="both"/>
        <w:rPr>
          <w:b/>
          <w:bCs/>
        </w:rPr>
      </w:pPr>
      <w:r w:rsidRPr="006E7E23">
        <w:rPr>
          <w:b/>
          <w:bCs/>
        </w:rPr>
        <w:t>2.2 Напряженно-деформированное состояние стального вертикального цилиндрического резервуара с предварительно напряженной обмоткой при эксплуатационных нагрузках</w:t>
      </w:r>
    </w:p>
    <w:p w14:paraId="41E6F9BF" w14:textId="77777777" w:rsidR="0025474F" w:rsidRPr="006E7E23" w:rsidRDefault="0025474F" w:rsidP="0025474F">
      <w:pPr>
        <w:pStyle w:val="2"/>
        <w:spacing w:before="0" w:line="240" w:lineRule="auto"/>
        <w:ind w:firstLine="720"/>
        <w:jc w:val="both"/>
        <w:rPr>
          <w:rFonts w:ascii="Times New Roman" w:hAnsi="Times New Roman" w:cs="Times New Roman"/>
          <w:b/>
          <w:bCs/>
          <w:color w:val="auto"/>
          <w:sz w:val="28"/>
          <w:szCs w:val="28"/>
        </w:rPr>
      </w:pPr>
    </w:p>
    <w:p w14:paraId="5507DF2A" w14:textId="77777777" w:rsidR="0025474F" w:rsidRPr="006E7E23" w:rsidRDefault="0025474F" w:rsidP="0025474F">
      <w:pPr>
        <w:pStyle w:val="2"/>
        <w:spacing w:before="0" w:line="240" w:lineRule="auto"/>
        <w:ind w:firstLine="720"/>
        <w:jc w:val="both"/>
        <w:rPr>
          <w:rFonts w:ascii="Times New Roman" w:hAnsi="Times New Roman" w:cs="Times New Roman"/>
          <w:b/>
          <w:bCs/>
          <w:color w:val="auto"/>
          <w:sz w:val="28"/>
          <w:szCs w:val="28"/>
        </w:rPr>
      </w:pPr>
      <w:r w:rsidRPr="006E7E23">
        <w:rPr>
          <w:rFonts w:ascii="Times New Roman" w:hAnsi="Times New Roman" w:cs="Times New Roman"/>
          <w:b/>
          <w:bCs/>
          <w:color w:val="auto"/>
          <w:sz w:val="28"/>
          <w:szCs w:val="28"/>
        </w:rPr>
        <w:t xml:space="preserve">2.2.1 Постановка задачи. Моделирование резервуара с предварительно напряженной обмоткой в </w:t>
      </w:r>
      <w:r w:rsidRPr="006E7E23">
        <w:rPr>
          <w:rFonts w:ascii="Times New Roman" w:hAnsi="Times New Roman" w:cs="Times New Roman"/>
          <w:b/>
          <w:bCs/>
          <w:color w:val="auto"/>
          <w:sz w:val="28"/>
          <w:szCs w:val="28"/>
          <w:lang w:val="en-US"/>
        </w:rPr>
        <w:t>ANSYS Workbench</w:t>
      </w:r>
    </w:p>
    <w:p w14:paraId="2A0932BD"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3DEC4664"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Основанием</w:t>
      </w:r>
      <w:r w:rsidRPr="006E7E23">
        <w:rPr>
          <w:rFonts w:ascii="Times New Roman" w:hAnsi="Times New Roman" w:cs="Times New Roman"/>
          <w:b/>
          <w:sz w:val="28"/>
          <w:szCs w:val="28"/>
        </w:rPr>
        <w:t xml:space="preserve"> </w:t>
      </w:r>
      <w:r w:rsidRPr="006E7E23">
        <w:rPr>
          <w:rFonts w:ascii="Times New Roman" w:hAnsi="Times New Roman" w:cs="Times New Roman"/>
          <w:sz w:val="28"/>
          <w:szCs w:val="28"/>
        </w:rPr>
        <w:t xml:space="preserve">для проведения настоящих исследований явилась необходимость изучения особенностей работы вертикального </w:t>
      </w:r>
      <w:r w:rsidRPr="006E7E23">
        <w:rPr>
          <w:rFonts w:ascii="Times New Roman" w:hAnsi="Times New Roman" w:cs="Times New Roman"/>
          <w:sz w:val="28"/>
          <w:szCs w:val="28"/>
        </w:rPr>
        <w:lastRenderedPageBreak/>
        <w:t>цилиндрического стального резервуара для нефти и нефтепродуктов при землетрясениях и разработка нового способа повышения их сейсмостойкости с учетом эксплуатационных условии, а также необходимость разработки соответствующих рекомендаций.</w:t>
      </w:r>
    </w:p>
    <w:p w14:paraId="2C5539FA"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Исходя из объекта и предмета исследования, </w:t>
      </w:r>
      <w:r w:rsidRPr="006E7E23">
        <w:rPr>
          <w:rFonts w:ascii="Times New Roman" w:hAnsi="Times New Roman" w:cs="Times New Roman"/>
          <w:bCs/>
          <w:sz w:val="28"/>
          <w:szCs w:val="28"/>
        </w:rPr>
        <w:t xml:space="preserve">на данном этапе </w:t>
      </w:r>
      <w:proofErr w:type="gramStart"/>
      <w:r w:rsidRPr="006E7E23">
        <w:rPr>
          <w:rFonts w:ascii="Times New Roman" w:hAnsi="Times New Roman" w:cs="Times New Roman"/>
          <w:bCs/>
          <w:sz w:val="28"/>
          <w:szCs w:val="28"/>
        </w:rPr>
        <w:t xml:space="preserve">исследования, </w:t>
      </w:r>
      <w:r w:rsidRPr="006E7E23">
        <w:rPr>
          <w:rFonts w:ascii="Times New Roman" w:hAnsi="Times New Roman" w:cs="Times New Roman"/>
          <w:sz w:val="28"/>
          <w:szCs w:val="28"/>
        </w:rPr>
        <w:t xml:space="preserve"> изучалось</w:t>
      </w:r>
      <w:proofErr w:type="gramEnd"/>
      <w:r w:rsidRPr="006E7E23">
        <w:rPr>
          <w:rFonts w:ascii="Times New Roman" w:hAnsi="Times New Roman" w:cs="Times New Roman"/>
          <w:sz w:val="28"/>
          <w:szCs w:val="28"/>
        </w:rPr>
        <w:t xml:space="preserve">  напряженно-деформированное состояние стального вертикального цилиндрического резервуара с предварительно напряженной обмоткой при эксплуатационных нагрузках и различных конструктивных параметрах предварительно напряженной обмотки.</w:t>
      </w:r>
    </w:p>
    <w:p w14:paraId="5C9E08E1"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Анализ напряженно-деформированного состояния типовых стальных резервуаров, проведенный в предыдущем разделе, показал, что при эксплуатационных нагрузках в конструкции присутствуют зоны концентрации напряжений, которые являются потенциально опасными для динамических нагрузок вследствие сейсмического воздействия. Для повышения сейсмостойкости типового резервуара предлагается внешнюю стенку укрепить предварительно напряженной обмоткой из высокопрочной стальной проволоки или гладкой композитной нити. </w:t>
      </w:r>
    </w:p>
    <w:p w14:paraId="35C79082"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В данном исследовании принимались следующие физико-механические характеристики обмотки. Предполагалось, что стальная проволока изготовлена из стали 65T. Предел текучести принимался равным σ</w:t>
      </w:r>
      <w:r w:rsidRPr="006E7E23">
        <w:rPr>
          <w:rFonts w:ascii="Times New Roman" w:hAnsi="Times New Roman" w:cs="Times New Roman"/>
          <w:sz w:val="28"/>
          <w:szCs w:val="28"/>
          <w:vertAlign w:val="subscript"/>
        </w:rPr>
        <w:t>0,2</w:t>
      </w:r>
      <w:r w:rsidRPr="006E7E23">
        <w:rPr>
          <w:rFonts w:ascii="Times New Roman" w:hAnsi="Times New Roman" w:cs="Times New Roman"/>
          <w:sz w:val="28"/>
          <w:szCs w:val="28"/>
        </w:rPr>
        <w:t xml:space="preserve"> = 785 МПа [194]. Диаметр проволоки составляет </w:t>
      </w:r>
      <m:oMath>
        <m:r>
          <w:rPr>
            <w:rFonts w:ascii="Cambria Math" w:hAnsi="Cambria Math" w:cs="Times New Roman"/>
            <w:sz w:val="28"/>
            <w:szCs w:val="28"/>
          </w:rPr>
          <m:t>d=</m:t>
        </m:r>
      </m:oMath>
      <w:r w:rsidRPr="006E7E23">
        <w:rPr>
          <w:rFonts w:ascii="Times New Roman" w:hAnsi="Times New Roman" w:cs="Times New Roman"/>
          <w:sz w:val="28"/>
          <w:szCs w:val="28"/>
        </w:rPr>
        <w:t xml:space="preserve"> 0,004 м. Композитная нить рассматривалась с таким же диаметром </w:t>
      </w:r>
      <m:oMath>
        <m:r>
          <w:rPr>
            <w:rFonts w:ascii="Cambria Math" w:hAnsi="Cambria Math" w:cs="Times New Roman"/>
            <w:sz w:val="28"/>
            <w:szCs w:val="28"/>
          </w:rPr>
          <m:t>d=</m:t>
        </m:r>
      </m:oMath>
      <w:r w:rsidRPr="006E7E23">
        <w:rPr>
          <w:rFonts w:ascii="Times New Roman" w:hAnsi="Times New Roman" w:cs="Times New Roman"/>
          <w:sz w:val="28"/>
          <w:szCs w:val="28"/>
        </w:rPr>
        <w:t xml:space="preserve"> 0,004 м. </w:t>
      </w:r>
      <w:bookmarkStart w:id="31" w:name="_Hlk136354729"/>
      <w:r w:rsidRPr="006E7E23">
        <w:rPr>
          <w:rFonts w:ascii="Times New Roman" w:hAnsi="Times New Roman" w:cs="Times New Roman"/>
          <w:sz w:val="28"/>
          <w:szCs w:val="28"/>
        </w:rPr>
        <w:t xml:space="preserve">Предел прочности для </w:t>
      </w:r>
      <w:bookmarkStart w:id="32" w:name="_Hlk136268542"/>
      <w:r w:rsidRPr="006E7E23">
        <w:rPr>
          <w:rFonts w:ascii="Times New Roman" w:hAnsi="Times New Roman" w:cs="Times New Roman"/>
          <w:sz w:val="28"/>
          <w:szCs w:val="28"/>
        </w:rPr>
        <w:t xml:space="preserve">композитной нити принимался по ГОСТ 31938-2012 и ГОСТ 32492-2015 равным </w:t>
      </w:r>
      <w:proofErr w:type="spellStart"/>
      <w:r w:rsidRPr="006E7E23">
        <w:rPr>
          <w:rFonts w:ascii="Times New Roman" w:hAnsi="Times New Roman" w:cs="Times New Roman"/>
          <w:sz w:val="28"/>
          <w:szCs w:val="28"/>
        </w:rPr>
        <w:t>σ</w:t>
      </w:r>
      <w:r w:rsidRPr="006E7E23">
        <w:rPr>
          <w:rFonts w:ascii="Times New Roman" w:hAnsi="Times New Roman" w:cs="Times New Roman"/>
          <w:sz w:val="28"/>
          <w:szCs w:val="28"/>
          <w:vertAlign w:val="subscript"/>
        </w:rPr>
        <w:t>в</w:t>
      </w:r>
      <w:bookmarkEnd w:id="32"/>
      <w:proofErr w:type="spellEnd"/>
      <w:r w:rsidRPr="006E7E23">
        <w:rPr>
          <w:rFonts w:ascii="Times New Roman" w:hAnsi="Times New Roman" w:cs="Times New Roman"/>
          <w:sz w:val="28"/>
          <w:szCs w:val="28"/>
        </w:rPr>
        <w:t xml:space="preserve">= 1100 Мпа [195]. </w:t>
      </w:r>
      <w:bookmarkEnd w:id="31"/>
      <w:r w:rsidRPr="006E7E23">
        <w:rPr>
          <w:rFonts w:ascii="Times New Roman" w:hAnsi="Times New Roman" w:cs="Times New Roman"/>
          <w:sz w:val="28"/>
          <w:szCs w:val="28"/>
        </w:rPr>
        <w:t>Анализировались варианты нанесения обмотки с различным равномерно заданным шагом.</w:t>
      </w:r>
    </w:p>
    <w:p w14:paraId="43FF8CDD"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Исследовались три конструктивных варианта навивки нити предварительно напряженной обмотки. При первом варианте нить обмотки навивалась вплотную виток к витку с одним интервалом в диаметр проволоки или нити, при втором варианте – с двойным интервалом, а для третьего – с тройным интервалом. Рассматриваемые варианты навивки нити обмотки на корпус резервуара схематически показаны в соответствии с рисунком 2.7. </w:t>
      </w:r>
    </w:p>
    <w:p w14:paraId="3DCBD89F"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50421989"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12DA8B71" w14:textId="77777777" w:rsidR="0025474F" w:rsidRPr="006E7E23" w:rsidRDefault="0025474F" w:rsidP="0025474F">
      <w:pPr>
        <w:spacing w:after="0" w:line="240" w:lineRule="auto"/>
        <w:jc w:val="center"/>
        <w:rPr>
          <w:rFonts w:ascii="Times New Roman" w:hAnsi="Times New Roman" w:cs="Times New Roman"/>
          <w:noProof/>
          <w:sz w:val="28"/>
          <w:szCs w:val="28"/>
        </w:rPr>
      </w:pPr>
      <w:r w:rsidRPr="006E7E23">
        <w:rPr>
          <w:rFonts w:ascii="Times New Roman" w:hAnsi="Times New Roman" w:cs="Times New Roman"/>
          <w:noProof/>
          <w:sz w:val="28"/>
          <w:szCs w:val="28"/>
        </w:rPr>
        <w:drawing>
          <wp:inline distT="0" distB="0" distL="0" distR="0" wp14:anchorId="49FCB198" wp14:editId="7E360309">
            <wp:extent cx="5932805" cy="2052320"/>
            <wp:effectExtent l="0" t="0" r="0" b="508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32805" cy="2052320"/>
                    </a:xfrm>
                    <a:prstGeom prst="rect">
                      <a:avLst/>
                    </a:prstGeom>
                    <a:noFill/>
                    <a:ln>
                      <a:noFill/>
                    </a:ln>
                  </pic:spPr>
                </pic:pic>
              </a:graphicData>
            </a:graphic>
          </wp:inline>
        </w:drawing>
      </w:r>
    </w:p>
    <w:p w14:paraId="65242C64" w14:textId="77777777" w:rsidR="0025474F" w:rsidRPr="006E7E23" w:rsidRDefault="0025474F" w:rsidP="0025474F">
      <w:pPr>
        <w:spacing w:after="0" w:line="240" w:lineRule="auto"/>
        <w:jc w:val="center"/>
        <w:rPr>
          <w:rFonts w:ascii="Times New Roman" w:hAnsi="Times New Roman" w:cs="Times New Roman"/>
          <w:sz w:val="28"/>
          <w:szCs w:val="28"/>
        </w:rPr>
      </w:pPr>
    </w:p>
    <w:p w14:paraId="37C7D6F7"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lastRenderedPageBreak/>
        <w:t>I- одним интервалом в диаметр проволоки или нити; II- двойным интервалом в два диаметра проволоки или нити; III- тройным интервалом в три диаметр проволоки или нити</w:t>
      </w:r>
    </w:p>
    <w:p w14:paraId="088E8505" w14:textId="77777777" w:rsidR="0025474F" w:rsidRPr="006E7E23" w:rsidRDefault="0025474F" w:rsidP="0025474F">
      <w:pPr>
        <w:spacing w:after="0" w:line="240" w:lineRule="auto"/>
        <w:jc w:val="center"/>
        <w:rPr>
          <w:rFonts w:ascii="Times New Roman" w:hAnsi="Times New Roman" w:cs="Times New Roman"/>
          <w:sz w:val="28"/>
          <w:szCs w:val="28"/>
        </w:rPr>
      </w:pPr>
    </w:p>
    <w:p w14:paraId="5E91C8A3"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Рисунок 2.7– Схемы навивки нити обмотки на корпус резервуара [130,131,132]</w:t>
      </w:r>
    </w:p>
    <w:p w14:paraId="19CAFB6B" w14:textId="77777777" w:rsidR="0025474F" w:rsidRPr="006E7E23" w:rsidRDefault="0025474F" w:rsidP="0025474F">
      <w:pPr>
        <w:spacing w:after="0" w:line="240" w:lineRule="auto"/>
        <w:jc w:val="center"/>
        <w:rPr>
          <w:rFonts w:ascii="Times New Roman" w:hAnsi="Times New Roman" w:cs="Times New Roman"/>
          <w:sz w:val="28"/>
          <w:szCs w:val="28"/>
        </w:rPr>
      </w:pPr>
    </w:p>
    <w:p w14:paraId="1B1C086C"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При этом рассматривались две геометрические модели: модель 1- с постоянной толщиной стенки по высоте резервуара; модель 2- с переменной по высоте толщиной стенки. Эксплуатационное нагружение резервуара моделировалось в трех вариантах: жидкость налита до максимально допустимой высоты, жидкость налита наполовину и пустой без жидкости резервуар.</w:t>
      </w:r>
    </w:p>
    <w:p w14:paraId="1D7BD4D4"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Для численных исследований методом конечных элементов определялось давление на внешнюю поверхность стенки резервуара, которое оказывает предварительно напряженная обмотка, для трех конструктивных вариантов намотки нити стальной высокопрочной проволоки и для трех вариантов намотки композитной нити.</w:t>
      </w:r>
    </w:p>
    <w:p w14:paraId="32A08855"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Моделирование напряженного состояния на внешней поверхности резервуара [193] для трехмерных геометрических моделей в ANSYS </w:t>
      </w:r>
      <w:proofErr w:type="spellStart"/>
      <w:r w:rsidRPr="006E7E23">
        <w:rPr>
          <w:rFonts w:ascii="Times New Roman" w:hAnsi="Times New Roman" w:cs="Times New Roman"/>
          <w:sz w:val="28"/>
          <w:szCs w:val="28"/>
        </w:rPr>
        <w:t>Workbench</w:t>
      </w:r>
      <w:proofErr w:type="spellEnd"/>
      <w:r w:rsidRPr="006E7E23">
        <w:rPr>
          <w:rFonts w:ascii="Times New Roman" w:hAnsi="Times New Roman" w:cs="Times New Roman"/>
          <w:sz w:val="28"/>
          <w:szCs w:val="28"/>
        </w:rPr>
        <w:t xml:space="preserve"> было проведено следующим образом. Рассматривалась модель обмотки, у которой для каждого отдельного витка центральная окружность полностью расположена в плоскости </w:t>
      </w:r>
      <w:proofErr w:type="spellStart"/>
      <w:r w:rsidRPr="006E7E23">
        <w:rPr>
          <w:rFonts w:ascii="Times New Roman" w:hAnsi="Times New Roman" w:cs="Times New Roman"/>
          <w:i/>
          <w:sz w:val="28"/>
          <w:szCs w:val="28"/>
        </w:rPr>
        <w:t>х</w:t>
      </w:r>
      <w:r w:rsidRPr="006E7E23">
        <w:rPr>
          <w:rFonts w:ascii="Times New Roman" w:hAnsi="Times New Roman" w:cs="Times New Roman"/>
          <w:sz w:val="28"/>
          <w:szCs w:val="28"/>
        </w:rPr>
        <w:t>О</w:t>
      </w:r>
      <w:r w:rsidRPr="006E7E23">
        <w:rPr>
          <w:rFonts w:ascii="Times New Roman" w:hAnsi="Times New Roman" w:cs="Times New Roman"/>
          <w:i/>
          <w:sz w:val="28"/>
          <w:szCs w:val="28"/>
        </w:rPr>
        <w:t>у</w:t>
      </w:r>
      <w:proofErr w:type="spellEnd"/>
      <w:r w:rsidRPr="006E7E23">
        <w:rPr>
          <w:rFonts w:ascii="Times New Roman" w:hAnsi="Times New Roman" w:cs="Times New Roman"/>
          <w:i/>
          <w:sz w:val="28"/>
          <w:szCs w:val="28"/>
        </w:rPr>
        <w:t>.</w:t>
      </w:r>
      <w:bookmarkStart w:id="33" w:name="_Hlk136270419"/>
      <w:r w:rsidRPr="006E7E23">
        <w:rPr>
          <w:rFonts w:ascii="Times New Roman" w:hAnsi="Times New Roman" w:cs="Times New Roman"/>
          <w:i/>
          <w:sz w:val="28"/>
          <w:szCs w:val="28"/>
        </w:rPr>
        <w:t xml:space="preserve"> </w:t>
      </w:r>
      <w:r w:rsidRPr="006E7E23">
        <w:rPr>
          <w:rFonts w:ascii="Times New Roman" w:hAnsi="Times New Roman" w:cs="Times New Roman"/>
          <w:sz w:val="28"/>
          <w:szCs w:val="28"/>
        </w:rPr>
        <w:t>Величина</w:t>
      </w:r>
      <w:bookmarkStart w:id="34" w:name="_Hlk136268609"/>
      <w:r w:rsidRPr="006E7E23">
        <w:rPr>
          <w:rFonts w:ascii="Times New Roman" w:hAnsi="Times New Roman" w:cs="Times New Roman"/>
          <w:sz w:val="28"/>
          <w:szCs w:val="28"/>
        </w:rPr>
        <w:t xml:space="preserve"> растягивающего усилия</w:t>
      </w:r>
      <w:bookmarkEnd w:id="34"/>
      <w:r w:rsidRPr="006E7E23">
        <w:rPr>
          <w:rFonts w:ascii="Times New Roman" w:hAnsi="Times New Roman" w:cs="Times New Roman"/>
          <w:sz w:val="28"/>
          <w:szCs w:val="28"/>
        </w:rPr>
        <w:t>, которое действует в произвольном сечении обмотки</w:t>
      </w:r>
      <w:bookmarkEnd w:id="33"/>
      <w:r w:rsidRPr="006E7E23">
        <w:rPr>
          <w:rFonts w:ascii="Times New Roman" w:hAnsi="Times New Roman" w:cs="Times New Roman"/>
          <w:sz w:val="28"/>
          <w:szCs w:val="28"/>
        </w:rPr>
        <w:t>, принималась равной</w:t>
      </w:r>
    </w:p>
    <w:p w14:paraId="539AEB03"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7936AC86" w14:textId="77777777" w:rsidR="0025474F" w:rsidRPr="006E7E23" w:rsidRDefault="0025474F" w:rsidP="0025474F">
      <w:pPr>
        <w:spacing w:after="0" w:line="240" w:lineRule="auto"/>
        <w:ind w:firstLine="709"/>
        <w:jc w:val="right"/>
        <w:rPr>
          <w:rFonts w:ascii="Times New Roman" w:hAnsi="Times New Roman" w:cs="Times New Roman"/>
          <w:sz w:val="28"/>
          <w:szCs w:val="28"/>
        </w:rPr>
      </w:pPr>
      <m:oMath>
        <m:r>
          <w:rPr>
            <w:rFonts w:ascii="Cambria Math" w:hAnsi="Cambria Math" w:cs="Times New Roman"/>
            <w:sz w:val="28"/>
            <w:szCs w:val="28"/>
          </w:rPr>
          <m:t xml:space="preserve">N=0.75 </m:t>
        </m:r>
        <m:sSub>
          <m:sSubPr>
            <m:ctrlPr>
              <w:rPr>
                <w:rFonts w:ascii="Cambria Math" w:hAnsi="Cambria Math" w:cs="Times New Roman"/>
                <w:i/>
                <w:sz w:val="28"/>
                <w:szCs w:val="28"/>
              </w:rPr>
            </m:ctrlPr>
          </m:sSubPr>
          <m:e>
            <m:r>
              <w:rPr>
                <w:rFonts w:ascii="Cambria Math" w:hAnsi="Cambria Math" w:cs="Times New Roman"/>
                <w:sz w:val="28"/>
                <w:szCs w:val="28"/>
              </w:rPr>
              <m:t>σ</m:t>
            </m:r>
          </m:e>
          <m:sub>
            <m:r>
              <w:rPr>
                <w:rFonts w:ascii="Cambria Math" w:hAnsi="Cambria Math" w:cs="Times New Roman"/>
                <w:sz w:val="28"/>
                <w:szCs w:val="28"/>
              </w:rPr>
              <m:t>пр.</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π</m:t>
            </m:r>
            <m:sSup>
              <m:sSupPr>
                <m:ctrlPr>
                  <w:rPr>
                    <w:rFonts w:ascii="Cambria Math" w:hAnsi="Cambria Math" w:cs="Times New Roman"/>
                    <w:i/>
                    <w:sz w:val="28"/>
                    <w:szCs w:val="28"/>
                  </w:rPr>
                </m:ctrlPr>
              </m:sSupPr>
              <m:e>
                <m:r>
                  <w:rPr>
                    <w:rFonts w:ascii="Cambria Math" w:hAnsi="Cambria Math" w:cs="Times New Roman"/>
                    <w:sz w:val="28"/>
                    <w:szCs w:val="28"/>
                  </w:rPr>
                  <m:t>d</m:t>
                </m:r>
              </m:e>
              <m:sup>
                <m:r>
                  <w:rPr>
                    <w:rFonts w:ascii="Cambria Math" w:hAnsi="Cambria Math" w:cs="Times New Roman"/>
                    <w:sz w:val="28"/>
                    <w:szCs w:val="28"/>
                  </w:rPr>
                  <m:t>2</m:t>
                </m:r>
              </m:sup>
            </m:sSup>
          </m:num>
          <m:den>
            <m:r>
              <w:rPr>
                <w:rFonts w:ascii="Cambria Math" w:hAnsi="Cambria Math" w:cs="Times New Roman"/>
                <w:sz w:val="28"/>
                <w:szCs w:val="28"/>
              </w:rPr>
              <m:t>4</m:t>
            </m:r>
          </m:den>
        </m:f>
        <m:r>
          <w:rPr>
            <w:rFonts w:ascii="Cambria Math" w:hAnsi="Cambria Math" w:cs="Times New Roman"/>
            <w:sz w:val="28"/>
            <w:szCs w:val="28"/>
          </w:rPr>
          <m:t xml:space="preserve"> </m:t>
        </m:r>
      </m:oMath>
      <w:proofErr w:type="gramStart"/>
      <w:r w:rsidRPr="006E7E23">
        <w:rPr>
          <w:rFonts w:ascii="Times New Roman" w:hAnsi="Times New Roman" w:cs="Times New Roman"/>
          <w:sz w:val="28"/>
          <w:szCs w:val="28"/>
        </w:rPr>
        <w:t xml:space="preserve">,   </w:t>
      </w:r>
      <w:proofErr w:type="gramEnd"/>
      <w:r w:rsidRPr="006E7E23">
        <w:rPr>
          <w:rFonts w:ascii="Times New Roman" w:hAnsi="Times New Roman" w:cs="Times New Roman"/>
          <w:sz w:val="28"/>
          <w:szCs w:val="28"/>
        </w:rPr>
        <w:t xml:space="preserve">                                              (2.2)</w:t>
      </w:r>
    </w:p>
    <w:p w14:paraId="41859A19"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3D759004" w14:textId="77777777" w:rsidR="0025474F" w:rsidRPr="006E7E23" w:rsidRDefault="0025474F" w:rsidP="0025474F">
      <w:pPr>
        <w:spacing w:after="0" w:line="240" w:lineRule="auto"/>
        <w:jc w:val="both"/>
        <w:rPr>
          <w:rFonts w:ascii="Times New Roman" w:hAnsi="Times New Roman" w:cs="Times New Roman"/>
          <w:sz w:val="28"/>
          <w:szCs w:val="28"/>
        </w:rPr>
      </w:pPr>
      <w:r w:rsidRPr="006E7E23">
        <w:rPr>
          <w:rFonts w:ascii="Times New Roman" w:hAnsi="Times New Roman" w:cs="Times New Roman"/>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σ</m:t>
            </m:r>
          </m:e>
          <m:sub>
            <m:r>
              <w:rPr>
                <w:rFonts w:ascii="Cambria Math" w:hAnsi="Cambria Math" w:cs="Times New Roman"/>
                <w:sz w:val="28"/>
                <w:szCs w:val="28"/>
              </w:rPr>
              <m:t>пр</m:t>
            </m:r>
          </m:sub>
        </m:sSub>
      </m:oMath>
      <w:r w:rsidRPr="006E7E23">
        <w:rPr>
          <w:rFonts w:ascii="Times New Roman" w:hAnsi="Times New Roman" w:cs="Times New Roman"/>
          <w:sz w:val="28"/>
          <w:szCs w:val="28"/>
        </w:rPr>
        <w:t xml:space="preserve">- предел прочности проволоки или нити; d- диаметр проволоки или нити. </w:t>
      </w:r>
    </w:p>
    <w:p w14:paraId="6222C89C"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Предполагалось, что каждый виток обмотки имеет зону контакта с корпусом резервуаром, толщиной в </w:t>
      </w:r>
      <m:oMath>
        <m:f>
          <m:fPr>
            <m:ctrlPr>
              <w:rPr>
                <w:rFonts w:ascii="Cambria Math" w:hAnsi="Cambria Math" w:cs="Times New Roman"/>
                <w:i/>
                <w:sz w:val="28"/>
                <w:szCs w:val="28"/>
              </w:rPr>
            </m:ctrlPr>
          </m:fPr>
          <m:num>
            <m:r>
              <w:rPr>
                <w:rFonts w:ascii="Cambria Math" w:hAnsi="Cambria Math" w:cs="Times New Roman"/>
                <w:sz w:val="28"/>
                <w:szCs w:val="28"/>
              </w:rPr>
              <m:t>2</m:t>
            </m:r>
          </m:num>
          <m:den>
            <m:r>
              <w:rPr>
                <w:rFonts w:ascii="Cambria Math" w:hAnsi="Cambria Math" w:cs="Times New Roman"/>
                <w:sz w:val="28"/>
                <w:szCs w:val="28"/>
              </w:rPr>
              <m:t>3</m:t>
            </m:r>
          </m:den>
        </m:f>
        <m:r>
          <w:rPr>
            <w:rFonts w:ascii="Cambria Math" w:hAnsi="Cambria Math" w:cs="Times New Roman"/>
            <w:sz w:val="28"/>
            <w:szCs w:val="28"/>
          </w:rPr>
          <m:t>d</m:t>
        </m:r>
      </m:oMath>
      <w:r w:rsidRPr="006E7E23">
        <w:rPr>
          <w:rFonts w:ascii="Times New Roman" w:hAnsi="Times New Roman" w:cs="Times New Roman"/>
          <w:sz w:val="28"/>
          <w:szCs w:val="28"/>
        </w:rPr>
        <w:t>.</w:t>
      </w:r>
      <w:bookmarkStart w:id="35" w:name="_Hlk136268718"/>
      <w:r w:rsidRPr="006E7E23">
        <w:rPr>
          <w:rFonts w:ascii="Times New Roman" w:hAnsi="Times New Roman" w:cs="Times New Roman"/>
          <w:sz w:val="28"/>
          <w:szCs w:val="28"/>
        </w:rPr>
        <w:t xml:space="preserve"> При этом площадь контактного пояса вдоль оси </w:t>
      </w:r>
      <w:proofErr w:type="spellStart"/>
      <w:r w:rsidRPr="006E7E23">
        <w:rPr>
          <w:rFonts w:ascii="Times New Roman" w:hAnsi="Times New Roman" w:cs="Times New Roman"/>
          <w:sz w:val="28"/>
          <w:szCs w:val="28"/>
        </w:rPr>
        <w:t>О</w:t>
      </w:r>
      <w:r w:rsidRPr="006E7E23">
        <w:rPr>
          <w:rFonts w:ascii="Times New Roman" w:hAnsi="Times New Roman" w:cs="Times New Roman"/>
          <w:i/>
          <w:sz w:val="28"/>
          <w:szCs w:val="28"/>
        </w:rPr>
        <w:t>z</w:t>
      </w:r>
      <w:proofErr w:type="spellEnd"/>
      <w:r w:rsidRPr="006E7E23">
        <w:rPr>
          <w:rFonts w:ascii="Times New Roman" w:hAnsi="Times New Roman" w:cs="Times New Roman"/>
          <w:sz w:val="28"/>
          <w:szCs w:val="28"/>
        </w:rPr>
        <w:t xml:space="preserve"> для одного витка обмотки </w:t>
      </w:r>
      <w:bookmarkEnd w:id="35"/>
      <w:r w:rsidRPr="006E7E23">
        <w:rPr>
          <w:rFonts w:ascii="Times New Roman" w:hAnsi="Times New Roman" w:cs="Times New Roman"/>
          <w:sz w:val="28"/>
          <w:szCs w:val="28"/>
        </w:rPr>
        <w:t xml:space="preserve">определялось по формуле </w:t>
      </w:r>
    </w:p>
    <w:p w14:paraId="6B76FCBC" w14:textId="77777777" w:rsidR="0025474F" w:rsidRPr="006E7E23" w:rsidRDefault="0025474F" w:rsidP="0025474F">
      <w:pPr>
        <w:spacing w:after="0" w:line="240" w:lineRule="auto"/>
        <w:ind w:firstLine="709"/>
        <w:jc w:val="right"/>
        <w:rPr>
          <w:rFonts w:ascii="Times New Roman" w:hAnsi="Times New Roman" w:cs="Times New Roman"/>
          <w:sz w:val="28"/>
          <w:szCs w:val="28"/>
        </w:rPr>
      </w:pPr>
      <w:r w:rsidRPr="006E7E23">
        <w:rPr>
          <w:rFonts w:ascii="Times New Roman" w:hAnsi="Times New Roman" w:cs="Times New Roman"/>
          <w:sz w:val="28"/>
          <w:szCs w:val="28"/>
        </w:rPr>
        <w:br/>
      </w:r>
      <m:oMath>
        <m:sSub>
          <m:sSubPr>
            <m:ctrlPr>
              <w:rPr>
                <w:rFonts w:ascii="Cambria Math" w:hAnsi="Cambria Math" w:cs="Times New Roman"/>
                <w:i/>
                <w:sz w:val="28"/>
                <w:szCs w:val="28"/>
              </w:rPr>
            </m:ctrlPr>
          </m:sSubPr>
          <m:e>
            <m:r>
              <w:rPr>
                <w:rFonts w:ascii="Cambria Math" w:hAnsi="Cambria Math" w:cs="Times New Roman"/>
                <w:sz w:val="28"/>
                <w:szCs w:val="28"/>
              </w:rPr>
              <m:t xml:space="preserve"> S</m:t>
            </m:r>
          </m:e>
          <m:sub>
            <m:r>
              <w:rPr>
                <w:rFonts w:ascii="Cambria Math" w:hAnsi="Cambria Math" w:cs="Times New Roman"/>
                <w:sz w:val="28"/>
                <w:szCs w:val="28"/>
              </w:rPr>
              <m:t>1</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2</m:t>
            </m:r>
          </m:num>
          <m:den>
            <m:r>
              <w:rPr>
                <w:rFonts w:ascii="Cambria Math" w:hAnsi="Cambria Math" w:cs="Times New Roman"/>
                <w:sz w:val="28"/>
                <w:szCs w:val="28"/>
              </w:rPr>
              <m:t>3</m:t>
            </m:r>
          </m:den>
        </m:f>
        <m:r>
          <w:rPr>
            <w:rFonts w:ascii="Cambria Math" w:hAnsi="Cambria Math" w:cs="Times New Roman"/>
            <w:sz w:val="28"/>
            <w:szCs w:val="28"/>
          </w:rPr>
          <m:t>d∙2πR=4/3πRd</m:t>
        </m:r>
      </m:oMath>
      <w:proofErr w:type="gramStart"/>
      <w:r w:rsidRPr="006E7E23">
        <w:rPr>
          <w:rFonts w:ascii="Times New Roman" w:hAnsi="Times New Roman" w:cs="Times New Roman"/>
          <w:sz w:val="28"/>
          <w:szCs w:val="28"/>
        </w:rPr>
        <w:t xml:space="preserve">,   </w:t>
      </w:r>
      <w:proofErr w:type="gramEnd"/>
      <w:r w:rsidRPr="006E7E23">
        <w:rPr>
          <w:rFonts w:ascii="Times New Roman" w:hAnsi="Times New Roman" w:cs="Times New Roman"/>
          <w:sz w:val="28"/>
          <w:szCs w:val="28"/>
        </w:rPr>
        <w:t xml:space="preserve">                                     (2.3)</w:t>
      </w:r>
    </w:p>
    <w:p w14:paraId="4ECA9FFF" w14:textId="77777777" w:rsidR="0025474F" w:rsidRPr="006E7E23" w:rsidRDefault="0025474F" w:rsidP="0025474F">
      <w:pPr>
        <w:spacing w:after="0" w:line="240" w:lineRule="auto"/>
        <w:jc w:val="both"/>
        <w:rPr>
          <w:rFonts w:ascii="Times New Roman" w:hAnsi="Times New Roman" w:cs="Times New Roman"/>
          <w:sz w:val="28"/>
          <w:szCs w:val="28"/>
        </w:rPr>
      </w:pPr>
    </w:p>
    <w:p w14:paraId="4E68E276" w14:textId="77777777" w:rsidR="0025474F" w:rsidRPr="006E7E23" w:rsidRDefault="0025474F" w:rsidP="0025474F">
      <w:pPr>
        <w:spacing w:after="0" w:line="240" w:lineRule="auto"/>
        <w:jc w:val="both"/>
        <w:rPr>
          <w:rFonts w:ascii="Times New Roman" w:hAnsi="Times New Roman" w:cs="Times New Roman"/>
          <w:sz w:val="28"/>
          <w:szCs w:val="28"/>
        </w:rPr>
      </w:pPr>
      <w:r w:rsidRPr="006E7E23">
        <w:rPr>
          <w:rFonts w:ascii="Times New Roman" w:hAnsi="Times New Roman" w:cs="Times New Roman"/>
          <w:sz w:val="28"/>
          <w:szCs w:val="28"/>
        </w:rPr>
        <w:t xml:space="preserve">где </w:t>
      </w:r>
      <m:oMath>
        <m:r>
          <w:rPr>
            <w:rFonts w:ascii="Cambria Math" w:hAnsi="Cambria Math" w:cs="Times New Roman"/>
            <w:sz w:val="28"/>
            <w:szCs w:val="28"/>
          </w:rPr>
          <m:t>R</m:t>
        </m:r>
        <w:bookmarkStart w:id="36" w:name="_Hlk136268681"/>
        <m:r>
          <w:rPr>
            <w:rFonts w:ascii="Cambria Math" w:hAnsi="Cambria Math" w:cs="Times New Roman"/>
            <w:sz w:val="28"/>
            <w:szCs w:val="28"/>
          </w:rPr>
          <m:t>-</m:t>
        </m:r>
      </m:oMath>
      <w:r w:rsidRPr="006E7E23">
        <w:rPr>
          <w:rFonts w:ascii="Times New Roman" w:hAnsi="Times New Roman" w:cs="Times New Roman"/>
          <w:sz w:val="28"/>
          <w:szCs w:val="28"/>
        </w:rPr>
        <w:t xml:space="preserve"> радиус внешней поверхности резервуара.</w:t>
      </w:r>
      <w:bookmarkEnd w:id="36"/>
      <w:r w:rsidRPr="006E7E23">
        <w:rPr>
          <w:rFonts w:ascii="Times New Roman" w:hAnsi="Times New Roman" w:cs="Times New Roman"/>
          <w:sz w:val="28"/>
          <w:szCs w:val="28"/>
        </w:rPr>
        <w:t xml:space="preserve"> </w:t>
      </w:r>
    </w:p>
    <w:p w14:paraId="28C4A721"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В этом случае давление на поверхности контакта одного витка обмотки и корпуса резервуара определяется следующим образом:</w:t>
      </w:r>
    </w:p>
    <w:p w14:paraId="1B4C63CC"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5C9D5589" w14:textId="77777777" w:rsidR="0025474F" w:rsidRPr="006E7E23" w:rsidRDefault="0025474F" w:rsidP="0025474F">
      <w:pPr>
        <w:spacing w:after="0" w:line="240" w:lineRule="auto"/>
        <w:ind w:firstLine="709"/>
        <w:jc w:val="right"/>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1</m:t>
            </m:r>
          </m:sub>
        </m:sSub>
        <m:r>
          <w:rPr>
            <w:rFonts w:ascii="Cambria Math" w:hAnsi="Cambria Math" w:cs="Times New Roman"/>
            <w:sz w:val="28"/>
            <w:szCs w:val="28"/>
          </w:rPr>
          <m:t>=9/64∙</m:t>
        </m:r>
        <m:sSub>
          <m:sSubPr>
            <m:ctrlPr>
              <w:rPr>
                <w:rFonts w:ascii="Cambria Math" w:hAnsi="Cambria Math" w:cs="Times New Roman"/>
                <w:i/>
                <w:sz w:val="28"/>
                <w:szCs w:val="28"/>
              </w:rPr>
            </m:ctrlPr>
          </m:sSubPr>
          <m:e>
            <m:r>
              <w:rPr>
                <w:rFonts w:ascii="Cambria Math" w:hAnsi="Cambria Math" w:cs="Times New Roman"/>
                <w:sz w:val="28"/>
                <w:szCs w:val="28"/>
              </w:rPr>
              <m:t>σ</m:t>
            </m:r>
          </m:e>
          <m:sub>
            <m:r>
              <w:rPr>
                <w:rFonts w:ascii="Cambria Math" w:hAnsi="Cambria Math" w:cs="Times New Roman"/>
                <w:sz w:val="28"/>
                <w:szCs w:val="28"/>
              </w:rPr>
              <m:t>в</m:t>
            </m:r>
          </m:sub>
        </m:sSub>
        <m:r>
          <w:rPr>
            <w:rFonts w:ascii="Cambria Math" w:hAnsi="Cambria Math" w:cs="Times New Roman"/>
            <w:sz w:val="28"/>
            <w:szCs w:val="28"/>
          </w:rPr>
          <m:t>∙d/R</m:t>
        </m:r>
      </m:oMath>
      <w:r w:rsidRPr="006E7E23">
        <w:rPr>
          <w:rFonts w:ascii="Times New Roman" w:hAnsi="Times New Roman" w:cs="Times New Roman"/>
          <w:sz w:val="28"/>
          <w:szCs w:val="28"/>
        </w:rPr>
        <w:t>.                                                  (2.4)</w:t>
      </w:r>
    </w:p>
    <w:p w14:paraId="1AE74D1A" w14:textId="77777777" w:rsidR="0025474F" w:rsidRPr="006E7E23" w:rsidRDefault="0025474F" w:rsidP="0025474F">
      <w:pPr>
        <w:spacing w:after="0" w:line="240" w:lineRule="auto"/>
        <w:jc w:val="both"/>
        <w:rPr>
          <w:rFonts w:ascii="Times New Roman" w:hAnsi="Times New Roman" w:cs="Times New Roman"/>
          <w:sz w:val="28"/>
          <w:szCs w:val="28"/>
        </w:rPr>
      </w:pPr>
    </w:p>
    <w:p w14:paraId="36859A3D" w14:textId="77777777" w:rsidR="0025474F" w:rsidRPr="006E7E23" w:rsidRDefault="0025474F" w:rsidP="0025474F">
      <w:pPr>
        <w:spacing w:after="0" w:line="240" w:lineRule="auto"/>
        <w:jc w:val="both"/>
        <w:rPr>
          <w:rFonts w:ascii="Times New Roman" w:hAnsi="Times New Roman" w:cs="Times New Roman"/>
          <w:sz w:val="28"/>
          <w:szCs w:val="28"/>
        </w:rPr>
      </w:pPr>
      <w:r w:rsidRPr="006E7E23">
        <w:rPr>
          <w:rFonts w:ascii="Times New Roman" w:hAnsi="Times New Roman" w:cs="Times New Roman"/>
          <w:sz w:val="28"/>
          <w:szCs w:val="28"/>
        </w:rPr>
        <w:t>где ………</w:t>
      </w:r>
      <m:oMath>
        <m:sSub>
          <m:sSubPr>
            <m:ctrlPr>
              <w:rPr>
                <w:rFonts w:ascii="Cambria Math" w:hAnsi="Cambria Math" w:cs="Times New Roman"/>
                <w:i/>
                <w:sz w:val="28"/>
                <w:szCs w:val="28"/>
              </w:rPr>
            </m:ctrlPr>
          </m:sSubPr>
          <m:e>
            <m:r>
              <w:rPr>
                <w:rFonts w:ascii="Cambria Math" w:hAnsi="Cambria Math" w:cs="Times New Roman"/>
                <w:sz w:val="28"/>
                <w:szCs w:val="28"/>
              </w:rPr>
              <m:t>σ</m:t>
            </m:r>
          </m:e>
          <m:sub>
            <m:r>
              <w:rPr>
                <w:rFonts w:ascii="Cambria Math" w:hAnsi="Cambria Math" w:cs="Times New Roman"/>
                <w:sz w:val="28"/>
                <w:szCs w:val="28"/>
              </w:rPr>
              <m:t>в</m:t>
            </m:r>
          </m:sub>
        </m:sSub>
      </m:oMath>
      <w:r w:rsidRPr="006E7E23">
        <w:rPr>
          <w:rFonts w:ascii="Times New Roman" w:hAnsi="Times New Roman" w:cs="Times New Roman"/>
          <w:sz w:val="28"/>
          <w:szCs w:val="28"/>
        </w:rPr>
        <w:t xml:space="preserve">- предел прочности материала нити обмотки. </w:t>
      </w:r>
    </w:p>
    <w:p w14:paraId="3E7AEE0D" w14:textId="77777777" w:rsidR="0025474F" w:rsidRPr="006E7E23" w:rsidRDefault="0025474F" w:rsidP="0025474F">
      <w:pPr>
        <w:spacing w:after="0" w:line="240" w:lineRule="auto"/>
        <w:ind w:firstLine="709"/>
        <w:jc w:val="both"/>
        <w:rPr>
          <w:rFonts w:ascii="Times New Roman" w:hAnsi="Times New Roman" w:cs="Times New Roman"/>
          <w:i/>
          <w:sz w:val="28"/>
          <w:szCs w:val="28"/>
        </w:rPr>
      </w:pPr>
      <w:r w:rsidRPr="006E7E23">
        <w:rPr>
          <w:rFonts w:ascii="Times New Roman" w:hAnsi="Times New Roman" w:cs="Times New Roman"/>
          <w:sz w:val="28"/>
          <w:szCs w:val="28"/>
        </w:rPr>
        <w:lastRenderedPageBreak/>
        <w:t>Напомним, что эта модель построена при допущении перпендикулярности плоскости витка обмотки к оси вдоль длины резервуара. Однако, она позволяет провести ряд вариативных численных исследований и сделать сравнительный анализ для различных вариантов предварительно напряженной обмотки, заменив дорогостоящие и затратные по времени экспериментальные исследования численными. В случае необходимости, величину давления на поверхности контакта одного витка обмотки и корпуса резервуара можно определить экспериментально и использовать для последующего алгоритма.</w:t>
      </w:r>
    </w:p>
    <w:p w14:paraId="0D0B450A"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Определим количество витков обмотки для каждого из шести расчетных случаев. </w:t>
      </w:r>
    </w:p>
    <w:p w14:paraId="04643BB8"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Рассмотрим резервуар с постоянной по высоте толщиной стенки и с шагом обмотки в один интервал в диаметр проволоки (вариант I). Количество витков </w:t>
      </w:r>
      <m:oMath>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11</m:t>
            </m:r>
          </m:sub>
        </m:sSub>
      </m:oMath>
      <w:r w:rsidRPr="006E7E23">
        <w:rPr>
          <w:rFonts w:ascii="Times New Roman" w:hAnsi="Times New Roman" w:cs="Times New Roman"/>
          <w:sz w:val="28"/>
          <w:szCs w:val="28"/>
        </w:rPr>
        <w:t xml:space="preserve">= 1 490. Для этой же модели, но с шагом обмотки в два интервала в два диаметра проволоки (вариант II) количество витков </w:t>
      </w:r>
      <m:oMath>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12</m:t>
            </m:r>
          </m:sub>
        </m:sSub>
      </m:oMath>
      <w:r w:rsidRPr="006E7E23">
        <w:rPr>
          <w:rFonts w:ascii="Times New Roman" w:hAnsi="Times New Roman" w:cs="Times New Roman"/>
          <w:sz w:val="28"/>
          <w:szCs w:val="28"/>
        </w:rPr>
        <w:t xml:space="preserve"> = 993. И с шагом обмотки в три интервала в три диаметра проволоки (вариант III) количество витков </w:t>
      </w:r>
      <m:oMath>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13</m:t>
            </m:r>
          </m:sub>
        </m:sSub>
      </m:oMath>
      <w:r w:rsidRPr="006E7E23">
        <w:rPr>
          <w:rFonts w:ascii="Times New Roman" w:hAnsi="Times New Roman" w:cs="Times New Roman"/>
          <w:sz w:val="28"/>
          <w:szCs w:val="28"/>
        </w:rPr>
        <w:t xml:space="preserve"> = 745.</w:t>
      </w:r>
    </w:p>
    <w:p w14:paraId="1453C655"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Для модели резервуара с переменной толщиной стенки по высоте резервуара (модель 2) необходимо учесть количество витков в каждом поясе, поскольку величина давления на поверхности контакта одного витка обмотки и корпуса резервуара зависит от радиуса внешней поверхности резервуара. Напомним, что нумерация поясов разной толщины вводилась снизу вверх. Для удобства изложения, введем обозначение </w:t>
      </w:r>
      <m:oMath>
        <m:sSubSup>
          <m:sSubSupPr>
            <m:ctrlPr>
              <w:rPr>
                <w:rFonts w:ascii="Cambria Math" w:hAnsi="Cambria Math" w:cs="Times New Roman"/>
                <w:i/>
                <w:sz w:val="28"/>
                <w:szCs w:val="28"/>
              </w:rPr>
            </m:ctrlPr>
          </m:sSubSupPr>
          <m:e>
            <m:r>
              <w:rPr>
                <w:rFonts w:ascii="Cambria Math" w:hAnsi="Cambria Math" w:cs="Times New Roman"/>
                <w:sz w:val="28"/>
                <w:szCs w:val="28"/>
              </w:rPr>
              <m:t>N</m:t>
            </m:r>
          </m:e>
          <m:sub>
            <m:r>
              <w:rPr>
                <w:rFonts w:ascii="Cambria Math" w:hAnsi="Cambria Math" w:cs="Times New Roman"/>
                <w:sz w:val="28"/>
                <w:szCs w:val="28"/>
              </w:rPr>
              <m:t>2i</m:t>
            </m:r>
          </m:sub>
          <m:sup>
            <m:r>
              <w:rPr>
                <w:rFonts w:ascii="Cambria Math" w:hAnsi="Cambria Math" w:cs="Times New Roman"/>
                <w:sz w:val="28"/>
                <w:szCs w:val="28"/>
              </w:rPr>
              <m:t>m</m:t>
            </m:r>
          </m:sup>
        </m:sSubSup>
      </m:oMath>
      <w:r w:rsidRPr="006E7E23">
        <w:rPr>
          <w:rFonts w:ascii="Times New Roman" w:hAnsi="Times New Roman" w:cs="Times New Roman"/>
          <w:sz w:val="28"/>
          <w:szCs w:val="28"/>
        </w:rPr>
        <w:t xml:space="preserve">, </w:t>
      </w:r>
      <w:r w:rsidRPr="006E7E23">
        <w:rPr>
          <w:rFonts w:ascii="Times New Roman" w:hAnsi="Times New Roman" w:cs="Times New Roman"/>
          <w:i/>
          <w:sz w:val="28"/>
          <w:szCs w:val="28"/>
        </w:rPr>
        <w:t>i</w:t>
      </w:r>
      <w:r w:rsidRPr="006E7E23">
        <w:rPr>
          <w:rFonts w:ascii="Times New Roman" w:hAnsi="Times New Roman" w:cs="Times New Roman"/>
          <w:sz w:val="28"/>
          <w:szCs w:val="28"/>
        </w:rPr>
        <w:t xml:space="preserve"> – вариант обмотки, а </w:t>
      </w:r>
      <w:r w:rsidRPr="006E7E23">
        <w:rPr>
          <w:rFonts w:ascii="Times New Roman" w:hAnsi="Times New Roman" w:cs="Times New Roman"/>
          <w:i/>
          <w:sz w:val="28"/>
          <w:szCs w:val="28"/>
        </w:rPr>
        <w:t>m</w:t>
      </w:r>
      <w:r w:rsidRPr="006E7E23">
        <w:rPr>
          <w:rFonts w:ascii="Times New Roman" w:hAnsi="Times New Roman" w:cs="Times New Roman"/>
          <w:sz w:val="28"/>
          <w:szCs w:val="28"/>
        </w:rPr>
        <w:t xml:space="preserve"> – номер пояса. Тогда получим следующие значения:</w:t>
      </w:r>
    </w:p>
    <w:p w14:paraId="6CEC5F1A"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43095970" w14:textId="77777777" w:rsidR="0025474F" w:rsidRPr="006E7E23" w:rsidRDefault="0025474F" w:rsidP="0025474F">
      <w:pPr>
        <w:spacing w:after="0" w:line="240" w:lineRule="auto"/>
        <w:jc w:val="center"/>
        <w:rPr>
          <w:rFonts w:ascii="Times New Roman" w:hAnsi="Times New Roman" w:cs="Times New Roman"/>
          <w:sz w:val="28"/>
          <w:szCs w:val="28"/>
        </w:rPr>
      </w:pPr>
      <m:oMath>
        <m:sSubSup>
          <m:sSubSupPr>
            <m:ctrlPr>
              <w:rPr>
                <w:rFonts w:ascii="Cambria Math" w:hAnsi="Cambria Math" w:cs="Times New Roman"/>
                <w:i/>
                <w:sz w:val="28"/>
                <w:szCs w:val="28"/>
              </w:rPr>
            </m:ctrlPr>
          </m:sSubSupPr>
          <m:e>
            <m:r>
              <w:rPr>
                <w:rFonts w:ascii="Cambria Math" w:hAnsi="Cambria Math" w:cs="Times New Roman"/>
                <w:sz w:val="28"/>
                <w:szCs w:val="28"/>
              </w:rPr>
              <m:t>N</m:t>
            </m:r>
          </m:e>
          <m:sub>
            <m:r>
              <w:rPr>
                <w:rFonts w:ascii="Cambria Math" w:hAnsi="Cambria Math" w:cs="Times New Roman"/>
                <w:sz w:val="28"/>
                <w:szCs w:val="28"/>
              </w:rPr>
              <m:t>21</m:t>
            </m:r>
          </m:sub>
          <m:sup>
            <m:r>
              <w:rPr>
                <w:rFonts w:ascii="Cambria Math" w:hAnsi="Cambria Math" w:cs="Times New Roman"/>
                <w:sz w:val="28"/>
                <w:szCs w:val="28"/>
              </w:rPr>
              <m:t>1</m:t>
            </m:r>
          </m:sup>
        </m:sSubSup>
        <m:r>
          <w:rPr>
            <w:rFonts w:ascii="Cambria Math" w:hAnsi="Cambria Math" w:cs="Times New Roman"/>
            <w:sz w:val="28"/>
            <w:szCs w:val="28"/>
          </w:rPr>
          <m:t>=</m:t>
        </m:r>
      </m:oMath>
      <w:r w:rsidRPr="006E7E23">
        <w:rPr>
          <w:rFonts w:ascii="Times New Roman" w:hAnsi="Times New Roman" w:cs="Times New Roman"/>
          <w:sz w:val="28"/>
          <w:szCs w:val="28"/>
        </w:rPr>
        <w:t xml:space="preserve"> 186, </w:t>
      </w:r>
      <m:oMath>
        <m:sSubSup>
          <m:sSubSupPr>
            <m:ctrlPr>
              <w:rPr>
                <w:rFonts w:ascii="Cambria Math" w:hAnsi="Cambria Math" w:cs="Times New Roman"/>
                <w:i/>
                <w:sz w:val="28"/>
                <w:szCs w:val="28"/>
              </w:rPr>
            </m:ctrlPr>
          </m:sSubSupPr>
          <m:e>
            <m:r>
              <w:rPr>
                <w:rFonts w:ascii="Cambria Math" w:hAnsi="Cambria Math" w:cs="Times New Roman"/>
                <w:sz w:val="28"/>
                <w:szCs w:val="28"/>
              </w:rPr>
              <m:t>N</m:t>
            </m:r>
          </m:e>
          <m:sub>
            <m:r>
              <w:rPr>
                <w:rFonts w:ascii="Cambria Math" w:hAnsi="Cambria Math" w:cs="Times New Roman"/>
                <w:sz w:val="28"/>
                <w:szCs w:val="28"/>
              </w:rPr>
              <m:t>21</m:t>
            </m:r>
          </m:sub>
          <m:sup>
            <m:r>
              <w:rPr>
                <w:rFonts w:ascii="Cambria Math" w:hAnsi="Cambria Math" w:cs="Times New Roman"/>
                <w:sz w:val="28"/>
                <w:szCs w:val="28"/>
              </w:rPr>
              <m:t>2</m:t>
            </m:r>
          </m:sup>
        </m:sSubSup>
        <m:r>
          <w:rPr>
            <w:rFonts w:ascii="Cambria Math" w:hAnsi="Cambria Math" w:cs="Times New Roman"/>
            <w:sz w:val="28"/>
            <w:szCs w:val="28"/>
          </w:rPr>
          <m:t>=</m:t>
        </m:r>
      </m:oMath>
      <w:r w:rsidRPr="006E7E23">
        <w:rPr>
          <w:rFonts w:ascii="Times New Roman" w:hAnsi="Times New Roman" w:cs="Times New Roman"/>
          <w:sz w:val="28"/>
          <w:szCs w:val="28"/>
        </w:rPr>
        <w:t>186,</w:t>
      </w:r>
      <m:oMath>
        <m:sSubSup>
          <m:sSubSupPr>
            <m:ctrlPr>
              <w:rPr>
                <w:rFonts w:ascii="Cambria Math" w:hAnsi="Cambria Math" w:cs="Times New Roman"/>
                <w:i/>
                <w:sz w:val="28"/>
                <w:szCs w:val="28"/>
              </w:rPr>
            </m:ctrlPr>
          </m:sSubSupPr>
          <m:e>
            <m:r>
              <w:rPr>
                <w:rFonts w:ascii="Cambria Math" w:hAnsi="Cambria Math" w:cs="Times New Roman"/>
                <w:sz w:val="28"/>
                <w:szCs w:val="28"/>
              </w:rPr>
              <m:t>N</m:t>
            </m:r>
          </m:e>
          <m:sub>
            <m:r>
              <w:rPr>
                <w:rFonts w:ascii="Cambria Math" w:hAnsi="Cambria Math" w:cs="Times New Roman"/>
                <w:sz w:val="28"/>
                <w:szCs w:val="28"/>
              </w:rPr>
              <m:t>21</m:t>
            </m:r>
          </m:sub>
          <m:sup>
            <m:r>
              <w:rPr>
                <w:rFonts w:ascii="Cambria Math" w:hAnsi="Cambria Math" w:cs="Times New Roman"/>
                <w:sz w:val="28"/>
                <w:szCs w:val="28"/>
              </w:rPr>
              <m:t>3</m:t>
            </m:r>
          </m:sup>
        </m:sSubSup>
        <m:r>
          <w:rPr>
            <w:rFonts w:ascii="Cambria Math" w:hAnsi="Cambria Math" w:cs="Times New Roman"/>
            <w:sz w:val="28"/>
            <w:szCs w:val="28"/>
          </w:rPr>
          <m:t>=</m:t>
        </m:r>
      </m:oMath>
      <w:r w:rsidRPr="006E7E23">
        <w:rPr>
          <w:rFonts w:ascii="Times New Roman" w:hAnsi="Times New Roman" w:cs="Times New Roman"/>
          <w:sz w:val="28"/>
          <w:szCs w:val="28"/>
        </w:rPr>
        <w:t>375,</w:t>
      </w:r>
      <m:oMath>
        <m:sSubSup>
          <m:sSubSupPr>
            <m:ctrlPr>
              <w:rPr>
                <w:rFonts w:ascii="Cambria Math" w:hAnsi="Cambria Math" w:cs="Times New Roman"/>
                <w:i/>
                <w:sz w:val="28"/>
                <w:szCs w:val="28"/>
              </w:rPr>
            </m:ctrlPr>
          </m:sSubSupPr>
          <m:e>
            <m:r>
              <w:rPr>
                <w:rFonts w:ascii="Cambria Math" w:hAnsi="Cambria Math" w:cs="Times New Roman"/>
                <w:sz w:val="28"/>
                <w:szCs w:val="28"/>
              </w:rPr>
              <m:t>N</m:t>
            </m:r>
          </m:e>
          <m:sub>
            <m:r>
              <w:rPr>
                <w:rFonts w:ascii="Cambria Math" w:hAnsi="Cambria Math" w:cs="Times New Roman"/>
                <w:sz w:val="28"/>
                <w:szCs w:val="28"/>
              </w:rPr>
              <m:t>21</m:t>
            </m:r>
          </m:sub>
          <m:sup>
            <m:r>
              <w:rPr>
                <w:rFonts w:ascii="Cambria Math" w:hAnsi="Cambria Math" w:cs="Times New Roman"/>
                <w:sz w:val="28"/>
                <w:szCs w:val="28"/>
              </w:rPr>
              <m:t>4</m:t>
            </m:r>
          </m:sup>
        </m:sSubSup>
        <m:r>
          <w:rPr>
            <w:rFonts w:ascii="Cambria Math" w:hAnsi="Cambria Math" w:cs="Times New Roman"/>
            <w:sz w:val="28"/>
            <w:szCs w:val="28"/>
          </w:rPr>
          <m:t>=</m:t>
        </m:r>
      </m:oMath>
      <w:r w:rsidRPr="006E7E23">
        <w:rPr>
          <w:rFonts w:ascii="Times New Roman" w:hAnsi="Times New Roman" w:cs="Times New Roman"/>
          <w:sz w:val="28"/>
          <w:szCs w:val="28"/>
        </w:rPr>
        <w:t>745;</w:t>
      </w:r>
    </w:p>
    <w:p w14:paraId="58B8F43A" w14:textId="77777777" w:rsidR="0025474F" w:rsidRPr="006E7E23" w:rsidRDefault="0025474F" w:rsidP="0025474F">
      <w:pPr>
        <w:spacing w:after="0" w:line="240" w:lineRule="auto"/>
        <w:jc w:val="right"/>
        <w:rPr>
          <w:rFonts w:ascii="Times New Roman" w:hAnsi="Times New Roman" w:cs="Times New Roman"/>
          <w:sz w:val="28"/>
          <w:szCs w:val="28"/>
        </w:rPr>
      </w:pPr>
      <m:oMath>
        <m:sSubSup>
          <m:sSubSupPr>
            <m:ctrlPr>
              <w:rPr>
                <w:rFonts w:ascii="Cambria Math" w:hAnsi="Cambria Math" w:cs="Times New Roman"/>
                <w:i/>
                <w:sz w:val="28"/>
                <w:szCs w:val="28"/>
              </w:rPr>
            </m:ctrlPr>
          </m:sSubSupPr>
          <m:e>
            <m:r>
              <w:rPr>
                <w:rFonts w:ascii="Cambria Math" w:hAnsi="Cambria Math" w:cs="Times New Roman"/>
                <w:sz w:val="28"/>
                <w:szCs w:val="28"/>
              </w:rPr>
              <m:t>N</m:t>
            </m:r>
          </m:e>
          <m:sub>
            <m:r>
              <w:rPr>
                <w:rFonts w:ascii="Cambria Math" w:hAnsi="Cambria Math" w:cs="Times New Roman"/>
                <w:sz w:val="28"/>
                <w:szCs w:val="28"/>
              </w:rPr>
              <m:t>22</m:t>
            </m:r>
          </m:sub>
          <m:sup>
            <m:r>
              <w:rPr>
                <w:rFonts w:ascii="Cambria Math" w:hAnsi="Cambria Math" w:cs="Times New Roman"/>
                <w:sz w:val="28"/>
                <w:szCs w:val="28"/>
              </w:rPr>
              <m:t>1</m:t>
            </m:r>
          </m:sup>
        </m:sSubSup>
        <m:r>
          <w:rPr>
            <w:rFonts w:ascii="Cambria Math" w:hAnsi="Cambria Math" w:cs="Times New Roman"/>
            <w:sz w:val="28"/>
            <w:szCs w:val="28"/>
          </w:rPr>
          <m:t>=</m:t>
        </m:r>
      </m:oMath>
      <w:r w:rsidRPr="006E7E23">
        <w:rPr>
          <w:rFonts w:ascii="Times New Roman" w:hAnsi="Times New Roman" w:cs="Times New Roman"/>
          <w:sz w:val="28"/>
          <w:szCs w:val="28"/>
        </w:rPr>
        <w:t xml:space="preserve"> 124, </w:t>
      </w:r>
      <m:oMath>
        <m:sSubSup>
          <m:sSubSupPr>
            <m:ctrlPr>
              <w:rPr>
                <w:rFonts w:ascii="Cambria Math" w:hAnsi="Cambria Math" w:cs="Times New Roman"/>
                <w:i/>
                <w:sz w:val="28"/>
                <w:szCs w:val="28"/>
              </w:rPr>
            </m:ctrlPr>
          </m:sSubSupPr>
          <m:e>
            <m:r>
              <w:rPr>
                <w:rFonts w:ascii="Cambria Math" w:hAnsi="Cambria Math" w:cs="Times New Roman"/>
                <w:sz w:val="28"/>
                <w:szCs w:val="28"/>
              </w:rPr>
              <m:t>N</m:t>
            </m:r>
          </m:e>
          <m:sub>
            <m:r>
              <w:rPr>
                <w:rFonts w:ascii="Cambria Math" w:hAnsi="Cambria Math" w:cs="Times New Roman"/>
                <w:sz w:val="28"/>
                <w:szCs w:val="28"/>
              </w:rPr>
              <m:t>22</m:t>
            </m:r>
          </m:sub>
          <m:sup>
            <m:r>
              <w:rPr>
                <w:rFonts w:ascii="Cambria Math" w:hAnsi="Cambria Math" w:cs="Times New Roman"/>
                <w:sz w:val="28"/>
                <w:szCs w:val="28"/>
              </w:rPr>
              <m:t>2</m:t>
            </m:r>
          </m:sup>
        </m:sSubSup>
        <m:r>
          <w:rPr>
            <w:rFonts w:ascii="Cambria Math" w:hAnsi="Cambria Math" w:cs="Times New Roman"/>
            <w:sz w:val="28"/>
            <w:szCs w:val="28"/>
          </w:rPr>
          <m:t>=</m:t>
        </m:r>
      </m:oMath>
      <w:r w:rsidRPr="006E7E23">
        <w:rPr>
          <w:rFonts w:ascii="Times New Roman" w:hAnsi="Times New Roman" w:cs="Times New Roman"/>
          <w:sz w:val="28"/>
          <w:szCs w:val="28"/>
        </w:rPr>
        <w:t xml:space="preserve"> 124, </w:t>
      </w:r>
      <m:oMath>
        <m:sSubSup>
          <m:sSubSupPr>
            <m:ctrlPr>
              <w:rPr>
                <w:rFonts w:ascii="Cambria Math" w:hAnsi="Cambria Math" w:cs="Times New Roman"/>
                <w:i/>
                <w:sz w:val="28"/>
                <w:szCs w:val="28"/>
              </w:rPr>
            </m:ctrlPr>
          </m:sSubSupPr>
          <m:e>
            <m:r>
              <w:rPr>
                <w:rFonts w:ascii="Cambria Math" w:hAnsi="Cambria Math" w:cs="Times New Roman"/>
                <w:sz w:val="28"/>
                <w:szCs w:val="28"/>
              </w:rPr>
              <m:t>N</m:t>
            </m:r>
          </m:e>
          <m:sub>
            <m:r>
              <w:rPr>
                <w:rFonts w:ascii="Cambria Math" w:hAnsi="Cambria Math" w:cs="Times New Roman"/>
                <w:sz w:val="28"/>
                <w:szCs w:val="28"/>
              </w:rPr>
              <m:t>22</m:t>
            </m:r>
          </m:sub>
          <m:sup>
            <m:r>
              <w:rPr>
                <w:rFonts w:ascii="Cambria Math" w:hAnsi="Cambria Math" w:cs="Times New Roman"/>
                <w:sz w:val="28"/>
                <w:szCs w:val="28"/>
              </w:rPr>
              <m:t>3</m:t>
            </m:r>
          </m:sup>
        </m:sSubSup>
        <m:r>
          <w:rPr>
            <w:rFonts w:ascii="Cambria Math" w:hAnsi="Cambria Math" w:cs="Times New Roman"/>
            <w:sz w:val="28"/>
            <w:szCs w:val="28"/>
          </w:rPr>
          <m:t>=</m:t>
        </m:r>
      </m:oMath>
      <w:r w:rsidRPr="006E7E23">
        <w:rPr>
          <w:rFonts w:ascii="Times New Roman" w:hAnsi="Times New Roman" w:cs="Times New Roman"/>
          <w:sz w:val="28"/>
          <w:szCs w:val="28"/>
        </w:rPr>
        <w:t xml:space="preserve"> 250, </w:t>
      </w:r>
      <m:oMath>
        <m:sSubSup>
          <m:sSubSupPr>
            <m:ctrlPr>
              <w:rPr>
                <w:rFonts w:ascii="Cambria Math" w:hAnsi="Cambria Math" w:cs="Times New Roman"/>
                <w:i/>
                <w:sz w:val="28"/>
                <w:szCs w:val="28"/>
              </w:rPr>
            </m:ctrlPr>
          </m:sSubSupPr>
          <m:e>
            <m:r>
              <w:rPr>
                <w:rFonts w:ascii="Cambria Math" w:hAnsi="Cambria Math" w:cs="Times New Roman"/>
                <w:sz w:val="28"/>
                <w:szCs w:val="28"/>
              </w:rPr>
              <m:t>N</m:t>
            </m:r>
          </m:e>
          <m:sub>
            <m:r>
              <w:rPr>
                <w:rFonts w:ascii="Cambria Math" w:hAnsi="Cambria Math" w:cs="Times New Roman"/>
                <w:sz w:val="28"/>
                <w:szCs w:val="28"/>
              </w:rPr>
              <m:t>22</m:t>
            </m:r>
          </m:sub>
          <m:sup>
            <m:r>
              <w:rPr>
                <w:rFonts w:ascii="Cambria Math" w:hAnsi="Cambria Math" w:cs="Times New Roman"/>
                <w:sz w:val="28"/>
                <w:szCs w:val="28"/>
              </w:rPr>
              <m:t>4</m:t>
            </m:r>
          </m:sup>
        </m:sSubSup>
        <m:r>
          <w:rPr>
            <w:rFonts w:ascii="Cambria Math" w:hAnsi="Cambria Math" w:cs="Times New Roman"/>
            <w:sz w:val="28"/>
            <w:szCs w:val="28"/>
          </w:rPr>
          <m:t>=</m:t>
        </m:r>
      </m:oMath>
      <w:r w:rsidRPr="006E7E23">
        <w:rPr>
          <w:rFonts w:ascii="Times New Roman" w:hAnsi="Times New Roman" w:cs="Times New Roman"/>
          <w:sz w:val="28"/>
          <w:szCs w:val="28"/>
        </w:rPr>
        <w:t xml:space="preserve"> </w:t>
      </w:r>
      <w:proofErr w:type="gramStart"/>
      <w:r w:rsidRPr="006E7E23">
        <w:rPr>
          <w:rFonts w:ascii="Times New Roman" w:hAnsi="Times New Roman" w:cs="Times New Roman"/>
          <w:sz w:val="28"/>
          <w:szCs w:val="28"/>
        </w:rPr>
        <w:t xml:space="preserve">496;   </w:t>
      </w:r>
      <w:proofErr w:type="gramEnd"/>
      <w:r w:rsidRPr="006E7E23">
        <w:rPr>
          <w:rFonts w:ascii="Times New Roman" w:hAnsi="Times New Roman" w:cs="Times New Roman"/>
          <w:sz w:val="28"/>
          <w:szCs w:val="28"/>
        </w:rPr>
        <w:t xml:space="preserve">                   (2.5)</w:t>
      </w:r>
    </w:p>
    <w:p w14:paraId="4A7E4D68" w14:textId="77777777" w:rsidR="0025474F" w:rsidRPr="006E7E23" w:rsidRDefault="0025474F" w:rsidP="0025474F">
      <w:pPr>
        <w:spacing w:after="0" w:line="240" w:lineRule="auto"/>
        <w:jc w:val="center"/>
        <w:rPr>
          <w:rFonts w:ascii="Times New Roman" w:hAnsi="Times New Roman" w:cs="Times New Roman"/>
          <w:sz w:val="28"/>
          <w:szCs w:val="28"/>
        </w:rPr>
      </w:pPr>
      <m:oMath>
        <m:sSubSup>
          <m:sSubSupPr>
            <m:ctrlPr>
              <w:rPr>
                <w:rFonts w:ascii="Cambria Math" w:hAnsi="Cambria Math" w:cs="Times New Roman"/>
                <w:i/>
                <w:sz w:val="28"/>
                <w:szCs w:val="28"/>
              </w:rPr>
            </m:ctrlPr>
          </m:sSubSupPr>
          <m:e>
            <m:r>
              <w:rPr>
                <w:rFonts w:ascii="Cambria Math" w:hAnsi="Cambria Math" w:cs="Times New Roman"/>
                <w:sz w:val="28"/>
                <w:szCs w:val="28"/>
              </w:rPr>
              <m:t>N</m:t>
            </m:r>
          </m:e>
          <m:sub>
            <m:r>
              <w:rPr>
                <w:rFonts w:ascii="Cambria Math" w:hAnsi="Cambria Math" w:cs="Times New Roman"/>
                <w:sz w:val="28"/>
                <w:szCs w:val="28"/>
              </w:rPr>
              <m:t>23</m:t>
            </m:r>
          </m:sub>
          <m:sup>
            <m:r>
              <w:rPr>
                <w:rFonts w:ascii="Cambria Math" w:hAnsi="Cambria Math" w:cs="Times New Roman"/>
                <w:sz w:val="28"/>
                <w:szCs w:val="28"/>
              </w:rPr>
              <m:t>1</m:t>
            </m:r>
          </m:sup>
        </m:sSubSup>
        <m:r>
          <w:rPr>
            <w:rFonts w:ascii="Cambria Math" w:hAnsi="Cambria Math" w:cs="Times New Roman"/>
            <w:sz w:val="28"/>
            <w:szCs w:val="28"/>
          </w:rPr>
          <m:t>=</m:t>
        </m:r>
      </m:oMath>
      <w:r w:rsidRPr="006E7E23">
        <w:rPr>
          <w:rFonts w:ascii="Times New Roman" w:hAnsi="Times New Roman" w:cs="Times New Roman"/>
          <w:sz w:val="28"/>
          <w:szCs w:val="28"/>
        </w:rPr>
        <w:t xml:space="preserve"> 93, </w:t>
      </w:r>
      <m:oMath>
        <m:sSubSup>
          <m:sSubSupPr>
            <m:ctrlPr>
              <w:rPr>
                <w:rFonts w:ascii="Cambria Math" w:hAnsi="Cambria Math" w:cs="Times New Roman"/>
                <w:i/>
                <w:sz w:val="28"/>
                <w:szCs w:val="28"/>
              </w:rPr>
            </m:ctrlPr>
          </m:sSubSupPr>
          <m:e>
            <m:r>
              <w:rPr>
                <w:rFonts w:ascii="Cambria Math" w:hAnsi="Cambria Math" w:cs="Times New Roman"/>
                <w:sz w:val="28"/>
                <w:szCs w:val="28"/>
              </w:rPr>
              <m:t>N</m:t>
            </m:r>
          </m:e>
          <m:sub>
            <m:r>
              <w:rPr>
                <w:rFonts w:ascii="Cambria Math" w:hAnsi="Cambria Math" w:cs="Times New Roman"/>
                <w:sz w:val="28"/>
                <w:szCs w:val="28"/>
              </w:rPr>
              <m:t>23</m:t>
            </m:r>
          </m:sub>
          <m:sup>
            <m:r>
              <w:rPr>
                <w:rFonts w:ascii="Cambria Math" w:hAnsi="Cambria Math" w:cs="Times New Roman"/>
                <w:sz w:val="28"/>
                <w:szCs w:val="28"/>
              </w:rPr>
              <m:t>2</m:t>
            </m:r>
          </m:sup>
        </m:sSubSup>
        <m:r>
          <w:rPr>
            <w:rFonts w:ascii="Cambria Math" w:hAnsi="Cambria Math" w:cs="Times New Roman"/>
            <w:sz w:val="28"/>
            <w:szCs w:val="28"/>
          </w:rPr>
          <m:t>=</m:t>
        </m:r>
      </m:oMath>
      <w:r w:rsidRPr="006E7E23">
        <w:rPr>
          <w:rFonts w:ascii="Times New Roman" w:hAnsi="Times New Roman" w:cs="Times New Roman"/>
          <w:sz w:val="28"/>
          <w:szCs w:val="28"/>
        </w:rPr>
        <w:t xml:space="preserve"> 93, </w:t>
      </w:r>
      <m:oMath>
        <m:sSubSup>
          <m:sSubSupPr>
            <m:ctrlPr>
              <w:rPr>
                <w:rFonts w:ascii="Cambria Math" w:hAnsi="Cambria Math" w:cs="Times New Roman"/>
                <w:i/>
                <w:sz w:val="28"/>
                <w:szCs w:val="28"/>
              </w:rPr>
            </m:ctrlPr>
          </m:sSubSupPr>
          <m:e>
            <m:r>
              <w:rPr>
                <w:rFonts w:ascii="Cambria Math" w:hAnsi="Cambria Math" w:cs="Times New Roman"/>
                <w:sz w:val="28"/>
                <w:szCs w:val="28"/>
              </w:rPr>
              <m:t>N</m:t>
            </m:r>
          </m:e>
          <m:sub>
            <m:r>
              <w:rPr>
                <w:rFonts w:ascii="Cambria Math" w:hAnsi="Cambria Math" w:cs="Times New Roman"/>
                <w:sz w:val="28"/>
                <w:szCs w:val="28"/>
              </w:rPr>
              <m:t>23</m:t>
            </m:r>
          </m:sub>
          <m:sup>
            <m:r>
              <w:rPr>
                <w:rFonts w:ascii="Cambria Math" w:hAnsi="Cambria Math" w:cs="Times New Roman"/>
                <w:sz w:val="28"/>
                <w:szCs w:val="28"/>
              </w:rPr>
              <m:t>3</m:t>
            </m:r>
          </m:sup>
        </m:sSubSup>
        <m:r>
          <w:rPr>
            <w:rFonts w:ascii="Cambria Math" w:hAnsi="Cambria Math" w:cs="Times New Roman"/>
            <w:sz w:val="28"/>
            <w:szCs w:val="28"/>
          </w:rPr>
          <m:t>=</m:t>
        </m:r>
      </m:oMath>
      <w:r w:rsidRPr="006E7E23">
        <w:rPr>
          <w:rFonts w:ascii="Times New Roman" w:hAnsi="Times New Roman" w:cs="Times New Roman"/>
          <w:sz w:val="28"/>
          <w:szCs w:val="28"/>
        </w:rPr>
        <w:t xml:space="preserve"> 187, </w:t>
      </w:r>
      <m:oMath>
        <m:sSubSup>
          <m:sSubSupPr>
            <m:ctrlPr>
              <w:rPr>
                <w:rFonts w:ascii="Cambria Math" w:hAnsi="Cambria Math" w:cs="Times New Roman"/>
                <w:i/>
                <w:sz w:val="28"/>
                <w:szCs w:val="28"/>
              </w:rPr>
            </m:ctrlPr>
          </m:sSubSupPr>
          <m:e>
            <m:r>
              <w:rPr>
                <w:rFonts w:ascii="Cambria Math" w:hAnsi="Cambria Math" w:cs="Times New Roman"/>
                <w:sz w:val="28"/>
                <w:szCs w:val="28"/>
              </w:rPr>
              <m:t>N</m:t>
            </m:r>
          </m:e>
          <m:sub>
            <m:r>
              <w:rPr>
                <w:rFonts w:ascii="Cambria Math" w:hAnsi="Cambria Math" w:cs="Times New Roman"/>
                <w:sz w:val="28"/>
                <w:szCs w:val="28"/>
              </w:rPr>
              <m:t>23</m:t>
            </m:r>
          </m:sub>
          <m:sup>
            <m:r>
              <w:rPr>
                <w:rFonts w:ascii="Cambria Math" w:hAnsi="Cambria Math" w:cs="Times New Roman"/>
                <w:sz w:val="28"/>
                <w:szCs w:val="28"/>
              </w:rPr>
              <m:t>4</m:t>
            </m:r>
          </m:sup>
        </m:sSubSup>
        <m:r>
          <w:rPr>
            <w:rFonts w:ascii="Cambria Math" w:hAnsi="Cambria Math" w:cs="Times New Roman"/>
            <w:sz w:val="28"/>
            <w:szCs w:val="28"/>
          </w:rPr>
          <m:t>=</m:t>
        </m:r>
      </m:oMath>
      <w:r w:rsidRPr="006E7E23">
        <w:rPr>
          <w:rFonts w:ascii="Times New Roman" w:hAnsi="Times New Roman" w:cs="Times New Roman"/>
          <w:sz w:val="28"/>
          <w:szCs w:val="28"/>
        </w:rPr>
        <w:t xml:space="preserve"> 372.</w:t>
      </w:r>
    </w:p>
    <w:p w14:paraId="6A6C5DAE"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5A52C050"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Очевидно, что при таком значительном количестве витков моделировать давление для каждой отдельной зоны контакта нити обмотки с корпусом резервуара шириной в несколько миллиметров нецелесообразно, а с точки зрения последующей разбивки модели на конечные элементы даже и невозможно. Поэтому использовалось суммарное давление от общего количества витков, распределенное по площади нанесения обмотки. Суммарное распределенное давление на внешнюю поверхность стенки резервуара от предварительно-напряженной обмотки определялось как произведение соответствующего давления одного витка обмотки на их количество. Таким образом, для расчетных случаев использовались такие значения:</w:t>
      </w:r>
    </w:p>
    <w:p w14:paraId="33A8B0AE"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698EC119" w14:textId="77777777" w:rsidR="0025474F" w:rsidRPr="006E7E23" w:rsidRDefault="0025474F" w:rsidP="0025474F">
      <w:pPr>
        <w:spacing w:after="0" w:line="240" w:lineRule="auto"/>
        <w:ind w:left="1560"/>
        <w:jc w:val="both"/>
        <w:rPr>
          <w:rFonts w:ascii="Times New Roman" w:hAnsi="Times New Roman" w:cs="Times New Roman"/>
          <w:sz w:val="28"/>
          <w:szCs w:val="28"/>
        </w:rPr>
      </w:pPr>
      <w:r w:rsidRPr="006E7E23">
        <w:rPr>
          <w:rFonts w:ascii="Times New Roman" w:hAnsi="Times New Roman" w:cs="Times New Roman"/>
          <w:sz w:val="28"/>
          <w:szCs w:val="28"/>
        </w:rPr>
        <w:t>– для обмотки из высокопрочной стальной проволоки</w:t>
      </w:r>
    </w:p>
    <w:p w14:paraId="2492DDA3" w14:textId="77777777" w:rsidR="0025474F" w:rsidRPr="006E7E23" w:rsidRDefault="0025474F" w:rsidP="0025474F">
      <w:pPr>
        <w:spacing w:after="0" w:line="240" w:lineRule="auto"/>
        <w:ind w:left="1560"/>
        <w:jc w:val="both"/>
        <w:rPr>
          <w:rFonts w:ascii="Times New Roman" w:hAnsi="Times New Roman" w:cs="Times New Roman"/>
          <w:sz w:val="28"/>
          <w:szCs w:val="28"/>
        </w:rPr>
      </w:pPr>
      <m:oMath>
        <m:sSub>
          <m:sSubPr>
            <m:ctrlPr>
              <w:rPr>
                <w:rFonts w:ascii="Cambria Math" w:hAnsi="Cambria Math" w:cs="Times New Roman"/>
                <w:sz w:val="28"/>
                <w:szCs w:val="28"/>
              </w:rPr>
            </m:ctrlPr>
          </m:sSubPr>
          <m:e>
            <m:r>
              <m:rPr>
                <m:sty m:val="p"/>
              </m:rPr>
              <w:rPr>
                <w:rFonts w:ascii="Cambria Math" w:hAnsi="Cambria Math" w:cs="Times New Roman"/>
                <w:sz w:val="28"/>
                <w:szCs w:val="28"/>
              </w:rPr>
              <m:t>P</m:t>
            </m:r>
          </m:e>
          <m:sub>
            <m:r>
              <m:rPr>
                <m:sty m:val="p"/>
              </m:rPr>
              <w:rPr>
                <w:rFonts w:ascii="Cambria Math" w:hAnsi="Cambria Math" w:cs="Times New Roman"/>
                <w:sz w:val="28"/>
                <w:szCs w:val="28"/>
              </w:rPr>
              <m:t>11</m:t>
            </m:r>
          </m:sub>
        </m:sSub>
      </m:oMath>
      <w:r w:rsidRPr="006E7E23">
        <w:rPr>
          <w:rFonts w:ascii="Times New Roman" w:hAnsi="Times New Roman" w:cs="Times New Roman"/>
          <w:sz w:val="28"/>
          <w:szCs w:val="28"/>
        </w:rPr>
        <w:t xml:space="preserve"> = 71,6 кПа, </w:t>
      </w:r>
      <m:oMath>
        <m:sSub>
          <m:sSubPr>
            <m:ctrlPr>
              <w:rPr>
                <w:rFonts w:ascii="Cambria Math" w:hAnsi="Cambria Math" w:cs="Times New Roman"/>
                <w:sz w:val="28"/>
                <w:szCs w:val="28"/>
              </w:rPr>
            </m:ctrlPr>
          </m:sSubPr>
          <m:e>
            <m:r>
              <m:rPr>
                <m:sty m:val="p"/>
              </m:rPr>
              <w:rPr>
                <w:rFonts w:ascii="Cambria Math" w:hAnsi="Cambria Math" w:cs="Times New Roman"/>
                <w:sz w:val="28"/>
                <w:szCs w:val="28"/>
              </w:rPr>
              <m:t>P</m:t>
            </m:r>
          </m:e>
          <m:sub>
            <m:r>
              <m:rPr>
                <m:sty m:val="p"/>
              </m:rPr>
              <w:rPr>
                <w:rFonts w:ascii="Cambria Math" w:hAnsi="Cambria Math" w:cs="Times New Roman"/>
                <w:sz w:val="28"/>
                <w:szCs w:val="28"/>
              </w:rPr>
              <m:t>12</m:t>
            </m:r>
          </m:sub>
        </m:sSub>
      </m:oMath>
      <w:r w:rsidRPr="006E7E23">
        <w:rPr>
          <w:rFonts w:ascii="Times New Roman" w:hAnsi="Times New Roman" w:cs="Times New Roman"/>
          <w:sz w:val="28"/>
          <w:szCs w:val="28"/>
        </w:rPr>
        <w:t xml:space="preserve"> = 47,</w:t>
      </w:r>
      <w:proofErr w:type="gramStart"/>
      <w:r w:rsidRPr="006E7E23">
        <w:rPr>
          <w:rFonts w:ascii="Times New Roman" w:hAnsi="Times New Roman" w:cs="Times New Roman"/>
          <w:sz w:val="28"/>
          <w:szCs w:val="28"/>
        </w:rPr>
        <w:t>7  кПа</w:t>
      </w:r>
      <w:proofErr w:type="gramEnd"/>
      <w:r w:rsidRPr="006E7E23">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m:rPr>
                <m:sty m:val="p"/>
              </m:rPr>
              <w:rPr>
                <w:rFonts w:ascii="Cambria Math" w:hAnsi="Cambria Math" w:cs="Times New Roman"/>
                <w:sz w:val="28"/>
                <w:szCs w:val="28"/>
              </w:rPr>
              <m:t>P</m:t>
            </m:r>
          </m:e>
          <m:sub>
            <m:r>
              <m:rPr>
                <m:sty m:val="p"/>
              </m:rPr>
              <w:rPr>
                <w:rFonts w:ascii="Cambria Math" w:hAnsi="Cambria Math" w:cs="Times New Roman"/>
                <w:sz w:val="28"/>
                <w:szCs w:val="28"/>
              </w:rPr>
              <m:t>13</m:t>
            </m:r>
          </m:sub>
        </m:sSub>
      </m:oMath>
      <w:r w:rsidRPr="006E7E23">
        <w:rPr>
          <w:rFonts w:ascii="Times New Roman" w:hAnsi="Times New Roman" w:cs="Times New Roman"/>
          <w:sz w:val="28"/>
          <w:szCs w:val="28"/>
        </w:rPr>
        <w:t xml:space="preserve"> = 35,8кПа.</w:t>
      </w:r>
    </w:p>
    <w:p w14:paraId="314D6BDD" w14:textId="77777777" w:rsidR="0025474F" w:rsidRPr="006E7E23" w:rsidRDefault="0025474F" w:rsidP="0025474F">
      <w:pPr>
        <w:spacing w:after="0" w:line="240" w:lineRule="auto"/>
        <w:ind w:left="1560"/>
        <w:jc w:val="both"/>
        <w:rPr>
          <w:rFonts w:ascii="Times New Roman" w:hAnsi="Times New Roman" w:cs="Times New Roman"/>
          <w:sz w:val="28"/>
          <w:szCs w:val="28"/>
        </w:rPr>
      </w:pPr>
      <m:oMath>
        <m:sSubSup>
          <m:sSubSupPr>
            <m:ctrlPr>
              <w:rPr>
                <w:rFonts w:ascii="Cambria Math" w:hAnsi="Cambria Math" w:cs="Times New Roman"/>
                <w:sz w:val="28"/>
                <w:szCs w:val="28"/>
              </w:rPr>
            </m:ctrlPr>
          </m:sSubSupPr>
          <m:e>
            <m:r>
              <m:rPr>
                <m:sty m:val="p"/>
              </m:rPr>
              <w:rPr>
                <w:rFonts w:ascii="Cambria Math" w:hAnsi="Cambria Math" w:cs="Times New Roman"/>
                <w:sz w:val="28"/>
                <w:szCs w:val="28"/>
              </w:rPr>
              <m:t>P</m:t>
            </m:r>
          </m:e>
          <m:sub>
            <m:r>
              <m:rPr>
                <m:sty m:val="p"/>
              </m:rPr>
              <w:rPr>
                <w:rFonts w:ascii="Cambria Math" w:hAnsi="Cambria Math" w:cs="Times New Roman"/>
                <w:sz w:val="28"/>
                <w:szCs w:val="28"/>
              </w:rPr>
              <m:t>21</m:t>
            </m:r>
          </m:sub>
          <m:sup>
            <m:r>
              <m:rPr>
                <m:sty m:val="p"/>
              </m:rPr>
              <w:rPr>
                <w:rFonts w:ascii="Cambria Math" w:hAnsi="Cambria Math" w:cs="Times New Roman"/>
                <w:sz w:val="28"/>
                <w:szCs w:val="28"/>
              </w:rPr>
              <m:t>1</m:t>
            </m:r>
          </m:sup>
        </m:sSubSup>
        <m:r>
          <m:rPr>
            <m:sty m:val="p"/>
          </m:rPr>
          <w:rPr>
            <w:rFonts w:ascii="Cambria Math" w:hAnsi="Cambria Math" w:cs="Times New Roman"/>
            <w:sz w:val="28"/>
            <w:szCs w:val="28"/>
          </w:rPr>
          <m:t>=</m:t>
        </m:r>
      </m:oMath>
      <w:r w:rsidRPr="006E7E23">
        <w:rPr>
          <w:rFonts w:ascii="Times New Roman" w:hAnsi="Times New Roman" w:cs="Times New Roman"/>
          <w:sz w:val="28"/>
          <w:szCs w:val="28"/>
        </w:rPr>
        <w:t>8,9кПа,</w:t>
      </w:r>
      <m:oMath>
        <m:sSubSup>
          <m:sSubSupPr>
            <m:ctrlPr>
              <w:rPr>
                <w:rFonts w:ascii="Cambria Math" w:hAnsi="Cambria Math" w:cs="Times New Roman"/>
                <w:sz w:val="28"/>
                <w:szCs w:val="28"/>
              </w:rPr>
            </m:ctrlPr>
          </m:sSubSupPr>
          <m:e>
            <m:r>
              <m:rPr>
                <m:sty m:val="p"/>
              </m:rPr>
              <w:rPr>
                <w:rFonts w:ascii="Cambria Math" w:hAnsi="Cambria Math" w:cs="Times New Roman"/>
                <w:sz w:val="28"/>
                <w:szCs w:val="28"/>
              </w:rPr>
              <m:t>P</m:t>
            </m:r>
          </m:e>
          <m:sub>
            <m:r>
              <m:rPr>
                <m:sty m:val="p"/>
              </m:rPr>
              <w:rPr>
                <w:rFonts w:ascii="Cambria Math" w:hAnsi="Cambria Math" w:cs="Times New Roman"/>
                <w:sz w:val="28"/>
                <w:szCs w:val="28"/>
              </w:rPr>
              <m:t>21</m:t>
            </m:r>
          </m:sub>
          <m:sup>
            <m:r>
              <m:rPr>
                <m:sty m:val="p"/>
              </m:rPr>
              <w:rPr>
                <w:rFonts w:ascii="Cambria Math" w:hAnsi="Cambria Math" w:cs="Times New Roman"/>
                <w:sz w:val="28"/>
                <w:szCs w:val="28"/>
              </w:rPr>
              <m:t>2</m:t>
            </m:r>
          </m:sup>
        </m:sSubSup>
        <m:r>
          <m:rPr>
            <m:sty m:val="p"/>
          </m:rPr>
          <w:rPr>
            <w:rFonts w:ascii="Cambria Math" w:hAnsi="Cambria Math" w:cs="Times New Roman"/>
            <w:sz w:val="28"/>
            <w:szCs w:val="28"/>
          </w:rPr>
          <m:t>=</m:t>
        </m:r>
      </m:oMath>
      <w:r w:rsidRPr="006E7E23">
        <w:rPr>
          <w:rFonts w:ascii="Times New Roman" w:hAnsi="Times New Roman" w:cs="Times New Roman"/>
          <w:sz w:val="28"/>
          <w:szCs w:val="28"/>
        </w:rPr>
        <w:t>8,9 кПа,</w:t>
      </w:r>
      <m:oMath>
        <m:sSubSup>
          <m:sSubSupPr>
            <m:ctrlPr>
              <w:rPr>
                <w:rFonts w:ascii="Cambria Math" w:hAnsi="Cambria Math" w:cs="Times New Roman"/>
                <w:sz w:val="28"/>
                <w:szCs w:val="28"/>
              </w:rPr>
            </m:ctrlPr>
          </m:sSubSupPr>
          <m:e>
            <m:r>
              <m:rPr>
                <m:sty m:val="p"/>
              </m:rPr>
              <w:rPr>
                <w:rFonts w:ascii="Cambria Math" w:hAnsi="Cambria Math" w:cs="Times New Roman"/>
                <w:sz w:val="28"/>
                <w:szCs w:val="28"/>
              </w:rPr>
              <m:t>P</m:t>
            </m:r>
          </m:e>
          <m:sub>
            <m:r>
              <m:rPr>
                <m:sty m:val="p"/>
              </m:rPr>
              <w:rPr>
                <w:rFonts w:ascii="Cambria Math" w:hAnsi="Cambria Math" w:cs="Times New Roman"/>
                <w:sz w:val="28"/>
                <w:szCs w:val="28"/>
              </w:rPr>
              <m:t>21</m:t>
            </m:r>
          </m:sub>
          <m:sup>
            <m:r>
              <m:rPr>
                <m:sty m:val="p"/>
              </m:rPr>
              <w:rPr>
                <w:rFonts w:ascii="Cambria Math" w:hAnsi="Cambria Math" w:cs="Times New Roman"/>
                <w:sz w:val="28"/>
                <w:szCs w:val="28"/>
              </w:rPr>
              <m:t>3</m:t>
            </m:r>
          </m:sup>
        </m:sSubSup>
        <m:r>
          <m:rPr>
            <m:sty m:val="p"/>
          </m:rPr>
          <w:rPr>
            <w:rFonts w:ascii="Cambria Math" w:hAnsi="Cambria Math" w:cs="Times New Roman"/>
            <w:sz w:val="28"/>
            <w:szCs w:val="28"/>
          </w:rPr>
          <m:t>=</m:t>
        </m:r>
      </m:oMath>
      <w:r w:rsidRPr="006E7E23">
        <w:rPr>
          <w:rFonts w:ascii="Times New Roman" w:hAnsi="Times New Roman" w:cs="Times New Roman"/>
          <w:sz w:val="28"/>
          <w:szCs w:val="28"/>
        </w:rPr>
        <w:t xml:space="preserve">18,0кПа, </w:t>
      </w:r>
      <m:oMath>
        <m:sSubSup>
          <m:sSubSupPr>
            <m:ctrlPr>
              <w:rPr>
                <w:rFonts w:ascii="Cambria Math" w:hAnsi="Cambria Math" w:cs="Times New Roman"/>
                <w:sz w:val="28"/>
                <w:szCs w:val="28"/>
              </w:rPr>
            </m:ctrlPr>
          </m:sSubSupPr>
          <m:e>
            <m:r>
              <m:rPr>
                <m:sty m:val="p"/>
              </m:rPr>
              <w:rPr>
                <w:rFonts w:ascii="Cambria Math" w:hAnsi="Cambria Math" w:cs="Times New Roman"/>
                <w:sz w:val="28"/>
                <w:szCs w:val="28"/>
              </w:rPr>
              <m:t>P</m:t>
            </m:r>
          </m:e>
          <m:sub>
            <m:r>
              <m:rPr>
                <m:sty m:val="p"/>
              </m:rPr>
              <w:rPr>
                <w:rFonts w:ascii="Cambria Math" w:hAnsi="Cambria Math" w:cs="Times New Roman"/>
                <w:sz w:val="28"/>
                <w:szCs w:val="28"/>
              </w:rPr>
              <m:t>21</m:t>
            </m:r>
          </m:sub>
          <m:sup>
            <m:r>
              <m:rPr>
                <m:sty m:val="p"/>
              </m:rPr>
              <w:rPr>
                <w:rFonts w:ascii="Cambria Math" w:hAnsi="Cambria Math" w:cs="Times New Roman"/>
                <w:sz w:val="28"/>
                <w:szCs w:val="28"/>
              </w:rPr>
              <m:t>4</m:t>
            </m:r>
          </m:sup>
        </m:sSubSup>
        <m:r>
          <m:rPr>
            <m:sty m:val="p"/>
          </m:rPr>
          <w:rPr>
            <w:rFonts w:ascii="Cambria Math" w:hAnsi="Cambria Math" w:cs="Times New Roman"/>
            <w:sz w:val="28"/>
            <w:szCs w:val="28"/>
          </w:rPr>
          <m:t>=</m:t>
        </m:r>
      </m:oMath>
      <w:r w:rsidRPr="006E7E23">
        <w:rPr>
          <w:rFonts w:ascii="Times New Roman" w:hAnsi="Times New Roman" w:cs="Times New Roman"/>
          <w:sz w:val="28"/>
          <w:szCs w:val="28"/>
        </w:rPr>
        <w:t>35,8кПа;</w:t>
      </w:r>
    </w:p>
    <w:p w14:paraId="022FD93A" w14:textId="77777777" w:rsidR="0025474F" w:rsidRPr="006E7E23" w:rsidRDefault="0025474F" w:rsidP="0025474F">
      <w:pPr>
        <w:spacing w:after="0" w:line="240" w:lineRule="auto"/>
        <w:ind w:left="1560"/>
        <w:jc w:val="both"/>
        <w:rPr>
          <w:rFonts w:ascii="Times New Roman" w:hAnsi="Times New Roman" w:cs="Times New Roman"/>
          <w:sz w:val="28"/>
          <w:szCs w:val="28"/>
        </w:rPr>
      </w:pPr>
      <m:oMath>
        <m:sSubSup>
          <m:sSubSupPr>
            <m:ctrlPr>
              <w:rPr>
                <w:rFonts w:ascii="Cambria Math" w:hAnsi="Cambria Math" w:cs="Times New Roman"/>
                <w:sz w:val="28"/>
                <w:szCs w:val="28"/>
              </w:rPr>
            </m:ctrlPr>
          </m:sSubSupPr>
          <m:e>
            <m:r>
              <m:rPr>
                <m:sty m:val="p"/>
              </m:rPr>
              <w:rPr>
                <w:rFonts w:ascii="Cambria Math" w:hAnsi="Cambria Math" w:cs="Times New Roman"/>
                <w:sz w:val="28"/>
                <w:szCs w:val="28"/>
              </w:rPr>
              <m:t>P</m:t>
            </m:r>
          </m:e>
          <m:sub>
            <m:r>
              <m:rPr>
                <m:sty m:val="p"/>
              </m:rPr>
              <w:rPr>
                <w:rFonts w:ascii="Cambria Math" w:hAnsi="Cambria Math" w:cs="Times New Roman"/>
                <w:sz w:val="28"/>
                <w:szCs w:val="28"/>
              </w:rPr>
              <m:t>22</m:t>
            </m:r>
          </m:sub>
          <m:sup>
            <m:r>
              <m:rPr>
                <m:sty m:val="p"/>
              </m:rPr>
              <w:rPr>
                <w:rFonts w:ascii="Cambria Math" w:hAnsi="Cambria Math" w:cs="Times New Roman"/>
                <w:sz w:val="28"/>
                <w:szCs w:val="28"/>
              </w:rPr>
              <m:t>1</m:t>
            </m:r>
          </m:sup>
        </m:sSubSup>
        <m:r>
          <m:rPr>
            <m:sty m:val="p"/>
          </m:rPr>
          <w:rPr>
            <w:rFonts w:ascii="Cambria Math" w:hAnsi="Cambria Math" w:cs="Times New Roman"/>
            <w:sz w:val="28"/>
            <w:szCs w:val="28"/>
          </w:rPr>
          <m:t>=</m:t>
        </m:r>
      </m:oMath>
      <w:r w:rsidRPr="006E7E23">
        <w:rPr>
          <w:rFonts w:ascii="Times New Roman" w:hAnsi="Times New Roman" w:cs="Times New Roman"/>
          <w:sz w:val="28"/>
          <w:szCs w:val="28"/>
        </w:rPr>
        <w:t>5,9</w:t>
      </w:r>
      <m:oMath>
        <m:sSubSup>
          <m:sSubSupPr>
            <m:ctrlPr>
              <w:rPr>
                <w:rFonts w:ascii="Cambria Math" w:hAnsi="Cambria Math" w:cs="Times New Roman"/>
                <w:sz w:val="28"/>
                <w:szCs w:val="28"/>
              </w:rPr>
            </m:ctrlPr>
          </m:sSubSupPr>
          <m:e>
            <m:r>
              <m:rPr>
                <m:sty m:val="p"/>
              </m:rPr>
              <w:rPr>
                <w:rFonts w:ascii="Cambria Math" w:hAnsi="Cambria Math" w:cs="Times New Roman"/>
                <w:sz w:val="28"/>
                <w:szCs w:val="28"/>
              </w:rPr>
              <m:t>P</m:t>
            </m:r>
          </m:e>
          <m:sub>
            <m:r>
              <m:rPr>
                <m:sty m:val="p"/>
              </m:rPr>
              <w:rPr>
                <w:rFonts w:ascii="Cambria Math" w:hAnsi="Cambria Math" w:cs="Times New Roman"/>
                <w:sz w:val="28"/>
                <w:szCs w:val="28"/>
              </w:rPr>
              <m:t>22</m:t>
            </m:r>
          </m:sub>
          <m:sup>
            <m:r>
              <m:rPr>
                <m:sty m:val="p"/>
              </m:rPr>
              <w:rPr>
                <w:rFonts w:ascii="Cambria Math" w:hAnsi="Cambria Math" w:cs="Times New Roman"/>
                <w:sz w:val="28"/>
                <w:szCs w:val="28"/>
              </w:rPr>
              <m:t>2</m:t>
            </m:r>
          </m:sup>
        </m:sSubSup>
        <m:r>
          <m:rPr>
            <m:sty m:val="p"/>
          </m:rPr>
          <w:rPr>
            <w:rFonts w:ascii="Cambria Math" w:hAnsi="Cambria Math" w:cs="Times New Roman"/>
            <w:sz w:val="28"/>
            <w:szCs w:val="28"/>
          </w:rPr>
          <m:t>=</m:t>
        </m:r>
      </m:oMath>
      <w:r w:rsidRPr="006E7E23">
        <w:rPr>
          <w:rFonts w:ascii="Times New Roman" w:hAnsi="Times New Roman" w:cs="Times New Roman"/>
          <w:sz w:val="28"/>
          <w:szCs w:val="28"/>
        </w:rPr>
        <w:t xml:space="preserve">5,9кПа, </w:t>
      </w:r>
      <m:oMath>
        <m:sSubSup>
          <m:sSubSupPr>
            <m:ctrlPr>
              <w:rPr>
                <w:rFonts w:ascii="Cambria Math" w:hAnsi="Cambria Math" w:cs="Times New Roman"/>
                <w:sz w:val="28"/>
                <w:szCs w:val="28"/>
              </w:rPr>
            </m:ctrlPr>
          </m:sSubSupPr>
          <m:e>
            <m:r>
              <m:rPr>
                <m:sty m:val="p"/>
              </m:rPr>
              <w:rPr>
                <w:rFonts w:ascii="Cambria Math" w:hAnsi="Cambria Math" w:cs="Times New Roman"/>
                <w:sz w:val="28"/>
                <w:szCs w:val="28"/>
              </w:rPr>
              <m:t>P</m:t>
            </m:r>
          </m:e>
          <m:sub>
            <m:r>
              <m:rPr>
                <m:sty m:val="p"/>
              </m:rPr>
              <w:rPr>
                <w:rFonts w:ascii="Cambria Math" w:hAnsi="Cambria Math" w:cs="Times New Roman"/>
                <w:sz w:val="28"/>
                <w:szCs w:val="28"/>
              </w:rPr>
              <m:t>22</m:t>
            </m:r>
          </m:sub>
          <m:sup>
            <m:r>
              <m:rPr>
                <m:sty m:val="p"/>
              </m:rPr>
              <w:rPr>
                <w:rFonts w:ascii="Cambria Math" w:hAnsi="Cambria Math" w:cs="Times New Roman"/>
                <w:sz w:val="28"/>
                <w:szCs w:val="28"/>
              </w:rPr>
              <m:t>3</m:t>
            </m:r>
          </m:sup>
        </m:sSubSup>
        <m:r>
          <m:rPr>
            <m:sty m:val="p"/>
          </m:rPr>
          <w:rPr>
            <w:rFonts w:ascii="Cambria Math" w:hAnsi="Cambria Math" w:cs="Times New Roman"/>
            <w:sz w:val="28"/>
            <w:szCs w:val="28"/>
          </w:rPr>
          <m:t>=</m:t>
        </m:r>
      </m:oMath>
      <w:r w:rsidRPr="006E7E23">
        <w:rPr>
          <w:rFonts w:ascii="Times New Roman" w:hAnsi="Times New Roman" w:cs="Times New Roman"/>
          <w:sz w:val="28"/>
          <w:szCs w:val="28"/>
        </w:rPr>
        <w:t xml:space="preserve">12,0кПа, </w:t>
      </w:r>
      <m:oMath>
        <m:sSubSup>
          <m:sSubSupPr>
            <m:ctrlPr>
              <w:rPr>
                <w:rFonts w:ascii="Cambria Math" w:hAnsi="Cambria Math" w:cs="Times New Roman"/>
                <w:sz w:val="28"/>
                <w:szCs w:val="28"/>
              </w:rPr>
            </m:ctrlPr>
          </m:sSubSupPr>
          <m:e>
            <m:r>
              <m:rPr>
                <m:sty m:val="p"/>
              </m:rPr>
              <w:rPr>
                <w:rFonts w:ascii="Cambria Math" w:hAnsi="Cambria Math" w:cs="Times New Roman"/>
                <w:sz w:val="28"/>
                <w:szCs w:val="28"/>
              </w:rPr>
              <m:t>P</m:t>
            </m:r>
          </m:e>
          <m:sub>
            <m:r>
              <m:rPr>
                <m:sty m:val="p"/>
              </m:rPr>
              <w:rPr>
                <w:rFonts w:ascii="Cambria Math" w:hAnsi="Cambria Math" w:cs="Times New Roman"/>
                <w:sz w:val="28"/>
                <w:szCs w:val="28"/>
              </w:rPr>
              <m:t>22</m:t>
            </m:r>
          </m:sub>
          <m:sup>
            <m:r>
              <m:rPr>
                <m:sty m:val="p"/>
              </m:rPr>
              <w:rPr>
                <w:rFonts w:ascii="Cambria Math" w:hAnsi="Cambria Math" w:cs="Times New Roman"/>
                <w:sz w:val="28"/>
                <w:szCs w:val="28"/>
              </w:rPr>
              <m:t>4</m:t>
            </m:r>
          </m:sup>
        </m:sSubSup>
        <m:r>
          <m:rPr>
            <m:sty m:val="p"/>
          </m:rPr>
          <w:rPr>
            <w:rFonts w:ascii="Cambria Math" w:hAnsi="Cambria Math" w:cs="Times New Roman"/>
            <w:sz w:val="28"/>
            <w:szCs w:val="28"/>
          </w:rPr>
          <m:t>=</m:t>
        </m:r>
      </m:oMath>
      <w:r w:rsidRPr="006E7E23">
        <w:rPr>
          <w:rFonts w:ascii="Times New Roman" w:hAnsi="Times New Roman" w:cs="Times New Roman"/>
          <w:sz w:val="28"/>
          <w:szCs w:val="28"/>
        </w:rPr>
        <w:t>23,8кПа;</w:t>
      </w:r>
    </w:p>
    <w:p w14:paraId="00AD34AE" w14:textId="77777777" w:rsidR="0025474F" w:rsidRPr="006E7E23" w:rsidRDefault="0025474F" w:rsidP="0025474F">
      <w:pPr>
        <w:spacing w:after="0" w:line="240" w:lineRule="auto"/>
        <w:ind w:left="1560"/>
        <w:jc w:val="both"/>
        <w:rPr>
          <w:rFonts w:ascii="Times New Roman" w:hAnsi="Times New Roman" w:cs="Times New Roman"/>
          <w:sz w:val="28"/>
          <w:szCs w:val="28"/>
        </w:rPr>
      </w:pPr>
      <m:oMath>
        <m:sSubSup>
          <m:sSubSupPr>
            <m:ctrlPr>
              <w:rPr>
                <w:rFonts w:ascii="Cambria Math" w:hAnsi="Cambria Math" w:cs="Times New Roman"/>
                <w:sz w:val="28"/>
                <w:szCs w:val="28"/>
              </w:rPr>
            </m:ctrlPr>
          </m:sSubSupPr>
          <m:e>
            <m:r>
              <m:rPr>
                <m:sty m:val="p"/>
              </m:rPr>
              <w:rPr>
                <w:rFonts w:ascii="Cambria Math" w:hAnsi="Cambria Math" w:cs="Times New Roman"/>
                <w:sz w:val="28"/>
                <w:szCs w:val="28"/>
              </w:rPr>
              <m:t>P</m:t>
            </m:r>
          </m:e>
          <m:sub>
            <m:r>
              <m:rPr>
                <m:sty m:val="p"/>
              </m:rPr>
              <w:rPr>
                <w:rFonts w:ascii="Cambria Math" w:hAnsi="Cambria Math" w:cs="Times New Roman"/>
                <w:sz w:val="28"/>
                <w:szCs w:val="28"/>
              </w:rPr>
              <m:t>23</m:t>
            </m:r>
          </m:sub>
          <m:sup>
            <m:r>
              <m:rPr>
                <m:sty m:val="p"/>
              </m:rPr>
              <w:rPr>
                <w:rFonts w:ascii="Cambria Math" w:hAnsi="Cambria Math" w:cs="Times New Roman"/>
                <w:sz w:val="28"/>
                <w:szCs w:val="28"/>
              </w:rPr>
              <m:t>1</m:t>
            </m:r>
          </m:sup>
        </m:sSubSup>
        <m:r>
          <m:rPr>
            <m:sty m:val="p"/>
          </m:rPr>
          <w:rPr>
            <w:rFonts w:ascii="Cambria Math" w:hAnsi="Cambria Math" w:cs="Times New Roman"/>
            <w:sz w:val="28"/>
            <w:szCs w:val="28"/>
          </w:rPr>
          <m:t>=</m:t>
        </m:r>
      </m:oMath>
      <w:r w:rsidRPr="006E7E23">
        <w:rPr>
          <w:rFonts w:ascii="Times New Roman" w:hAnsi="Times New Roman" w:cs="Times New Roman"/>
          <w:sz w:val="28"/>
          <w:szCs w:val="28"/>
        </w:rPr>
        <w:t xml:space="preserve">4,5 кПа, </w:t>
      </w:r>
      <m:oMath>
        <m:sSubSup>
          <m:sSubSupPr>
            <m:ctrlPr>
              <w:rPr>
                <w:rFonts w:ascii="Cambria Math" w:hAnsi="Cambria Math" w:cs="Times New Roman"/>
                <w:sz w:val="28"/>
                <w:szCs w:val="28"/>
              </w:rPr>
            </m:ctrlPr>
          </m:sSubSupPr>
          <m:e>
            <m:r>
              <m:rPr>
                <m:sty m:val="p"/>
              </m:rPr>
              <w:rPr>
                <w:rFonts w:ascii="Cambria Math" w:hAnsi="Cambria Math" w:cs="Times New Roman"/>
                <w:sz w:val="28"/>
                <w:szCs w:val="28"/>
              </w:rPr>
              <m:t>P</m:t>
            </m:r>
          </m:e>
          <m:sub>
            <m:r>
              <m:rPr>
                <m:sty m:val="p"/>
              </m:rPr>
              <w:rPr>
                <w:rFonts w:ascii="Cambria Math" w:hAnsi="Cambria Math" w:cs="Times New Roman"/>
                <w:sz w:val="28"/>
                <w:szCs w:val="28"/>
              </w:rPr>
              <m:t>23</m:t>
            </m:r>
          </m:sub>
          <m:sup>
            <m:r>
              <m:rPr>
                <m:sty m:val="p"/>
              </m:rPr>
              <w:rPr>
                <w:rFonts w:ascii="Cambria Math" w:hAnsi="Cambria Math" w:cs="Times New Roman"/>
                <w:sz w:val="28"/>
                <w:szCs w:val="28"/>
              </w:rPr>
              <m:t>2</m:t>
            </m:r>
          </m:sup>
        </m:sSubSup>
        <m:r>
          <m:rPr>
            <m:sty m:val="p"/>
          </m:rPr>
          <w:rPr>
            <w:rFonts w:ascii="Cambria Math" w:hAnsi="Cambria Math" w:cs="Times New Roman"/>
            <w:sz w:val="28"/>
            <w:szCs w:val="28"/>
          </w:rPr>
          <m:t>=</m:t>
        </m:r>
      </m:oMath>
      <w:r w:rsidRPr="006E7E23">
        <w:rPr>
          <w:rFonts w:ascii="Times New Roman" w:hAnsi="Times New Roman" w:cs="Times New Roman"/>
          <w:sz w:val="28"/>
          <w:szCs w:val="28"/>
        </w:rPr>
        <w:t xml:space="preserve">4,5кПа, </w:t>
      </w:r>
      <m:oMath>
        <m:sSubSup>
          <m:sSubSupPr>
            <m:ctrlPr>
              <w:rPr>
                <w:rFonts w:ascii="Cambria Math" w:hAnsi="Cambria Math" w:cs="Times New Roman"/>
                <w:sz w:val="28"/>
                <w:szCs w:val="28"/>
              </w:rPr>
            </m:ctrlPr>
          </m:sSubSupPr>
          <m:e>
            <m:r>
              <m:rPr>
                <m:sty m:val="p"/>
              </m:rPr>
              <w:rPr>
                <w:rFonts w:ascii="Cambria Math" w:hAnsi="Cambria Math" w:cs="Times New Roman"/>
                <w:sz w:val="28"/>
                <w:szCs w:val="28"/>
              </w:rPr>
              <m:t>P</m:t>
            </m:r>
          </m:e>
          <m:sub>
            <m:r>
              <m:rPr>
                <m:sty m:val="p"/>
              </m:rPr>
              <w:rPr>
                <w:rFonts w:ascii="Cambria Math" w:hAnsi="Cambria Math" w:cs="Times New Roman"/>
                <w:sz w:val="28"/>
                <w:szCs w:val="28"/>
              </w:rPr>
              <m:t>23</m:t>
            </m:r>
          </m:sub>
          <m:sup>
            <m:r>
              <m:rPr>
                <m:sty m:val="p"/>
              </m:rPr>
              <w:rPr>
                <w:rFonts w:ascii="Cambria Math" w:hAnsi="Cambria Math" w:cs="Times New Roman"/>
                <w:sz w:val="28"/>
                <w:szCs w:val="28"/>
              </w:rPr>
              <m:t>3</m:t>
            </m:r>
          </m:sup>
        </m:sSubSup>
        <m:r>
          <m:rPr>
            <m:sty m:val="p"/>
          </m:rPr>
          <w:rPr>
            <w:rFonts w:ascii="Cambria Math" w:hAnsi="Cambria Math" w:cs="Times New Roman"/>
            <w:sz w:val="28"/>
            <w:szCs w:val="28"/>
          </w:rPr>
          <m:t>=</m:t>
        </m:r>
      </m:oMath>
      <w:r w:rsidRPr="006E7E23">
        <w:rPr>
          <w:rFonts w:ascii="Times New Roman" w:hAnsi="Times New Roman" w:cs="Times New Roman"/>
          <w:sz w:val="28"/>
          <w:szCs w:val="28"/>
        </w:rPr>
        <w:t xml:space="preserve">8,9 кПа, </w:t>
      </w:r>
      <m:oMath>
        <m:sSubSup>
          <m:sSubSupPr>
            <m:ctrlPr>
              <w:rPr>
                <w:rFonts w:ascii="Cambria Math" w:hAnsi="Cambria Math" w:cs="Times New Roman"/>
                <w:sz w:val="28"/>
                <w:szCs w:val="28"/>
              </w:rPr>
            </m:ctrlPr>
          </m:sSubSupPr>
          <m:e>
            <m:r>
              <m:rPr>
                <m:sty m:val="p"/>
              </m:rPr>
              <w:rPr>
                <w:rFonts w:ascii="Cambria Math" w:hAnsi="Cambria Math" w:cs="Times New Roman"/>
                <w:sz w:val="28"/>
                <w:szCs w:val="28"/>
              </w:rPr>
              <m:t>P</m:t>
            </m:r>
          </m:e>
          <m:sub>
            <m:r>
              <m:rPr>
                <m:sty m:val="p"/>
              </m:rPr>
              <w:rPr>
                <w:rFonts w:ascii="Cambria Math" w:hAnsi="Cambria Math" w:cs="Times New Roman"/>
                <w:sz w:val="28"/>
                <w:szCs w:val="28"/>
              </w:rPr>
              <m:t>23</m:t>
            </m:r>
          </m:sub>
          <m:sup>
            <m:r>
              <m:rPr>
                <m:sty m:val="p"/>
              </m:rPr>
              <w:rPr>
                <w:rFonts w:ascii="Cambria Math" w:hAnsi="Cambria Math" w:cs="Times New Roman"/>
                <w:sz w:val="28"/>
                <w:szCs w:val="28"/>
              </w:rPr>
              <m:t>4</m:t>
            </m:r>
          </m:sup>
        </m:sSubSup>
        <m:r>
          <m:rPr>
            <m:sty m:val="p"/>
          </m:rPr>
          <w:rPr>
            <w:rFonts w:ascii="Cambria Math" w:hAnsi="Cambria Math" w:cs="Times New Roman"/>
            <w:sz w:val="28"/>
            <w:szCs w:val="28"/>
          </w:rPr>
          <m:t>=</m:t>
        </m:r>
      </m:oMath>
      <w:r w:rsidRPr="006E7E23">
        <w:rPr>
          <w:rFonts w:ascii="Times New Roman" w:hAnsi="Times New Roman" w:cs="Times New Roman"/>
          <w:sz w:val="28"/>
          <w:szCs w:val="28"/>
        </w:rPr>
        <w:t>17,9кПа;</w:t>
      </w:r>
    </w:p>
    <w:p w14:paraId="0FCAA9F1" w14:textId="77777777" w:rsidR="0025474F" w:rsidRPr="006E7E23" w:rsidRDefault="0025474F" w:rsidP="0025474F">
      <w:pPr>
        <w:spacing w:after="0" w:line="240" w:lineRule="auto"/>
        <w:ind w:left="1560"/>
        <w:jc w:val="both"/>
        <w:rPr>
          <w:rFonts w:ascii="Times New Roman" w:hAnsi="Times New Roman" w:cs="Times New Roman"/>
          <w:sz w:val="28"/>
          <w:szCs w:val="28"/>
        </w:rPr>
      </w:pPr>
      <w:r w:rsidRPr="006E7E23">
        <w:rPr>
          <w:rFonts w:ascii="Times New Roman" w:hAnsi="Times New Roman" w:cs="Times New Roman"/>
          <w:sz w:val="28"/>
          <w:szCs w:val="28"/>
        </w:rPr>
        <w:t>– для обмотки из композитной нити</w:t>
      </w:r>
    </w:p>
    <w:p w14:paraId="6CE64BE6" w14:textId="77777777" w:rsidR="0025474F" w:rsidRPr="006E7E23" w:rsidRDefault="0025474F" w:rsidP="0025474F">
      <w:pPr>
        <w:spacing w:after="0" w:line="240" w:lineRule="auto"/>
        <w:ind w:left="1560"/>
        <w:jc w:val="both"/>
        <w:rPr>
          <w:rFonts w:ascii="Times New Roman" w:hAnsi="Times New Roman" w:cs="Times New Roman"/>
          <w:sz w:val="28"/>
          <w:szCs w:val="28"/>
        </w:rPr>
      </w:pPr>
      <m:oMath>
        <m:sSub>
          <m:sSubPr>
            <m:ctrlPr>
              <w:rPr>
                <w:rFonts w:ascii="Cambria Math" w:hAnsi="Cambria Math" w:cs="Times New Roman"/>
                <w:sz w:val="28"/>
                <w:szCs w:val="28"/>
              </w:rPr>
            </m:ctrlPr>
          </m:sSubPr>
          <m:e>
            <m:r>
              <m:rPr>
                <m:sty m:val="p"/>
              </m:rPr>
              <w:rPr>
                <w:rFonts w:ascii="Cambria Math" w:hAnsi="Cambria Math" w:cs="Times New Roman"/>
                <w:sz w:val="28"/>
                <w:szCs w:val="28"/>
              </w:rPr>
              <m:t>P</m:t>
            </m:r>
          </m:e>
          <m:sub>
            <m:r>
              <m:rPr>
                <m:sty m:val="p"/>
              </m:rPr>
              <w:rPr>
                <w:rFonts w:ascii="Cambria Math" w:hAnsi="Cambria Math" w:cs="Times New Roman"/>
                <w:sz w:val="28"/>
                <w:szCs w:val="28"/>
              </w:rPr>
              <m:t>11</m:t>
            </m:r>
          </m:sub>
        </m:sSub>
      </m:oMath>
      <w:r w:rsidRPr="006E7E23">
        <w:rPr>
          <w:rFonts w:ascii="Times New Roman" w:hAnsi="Times New Roman" w:cs="Times New Roman"/>
          <w:sz w:val="28"/>
          <w:szCs w:val="28"/>
        </w:rPr>
        <w:t xml:space="preserve"> = 100,3 кПа, </w:t>
      </w:r>
      <m:oMath>
        <m:sSub>
          <m:sSubPr>
            <m:ctrlPr>
              <w:rPr>
                <w:rFonts w:ascii="Cambria Math" w:hAnsi="Cambria Math" w:cs="Times New Roman"/>
                <w:sz w:val="28"/>
                <w:szCs w:val="28"/>
              </w:rPr>
            </m:ctrlPr>
          </m:sSubPr>
          <m:e>
            <m:r>
              <m:rPr>
                <m:sty m:val="p"/>
              </m:rPr>
              <w:rPr>
                <w:rFonts w:ascii="Cambria Math" w:hAnsi="Cambria Math" w:cs="Times New Roman"/>
                <w:sz w:val="28"/>
                <w:szCs w:val="28"/>
              </w:rPr>
              <m:t>P</m:t>
            </m:r>
          </m:e>
          <m:sub>
            <m:r>
              <m:rPr>
                <m:sty m:val="p"/>
              </m:rPr>
              <w:rPr>
                <w:rFonts w:ascii="Cambria Math" w:hAnsi="Cambria Math" w:cs="Times New Roman"/>
                <w:sz w:val="28"/>
                <w:szCs w:val="28"/>
              </w:rPr>
              <m:t>12</m:t>
            </m:r>
          </m:sub>
        </m:sSub>
      </m:oMath>
      <w:r w:rsidRPr="006E7E23">
        <w:rPr>
          <w:rFonts w:ascii="Times New Roman" w:hAnsi="Times New Roman" w:cs="Times New Roman"/>
          <w:sz w:val="28"/>
          <w:szCs w:val="28"/>
        </w:rPr>
        <w:t xml:space="preserve"> = 66,8кПа, </w:t>
      </w:r>
      <m:oMath>
        <m:sSub>
          <m:sSubPr>
            <m:ctrlPr>
              <w:rPr>
                <w:rFonts w:ascii="Cambria Math" w:hAnsi="Cambria Math" w:cs="Times New Roman"/>
                <w:sz w:val="28"/>
                <w:szCs w:val="28"/>
              </w:rPr>
            </m:ctrlPr>
          </m:sSubPr>
          <m:e>
            <m:r>
              <m:rPr>
                <m:sty m:val="p"/>
              </m:rPr>
              <w:rPr>
                <w:rFonts w:ascii="Cambria Math" w:hAnsi="Cambria Math" w:cs="Times New Roman"/>
                <w:sz w:val="28"/>
                <w:szCs w:val="28"/>
              </w:rPr>
              <m:t>P</m:t>
            </m:r>
          </m:e>
          <m:sub>
            <m:r>
              <m:rPr>
                <m:sty m:val="p"/>
              </m:rPr>
              <w:rPr>
                <w:rFonts w:ascii="Cambria Math" w:hAnsi="Cambria Math" w:cs="Times New Roman"/>
                <w:sz w:val="28"/>
                <w:szCs w:val="28"/>
              </w:rPr>
              <m:t>13</m:t>
            </m:r>
          </m:sub>
        </m:sSub>
      </m:oMath>
      <w:r w:rsidRPr="006E7E23">
        <w:rPr>
          <w:rFonts w:ascii="Times New Roman" w:hAnsi="Times New Roman" w:cs="Times New Roman"/>
          <w:sz w:val="28"/>
          <w:szCs w:val="28"/>
        </w:rPr>
        <w:t xml:space="preserve"> = 50,1кПа.</w:t>
      </w:r>
    </w:p>
    <w:p w14:paraId="59FA9CF6" w14:textId="77777777" w:rsidR="0025474F" w:rsidRPr="006E7E23" w:rsidRDefault="0025474F" w:rsidP="0025474F">
      <w:pPr>
        <w:spacing w:after="0" w:line="240" w:lineRule="auto"/>
        <w:ind w:left="1560"/>
        <w:jc w:val="both"/>
        <w:rPr>
          <w:rFonts w:ascii="Times New Roman" w:hAnsi="Times New Roman" w:cs="Times New Roman"/>
          <w:sz w:val="28"/>
          <w:szCs w:val="28"/>
        </w:rPr>
      </w:pPr>
      <m:oMath>
        <m:sSubSup>
          <m:sSubSupPr>
            <m:ctrlPr>
              <w:rPr>
                <w:rFonts w:ascii="Cambria Math" w:hAnsi="Cambria Math" w:cs="Times New Roman"/>
                <w:sz w:val="28"/>
                <w:szCs w:val="28"/>
              </w:rPr>
            </m:ctrlPr>
          </m:sSubSupPr>
          <m:e>
            <m:r>
              <m:rPr>
                <m:sty m:val="p"/>
              </m:rPr>
              <w:rPr>
                <w:rFonts w:ascii="Cambria Math" w:hAnsi="Cambria Math" w:cs="Times New Roman"/>
                <w:sz w:val="28"/>
                <w:szCs w:val="28"/>
              </w:rPr>
              <m:t>P</m:t>
            </m:r>
          </m:e>
          <m:sub>
            <m:r>
              <m:rPr>
                <m:sty m:val="p"/>
              </m:rPr>
              <w:rPr>
                <w:rFonts w:ascii="Cambria Math" w:hAnsi="Cambria Math" w:cs="Times New Roman"/>
                <w:sz w:val="28"/>
                <w:szCs w:val="28"/>
              </w:rPr>
              <m:t>21</m:t>
            </m:r>
          </m:sub>
          <m:sup>
            <m:r>
              <m:rPr>
                <m:sty m:val="p"/>
              </m:rPr>
              <w:rPr>
                <w:rFonts w:ascii="Cambria Math" w:hAnsi="Cambria Math" w:cs="Times New Roman"/>
                <w:sz w:val="28"/>
                <w:szCs w:val="28"/>
              </w:rPr>
              <m:t>1</m:t>
            </m:r>
          </m:sup>
        </m:sSubSup>
        <m:r>
          <m:rPr>
            <m:sty m:val="p"/>
          </m:rPr>
          <w:rPr>
            <w:rFonts w:ascii="Cambria Math" w:hAnsi="Cambria Math" w:cs="Times New Roman"/>
            <w:sz w:val="28"/>
            <w:szCs w:val="28"/>
          </w:rPr>
          <m:t>=</m:t>
        </m:r>
      </m:oMath>
      <w:r w:rsidRPr="006E7E23">
        <w:rPr>
          <w:rFonts w:ascii="Times New Roman" w:hAnsi="Times New Roman" w:cs="Times New Roman"/>
          <w:sz w:val="28"/>
          <w:szCs w:val="28"/>
        </w:rPr>
        <w:t xml:space="preserve">12,5 кПа, </w:t>
      </w:r>
      <m:oMath>
        <m:sSubSup>
          <m:sSubSupPr>
            <m:ctrlPr>
              <w:rPr>
                <w:rFonts w:ascii="Cambria Math" w:hAnsi="Cambria Math" w:cs="Times New Roman"/>
                <w:sz w:val="28"/>
                <w:szCs w:val="28"/>
              </w:rPr>
            </m:ctrlPr>
          </m:sSubSupPr>
          <m:e>
            <m:r>
              <m:rPr>
                <m:sty m:val="p"/>
              </m:rPr>
              <w:rPr>
                <w:rFonts w:ascii="Cambria Math" w:hAnsi="Cambria Math" w:cs="Times New Roman"/>
                <w:sz w:val="28"/>
                <w:szCs w:val="28"/>
              </w:rPr>
              <m:t>P</m:t>
            </m:r>
          </m:e>
          <m:sub>
            <m:r>
              <m:rPr>
                <m:sty m:val="p"/>
              </m:rPr>
              <w:rPr>
                <w:rFonts w:ascii="Cambria Math" w:hAnsi="Cambria Math" w:cs="Times New Roman"/>
                <w:sz w:val="28"/>
                <w:szCs w:val="28"/>
              </w:rPr>
              <m:t>21</m:t>
            </m:r>
          </m:sub>
          <m:sup>
            <m:r>
              <m:rPr>
                <m:sty m:val="p"/>
              </m:rPr>
              <w:rPr>
                <w:rFonts w:ascii="Cambria Math" w:hAnsi="Cambria Math" w:cs="Times New Roman"/>
                <w:sz w:val="28"/>
                <w:szCs w:val="28"/>
              </w:rPr>
              <m:t>2</m:t>
            </m:r>
          </m:sup>
        </m:sSubSup>
        <m:r>
          <m:rPr>
            <m:sty m:val="p"/>
          </m:rPr>
          <w:rPr>
            <w:rFonts w:ascii="Cambria Math" w:hAnsi="Cambria Math" w:cs="Times New Roman"/>
            <w:sz w:val="28"/>
            <w:szCs w:val="28"/>
          </w:rPr>
          <m:t>=</m:t>
        </m:r>
      </m:oMath>
      <w:r w:rsidRPr="006E7E23">
        <w:rPr>
          <w:rFonts w:ascii="Times New Roman" w:hAnsi="Times New Roman" w:cs="Times New Roman"/>
          <w:sz w:val="28"/>
          <w:szCs w:val="28"/>
        </w:rPr>
        <w:t xml:space="preserve">12,5 кПа, </w:t>
      </w:r>
      <m:oMath>
        <m:sSubSup>
          <m:sSubSupPr>
            <m:ctrlPr>
              <w:rPr>
                <w:rFonts w:ascii="Cambria Math" w:hAnsi="Cambria Math" w:cs="Times New Roman"/>
                <w:sz w:val="28"/>
                <w:szCs w:val="28"/>
              </w:rPr>
            </m:ctrlPr>
          </m:sSubSupPr>
          <m:e>
            <m:r>
              <m:rPr>
                <m:sty m:val="p"/>
              </m:rPr>
              <w:rPr>
                <w:rFonts w:ascii="Cambria Math" w:hAnsi="Cambria Math" w:cs="Times New Roman"/>
                <w:sz w:val="28"/>
                <w:szCs w:val="28"/>
              </w:rPr>
              <m:t>P</m:t>
            </m:r>
          </m:e>
          <m:sub>
            <m:r>
              <m:rPr>
                <m:sty m:val="p"/>
              </m:rPr>
              <w:rPr>
                <w:rFonts w:ascii="Cambria Math" w:hAnsi="Cambria Math" w:cs="Times New Roman"/>
                <w:sz w:val="28"/>
                <w:szCs w:val="28"/>
              </w:rPr>
              <m:t>21</m:t>
            </m:r>
          </m:sub>
          <m:sup>
            <m:r>
              <m:rPr>
                <m:sty m:val="p"/>
              </m:rPr>
              <w:rPr>
                <w:rFonts w:ascii="Cambria Math" w:hAnsi="Cambria Math" w:cs="Times New Roman"/>
                <w:sz w:val="28"/>
                <w:szCs w:val="28"/>
              </w:rPr>
              <m:t>3</m:t>
            </m:r>
          </m:sup>
        </m:sSubSup>
        <m:r>
          <m:rPr>
            <m:sty m:val="p"/>
          </m:rPr>
          <w:rPr>
            <w:rFonts w:ascii="Cambria Math" w:hAnsi="Cambria Math" w:cs="Times New Roman"/>
            <w:sz w:val="28"/>
            <w:szCs w:val="28"/>
          </w:rPr>
          <m:t>=</m:t>
        </m:r>
      </m:oMath>
      <w:r w:rsidRPr="006E7E23">
        <w:rPr>
          <w:rFonts w:ascii="Times New Roman" w:hAnsi="Times New Roman" w:cs="Times New Roman"/>
          <w:sz w:val="28"/>
          <w:szCs w:val="28"/>
        </w:rPr>
        <w:t xml:space="preserve">25,2 кПа, </w:t>
      </w:r>
      <m:oMath>
        <m:sSubSup>
          <m:sSubSupPr>
            <m:ctrlPr>
              <w:rPr>
                <w:rFonts w:ascii="Cambria Math" w:hAnsi="Cambria Math" w:cs="Times New Roman"/>
                <w:sz w:val="28"/>
                <w:szCs w:val="28"/>
              </w:rPr>
            </m:ctrlPr>
          </m:sSubSupPr>
          <m:e>
            <m:r>
              <m:rPr>
                <m:sty m:val="p"/>
              </m:rPr>
              <w:rPr>
                <w:rFonts w:ascii="Cambria Math" w:hAnsi="Cambria Math" w:cs="Times New Roman"/>
                <w:sz w:val="28"/>
                <w:szCs w:val="28"/>
              </w:rPr>
              <m:t>P</m:t>
            </m:r>
          </m:e>
          <m:sub>
            <m:r>
              <m:rPr>
                <m:sty m:val="p"/>
              </m:rPr>
              <w:rPr>
                <w:rFonts w:ascii="Cambria Math" w:hAnsi="Cambria Math" w:cs="Times New Roman"/>
                <w:sz w:val="28"/>
                <w:szCs w:val="28"/>
              </w:rPr>
              <m:t>21</m:t>
            </m:r>
          </m:sub>
          <m:sup>
            <m:r>
              <m:rPr>
                <m:sty m:val="p"/>
              </m:rPr>
              <w:rPr>
                <w:rFonts w:ascii="Cambria Math" w:hAnsi="Cambria Math" w:cs="Times New Roman"/>
                <w:sz w:val="28"/>
                <w:szCs w:val="28"/>
              </w:rPr>
              <m:t>4</m:t>
            </m:r>
          </m:sup>
        </m:sSubSup>
        <m:r>
          <m:rPr>
            <m:sty m:val="p"/>
          </m:rPr>
          <w:rPr>
            <w:rFonts w:ascii="Cambria Math" w:hAnsi="Cambria Math" w:cs="Times New Roman"/>
            <w:sz w:val="28"/>
            <w:szCs w:val="28"/>
          </w:rPr>
          <m:t>=</m:t>
        </m:r>
      </m:oMath>
      <w:r w:rsidRPr="006E7E23">
        <w:rPr>
          <w:rFonts w:ascii="Times New Roman" w:hAnsi="Times New Roman" w:cs="Times New Roman"/>
          <w:sz w:val="28"/>
          <w:szCs w:val="28"/>
        </w:rPr>
        <w:t>50,1 кПа;</w:t>
      </w:r>
    </w:p>
    <w:p w14:paraId="7E6476AF" w14:textId="77777777" w:rsidR="0025474F" w:rsidRPr="006E7E23" w:rsidRDefault="0025474F" w:rsidP="0025474F">
      <w:pPr>
        <w:spacing w:after="0" w:line="240" w:lineRule="auto"/>
        <w:ind w:left="1560"/>
        <w:jc w:val="both"/>
        <w:rPr>
          <w:rFonts w:ascii="Times New Roman" w:hAnsi="Times New Roman" w:cs="Times New Roman"/>
          <w:sz w:val="28"/>
          <w:szCs w:val="28"/>
        </w:rPr>
      </w:pPr>
      <m:oMath>
        <m:sSubSup>
          <m:sSubSupPr>
            <m:ctrlPr>
              <w:rPr>
                <w:rFonts w:ascii="Cambria Math" w:hAnsi="Cambria Math" w:cs="Times New Roman"/>
                <w:sz w:val="28"/>
                <w:szCs w:val="28"/>
              </w:rPr>
            </m:ctrlPr>
          </m:sSubSupPr>
          <m:e>
            <m:r>
              <m:rPr>
                <m:sty m:val="p"/>
              </m:rPr>
              <w:rPr>
                <w:rFonts w:ascii="Cambria Math" w:hAnsi="Cambria Math" w:cs="Times New Roman"/>
                <w:sz w:val="28"/>
                <w:szCs w:val="28"/>
              </w:rPr>
              <m:t>P</m:t>
            </m:r>
          </m:e>
          <m:sub>
            <m:r>
              <m:rPr>
                <m:sty m:val="p"/>
              </m:rPr>
              <w:rPr>
                <w:rFonts w:ascii="Cambria Math" w:hAnsi="Cambria Math" w:cs="Times New Roman"/>
                <w:sz w:val="28"/>
                <w:szCs w:val="28"/>
              </w:rPr>
              <m:t>22</m:t>
            </m:r>
          </m:sub>
          <m:sup>
            <m:r>
              <m:rPr>
                <m:sty m:val="p"/>
              </m:rPr>
              <w:rPr>
                <w:rFonts w:ascii="Cambria Math" w:hAnsi="Cambria Math" w:cs="Times New Roman"/>
                <w:sz w:val="28"/>
                <w:szCs w:val="28"/>
              </w:rPr>
              <m:t>1</m:t>
            </m:r>
          </m:sup>
        </m:sSubSup>
        <m:r>
          <m:rPr>
            <m:sty m:val="p"/>
          </m:rPr>
          <w:rPr>
            <w:rFonts w:ascii="Cambria Math" w:hAnsi="Cambria Math" w:cs="Times New Roman"/>
            <w:sz w:val="28"/>
            <w:szCs w:val="28"/>
          </w:rPr>
          <m:t>=</m:t>
        </m:r>
      </m:oMath>
      <w:r w:rsidRPr="006E7E23">
        <w:rPr>
          <w:rFonts w:ascii="Times New Roman" w:hAnsi="Times New Roman" w:cs="Times New Roman"/>
          <w:sz w:val="28"/>
          <w:szCs w:val="28"/>
        </w:rPr>
        <w:t xml:space="preserve">8,3 кПа, </w:t>
      </w:r>
      <m:oMath>
        <m:sSubSup>
          <m:sSubSupPr>
            <m:ctrlPr>
              <w:rPr>
                <w:rFonts w:ascii="Cambria Math" w:hAnsi="Cambria Math" w:cs="Times New Roman"/>
                <w:sz w:val="28"/>
                <w:szCs w:val="28"/>
              </w:rPr>
            </m:ctrlPr>
          </m:sSubSupPr>
          <m:e>
            <m:r>
              <m:rPr>
                <m:sty m:val="p"/>
              </m:rPr>
              <w:rPr>
                <w:rFonts w:ascii="Cambria Math" w:hAnsi="Cambria Math" w:cs="Times New Roman"/>
                <w:sz w:val="28"/>
                <w:szCs w:val="28"/>
              </w:rPr>
              <m:t>P</m:t>
            </m:r>
          </m:e>
          <m:sub>
            <m:r>
              <m:rPr>
                <m:sty m:val="p"/>
              </m:rPr>
              <w:rPr>
                <w:rFonts w:ascii="Cambria Math" w:hAnsi="Cambria Math" w:cs="Times New Roman"/>
                <w:sz w:val="28"/>
                <w:szCs w:val="28"/>
              </w:rPr>
              <m:t>22</m:t>
            </m:r>
          </m:sub>
          <m:sup>
            <m:r>
              <m:rPr>
                <m:sty m:val="p"/>
              </m:rPr>
              <w:rPr>
                <w:rFonts w:ascii="Cambria Math" w:hAnsi="Cambria Math" w:cs="Times New Roman"/>
                <w:sz w:val="28"/>
                <w:szCs w:val="28"/>
              </w:rPr>
              <m:t>2</m:t>
            </m:r>
          </m:sup>
        </m:sSubSup>
        <m:r>
          <m:rPr>
            <m:sty m:val="p"/>
          </m:rPr>
          <w:rPr>
            <w:rFonts w:ascii="Cambria Math" w:hAnsi="Cambria Math" w:cs="Times New Roman"/>
            <w:sz w:val="28"/>
            <w:szCs w:val="28"/>
          </w:rPr>
          <m:t>=</m:t>
        </m:r>
      </m:oMath>
      <w:r w:rsidRPr="006E7E23">
        <w:rPr>
          <w:rFonts w:ascii="Times New Roman" w:hAnsi="Times New Roman" w:cs="Times New Roman"/>
          <w:sz w:val="28"/>
          <w:szCs w:val="28"/>
        </w:rPr>
        <w:t xml:space="preserve">8,3 кПа, </w:t>
      </w:r>
      <m:oMath>
        <m:sSubSup>
          <m:sSubSupPr>
            <m:ctrlPr>
              <w:rPr>
                <w:rFonts w:ascii="Cambria Math" w:hAnsi="Cambria Math" w:cs="Times New Roman"/>
                <w:sz w:val="28"/>
                <w:szCs w:val="28"/>
              </w:rPr>
            </m:ctrlPr>
          </m:sSubSupPr>
          <m:e>
            <m:r>
              <m:rPr>
                <m:sty m:val="p"/>
              </m:rPr>
              <w:rPr>
                <w:rFonts w:ascii="Cambria Math" w:hAnsi="Cambria Math" w:cs="Times New Roman"/>
                <w:sz w:val="28"/>
                <w:szCs w:val="28"/>
              </w:rPr>
              <m:t>P</m:t>
            </m:r>
          </m:e>
          <m:sub>
            <m:r>
              <m:rPr>
                <m:sty m:val="p"/>
              </m:rPr>
              <w:rPr>
                <w:rFonts w:ascii="Cambria Math" w:hAnsi="Cambria Math" w:cs="Times New Roman"/>
                <w:sz w:val="28"/>
                <w:szCs w:val="28"/>
              </w:rPr>
              <m:t>22</m:t>
            </m:r>
          </m:sub>
          <m:sup>
            <m:r>
              <m:rPr>
                <m:sty m:val="p"/>
              </m:rPr>
              <w:rPr>
                <w:rFonts w:ascii="Cambria Math" w:hAnsi="Cambria Math" w:cs="Times New Roman"/>
                <w:sz w:val="28"/>
                <w:szCs w:val="28"/>
              </w:rPr>
              <m:t>3</m:t>
            </m:r>
          </m:sup>
        </m:sSubSup>
        <m:r>
          <m:rPr>
            <m:sty m:val="p"/>
          </m:rPr>
          <w:rPr>
            <w:rFonts w:ascii="Cambria Math" w:hAnsi="Cambria Math" w:cs="Times New Roman"/>
            <w:sz w:val="28"/>
            <w:szCs w:val="28"/>
          </w:rPr>
          <m:t>=</m:t>
        </m:r>
      </m:oMath>
      <w:r w:rsidRPr="006E7E23">
        <w:rPr>
          <w:rFonts w:ascii="Times New Roman" w:hAnsi="Times New Roman" w:cs="Times New Roman"/>
          <w:sz w:val="28"/>
          <w:szCs w:val="28"/>
        </w:rPr>
        <w:t xml:space="preserve">16,8 кПа, </w:t>
      </w:r>
      <m:oMath>
        <m:sSubSup>
          <m:sSubSupPr>
            <m:ctrlPr>
              <w:rPr>
                <w:rFonts w:ascii="Cambria Math" w:hAnsi="Cambria Math" w:cs="Times New Roman"/>
                <w:sz w:val="28"/>
                <w:szCs w:val="28"/>
              </w:rPr>
            </m:ctrlPr>
          </m:sSubSupPr>
          <m:e>
            <m:r>
              <m:rPr>
                <m:sty m:val="p"/>
              </m:rPr>
              <w:rPr>
                <w:rFonts w:ascii="Cambria Math" w:hAnsi="Cambria Math" w:cs="Times New Roman"/>
                <w:sz w:val="28"/>
                <w:szCs w:val="28"/>
              </w:rPr>
              <m:t>P</m:t>
            </m:r>
          </m:e>
          <m:sub>
            <m:r>
              <m:rPr>
                <m:sty m:val="p"/>
              </m:rPr>
              <w:rPr>
                <w:rFonts w:ascii="Cambria Math" w:hAnsi="Cambria Math" w:cs="Times New Roman"/>
                <w:sz w:val="28"/>
                <w:szCs w:val="28"/>
              </w:rPr>
              <m:t>22</m:t>
            </m:r>
          </m:sub>
          <m:sup>
            <m:r>
              <m:rPr>
                <m:sty m:val="p"/>
              </m:rPr>
              <w:rPr>
                <w:rFonts w:ascii="Cambria Math" w:hAnsi="Cambria Math" w:cs="Times New Roman"/>
                <w:sz w:val="28"/>
                <w:szCs w:val="28"/>
              </w:rPr>
              <m:t>4</m:t>
            </m:r>
          </m:sup>
        </m:sSubSup>
        <m:r>
          <m:rPr>
            <m:sty m:val="p"/>
          </m:rPr>
          <w:rPr>
            <w:rFonts w:ascii="Cambria Math" w:hAnsi="Cambria Math" w:cs="Times New Roman"/>
            <w:sz w:val="28"/>
            <w:szCs w:val="28"/>
          </w:rPr>
          <m:t>=</m:t>
        </m:r>
      </m:oMath>
      <w:r w:rsidRPr="006E7E23">
        <w:rPr>
          <w:rFonts w:ascii="Times New Roman" w:hAnsi="Times New Roman" w:cs="Times New Roman"/>
          <w:sz w:val="28"/>
          <w:szCs w:val="28"/>
        </w:rPr>
        <w:t>33,4 кПа;</w:t>
      </w:r>
    </w:p>
    <w:p w14:paraId="6F2A184C" w14:textId="77777777" w:rsidR="0025474F" w:rsidRPr="006E7E23" w:rsidRDefault="0025474F" w:rsidP="0025474F">
      <w:pPr>
        <w:spacing w:after="0" w:line="240" w:lineRule="auto"/>
        <w:ind w:left="1560"/>
        <w:jc w:val="both"/>
        <w:rPr>
          <w:rFonts w:ascii="Times New Roman" w:hAnsi="Times New Roman" w:cs="Times New Roman"/>
          <w:sz w:val="28"/>
          <w:szCs w:val="28"/>
        </w:rPr>
      </w:pPr>
      <m:oMath>
        <m:sSubSup>
          <m:sSubSupPr>
            <m:ctrlPr>
              <w:rPr>
                <w:rFonts w:ascii="Cambria Math" w:hAnsi="Cambria Math" w:cs="Times New Roman"/>
                <w:sz w:val="28"/>
                <w:szCs w:val="28"/>
              </w:rPr>
            </m:ctrlPr>
          </m:sSubSupPr>
          <m:e>
            <m:r>
              <m:rPr>
                <m:sty m:val="p"/>
              </m:rPr>
              <w:rPr>
                <w:rFonts w:ascii="Cambria Math" w:hAnsi="Cambria Math" w:cs="Times New Roman"/>
                <w:sz w:val="28"/>
                <w:szCs w:val="28"/>
              </w:rPr>
              <m:t>P</m:t>
            </m:r>
          </m:e>
          <m:sub>
            <m:r>
              <m:rPr>
                <m:sty m:val="p"/>
              </m:rPr>
              <w:rPr>
                <w:rFonts w:ascii="Cambria Math" w:hAnsi="Cambria Math" w:cs="Times New Roman"/>
                <w:sz w:val="28"/>
                <w:szCs w:val="28"/>
              </w:rPr>
              <m:t>23</m:t>
            </m:r>
          </m:sub>
          <m:sup>
            <m:r>
              <m:rPr>
                <m:sty m:val="p"/>
              </m:rPr>
              <w:rPr>
                <w:rFonts w:ascii="Cambria Math" w:hAnsi="Cambria Math" w:cs="Times New Roman"/>
                <w:sz w:val="28"/>
                <w:szCs w:val="28"/>
              </w:rPr>
              <m:t>1</m:t>
            </m:r>
          </m:sup>
        </m:sSubSup>
        <m:r>
          <m:rPr>
            <m:sty m:val="p"/>
          </m:rPr>
          <w:rPr>
            <w:rFonts w:ascii="Cambria Math" w:hAnsi="Cambria Math" w:cs="Times New Roman"/>
            <w:sz w:val="28"/>
            <w:szCs w:val="28"/>
          </w:rPr>
          <m:t>=</m:t>
        </m:r>
      </m:oMath>
      <w:r w:rsidRPr="006E7E23">
        <w:rPr>
          <w:rFonts w:ascii="Times New Roman" w:hAnsi="Times New Roman" w:cs="Times New Roman"/>
          <w:sz w:val="28"/>
          <w:szCs w:val="28"/>
        </w:rPr>
        <w:t xml:space="preserve">6,3 кПа, </w:t>
      </w:r>
      <m:oMath>
        <m:sSubSup>
          <m:sSubSupPr>
            <m:ctrlPr>
              <w:rPr>
                <w:rFonts w:ascii="Cambria Math" w:hAnsi="Cambria Math" w:cs="Times New Roman"/>
                <w:sz w:val="28"/>
                <w:szCs w:val="28"/>
              </w:rPr>
            </m:ctrlPr>
          </m:sSubSupPr>
          <m:e>
            <m:r>
              <m:rPr>
                <m:sty m:val="p"/>
              </m:rPr>
              <w:rPr>
                <w:rFonts w:ascii="Cambria Math" w:hAnsi="Cambria Math" w:cs="Times New Roman"/>
                <w:sz w:val="28"/>
                <w:szCs w:val="28"/>
              </w:rPr>
              <m:t>P</m:t>
            </m:r>
          </m:e>
          <m:sub>
            <m:r>
              <m:rPr>
                <m:sty m:val="p"/>
              </m:rPr>
              <w:rPr>
                <w:rFonts w:ascii="Cambria Math" w:hAnsi="Cambria Math" w:cs="Times New Roman"/>
                <w:sz w:val="28"/>
                <w:szCs w:val="28"/>
              </w:rPr>
              <m:t>23</m:t>
            </m:r>
          </m:sub>
          <m:sup>
            <m:r>
              <m:rPr>
                <m:sty m:val="p"/>
              </m:rPr>
              <w:rPr>
                <w:rFonts w:ascii="Cambria Math" w:hAnsi="Cambria Math" w:cs="Times New Roman"/>
                <w:sz w:val="28"/>
                <w:szCs w:val="28"/>
              </w:rPr>
              <m:t>2</m:t>
            </m:r>
          </m:sup>
        </m:sSubSup>
        <m:r>
          <m:rPr>
            <m:sty m:val="p"/>
          </m:rPr>
          <w:rPr>
            <w:rFonts w:ascii="Cambria Math" w:hAnsi="Cambria Math" w:cs="Times New Roman"/>
            <w:sz w:val="28"/>
            <w:szCs w:val="28"/>
          </w:rPr>
          <m:t>=</m:t>
        </m:r>
      </m:oMath>
      <w:r w:rsidRPr="006E7E23">
        <w:rPr>
          <w:rFonts w:ascii="Times New Roman" w:hAnsi="Times New Roman" w:cs="Times New Roman"/>
          <w:sz w:val="28"/>
          <w:szCs w:val="28"/>
        </w:rPr>
        <w:t xml:space="preserve"> 6,3 кПа, </w:t>
      </w:r>
      <m:oMath>
        <m:sSubSup>
          <m:sSubSupPr>
            <m:ctrlPr>
              <w:rPr>
                <w:rFonts w:ascii="Cambria Math" w:hAnsi="Cambria Math" w:cs="Times New Roman"/>
                <w:sz w:val="28"/>
                <w:szCs w:val="28"/>
              </w:rPr>
            </m:ctrlPr>
          </m:sSubSupPr>
          <m:e>
            <m:r>
              <m:rPr>
                <m:sty m:val="p"/>
              </m:rPr>
              <w:rPr>
                <w:rFonts w:ascii="Cambria Math" w:hAnsi="Cambria Math" w:cs="Times New Roman"/>
                <w:sz w:val="28"/>
                <w:szCs w:val="28"/>
              </w:rPr>
              <m:t>P</m:t>
            </m:r>
          </m:e>
          <m:sub>
            <m:r>
              <m:rPr>
                <m:sty m:val="p"/>
              </m:rPr>
              <w:rPr>
                <w:rFonts w:ascii="Cambria Math" w:hAnsi="Cambria Math" w:cs="Times New Roman"/>
                <w:sz w:val="28"/>
                <w:szCs w:val="28"/>
              </w:rPr>
              <m:t>23</m:t>
            </m:r>
          </m:sub>
          <m:sup>
            <m:r>
              <m:rPr>
                <m:sty m:val="p"/>
              </m:rPr>
              <w:rPr>
                <w:rFonts w:ascii="Cambria Math" w:hAnsi="Cambria Math" w:cs="Times New Roman"/>
                <w:sz w:val="28"/>
                <w:szCs w:val="28"/>
              </w:rPr>
              <m:t>3</m:t>
            </m:r>
          </m:sup>
        </m:sSubSup>
        <m:r>
          <m:rPr>
            <m:sty m:val="p"/>
          </m:rPr>
          <w:rPr>
            <w:rFonts w:ascii="Cambria Math" w:hAnsi="Cambria Math" w:cs="Times New Roman"/>
            <w:sz w:val="28"/>
            <w:szCs w:val="28"/>
          </w:rPr>
          <m:t>=</m:t>
        </m:r>
      </m:oMath>
      <w:r w:rsidRPr="006E7E23">
        <w:rPr>
          <w:rFonts w:ascii="Times New Roman" w:hAnsi="Times New Roman" w:cs="Times New Roman"/>
          <w:sz w:val="28"/>
          <w:szCs w:val="28"/>
        </w:rPr>
        <w:t xml:space="preserve">12,6 кПа, </w:t>
      </w:r>
      <m:oMath>
        <m:sSubSup>
          <m:sSubSupPr>
            <m:ctrlPr>
              <w:rPr>
                <w:rFonts w:ascii="Cambria Math" w:hAnsi="Cambria Math" w:cs="Times New Roman"/>
                <w:sz w:val="28"/>
                <w:szCs w:val="28"/>
              </w:rPr>
            </m:ctrlPr>
          </m:sSubSupPr>
          <m:e>
            <m:r>
              <m:rPr>
                <m:sty m:val="p"/>
              </m:rPr>
              <w:rPr>
                <w:rFonts w:ascii="Cambria Math" w:hAnsi="Cambria Math" w:cs="Times New Roman"/>
                <w:sz w:val="28"/>
                <w:szCs w:val="28"/>
              </w:rPr>
              <m:t>P</m:t>
            </m:r>
          </m:e>
          <m:sub>
            <m:r>
              <m:rPr>
                <m:sty m:val="p"/>
              </m:rPr>
              <w:rPr>
                <w:rFonts w:ascii="Cambria Math" w:hAnsi="Cambria Math" w:cs="Times New Roman"/>
                <w:sz w:val="28"/>
                <w:szCs w:val="28"/>
              </w:rPr>
              <m:t>23</m:t>
            </m:r>
          </m:sub>
          <m:sup>
            <m:r>
              <m:rPr>
                <m:sty m:val="p"/>
              </m:rPr>
              <w:rPr>
                <w:rFonts w:ascii="Cambria Math" w:hAnsi="Cambria Math" w:cs="Times New Roman"/>
                <w:sz w:val="28"/>
                <w:szCs w:val="28"/>
              </w:rPr>
              <m:t>4</m:t>
            </m:r>
          </m:sup>
        </m:sSubSup>
        <m:r>
          <m:rPr>
            <m:sty m:val="p"/>
          </m:rPr>
          <w:rPr>
            <w:rFonts w:ascii="Cambria Math" w:hAnsi="Cambria Math" w:cs="Times New Roman"/>
            <w:sz w:val="28"/>
            <w:szCs w:val="28"/>
          </w:rPr>
          <m:t>=</m:t>
        </m:r>
      </m:oMath>
      <w:r w:rsidRPr="006E7E23">
        <w:rPr>
          <w:rFonts w:ascii="Times New Roman" w:hAnsi="Times New Roman" w:cs="Times New Roman"/>
          <w:sz w:val="28"/>
          <w:szCs w:val="28"/>
        </w:rPr>
        <w:t>25,0 кПа.</w:t>
      </w:r>
    </w:p>
    <w:p w14:paraId="3CF31E36"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55DAC82B"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В ANSYS </w:t>
      </w:r>
      <w:proofErr w:type="spellStart"/>
      <w:r w:rsidRPr="006E7E23">
        <w:rPr>
          <w:rFonts w:ascii="Times New Roman" w:hAnsi="Times New Roman" w:cs="Times New Roman"/>
          <w:sz w:val="28"/>
          <w:szCs w:val="28"/>
        </w:rPr>
        <w:t>Workbench</w:t>
      </w:r>
      <w:proofErr w:type="spellEnd"/>
      <w:r w:rsidRPr="006E7E23">
        <w:rPr>
          <w:rFonts w:ascii="Times New Roman" w:hAnsi="Times New Roman" w:cs="Times New Roman"/>
          <w:sz w:val="28"/>
          <w:szCs w:val="28"/>
        </w:rPr>
        <w:t xml:space="preserve"> численные исследования проводились в расчетном модуле статического анализа </w:t>
      </w:r>
      <w:proofErr w:type="spellStart"/>
      <w:r w:rsidRPr="006E7E23">
        <w:rPr>
          <w:rFonts w:ascii="Times New Roman" w:hAnsi="Times New Roman" w:cs="Times New Roman"/>
          <w:sz w:val="28"/>
          <w:szCs w:val="28"/>
        </w:rPr>
        <w:t>Static</w:t>
      </w:r>
      <w:proofErr w:type="spellEnd"/>
      <w:r w:rsidRPr="006E7E23">
        <w:rPr>
          <w:rFonts w:ascii="Times New Roman" w:hAnsi="Times New Roman" w:cs="Times New Roman"/>
          <w:sz w:val="28"/>
          <w:szCs w:val="28"/>
        </w:rPr>
        <w:t xml:space="preserve"> </w:t>
      </w:r>
      <w:proofErr w:type="spellStart"/>
      <w:r w:rsidRPr="006E7E23">
        <w:rPr>
          <w:rFonts w:ascii="Times New Roman" w:hAnsi="Times New Roman" w:cs="Times New Roman"/>
          <w:sz w:val="28"/>
          <w:szCs w:val="28"/>
        </w:rPr>
        <w:t>Structural</w:t>
      </w:r>
      <w:proofErr w:type="spellEnd"/>
      <w:r w:rsidRPr="006E7E23">
        <w:rPr>
          <w:rFonts w:ascii="Times New Roman" w:hAnsi="Times New Roman" w:cs="Times New Roman"/>
          <w:sz w:val="28"/>
          <w:szCs w:val="28"/>
        </w:rPr>
        <w:t xml:space="preserve">. Расчетная модель учитывает давление на внутреннюю поверхность стенки резервуара, согласно рисунку 2.1, вес конструкции, давление на внешнюю поверхность стенки резервуара </w:t>
      </w:r>
      <m:oMath>
        <m:sSubSup>
          <m:sSubSupPr>
            <m:ctrlPr>
              <w:rPr>
                <w:rFonts w:ascii="Cambria Math" w:hAnsi="Cambria Math" w:cs="Times New Roman"/>
                <w:i/>
                <w:sz w:val="28"/>
                <w:szCs w:val="28"/>
              </w:rPr>
            </m:ctrlPr>
          </m:sSubSupPr>
          <m:e>
            <m:r>
              <w:rPr>
                <w:rFonts w:ascii="Cambria Math" w:hAnsi="Cambria Math" w:cs="Times New Roman"/>
                <w:sz w:val="28"/>
                <w:szCs w:val="28"/>
              </w:rPr>
              <m:t>P</m:t>
            </m:r>
          </m:e>
          <m:sub>
            <m:r>
              <w:rPr>
                <w:rFonts w:ascii="Cambria Math" w:hAnsi="Cambria Math" w:cs="Times New Roman"/>
                <w:sz w:val="28"/>
                <w:szCs w:val="28"/>
              </w:rPr>
              <m:t>1i</m:t>
            </m:r>
          </m:sub>
          <m:sup>
            <m:r>
              <w:rPr>
                <w:rFonts w:ascii="Cambria Math" w:hAnsi="Cambria Math" w:cs="Times New Roman"/>
                <w:sz w:val="28"/>
                <w:szCs w:val="28"/>
              </w:rPr>
              <m:t>m</m:t>
            </m:r>
          </m:sup>
        </m:sSubSup>
      </m:oMath>
      <w:r w:rsidRPr="006E7E23">
        <w:rPr>
          <w:rFonts w:ascii="Times New Roman" w:hAnsi="Times New Roman" w:cs="Times New Roman"/>
          <w:sz w:val="28"/>
          <w:szCs w:val="28"/>
        </w:rPr>
        <w:t xml:space="preserve"> или </w:t>
      </w:r>
      <m:oMath>
        <m:sSubSup>
          <m:sSubSupPr>
            <m:ctrlPr>
              <w:rPr>
                <w:rFonts w:ascii="Cambria Math" w:hAnsi="Cambria Math" w:cs="Times New Roman"/>
                <w:i/>
                <w:sz w:val="28"/>
                <w:szCs w:val="28"/>
              </w:rPr>
            </m:ctrlPr>
          </m:sSubSupPr>
          <m:e>
            <m:r>
              <w:rPr>
                <w:rFonts w:ascii="Cambria Math" w:hAnsi="Cambria Math" w:cs="Times New Roman"/>
                <w:sz w:val="28"/>
                <w:szCs w:val="28"/>
              </w:rPr>
              <m:t>P</m:t>
            </m:r>
          </m:e>
          <m:sub>
            <m:r>
              <w:rPr>
                <w:rFonts w:ascii="Cambria Math" w:hAnsi="Cambria Math" w:cs="Times New Roman"/>
                <w:sz w:val="28"/>
                <w:szCs w:val="28"/>
              </w:rPr>
              <m:t>2i</m:t>
            </m:r>
          </m:sub>
          <m:sup>
            <m:r>
              <w:rPr>
                <w:rFonts w:ascii="Cambria Math" w:hAnsi="Cambria Math" w:cs="Times New Roman"/>
                <w:sz w:val="28"/>
                <w:szCs w:val="28"/>
              </w:rPr>
              <m:t>m</m:t>
            </m:r>
          </m:sup>
        </m:sSubSup>
      </m:oMath>
      <w:r w:rsidRPr="006E7E23">
        <w:rPr>
          <w:rFonts w:ascii="Times New Roman" w:hAnsi="Times New Roman" w:cs="Times New Roman"/>
          <w:sz w:val="28"/>
          <w:szCs w:val="28"/>
        </w:rPr>
        <w:t>.</w:t>
      </w:r>
    </w:p>
    <w:p w14:paraId="453E0F8F" w14:textId="77777777" w:rsidR="0025474F" w:rsidRPr="006E7E23" w:rsidRDefault="0025474F" w:rsidP="0025474F">
      <w:pPr>
        <w:spacing w:after="0" w:line="240" w:lineRule="auto"/>
        <w:ind w:firstLine="709"/>
        <w:jc w:val="both"/>
        <w:rPr>
          <w:rFonts w:ascii="Times New Roman" w:hAnsi="Times New Roman" w:cs="Times New Roman"/>
          <w:b/>
          <w:bCs/>
          <w:sz w:val="28"/>
          <w:szCs w:val="28"/>
        </w:rPr>
      </w:pPr>
    </w:p>
    <w:p w14:paraId="78E7B70A" w14:textId="02E7026D" w:rsidR="0025474F" w:rsidRPr="006E7E23" w:rsidRDefault="0025474F" w:rsidP="0025474F">
      <w:pPr>
        <w:pStyle w:val="2"/>
        <w:spacing w:before="0" w:line="240" w:lineRule="auto"/>
        <w:ind w:firstLine="720"/>
        <w:jc w:val="both"/>
        <w:rPr>
          <w:rFonts w:ascii="Times New Roman" w:hAnsi="Times New Roman" w:cs="Times New Roman"/>
          <w:b/>
          <w:bCs/>
          <w:color w:val="auto"/>
          <w:sz w:val="28"/>
          <w:szCs w:val="28"/>
        </w:rPr>
      </w:pPr>
      <w:r w:rsidRPr="006E7E23">
        <w:rPr>
          <w:rFonts w:ascii="Times New Roman" w:hAnsi="Times New Roman" w:cs="Times New Roman"/>
          <w:b/>
          <w:bCs/>
          <w:color w:val="auto"/>
          <w:sz w:val="28"/>
          <w:szCs w:val="28"/>
        </w:rPr>
        <w:t>2.2.2 Анализ напряженно-деформированного состояния резервуара с обмоткой из высокопрочной стальной проволоки при эксплуатационных нагрузках</w:t>
      </w:r>
    </w:p>
    <w:p w14:paraId="7354D295" w14:textId="77777777" w:rsidR="0025474F" w:rsidRPr="006E7E23" w:rsidRDefault="0025474F" w:rsidP="0025474F"/>
    <w:p w14:paraId="6C65EF85" w14:textId="77777777" w:rsidR="0025474F" w:rsidRPr="006E7E23" w:rsidRDefault="0025474F" w:rsidP="0025474F">
      <w:pPr>
        <w:pStyle w:val="3"/>
        <w:spacing w:before="0" w:line="240" w:lineRule="auto"/>
        <w:ind w:firstLine="709"/>
        <w:jc w:val="both"/>
        <w:rPr>
          <w:rFonts w:ascii="Times New Roman" w:hAnsi="Times New Roman" w:cs="Times New Roman"/>
          <w:bCs w:val="0"/>
          <w:color w:val="auto"/>
          <w:sz w:val="28"/>
          <w:szCs w:val="28"/>
          <w:lang w:val="ru-RU"/>
        </w:rPr>
      </w:pPr>
      <w:r w:rsidRPr="006E7E23">
        <w:rPr>
          <w:rFonts w:ascii="Times New Roman" w:hAnsi="Times New Roman" w:cs="Times New Roman"/>
          <w:bCs w:val="0"/>
          <w:color w:val="auto"/>
          <w:sz w:val="28"/>
          <w:szCs w:val="28"/>
          <w:lang w:val="ru-RU"/>
        </w:rPr>
        <w:t>2.2.2.1 Напряженно-деформированное состояние резервуара с постоянной толщиной стенки по высоте</w:t>
      </w:r>
    </w:p>
    <w:p w14:paraId="1DA2A8F2"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0438077C"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noProof/>
          <w:sz w:val="28"/>
          <w:szCs w:val="28"/>
        </w:rPr>
        <w:drawing>
          <wp:anchor distT="0" distB="0" distL="114300" distR="114300" simplePos="0" relativeHeight="251668480" behindDoc="0" locked="0" layoutInCell="1" allowOverlap="1" wp14:anchorId="791F62E8" wp14:editId="44225B30">
            <wp:simplePos x="0" y="0"/>
            <wp:positionH relativeFrom="column">
              <wp:posOffset>3347932</wp:posOffset>
            </wp:positionH>
            <wp:positionV relativeFrom="paragraph">
              <wp:posOffset>956798</wp:posOffset>
            </wp:positionV>
            <wp:extent cx="2514600" cy="2256514"/>
            <wp:effectExtent l="0" t="0" r="0" b="0"/>
            <wp:wrapNone/>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515479" cy="225730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E7E23">
        <w:rPr>
          <w:rFonts w:ascii="Times New Roman" w:hAnsi="Times New Roman" w:cs="Times New Roman"/>
          <w:sz w:val="28"/>
          <w:szCs w:val="28"/>
        </w:rPr>
        <w:t xml:space="preserve">Рассмотрим НДС резервуара со стенкой постоянной толщины с предварительно напряженной обмоткой из высокопрочной стальной проволоки при максимальном наливе жидкости. Эквивалентные напряжения по </w:t>
      </w:r>
      <w:proofErr w:type="spellStart"/>
      <w:r w:rsidRPr="006E7E23">
        <w:rPr>
          <w:rFonts w:ascii="Times New Roman" w:hAnsi="Times New Roman" w:cs="Times New Roman"/>
          <w:sz w:val="28"/>
          <w:szCs w:val="28"/>
        </w:rPr>
        <w:t>Мизесу</w:t>
      </w:r>
      <w:proofErr w:type="spellEnd"/>
      <w:r w:rsidRPr="006E7E23">
        <w:rPr>
          <w:rFonts w:ascii="Times New Roman" w:hAnsi="Times New Roman" w:cs="Times New Roman"/>
          <w:sz w:val="28"/>
          <w:szCs w:val="28"/>
        </w:rPr>
        <w:t xml:space="preserve"> для трех вариантов навивки нити </w:t>
      </w:r>
      <w:proofErr w:type="gramStart"/>
      <w:r w:rsidRPr="006E7E23">
        <w:rPr>
          <w:rFonts w:ascii="Times New Roman" w:hAnsi="Times New Roman" w:cs="Times New Roman"/>
          <w:sz w:val="28"/>
          <w:szCs w:val="28"/>
        </w:rPr>
        <w:t>обмотки  представлены</w:t>
      </w:r>
      <w:proofErr w:type="gramEnd"/>
      <w:r w:rsidRPr="006E7E23">
        <w:rPr>
          <w:rFonts w:ascii="Times New Roman" w:hAnsi="Times New Roman" w:cs="Times New Roman"/>
          <w:sz w:val="28"/>
          <w:szCs w:val="28"/>
        </w:rPr>
        <w:t xml:space="preserve">  в соответствии с рисунком 2.8. </w:t>
      </w:r>
    </w:p>
    <w:p w14:paraId="7483E308"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noProof/>
          <w:sz w:val="16"/>
          <w:szCs w:val="16"/>
        </w:rPr>
        <w:drawing>
          <wp:anchor distT="0" distB="0" distL="114300" distR="114300" simplePos="0" relativeHeight="251666432" behindDoc="0" locked="0" layoutInCell="1" allowOverlap="1" wp14:anchorId="7511127B" wp14:editId="2AFEF4EB">
            <wp:simplePos x="0" y="0"/>
            <wp:positionH relativeFrom="column">
              <wp:posOffset>198120</wp:posOffset>
            </wp:positionH>
            <wp:positionV relativeFrom="paragraph">
              <wp:posOffset>8890</wp:posOffset>
            </wp:positionV>
            <wp:extent cx="2387600" cy="2091055"/>
            <wp:effectExtent l="0" t="0" r="0" b="0"/>
            <wp:wrapNone/>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387600" cy="20910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A99296" w14:textId="77777777" w:rsidR="0025474F" w:rsidRPr="006E7E23" w:rsidRDefault="0025474F" w:rsidP="0025474F">
      <w:pPr>
        <w:spacing w:after="0" w:line="240" w:lineRule="auto"/>
        <w:ind w:firstLine="709"/>
        <w:jc w:val="both"/>
        <w:rPr>
          <w:rFonts w:ascii="Times New Roman" w:hAnsi="Times New Roman" w:cs="Times New Roman"/>
          <w:sz w:val="16"/>
          <w:szCs w:val="16"/>
        </w:rPr>
      </w:pPr>
    </w:p>
    <w:p w14:paraId="3E692E87" w14:textId="77777777" w:rsidR="0025474F" w:rsidRPr="006E7E23" w:rsidRDefault="0025474F" w:rsidP="0025474F">
      <w:pPr>
        <w:spacing w:after="0" w:line="240" w:lineRule="auto"/>
        <w:jc w:val="center"/>
        <w:rPr>
          <w:rFonts w:ascii="Times New Roman" w:hAnsi="Times New Roman" w:cs="Times New Roman"/>
          <w:sz w:val="28"/>
          <w:szCs w:val="28"/>
        </w:rPr>
      </w:pPr>
    </w:p>
    <w:p w14:paraId="642AC710" w14:textId="77777777" w:rsidR="0025474F" w:rsidRPr="006E7E23" w:rsidRDefault="0025474F" w:rsidP="0025474F">
      <w:pPr>
        <w:spacing w:after="0" w:line="240" w:lineRule="auto"/>
        <w:jc w:val="center"/>
        <w:rPr>
          <w:rFonts w:ascii="Times New Roman" w:hAnsi="Times New Roman" w:cs="Times New Roman"/>
          <w:sz w:val="28"/>
          <w:szCs w:val="28"/>
        </w:rPr>
      </w:pPr>
    </w:p>
    <w:p w14:paraId="58238F5F" w14:textId="77777777" w:rsidR="0025474F" w:rsidRPr="006E7E23" w:rsidRDefault="0025474F" w:rsidP="0025474F">
      <w:pPr>
        <w:spacing w:after="0" w:line="240" w:lineRule="auto"/>
        <w:jc w:val="center"/>
        <w:rPr>
          <w:rFonts w:ascii="Times New Roman" w:hAnsi="Times New Roman" w:cs="Times New Roman"/>
          <w:sz w:val="28"/>
          <w:szCs w:val="28"/>
        </w:rPr>
      </w:pPr>
    </w:p>
    <w:p w14:paraId="67401231" w14:textId="77777777" w:rsidR="0025474F" w:rsidRPr="006E7E23" w:rsidRDefault="0025474F" w:rsidP="0025474F">
      <w:pPr>
        <w:spacing w:after="0" w:line="240" w:lineRule="auto"/>
        <w:jc w:val="center"/>
        <w:rPr>
          <w:rFonts w:ascii="Times New Roman" w:hAnsi="Times New Roman" w:cs="Times New Roman"/>
          <w:sz w:val="28"/>
          <w:szCs w:val="28"/>
        </w:rPr>
      </w:pPr>
    </w:p>
    <w:p w14:paraId="2006C41C" w14:textId="77777777" w:rsidR="0025474F" w:rsidRPr="006E7E23" w:rsidRDefault="0025474F" w:rsidP="0025474F">
      <w:pPr>
        <w:spacing w:after="0" w:line="240" w:lineRule="auto"/>
        <w:jc w:val="center"/>
        <w:rPr>
          <w:rFonts w:ascii="Times New Roman" w:hAnsi="Times New Roman" w:cs="Times New Roman"/>
          <w:sz w:val="28"/>
          <w:szCs w:val="28"/>
        </w:rPr>
      </w:pPr>
    </w:p>
    <w:p w14:paraId="3E9E25A3" w14:textId="77777777" w:rsidR="0025474F" w:rsidRPr="006E7E23" w:rsidRDefault="0025474F" w:rsidP="0025474F">
      <w:pPr>
        <w:spacing w:after="0" w:line="240" w:lineRule="auto"/>
        <w:jc w:val="center"/>
        <w:rPr>
          <w:rFonts w:ascii="Times New Roman" w:hAnsi="Times New Roman" w:cs="Times New Roman"/>
          <w:sz w:val="28"/>
          <w:szCs w:val="28"/>
        </w:rPr>
      </w:pPr>
    </w:p>
    <w:p w14:paraId="5416B249" w14:textId="77777777" w:rsidR="0025474F" w:rsidRPr="006E7E23" w:rsidRDefault="0025474F" w:rsidP="0025474F">
      <w:pPr>
        <w:spacing w:after="0" w:line="240" w:lineRule="auto"/>
        <w:jc w:val="center"/>
        <w:rPr>
          <w:rFonts w:ascii="Times New Roman" w:hAnsi="Times New Roman" w:cs="Times New Roman"/>
          <w:sz w:val="28"/>
          <w:szCs w:val="28"/>
        </w:rPr>
      </w:pPr>
    </w:p>
    <w:p w14:paraId="05C26CB8" w14:textId="77777777" w:rsidR="0025474F" w:rsidRPr="006E7E23" w:rsidRDefault="0025474F" w:rsidP="0025474F">
      <w:pPr>
        <w:spacing w:after="0" w:line="240" w:lineRule="auto"/>
        <w:jc w:val="center"/>
        <w:rPr>
          <w:rFonts w:ascii="Times New Roman" w:hAnsi="Times New Roman" w:cs="Times New Roman"/>
          <w:sz w:val="28"/>
          <w:szCs w:val="28"/>
        </w:rPr>
      </w:pPr>
    </w:p>
    <w:p w14:paraId="0ED18C4A" w14:textId="77777777" w:rsidR="0025474F" w:rsidRPr="006E7E23" w:rsidRDefault="0025474F" w:rsidP="0025474F">
      <w:pPr>
        <w:spacing w:after="0" w:line="240" w:lineRule="auto"/>
        <w:jc w:val="center"/>
        <w:rPr>
          <w:rFonts w:ascii="Times New Roman" w:hAnsi="Times New Roman" w:cs="Times New Roman"/>
          <w:sz w:val="28"/>
          <w:szCs w:val="28"/>
        </w:rPr>
      </w:pPr>
    </w:p>
    <w:p w14:paraId="17FFA443" w14:textId="77777777" w:rsidR="0025474F" w:rsidRPr="006E7E23" w:rsidRDefault="0025474F" w:rsidP="0025474F">
      <w:pPr>
        <w:spacing w:after="0" w:line="240" w:lineRule="auto"/>
        <w:rPr>
          <w:rFonts w:ascii="Times New Roman" w:hAnsi="Times New Roman" w:cs="Times New Roman"/>
          <w:sz w:val="28"/>
          <w:szCs w:val="28"/>
        </w:rPr>
      </w:pPr>
      <w:r w:rsidRPr="006E7E23">
        <w:rPr>
          <w:rFonts w:ascii="Times New Roman" w:hAnsi="Times New Roman" w:cs="Times New Roman"/>
          <w:sz w:val="28"/>
          <w:szCs w:val="28"/>
        </w:rPr>
        <w:t xml:space="preserve">                        </w:t>
      </w:r>
    </w:p>
    <w:p w14:paraId="454D6CB7" w14:textId="6A8787BB"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а                                                                  б</w:t>
      </w:r>
    </w:p>
    <w:p w14:paraId="2FF08D46" w14:textId="3A687811" w:rsidR="00083AA0" w:rsidRPr="006E7E23" w:rsidRDefault="00083AA0" w:rsidP="0025474F">
      <w:pPr>
        <w:spacing w:after="0" w:line="240" w:lineRule="auto"/>
        <w:jc w:val="center"/>
        <w:rPr>
          <w:rFonts w:ascii="Times New Roman" w:hAnsi="Times New Roman" w:cs="Times New Roman"/>
          <w:sz w:val="28"/>
          <w:szCs w:val="28"/>
        </w:rPr>
      </w:pPr>
    </w:p>
    <w:p w14:paraId="54D30282" w14:textId="3E14295E" w:rsidR="00083AA0" w:rsidRPr="006E7E23" w:rsidRDefault="00083AA0" w:rsidP="0025474F">
      <w:pPr>
        <w:spacing w:after="0" w:line="240" w:lineRule="auto"/>
        <w:jc w:val="center"/>
        <w:rPr>
          <w:rFonts w:ascii="Times New Roman" w:hAnsi="Times New Roman" w:cs="Times New Roman"/>
          <w:sz w:val="28"/>
          <w:szCs w:val="28"/>
        </w:rPr>
      </w:pPr>
    </w:p>
    <w:p w14:paraId="2683C375" w14:textId="77777777" w:rsidR="00083AA0" w:rsidRPr="006E7E23" w:rsidRDefault="00083AA0" w:rsidP="0025474F">
      <w:pPr>
        <w:spacing w:after="0" w:line="240" w:lineRule="auto"/>
        <w:jc w:val="center"/>
        <w:rPr>
          <w:rFonts w:ascii="Times New Roman" w:hAnsi="Times New Roman" w:cs="Times New Roman"/>
          <w:sz w:val="28"/>
          <w:szCs w:val="28"/>
        </w:rPr>
      </w:pPr>
    </w:p>
    <w:p w14:paraId="4650822B" w14:textId="77777777" w:rsidR="0025474F" w:rsidRPr="006E7E23" w:rsidRDefault="0025474F" w:rsidP="0025474F">
      <w:pPr>
        <w:spacing w:after="0" w:line="240" w:lineRule="auto"/>
        <w:jc w:val="center"/>
        <w:rPr>
          <w:rFonts w:ascii="Times New Roman" w:hAnsi="Times New Roman" w:cs="Times New Roman"/>
          <w:sz w:val="28"/>
          <w:szCs w:val="28"/>
        </w:rPr>
      </w:pPr>
    </w:p>
    <w:p w14:paraId="199E95B9" w14:textId="77777777" w:rsidR="0025474F" w:rsidRPr="006E7E23" w:rsidRDefault="0025474F" w:rsidP="0025474F">
      <w:pPr>
        <w:spacing w:after="0" w:line="240" w:lineRule="auto"/>
        <w:jc w:val="center"/>
        <w:rPr>
          <w:rFonts w:ascii="Times New Roman" w:hAnsi="Times New Roman" w:cs="Times New Roman"/>
          <w:sz w:val="28"/>
          <w:szCs w:val="28"/>
        </w:rPr>
      </w:pPr>
    </w:p>
    <w:p w14:paraId="73E29579" w14:textId="1C2DF56B" w:rsidR="0025474F" w:rsidRPr="006E7E23" w:rsidRDefault="00083AA0"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noProof/>
          <w:sz w:val="28"/>
          <w:szCs w:val="28"/>
        </w:rPr>
        <w:lastRenderedPageBreak/>
        <w:drawing>
          <wp:anchor distT="0" distB="0" distL="114300" distR="114300" simplePos="0" relativeHeight="251669504" behindDoc="0" locked="0" layoutInCell="1" allowOverlap="1" wp14:anchorId="12069525" wp14:editId="6C8CC3BE">
            <wp:simplePos x="0" y="0"/>
            <wp:positionH relativeFrom="column">
              <wp:posOffset>1664970</wp:posOffset>
            </wp:positionH>
            <wp:positionV relativeFrom="paragraph">
              <wp:posOffset>-79375</wp:posOffset>
            </wp:positionV>
            <wp:extent cx="2563283" cy="2272503"/>
            <wp:effectExtent l="0" t="0" r="0" b="0"/>
            <wp:wrapNone/>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563283" cy="2272503"/>
                    </a:xfrm>
                    <a:prstGeom prst="rect">
                      <a:avLst/>
                    </a:prstGeom>
                    <a:noFill/>
                  </pic:spPr>
                </pic:pic>
              </a:graphicData>
            </a:graphic>
            <wp14:sizeRelH relativeFrom="margin">
              <wp14:pctWidth>0</wp14:pctWidth>
            </wp14:sizeRelH>
            <wp14:sizeRelV relativeFrom="margin">
              <wp14:pctHeight>0</wp14:pctHeight>
            </wp14:sizeRelV>
          </wp:anchor>
        </w:drawing>
      </w:r>
    </w:p>
    <w:p w14:paraId="568D36CC" w14:textId="09352980" w:rsidR="0025474F" w:rsidRPr="006E7E23" w:rsidRDefault="0025474F" w:rsidP="0025474F">
      <w:pPr>
        <w:spacing w:after="0" w:line="240" w:lineRule="auto"/>
        <w:jc w:val="center"/>
        <w:rPr>
          <w:rFonts w:ascii="Times New Roman" w:hAnsi="Times New Roman" w:cs="Times New Roman"/>
          <w:sz w:val="28"/>
          <w:szCs w:val="28"/>
        </w:rPr>
      </w:pPr>
    </w:p>
    <w:p w14:paraId="027C030F" w14:textId="77777777" w:rsidR="0025474F" w:rsidRPr="006E7E23" w:rsidRDefault="0025474F" w:rsidP="0025474F">
      <w:pPr>
        <w:spacing w:after="0" w:line="240" w:lineRule="auto"/>
        <w:jc w:val="center"/>
        <w:rPr>
          <w:rFonts w:ascii="Times New Roman" w:hAnsi="Times New Roman" w:cs="Times New Roman"/>
          <w:sz w:val="28"/>
          <w:szCs w:val="28"/>
        </w:rPr>
      </w:pPr>
    </w:p>
    <w:p w14:paraId="6A8E0CD8" w14:textId="77777777" w:rsidR="0025474F" w:rsidRPr="006E7E23" w:rsidRDefault="0025474F" w:rsidP="0025474F">
      <w:pPr>
        <w:spacing w:after="0" w:line="240" w:lineRule="auto"/>
        <w:jc w:val="center"/>
        <w:rPr>
          <w:rFonts w:ascii="Times New Roman" w:hAnsi="Times New Roman" w:cs="Times New Roman"/>
          <w:sz w:val="28"/>
          <w:szCs w:val="28"/>
        </w:rPr>
      </w:pPr>
    </w:p>
    <w:p w14:paraId="668FB5BA" w14:textId="3F96EDCF" w:rsidR="0025474F" w:rsidRPr="006E7E23" w:rsidRDefault="0025474F" w:rsidP="0025474F">
      <w:pPr>
        <w:spacing w:after="0" w:line="240" w:lineRule="auto"/>
        <w:jc w:val="center"/>
        <w:rPr>
          <w:rFonts w:ascii="Times New Roman" w:hAnsi="Times New Roman" w:cs="Times New Roman"/>
          <w:sz w:val="28"/>
          <w:szCs w:val="28"/>
        </w:rPr>
      </w:pPr>
    </w:p>
    <w:p w14:paraId="323B89B2" w14:textId="77777777" w:rsidR="0025474F" w:rsidRPr="006E7E23" w:rsidRDefault="0025474F" w:rsidP="0025474F">
      <w:pPr>
        <w:spacing w:after="0" w:line="240" w:lineRule="auto"/>
        <w:jc w:val="center"/>
        <w:rPr>
          <w:rFonts w:ascii="Times New Roman" w:hAnsi="Times New Roman" w:cs="Times New Roman"/>
          <w:sz w:val="28"/>
          <w:szCs w:val="28"/>
        </w:rPr>
      </w:pPr>
    </w:p>
    <w:p w14:paraId="311E456F" w14:textId="77777777" w:rsidR="0025474F" w:rsidRPr="006E7E23" w:rsidRDefault="0025474F" w:rsidP="0025474F">
      <w:pPr>
        <w:spacing w:after="0" w:line="240" w:lineRule="auto"/>
        <w:rPr>
          <w:rFonts w:ascii="Times New Roman" w:hAnsi="Times New Roman" w:cs="Times New Roman"/>
          <w:sz w:val="28"/>
          <w:szCs w:val="28"/>
        </w:rPr>
      </w:pPr>
      <w:r w:rsidRPr="006E7E23">
        <w:rPr>
          <w:rFonts w:ascii="Times New Roman" w:hAnsi="Times New Roman" w:cs="Times New Roman"/>
          <w:sz w:val="28"/>
          <w:szCs w:val="28"/>
        </w:rPr>
        <w:t xml:space="preserve">                      </w:t>
      </w:r>
    </w:p>
    <w:p w14:paraId="715A9002" w14:textId="799B5849" w:rsidR="0025474F" w:rsidRPr="006E7E23" w:rsidRDefault="0025474F" w:rsidP="0025474F">
      <w:pPr>
        <w:spacing w:after="0" w:line="240" w:lineRule="auto"/>
        <w:rPr>
          <w:rFonts w:ascii="Times New Roman" w:hAnsi="Times New Roman" w:cs="Times New Roman"/>
          <w:sz w:val="28"/>
          <w:szCs w:val="28"/>
        </w:rPr>
      </w:pPr>
    </w:p>
    <w:p w14:paraId="5796CF3F" w14:textId="4F997EED" w:rsidR="00083AA0" w:rsidRPr="006E7E23" w:rsidRDefault="00083AA0" w:rsidP="0025474F">
      <w:pPr>
        <w:spacing w:after="0" w:line="240" w:lineRule="auto"/>
        <w:rPr>
          <w:rFonts w:ascii="Times New Roman" w:hAnsi="Times New Roman" w:cs="Times New Roman"/>
          <w:sz w:val="28"/>
          <w:szCs w:val="28"/>
        </w:rPr>
      </w:pPr>
    </w:p>
    <w:p w14:paraId="4EA7182C" w14:textId="77777777" w:rsidR="00083AA0" w:rsidRPr="006E7E23" w:rsidRDefault="00083AA0" w:rsidP="0025474F">
      <w:pPr>
        <w:spacing w:after="0" w:line="240" w:lineRule="auto"/>
        <w:rPr>
          <w:rFonts w:ascii="Times New Roman" w:hAnsi="Times New Roman" w:cs="Times New Roman"/>
          <w:sz w:val="28"/>
          <w:szCs w:val="28"/>
        </w:rPr>
      </w:pPr>
    </w:p>
    <w:p w14:paraId="3A539104" w14:textId="77777777" w:rsidR="0025474F" w:rsidRPr="006E7E23" w:rsidRDefault="0025474F" w:rsidP="0025474F">
      <w:pPr>
        <w:spacing w:after="0" w:line="240" w:lineRule="auto"/>
        <w:jc w:val="center"/>
        <w:rPr>
          <w:rFonts w:ascii="Times New Roman" w:hAnsi="Times New Roman" w:cs="Times New Roman"/>
          <w:sz w:val="28"/>
          <w:szCs w:val="28"/>
        </w:rPr>
      </w:pPr>
    </w:p>
    <w:p w14:paraId="32EF1CB2" w14:textId="64FACBF2"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в</w:t>
      </w:r>
    </w:p>
    <w:p w14:paraId="402D6C02" w14:textId="53FED37F" w:rsidR="0025474F" w:rsidRPr="006E7E23" w:rsidRDefault="0025474F" w:rsidP="0025474F">
      <w:pPr>
        <w:spacing w:after="0" w:line="240" w:lineRule="auto"/>
        <w:jc w:val="center"/>
        <w:rPr>
          <w:rFonts w:ascii="Times New Roman" w:hAnsi="Times New Roman" w:cs="Times New Roman"/>
          <w:sz w:val="24"/>
          <w:szCs w:val="24"/>
        </w:rPr>
      </w:pPr>
      <w:r w:rsidRPr="006E7E23">
        <w:rPr>
          <w:rFonts w:ascii="Times New Roman" w:hAnsi="Times New Roman" w:cs="Times New Roman"/>
          <w:sz w:val="28"/>
          <w:szCs w:val="28"/>
        </w:rPr>
        <w:t>а) одним интервалом в диаметр проволоки или нити; б) двойным интервалом в два диаметра проволоки или нити; в) тройным интервалом в три диаметр проволоки или нити</w:t>
      </w:r>
      <w:r w:rsidRPr="006E7E23">
        <w:rPr>
          <w:rFonts w:ascii="Times New Roman" w:hAnsi="Times New Roman" w:cs="Times New Roman"/>
          <w:sz w:val="24"/>
          <w:szCs w:val="24"/>
        </w:rPr>
        <w:t xml:space="preserve"> </w:t>
      </w:r>
    </w:p>
    <w:p w14:paraId="29956B55" w14:textId="77777777" w:rsidR="0025474F" w:rsidRPr="006E7E23" w:rsidRDefault="0025474F" w:rsidP="0025474F">
      <w:pPr>
        <w:spacing w:after="0" w:line="240" w:lineRule="auto"/>
        <w:jc w:val="center"/>
        <w:rPr>
          <w:rFonts w:ascii="Times New Roman" w:hAnsi="Times New Roman" w:cs="Times New Roman"/>
          <w:sz w:val="28"/>
          <w:szCs w:val="28"/>
        </w:rPr>
      </w:pPr>
    </w:p>
    <w:p w14:paraId="64437737" w14:textId="69AB14F5"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 xml:space="preserve">Рисунок 2.8 – Эквивалентные напряжения по </w:t>
      </w:r>
      <w:proofErr w:type="spellStart"/>
      <w:r w:rsidRPr="006E7E23">
        <w:rPr>
          <w:rFonts w:ascii="Times New Roman" w:hAnsi="Times New Roman" w:cs="Times New Roman"/>
          <w:sz w:val="28"/>
          <w:szCs w:val="28"/>
        </w:rPr>
        <w:t>Мизесу</w:t>
      </w:r>
      <w:proofErr w:type="spellEnd"/>
      <w:r w:rsidRPr="006E7E23">
        <w:rPr>
          <w:rFonts w:ascii="Times New Roman" w:hAnsi="Times New Roman" w:cs="Times New Roman"/>
          <w:sz w:val="28"/>
          <w:szCs w:val="28"/>
        </w:rPr>
        <w:t xml:space="preserve"> в корпусе резервуара </w:t>
      </w:r>
      <w:r w:rsidRPr="006E7E23">
        <w:rPr>
          <w:rFonts w:ascii="Times New Roman" w:hAnsi="Times New Roman" w:cs="Times New Roman"/>
          <w:sz w:val="28"/>
          <w:szCs w:val="28"/>
        </w:rPr>
        <w:br/>
        <w:t xml:space="preserve">с постоянной толщиной стенки с обмоткой из высокопрочной стальной проволоки при максимальном уровне заполнения </w:t>
      </w:r>
    </w:p>
    <w:p w14:paraId="0B4162EF"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667D1827" w14:textId="358060B4"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Напомним, что численный анализ резервуара со стенкой постоянной толщины без обмотки при максимальной заливке жидкости показал равномерное возрастание напряжений от верхнего края к нижнему (рисунок 2.4). При этом наблюдалась концентрация напряжений в окружном поясе цилиндрической стенки в зоне соединения стенки с днищем. </w:t>
      </w:r>
    </w:p>
    <w:p w14:paraId="68148C3F" w14:textId="44210962"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Навивка проволоки обмотки с шагом в один интервал в диаметр проволоки кардинально изменило НДС стенки резервуара в соответствии с рисунком 2.8 (а). При таком варианте навивке нити обмотки эквивалентные напряжения по </w:t>
      </w:r>
      <w:proofErr w:type="spellStart"/>
      <w:r w:rsidRPr="006E7E23">
        <w:rPr>
          <w:rFonts w:ascii="Times New Roman" w:hAnsi="Times New Roman" w:cs="Times New Roman"/>
          <w:sz w:val="28"/>
          <w:szCs w:val="28"/>
        </w:rPr>
        <w:t>Мизесу</w:t>
      </w:r>
      <w:proofErr w:type="spellEnd"/>
      <w:r w:rsidRPr="006E7E23">
        <w:rPr>
          <w:rFonts w:ascii="Times New Roman" w:hAnsi="Times New Roman" w:cs="Times New Roman"/>
          <w:sz w:val="28"/>
          <w:szCs w:val="28"/>
        </w:rPr>
        <w:t xml:space="preserve"> убывают от верхнего свободного края к нижнему закрепленному краю стенки. В предварительно напряженной стенке </w:t>
      </w:r>
      <w:proofErr w:type="gramStart"/>
      <w:r w:rsidRPr="006E7E23">
        <w:rPr>
          <w:rFonts w:ascii="Times New Roman" w:hAnsi="Times New Roman" w:cs="Times New Roman"/>
          <w:sz w:val="28"/>
          <w:szCs w:val="28"/>
        </w:rPr>
        <w:t>резервуара  зона</w:t>
      </w:r>
      <w:proofErr w:type="gramEnd"/>
      <w:r w:rsidRPr="006E7E23">
        <w:rPr>
          <w:rFonts w:ascii="Times New Roman" w:hAnsi="Times New Roman" w:cs="Times New Roman"/>
          <w:sz w:val="28"/>
          <w:szCs w:val="28"/>
        </w:rPr>
        <w:t xml:space="preserve"> концентрации напряжений в зоне соединения стенки с днищем отсутствует. Максимальные напряжения в верхней зоне </w:t>
      </w:r>
      <w:proofErr w:type="gramStart"/>
      <w:r w:rsidRPr="006E7E23">
        <w:rPr>
          <w:rFonts w:ascii="Times New Roman" w:hAnsi="Times New Roman" w:cs="Times New Roman"/>
          <w:sz w:val="28"/>
          <w:szCs w:val="28"/>
        </w:rPr>
        <w:t>стенки  на</w:t>
      </w:r>
      <w:proofErr w:type="gramEnd"/>
      <w:r w:rsidRPr="006E7E23">
        <w:rPr>
          <w:rFonts w:ascii="Times New Roman" w:hAnsi="Times New Roman" w:cs="Times New Roman"/>
          <w:sz w:val="28"/>
          <w:szCs w:val="28"/>
        </w:rPr>
        <w:t xml:space="preserve"> 38,34 МПа меньше, чем максимальные напряжения в этой же зоне стенки резервуара без намотки. Значения максимальных эквивалентных напряжений по </w:t>
      </w:r>
      <w:proofErr w:type="spellStart"/>
      <w:r w:rsidRPr="006E7E23">
        <w:rPr>
          <w:rFonts w:ascii="Times New Roman" w:hAnsi="Times New Roman" w:cs="Times New Roman"/>
          <w:sz w:val="28"/>
          <w:szCs w:val="28"/>
        </w:rPr>
        <w:t>Мизесу</w:t>
      </w:r>
      <w:proofErr w:type="spellEnd"/>
      <w:r w:rsidRPr="006E7E23">
        <w:rPr>
          <w:rFonts w:ascii="Times New Roman" w:hAnsi="Times New Roman" w:cs="Times New Roman"/>
          <w:sz w:val="28"/>
          <w:szCs w:val="28"/>
        </w:rPr>
        <w:t xml:space="preserve"> не достигают предела текучести. Таким образом, напряженное состояние в стенке резервуара, вызванное навивкой обмотки с шагом в один интервал в диаметр проволоки компенсирует напряжения, вызванные давлением жидкости при максимальном уровне заполнения резервуара.</w:t>
      </w:r>
    </w:p>
    <w:p w14:paraId="7755454B" w14:textId="309ED8AE"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Рассмотрим напряженно-деформированное состояние резервуара с обмоткой из стальной проволоки с шагом, равным двойному интервалу диаметра проволоки, при максимальном наливе жидкости в резервуар в соответствии с рисунком 2.8 (б). Максимальные напряжения в корпусе резервуара, как и в варианте (а), сконцентрированы у верхнего свободного края, но их уровень на 44 МПа ниже. Следует отметить, что в зоне стыка </w:t>
      </w:r>
      <w:r w:rsidRPr="006E7E23">
        <w:rPr>
          <w:rFonts w:ascii="Times New Roman" w:hAnsi="Times New Roman" w:cs="Times New Roman"/>
          <w:sz w:val="28"/>
          <w:szCs w:val="28"/>
        </w:rPr>
        <w:lastRenderedPageBreak/>
        <w:t>стенки с днищем заметен волновой характер напряжений по высоте стенки, но с вдвое меньшей амплитудой. Отметим также, что наименее нагруженным окружным поясом стенки является центральная часть резервуара.</w:t>
      </w:r>
    </w:p>
    <w:p w14:paraId="1D504A7B"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Обмотка стенки резервуара предварительно напряженной проволокой с шагом, равным тройному интервалу диаметра проволоки, при максимальном уровне заполнения резервуара не привела к исчезновению зоны концентрации напряжений в зоне стыка стенки резервуара с днищем (рисунок 2.8 (в)). Однако максимальные эквивалентные напряжения по </w:t>
      </w:r>
      <w:proofErr w:type="spellStart"/>
      <w:r w:rsidRPr="006E7E23">
        <w:rPr>
          <w:rFonts w:ascii="Times New Roman" w:hAnsi="Times New Roman" w:cs="Times New Roman"/>
          <w:sz w:val="28"/>
          <w:szCs w:val="28"/>
        </w:rPr>
        <w:t>Мизесу</w:t>
      </w:r>
      <w:proofErr w:type="spellEnd"/>
      <w:r w:rsidRPr="006E7E23">
        <w:rPr>
          <w:rFonts w:ascii="Times New Roman" w:hAnsi="Times New Roman" w:cs="Times New Roman"/>
          <w:sz w:val="28"/>
          <w:szCs w:val="28"/>
        </w:rPr>
        <w:t xml:space="preserve"> в этой зоне уменьшились на 71,58 МПа по сравнению с эквивалентными напряжениями в резервуаре без обмотки.</w:t>
      </w:r>
    </w:p>
    <w:p w14:paraId="2C460A74"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Анализ результатов расчетных исследований, представленных на рисунке 2.8, показал, что при шаге обмотки равном одному интервалу диаметра проволоки при максимальном заполнении резервуара эффективно компенсируется концентрация напряжений в зоне стыка стенки с днищем по отношению с резервуаром с обмоткой корпуса проволокой шагом равном двойному интервалу диаметра проволоки.  С увеличением шага нити обмотки концентрация напряжений в зоне стыка не компенсируется обмоткой.</w:t>
      </w:r>
    </w:p>
    <w:p w14:paraId="160BDFB5"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Исследовано напряженно-деформированное состояние резервуара со стенкой постоянной толщины с предварительно-напряженной обмоткой из высокопрочной стальной проволоки при половинном уровне жидкости. В соответствии с </w:t>
      </w:r>
      <w:proofErr w:type="gramStart"/>
      <w:r w:rsidRPr="006E7E23">
        <w:rPr>
          <w:rFonts w:ascii="Times New Roman" w:hAnsi="Times New Roman" w:cs="Times New Roman"/>
          <w:sz w:val="28"/>
          <w:szCs w:val="28"/>
        </w:rPr>
        <w:t>рисунком  2.9</w:t>
      </w:r>
      <w:proofErr w:type="gramEnd"/>
      <w:r w:rsidRPr="006E7E23">
        <w:rPr>
          <w:rFonts w:ascii="Times New Roman" w:hAnsi="Times New Roman" w:cs="Times New Roman"/>
          <w:sz w:val="28"/>
          <w:szCs w:val="28"/>
        </w:rPr>
        <w:t xml:space="preserve"> представлены эквивалентные напряжения по </w:t>
      </w:r>
      <w:proofErr w:type="spellStart"/>
      <w:r w:rsidRPr="006E7E23">
        <w:rPr>
          <w:rFonts w:ascii="Times New Roman" w:hAnsi="Times New Roman" w:cs="Times New Roman"/>
          <w:sz w:val="28"/>
          <w:szCs w:val="28"/>
        </w:rPr>
        <w:t>Мизесу</w:t>
      </w:r>
      <w:proofErr w:type="spellEnd"/>
      <w:r w:rsidRPr="006E7E23">
        <w:rPr>
          <w:rFonts w:ascii="Times New Roman" w:hAnsi="Times New Roman" w:cs="Times New Roman"/>
          <w:sz w:val="28"/>
          <w:szCs w:val="28"/>
        </w:rPr>
        <w:t xml:space="preserve"> для трех вариантов шага нити обмотки.</w:t>
      </w:r>
    </w:p>
    <w:p w14:paraId="6091D4E1"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noProof/>
          <w:sz w:val="28"/>
          <w:szCs w:val="28"/>
        </w:rPr>
        <w:drawing>
          <wp:anchor distT="0" distB="0" distL="114300" distR="114300" simplePos="0" relativeHeight="251660288" behindDoc="0" locked="0" layoutInCell="1" allowOverlap="1" wp14:anchorId="5472A911" wp14:editId="4DCCDEDF">
            <wp:simplePos x="0" y="0"/>
            <wp:positionH relativeFrom="column">
              <wp:posOffset>3129068</wp:posOffset>
            </wp:positionH>
            <wp:positionV relativeFrom="paragraph">
              <wp:posOffset>25823</wp:posOffset>
            </wp:positionV>
            <wp:extent cx="2571750" cy="2334755"/>
            <wp:effectExtent l="0" t="0" r="0" b="0"/>
            <wp:wrapNone/>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571750" cy="2334755"/>
                    </a:xfrm>
                    <a:prstGeom prst="rect">
                      <a:avLst/>
                    </a:prstGeom>
                    <a:noFill/>
                  </pic:spPr>
                </pic:pic>
              </a:graphicData>
            </a:graphic>
            <wp14:sizeRelH relativeFrom="margin">
              <wp14:pctWidth>0</wp14:pctWidth>
            </wp14:sizeRelH>
            <wp14:sizeRelV relativeFrom="margin">
              <wp14:pctHeight>0</wp14:pctHeight>
            </wp14:sizeRelV>
          </wp:anchor>
        </w:drawing>
      </w:r>
      <w:r w:rsidRPr="006E7E23">
        <w:rPr>
          <w:rFonts w:ascii="Times New Roman" w:hAnsi="Times New Roman" w:cs="Times New Roman"/>
          <w:noProof/>
          <w:sz w:val="28"/>
          <w:szCs w:val="28"/>
        </w:rPr>
        <w:drawing>
          <wp:anchor distT="0" distB="0" distL="114300" distR="114300" simplePos="0" relativeHeight="251659264" behindDoc="0" locked="0" layoutInCell="1" allowOverlap="1" wp14:anchorId="478EE7DA" wp14:editId="5061840A">
            <wp:simplePos x="0" y="0"/>
            <wp:positionH relativeFrom="column">
              <wp:posOffset>98848</wp:posOffset>
            </wp:positionH>
            <wp:positionV relativeFrom="paragraph">
              <wp:posOffset>96096</wp:posOffset>
            </wp:positionV>
            <wp:extent cx="2526210" cy="2275205"/>
            <wp:effectExtent l="0" t="0" r="0" b="0"/>
            <wp:wrapNone/>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526210" cy="22752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A0A96F" w14:textId="77777777" w:rsidR="0025474F" w:rsidRPr="006E7E23" w:rsidRDefault="0025474F" w:rsidP="0025474F">
      <w:pPr>
        <w:spacing w:after="0" w:line="240" w:lineRule="auto"/>
        <w:jc w:val="center"/>
        <w:rPr>
          <w:rFonts w:ascii="Times New Roman" w:hAnsi="Times New Roman" w:cs="Times New Roman"/>
          <w:sz w:val="28"/>
          <w:szCs w:val="28"/>
        </w:rPr>
      </w:pPr>
    </w:p>
    <w:p w14:paraId="0F90DE2B" w14:textId="77777777" w:rsidR="0025474F" w:rsidRPr="006E7E23" w:rsidRDefault="0025474F" w:rsidP="0025474F">
      <w:pPr>
        <w:spacing w:after="0" w:line="240" w:lineRule="auto"/>
        <w:jc w:val="center"/>
        <w:rPr>
          <w:rFonts w:ascii="Times New Roman" w:hAnsi="Times New Roman" w:cs="Times New Roman"/>
          <w:sz w:val="28"/>
          <w:szCs w:val="28"/>
        </w:rPr>
      </w:pPr>
    </w:p>
    <w:p w14:paraId="43A7DF1A" w14:textId="77777777" w:rsidR="0025474F" w:rsidRPr="006E7E23" w:rsidRDefault="0025474F" w:rsidP="0025474F">
      <w:pPr>
        <w:spacing w:after="0" w:line="240" w:lineRule="auto"/>
        <w:jc w:val="center"/>
        <w:rPr>
          <w:rFonts w:ascii="Times New Roman" w:hAnsi="Times New Roman" w:cs="Times New Roman"/>
          <w:sz w:val="28"/>
          <w:szCs w:val="28"/>
        </w:rPr>
      </w:pPr>
    </w:p>
    <w:p w14:paraId="1A26CD3A" w14:textId="77777777" w:rsidR="0025474F" w:rsidRPr="006E7E23" w:rsidRDefault="0025474F" w:rsidP="0025474F">
      <w:pPr>
        <w:spacing w:after="0" w:line="240" w:lineRule="auto"/>
        <w:jc w:val="center"/>
        <w:rPr>
          <w:rFonts w:ascii="Times New Roman" w:hAnsi="Times New Roman" w:cs="Times New Roman"/>
          <w:sz w:val="28"/>
          <w:szCs w:val="28"/>
        </w:rPr>
      </w:pPr>
    </w:p>
    <w:p w14:paraId="5D9BE94F" w14:textId="77777777" w:rsidR="0025474F" w:rsidRPr="006E7E23" w:rsidRDefault="0025474F" w:rsidP="0025474F">
      <w:pPr>
        <w:spacing w:after="0" w:line="240" w:lineRule="auto"/>
        <w:jc w:val="center"/>
        <w:rPr>
          <w:rFonts w:ascii="Times New Roman" w:hAnsi="Times New Roman" w:cs="Times New Roman"/>
          <w:sz w:val="28"/>
          <w:szCs w:val="28"/>
        </w:rPr>
      </w:pPr>
    </w:p>
    <w:p w14:paraId="4152613A" w14:textId="77777777" w:rsidR="0025474F" w:rsidRPr="006E7E23" w:rsidRDefault="0025474F" w:rsidP="0025474F">
      <w:pPr>
        <w:spacing w:after="0" w:line="240" w:lineRule="auto"/>
        <w:jc w:val="center"/>
        <w:rPr>
          <w:rFonts w:ascii="Times New Roman" w:hAnsi="Times New Roman" w:cs="Times New Roman"/>
          <w:sz w:val="28"/>
          <w:szCs w:val="28"/>
        </w:rPr>
      </w:pPr>
    </w:p>
    <w:p w14:paraId="1068CCA2" w14:textId="77777777" w:rsidR="0025474F" w:rsidRPr="006E7E23" w:rsidRDefault="0025474F" w:rsidP="0025474F">
      <w:pPr>
        <w:spacing w:after="0" w:line="240" w:lineRule="auto"/>
        <w:jc w:val="center"/>
        <w:rPr>
          <w:rFonts w:ascii="Times New Roman" w:hAnsi="Times New Roman" w:cs="Times New Roman"/>
          <w:sz w:val="28"/>
          <w:szCs w:val="28"/>
        </w:rPr>
      </w:pPr>
    </w:p>
    <w:p w14:paraId="1F7F1F2C" w14:textId="77777777" w:rsidR="0025474F" w:rsidRPr="006E7E23" w:rsidRDefault="0025474F" w:rsidP="0025474F">
      <w:pPr>
        <w:spacing w:after="0" w:line="240" w:lineRule="auto"/>
        <w:jc w:val="center"/>
        <w:rPr>
          <w:rFonts w:ascii="Times New Roman" w:hAnsi="Times New Roman" w:cs="Times New Roman"/>
          <w:sz w:val="28"/>
          <w:szCs w:val="28"/>
        </w:rPr>
      </w:pPr>
    </w:p>
    <w:p w14:paraId="6ADB96ED" w14:textId="77777777" w:rsidR="0025474F" w:rsidRPr="006E7E23" w:rsidRDefault="0025474F" w:rsidP="0025474F">
      <w:pPr>
        <w:spacing w:after="0" w:line="240" w:lineRule="auto"/>
        <w:jc w:val="center"/>
        <w:rPr>
          <w:rFonts w:ascii="Times New Roman" w:hAnsi="Times New Roman" w:cs="Times New Roman"/>
          <w:sz w:val="28"/>
          <w:szCs w:val="28"/>
        </w:rPr>
      </w:pPr>
    </w:p>
    <w:p w14:paraId="0539E7EE" w14:textId="77777777" w:rsidR="0025474F" w:rsidRPr="006E7E23" w:rsidRDefault="0025474F" w:rsidP="0025474F">
      <w:pPr>
        <w:spacing w:after="0" w:line="240" w:lineRule="auto"/>
        <w:jc w:val="center"/>
        <w:rPr>
          <w:rFonts w:ascii="Times New Roman" w:hAnsi="Times New Roman" w:cs="Times New Roman"/>
          <w:sz w:val="28"/>
          <w:szCs w:val="28"/>
        </w:rPr>
      </w:pPr>
    </w:p>
    <w:p w14:paraId="1983433F" w14:textId="0EDEE93E" w:rsidR="0025474F" w:rsidRPr="006E7E23" w:rsidRDefault="0025474F" w:rsidP="0025474F">
      <w:pPr>
        <w:spacing w:after="0" w:line="240" w:lineRule="auto"/>
        <w:jc w:val="center"/>
        <w:rPr>
          <w:rFonts w:ascii="Times New Roman" w:hAnsi="Times New Roman" w:cs="Times New Roman"/>
          <w:sz w:val="28"/>
          <w:szCs w:val="28"/>
        </w:rPr>
      </w:pPr>
    </w:p>
    <w:p w14:paraId="5BB77AB0" w14:textId="43AEB53B"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а                                                                   б</w:t>
      </w:r>
    </w:p>
    <w:p w14:paraId="28EA919F" w14:textId="206B60E4" w:rsidR="0025474F" w:rsidRPr="006E7E23" w:rsidRDefault="009D66D3"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noProof/>
          <w:sz w:val="28"/>
          <w:szCs w:val="28"/>
        </w:rPr>
        <w:drawing>
          <wp:anchor distT="0" distB="0" distL="114300" distR="114300" simplePos="0" relativeHeight="251661312" behindDoc="0" locked="0" layoutInCell="1" allowOverlap="1" wp14:anchorId="48135869" wp14:editId="380489D8">
            <wp:simplePos x="0" y="0"/>
            <wp:positionH relativeFrom="margin">
              <wp:posOffset>1853565</wp:posOffset>
            </wp:positionH>
            <wp:positionV relativeFrom="paragraph">
              <wp:posOffset>10795</wp:posOffset>
            </wp:positionV>
            <wp:extent cx="2209800" cy="1966100"/>
            <wp:effectExtent l="0" t="0" r="0" b="0"/>
            <wp:wrapNone/>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209800" cy="1966100"/>
                    </a:xfrm>
                    <a:prstGeom prst="rect">
                      <a:avLst/>
                    </a:prstGeom>
                    <a:noFill/>
                  </pic:spPr>
                </pic:pic>
              </a:graphicData>
            </a:graphic>
            <wp14:sizeRelH relativeFrom="margin">
              <wp14:pctWidth>0</wp14:pctWidth>
            </wp14:sizeRelH>
            <wp14:sizeRelV relativeFrom="margin">
              <wp14:pctHeight>0</wp14:pctHeight>
            </wp14:sizeRelV>
          </wp:anchor>
        </w:drawing>
      </w:r>
    </w:p>
    <w:p w14:paraId="49E158E1" w14:textId="77777777" w:rsidR="0025474F" w:rsidRPr="006E7E23" w:rsidRDefault="0025474F" w:rsidP="0025474F">
      <w:pPr>
        <w:spacing w:after="0" w:line="240" w:lineRule="auto"/>
        <w:jc w:val="center"/>
        <w:rPr>
          <w:rFonts w:ascii="Times New Roman" w:hAnsi="Times New Roman" w:cs="Times New Roman"/>
          <w:sz w:val="28"/>
          <w:szCs w:val="28"/>
        </w:rPr>
      </w:pPr>
    </w:p>
    <w:p w14:paraId="651B7A97" w14:textId="77777777" w:rsidR="0025474F" w:rsidRPr="006E7E23" w:rsidRDefault="0025474F" w:rsidP="0025474F">
      <w:pPr>
        <w:spacing w:after="0" w:line="240" w:lineRule="auto"/>
        <w:jc w:val="center"/>
        <w:rPr>
          <w:rFonts w:ascii="Times New Roman" w:hAnsi="Times New Roman" w:cs="Times New Roman"/>
          <w:sz w:val="28"/>
          <w:szCs w:val="28"/>
        </w:rPr>
      </w:pPr>
    </w:p>
    <w:p w14:paraId="6A3ADE4D" w14:textId="77777777" w:rsidR="0025474F" w:rsidRPr="006E7E23" w:rsidRDefault="0025474F" w:rsidP="0025474F">
      <w:pPr>
        <w:spacing w:after="0" w:line="240" w:lineRule="auto"/>
        <w:jc w:val="center"/>
        <w:rPr>
          <w:rFonts w:ascii="Times New Roman" w:hAnsi="Times New Roman" w:cs="Times New Roman"/>
          <w:sz w:val="28"/>
          <w:szCs w:val="28"/>
        </w:rPr>
      </w:pPr>
    </w:p>
    <w:p w14:paraId="6F6F1BF1" w14:textId="77777777" w:rsidR="0025474F" w:rsidRPr="006E7E23" w:rsidRDefault="0025474F" w:rsidP="0025474F">
      <w:pPr>
        <w:spacing w:after="0" w:line="240" w:lineRule="auto"/>
        <w:jc w:val="center"/>
        <w:rPr>
          <w:rFonts w:ascii="Times New Roman" w:hAnsi="Times New Roman" w:cs="Times New Roman"/>
          <w:sz w:val="28"/>
          <w:szCs w:val="28"/>
        </w:rPr>
      </w:pPr>
    </w:p>
    <w:p w14:paraId="148FE2F1" w14:textId="77777777" w:rsidR="0025474F" w:rsidRPr="006E7E23" w:rsidRDefault="0025474F" w:rsidP="0025474F">
      <w:pPr>
        <w:spacing w:after="0" w:line="240" w:lineRule="auto"/>
        <w:jc w:val="center"/>
        <w:rPr>
          <w:rFonts w:ascii="Times New Roman" w:hAnsi="Times New Roman" w:cs="Times New Roman"/>
          <w:sz w:val="28"/>
          <w:szCs w:val="28"/>
        </w:rPr>
      </w:pPr>
    </w:p>
    <w:p w14:paraId="6F01EAB9" w14:textId="77777777" w:rsidR="0025474F" w:rsidRPr="006E7E23" w:rsidRDefault="0025474F" w:rsidP="0025474F">
      <w:pPr>
        <w:spacing w:after="0" w:line="240" w:lineRule="auto"/>
        <w:jc w:val="center"/>
        <w:rPr>
          <w:rFonts w:ascii="Times New Roman" w:hAnsi="Times New Roman" w:cs="Times New Roman"/>
          <w:sz w:val="28"/>
          <w:szCs w:val="28"/>
        </w:rPr>
      </w:pPr>
    </w:p>
    <w:p w14:paraId="3796BDBC" w14:textId="77777777" w:rsidR="0025474F" w:rsidRPr="006E7E23" w:rsidRDefault="0025474F" w:rsidP="0025474F">
      <w:pPr>
        <w:spacing w:after="0" w:line="240" w:lineRule="auto"/>
        <w:jc w:val="center"/>
        <w:rPr>
          <w:rFonts w:ascii="Times New Roman" w:hAnsi="Times New Roman" w:cs="Times New Roman"/>
          <w:sz w:val="28"/>
          <w:szCs w:val="28"/>
        </w:rPr>
      </w:pPr>
    </w:p>
    <w:p w14:paraId="757D4356" w14:textId="2178AB3C" w:rsidR="0025474F" w:rsidRPr="006E7E23" w:rsidRDefault="009D66D3"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 xml:space="preserve">                                                                                            </w:t>
      </w:r>
      <w:r w:rsidR="0025474F" w:rsidRPr="006E7E23">
        <w:rPr>
          <w:rFonts w:ascii="Times New Roman" w:hAnsi="Times New Roman" w:cs="Times New Roman"/>
          <w:sz w:val="28"/>
          <w:szCs w:val="28"/>
        </w:rPr>
        <w:t>в</w:t>
      </w:r>
    </w:p>
    <w:p w14:paraId="618D39EB" w14:textId="77777777" w:rsidR="0025474F" w:rsidRPr="006E7E23" w:rsidRDefault="0025474F" w:rsidP="0025474F">
      <w:pPr>
        <w:spacing w:after="0" w:line="240" w:lineRule="auto"/>
        <w:jc w:val="center"/>
        <w:rPr>
          <w:rFonts w:ascii="Times New Roman" w:hAnsi="Times New Roman" w:cs="Times New Roman"/>
          <w:sz w:val="24"/>
          <w:szCs w:val="24"/>
        </w:rPr>
      </w:pPr>
      <w:r w:rsidRPr="006E7E23">
        <w:rPr>
          <w:rFonts w:ascii="Times New Roman" w:hAnsi="Times New Roman" w:cs="Times New Roman"/>
          <w:sz w:val="28"/>
          <w:szCs w:val="28"/>
        </w:rPr>
        <w:lastRenderedPageBreak/>
        <w:t>а) одним интервалом в диаметр проволоки или нити; б) двойным интервалом в два диаметра проволоки или нити; в) тройным интервалом в три диаметр проволоки или нити</w:t>
      </w:r>
      <w:r w:rsidRPr="006E7E23">
        <w:rPr>
          <w:rFonts w:ascii="Times New Roman" w:hAnsi="Times New Roman" w:cs="Times New Roman"/>
          <w:sz w:val="24"/>
          <w:szCs w:val="24"/>
        </w:rPr>
        <w:t xml:space="preserve"> </w:t>
      </w:r>
    </w:p>
    <w:p w14:paraId="01F3D9FF" w14:textId="77777777" w:rsidR="0025474F" w:rsidRPr="006E7E23" w:rsidRDefault="0025474F" w:rsidP="0025474F">
      <w:pPr>
        <w:spacing w:after="0" w:line="240" w:lineRule="auto"/>
        <w:jc w:val="center"/>
        <w:rPr>
          <w:rFonts w:ascii="Times New Roman" w:hAnsi="Times New Roman" w:cs="Times New Roman"/>
          <w:sz w:val="28"/>
          <w:szCs w:val="28"/>
        </w:rPr>
      </w:pPr>
    </w:p>
    <w:p w14:paraId="02FEB527"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 xml:space="preserve">Рисунок 2.9 – Эквивалентные напряжения по </w:t>
      </w:r>
      <w:proofErr w:type="spellStart"/>
      <w:r w:rsidRPr="006E7E23">
        <w:rPr>
          <w:rFonts w:ascii="Times New Roman" w:hAnsi="Times New Roman" w:cs="Times New Roman"/>
          <w:sz w:val="28"/>
          <w:szCs w:val="28"/>
        </w:rPr>
        <w:t>Мизесу</w:t>
      </w:r>
      <w:proofErr w:type="spellEnd"/>
      <w:r w:rsidRPr="006E7E23">
        <w:rPr>
          <w:rFonts w:ascii="Times New Roman" w:hAnsi="Times New Roman" w:cs="Times New Roman"/>
          <w:sz w:val="28"/>
          <w:szCs w:val="28"/>
        </w:rPr>
        <w:t xml:space="preserve"> в корпусе резервуара </w:t>
      </w:r>
      <w:r w:rsidRPr="006E7E23">
        <w:rPr>
          <w:rFonts w:ascii="Times New Roman" w:hAnsi="Times New Roman" w:cs="Times New Roman"/>
          <w:sz w:val="28"/>
          <w:szCs w:val="28"/>
        </w:rPr>
        <w:br/>
        <w:t xml:space="preserve">с постоянной толщиной стенки с обмоткой из высокопрочной стальной проволоки при половинном уровне заполнения </w:t>
      </w:r>
    </w:p>
    <w:p w14:paraId="00783E6A"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1FFF1730"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Ранее было установлено, что эквивалентные напряжения по </w:t>
      </w:r>
      <w:proofErr w:type="spellStart"/>
      <w:r w:rsidRPr="006E7E23">
        <w:rPr>
          <w:rFonts w:ascii="Times New Roman" w:hAnsi="Times New Roman" w:cs="Times New Roman"/>
          <w:sz w:val="28"/>
          <w:szCs w:val="28"/>
        </w:rPr>
        <w:t>Мизесу</w:t>
      </w:r>
      <w:proofErr w:type="spellEnd"/>
      <w:r w:rsidRPr="006E7E23">
        <w:rPr>
          <w:rFonts w:ascii="Times New Roman" w:hAnsi="Times New Roman" w:cs="Times New Roman"/>
          <w:sz w:val="28"/>
          <w:szCs w:val="28"/>
        </w:rPr>
        <w:t xml:space="preserve"> в стенке резервуара без обмотки более половины верхней части стенки резервуара остается незначительной, т.е. ненагруженной (рисунок2.6). При этом сохраняется волновой характер концентрации напряжений в окружном поясе в зоне стыка стенки резервуара с днищем. </w:t>
      </w:r>
    </w:p>
    <w:p w14:paraId="18293E82"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В соответствии с рисунком 2.9 (а), обмотка высокопрочной стальной проволокой с шагом в один интервал в диаметр проволоки в верхней незаполненной жидкостью части стенки резервуара вызывает напряжения, которые составляют 54% от предела текучести. При этом в нижней части происходит равномерное снижение напряжений вдоль стенки до минимальных значений вблизи днища резервуара.</w:t>
      </w:r>
    </w:p>
    <w:p w14:paraId="014FBD9F"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При обмотке с шагом равным интервалу в два диаметра проволоки, в соответствии с рисунком рисунок 2.9 (б) в верхней части стенки резервуара напряжения составили 36% от предела текучести. А в нижних поясах </w:t>
      </w:r>
      <w:proofErr w:type="gramStart"/>
      <w:r w:rsidRPr="006E7E23">
        <w:rPr>
          <w:rFonts w:ascii="Times New Roman" w:hAnsi="Times New Roman" w:cs="Times New Roman"/>
          <w:sz w:val="28"/>
          <w:szCs w:val="28"/>
        </w:rPr>
        <w:t>стенки  резервуара</w:t>
      </w:r>
      <w:proofErr w:type="gramEnd"/>
      <w:r w:rsidRPr="006E7E23">
        <w:rPr>
          <w:rFonts w:ascii="Times New Roman" w:hAnsi="Times New Roman" w:cs="Times New Roman"/>
          <w:sz w:val="28"/>
          <w:szCs w:val="28"/>
        </w:rPr>
        <w:t xml:space="preserve">  наблюдается равномерное снижение напряжений, как и в случае обмотки с шагом в один диаметр проволоки. В соответствии с рисунком 2.9 (в), при </w:t>
      </w:r>
      <w:proofErr w:type="gramStart"/>
      <w:r w:rsidRPr="006E7E23">
        <w:rPr>
          <w:rFonts w:ascii="Times New Roman" w:hAnsi="Times New Roman" w:cs="Times New Roman"/>
          <w:sz w:val="28"/>
          <w:szCs w:val="28"/>
        </w:rPr>
        <w:t>обмотке  с</w:t>
      </w:r>
      <w:proofErr w:type="gramEnd"/>
      <w:r w:rsidRPr="006E7E23">
        <w:rPr>
          <w:rFonts w:ascii="Times New Roman" w:hAnsi="Times New Roman" w:cs="Times New Roman"/>
          <w:sz w:val="28"/>
          <w:szCs w:val="28"/>
        </w:rPr>
        <w:t xml:space="preserve"> шагом в три интервала диаметра проволоки в верхней части стенки резервуара напряжения составили только 27% от предела текучести. При этом волновой характер концентрации напряжений в нижней зоне стенки в стыке стенки с днищем носит незначительный характер.</w:t>
      </w:r>
    </w:p>
    <w:p w14:paraId="6B2A3FAC"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Таким образом, из анализа результатов, представленных на рисунке 2.11, можно следующий вывод. Для заполненного наполовину жидкостью резервуара наиболее эффективной и экономной является обмотка проволоки с шагом равным интервалу в два диаметра проволоки. Обмотка с шагом нити в три интервала диаметра проволоки является допустимой, а обмотка с шагом в один диаметр проволоки вызывает в верхней незаполненной жидкостью части резервуара напряжения, которые составляют лишь 54% от предела текучести, вызывая значительный расход металла. При этом возникает целесообразность намотки нити обмотки до некоторой эффективной высоты, в соответствии с типовыми толщинами стенки резервуара.   </w:t>
      </w:r>
    </w:p>
    <w:p w14:paraId="4ED98B31"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В работе оценено напряженно– деформированное состояние резервуара со стенкой постоянной толщины без жидкости, вызываемое предварительно-напряженной обмоткой из высокопрочной стальной проволоки. Эквивалентные напряжения по </w:t>
      </w:r>
      <w:proofErr w:type="spellStart"/>
      <w:r w:rsidRPr="006E7E23">
        <w:rPr>
          <w:rFonts w:ascii="Times New Roman" w:hAnsi="Times New Roman" w:cs="Times New Roman"/>
          <w:sz w:val="28"/>
          <w:szCs w:val="28"/>
        </w:rPr>
        <w:t>Мизесу</w:t>
      </w:r>
      <w:proofErr w:type="spellEnd"/>
      <w:r w:rsidRPr="006E7E23">
        <w:rPr>
          <w:rFonts w:ascii="Times New Roman" w:hAnsi="Times New Roman" w:cs="Times New Roman"/>
          <w:sz w:val="28"/>
          <w:szCs w:val="28"/>
        </w:rPr>
        <w:t xml:space="preserve"> для трех вышеназванных вариантов шага навивки нити обмотки при пустом резервуаре представлены в соответствии с рисунком 2.10. Для всех трех случаев характерна концентрация </w:t>
      </w:r>
      <w:r w:rsidRPr="006E7E23">
        <w:rPr>
          <w:rFonts w:ascii="Times New Roman" w:hAnsi="Times New Roman" w:cs="Times New Roman"/>
          <w:sz w:val="28"/>
          <w:szCs w:val="28"/>
        </w:rPr>
        <w:lastRenderedPageBreak/>
        <w:t>напряжений вблизи зоны стыка стенки с днищем, но максимальная величина этих напряжений далека от предела текучести.</w:t>
      </w:r>
    </w:p>
    <w:p w14:paraId="0ABDB6CA" w14:textId="77777777" w:rsidR="0025474F" w:rsidRPr="006E7E23" w:rsidRDefault="0025474F" w:rsidP="0025474F">
      <w:pPr>
        <w:spacing w:after="0" w:line="240" w:lineRule="auto"/>
        <w:jc w:val="both"/>
        <w:rPr>
          <w:rFonts w:ascii="Times New Roman" w:hAnsi="Times New Roman" w:cs="Times New Roman"/>
          <w:sz w:val="28"/>
          <w:szCs w:val="28"/>
        </w:rPr>
      </w:pPr>
      <w:r w:rsidRPr="006E7E23">
        <w:rPr>
          <w:rFonts w:ascii="Times New Roman" w:hAnsi="Times New Roman" w:cs="Times New Roman"/>
          <w:sz w:val="28"/>
          <w:szCs w:val="28"/>
        </w:rPr>
        <w:t>Обмотка с шагом в диаметр проволоки вызывает напряжения в стенке резервуара 145,15 МПа, с шагом в два диаметра - 96,7 МПа, а с шагом в три интервала - 72,57 МПа, что составляет 59,20%, 39,40% и 29,60% от предела текучести, соответственно [131,132].</w:t>
      </w:r>
    </w:p>
    <w:p w14:paraId="2B1A0AA6" w14:textId="181F86CF" w:rsidR="0025474F" w:rsidRPr="006E7E23" w:rsidRDefault="0025474F" w:rsidP="0025474F">
      <w:pPr>
        <w:spacing w:after="0" w:line="240" w:lineRule="auto"/>
        <w:ind w:firstLine="709"/>
        <w:jc w:val="both"/>
        <w:rPr>
          <w:rFonts w:ascii="Times New Roman" w:hAnsi="Times New Roman" w:cs="Times New Roman"/>
          <w:sz w:val="28"/>
          <w:szCs w:val="28"/>
        </w:rPr>
      </w:pPr>
    </w:p>
    <w:p w14:paraId="137F7F6F"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1D487CD9"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noProof/>
          <w:sz w:val="28"/>
          <w:szCs w:val="28"/>
        </w:rPr>
        <w:drawing>
          <wp:anchor distT="0" distB="0" distL="114300" distR="114300" simplePos="0" relativeHeight="251663360" behindDoc="0" locked="0" layoutInCell="1" allowOverlap="1" wp14:anchorId="3B9E19EA" wp14:editId="3B550491">
            <wp:simplePos x="0" y="0"/>
            <wp:positionH relativeFrom="column">
              <wp:posOffset>3070225</wp:posOffset>
            </wp:positionH>
            <wp:positionV relativeFrom="paragraph">
              <wp:posOffset>-85936</wp:posOffset>
            </wp:positionV>
            <wp:extent cx="2766484" cy="2402811"/>
            <wp:effectExtent l="0" t="0" r="0" b="0"/>
            <wp:wrapNone/>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66484" cy="2402811"/>
                    </a:xfrm>
                    <a:prstGeom prst="rect">
                      <a:avLst/>
                    </a:prstGeom>
                    <a:noFill/>
                  </pic:spPr>
                </pic:pic>
              </a:graphicData>
            </a:graphic>
            <wp14:sizeRelH relativeFrom="margin">
              <wp14:pctWidth>0</wp14:pctWidth>
            </wp14:sizeRelH>
            <wp14:sizeRelV relativeFrom="margin">
              <wp14:pctHeight>0</wp14:pctHeight>
            </wp14:sizeRelV>
          </wp:anchor>
        </w:drawing>
      </w:r>
      <w:r w:rsidRPr="006E7E23">
        <w:rPr>
          <w:rFonts w:ascii="Times New Roman" w:hAnsi="Times New Roman" w:cs="Times New Roman"/>
          <w:noProof/>
          <w:sz w:val="28"/>
          <w:szCs w:val="28"/>
        </w:rPr>
        <w:drawing>
          <wp:anchor distT="0" distB="0" distL="114300" distR="114300" simplePos="0" relativeHeight="251662336" behindDoc="0" locked="0" layoutInCell="1" allowOverlap="1" wp14:anchorId="479D115B" wp14:editId="6FAFB25D">
            <wp:simplePos x="0" y="0"/>
            <wp:positionH relativeFrom="column">
              <wp:posOffset>-120862</wp:posOffset>
            </wp:positionH>
            <wp:positionV relativeFrom="paragraph">
              <wp:posOffset>-86783</wp:posOffset>
            </wp:positionV>
            <wp:extent cx="2707216" cy="2348731"/>
            <wp:effectExtent l="0" t="0" r="0" b="0"/>
            <wp:wrapNone/>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707216" cy="234873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EA5B2A" w14:textId="77777777" w:rsidR="0025474F" w:rsidRPr="006E7E23" w:rsidRDefault="0025474F" w:rsidP="0025474F">
      <w:pPr>
        <w:spacing w:after="0" w:line="240" w:lineRule="auto"/>
        <w:jc w:val="center"/>
        <w:rPr>
          <w:rFonts w:ascii="Times New Roman" w:hAnsi="Times New Roman" w:cs="Times New Roman"/>
          <w:sz w:val="28"/>
          <w:szCs w:val="28"/>
        </w:rPr>
      </w:pPr>
    </w:p>
    <w:p w14:paraId="39B814ED" w14:textId="77777777" w:rsidR="0025474F" w:rsidRPr="006E7E23" w:rsidRDefault="0025474F" w:rsidP="0025474F">
      <w:pPr>
        <w:spacing w:after="0" w:line="240" w:lineRule="auto"/>
        <w:jc w:val="center"/>
        <w:rPr>
          <w:rFonts w:ascii="Times New Roman" w:hAnsi="Times New Roman" w:cs="Times New Roman"/>
          <w:sz w:val="28"/>
          <w:szCs w:val="28"/>
        </w:rPr>
      </w:pPr>
    </w:p>
    <w:p w14:paraId="6607AA8D" w14:textId="77777777" w:rsidR="0025474F" w:rsidRPr="006E7E23" w:rsidRDefault="0025474F" w:rsidP="0025474F">
      <w:pPr>
        <w:spacing w:after="0" w:line="240" w:lineRule="auto"/>
        <w:jc w:val="center"/>
        <w:rPr>
          <w:rFonts w:ascii="Times New Roman" w:hAnsi="Times New Roman" w:cs="Times New Roman"/>
          <w:sz w:val="28"/>
          <w:szCs w:val="28"/>
        </w:rPr>
      </w:pPr>
    </w:p>
    <w:p w14:paraId="4F26E273" w14:textId="77777777" w:rsidR="0025474F" w:rsidRPr="006E7E23" w:rsidRDefault="0025474F" w:rsidP="0025474F">
      <w:pPr>
        <w:spacing w:after="0" w:line="240" w:lineRule="auto"/>
        <w:jc w:val="center"/>
        <w:rPr>
          <w:rFonts w:ascii="Times New Roman" w:hAnsi="Times New Roman" w:cs="Times New Roman"/>
          <w:sz w:val="28"/>
          <w:szCs w:val="28"/>
        </w:rPr>
      </w:pPr>
    </w:p>
    <w:p w14:paraId="21CA3FF4" w14:textId="77777777" w:rsidR="0025474F" w:rsidRPr="006E7E23" w:rsidRDefault="0025474F" w:rsidP="0025474F">
      <w:pPr>
        <w:spacing w:after="0" w:line="240" w:lineRule="auto"/>
        <w:jc w:val="center"/>
        <w:rPr>
          <w:rFonts w:ascii="Times New Roman" w:hAnsi="Times New Roman" w:cs="Times New Roman"/>
          <w:sz w:val="28"/>
          <w:szCs w:val="28"/>
        </w:rPr>
      </w:pPr>
    </w:p>
    <w:p w14:paraId="670435E0" w14:textId="77777777" w:rsidR="0025474F" w:rsidRPr="006E7E23" w:rsidRDefault="0025474F" w:rsidP="0025474F">
      <w:pPr>
        <w:spacing w:after="0" w:line="240" w:lineRule="auto"/>
        <w:jc w:val="center"/>
        <w:rPr>
          <w:rFonts w:ascii="Times New Roman" w:hAnsi="Times New Roman" w:cs="Times New Roman"/>
          <w:sz w:val="28"/>
          <w:szCs w:val="28"/>
        </w:rPr>
      </w:pPr>
    </w:p>
    <w:p w14:paraId="2793C218" w14:textId="77777777" w:rsidR="0025474F" w:rsidRPr="006E7E23" w:rsidRDefault="0025474F" w:rsidP="0025474F">
      <w:pPr>
        <w:spacing w:after="0" w:line="240" w:lineRule="auto"/>
        <w:jc w:val="center"/>
        <w:rPr>
          <w:rFonts w:ascii="Times New Roman" w:hAnsi="Times New Roman" w:cs="Times New Roman"/>
          <w:sz w:val="28"/>
          <w:szCs w:val="28"/>
        </w:rPr>
      </w:pPr>
    </w:p>
    <w:p w14:paraId="6A89E5E3" w14:textId="77777777" w:rsidR="0025474F" w:rsidRPr="006E7E23" w:rsidRDefault="0025474F" w:rsidP="0025474F">
      <w:pPr>
        <w:spacing w:after="0" w:line="240" w:lineRule="auto"/>
        <w:jc w:val="center"/>
        <w:rPr>
          <w:rFonts w:ascii="Times New Roman" w:hAnsi="Times New Roman" w:cs="Times New Roman"/>
          <w:sz w:val="28"/>
          <w:szCs w:val="28"/>
        </w:rPr>
      </w:pPr>
    </w:p>
    <w:p w14:paraId="47452722" w14:textId="77777777" w:rsidR="0025474F" w:rsidRPr="006E7E23" w:rsidRDefault="0025474F" w:rsidP="0025474F">
      <w:pPr>
        <w:spacing w:after="0" w:line="240" w:lineRule="auto"/>
        <w:jc w:val="center"/>
        <w:rPr>
          <w:rFonts w:ascii="Times New Roman" w:hAnsi="Times New Roman" w:cs="Times New Roman"/>
          <w:sz w:val="28"/>
          <w:szCs w:val="28"/>
        </w:rPr>
      </w:pPr>
    </w:p>
    <w:p w14:paraId="42FB0BE2" w14:textId="77777777" w:rsidR="0025474F" w:rsidRPr="006E7E23" w:rsidRDefault="0025474F" w:rsidP="0025474F">
      <w:pPr>
        <w:spacing w:after="0" w:line="240" w:lineRule="auto"/>
        <w:jc w:val="center"/>
        <w:rPr>
          <w:rFonts w:ascii="Times New Roman" w:hAnsi="Times New Roman" w:cs="Times New Roman"/>
          <w:sz w:val="28"/>
          <w:szCs w:val="28"/>
        </w:rPr>
      </w:pPr>
    </w:p>
    <w:p w14:paraId="3403B059" w14:textId="77777777" w:rsidR="0025474F" w:rsidRPr="006E7E23" w:rsidRDefault="0025474F" w:rsidP="0025474F">
      <w:pPr>
        <w:spacing w:after="0" w:line="240" w:lineRule="auto"/>
        <w:jc w:val="center"/>
        <w:rPr>
          <w:rFonts w:ascii="Times New Roman" w:hAnsi="Times New Roman" w:cs="Times New Roman"/>
          <w:sz w:val="28"/>
          <w:szCs w:val="28"/>
        </w:rPr>
      </w:pPr>
    </w:p>
    <w:p w14:paraId="0C91189B"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 xml:space="preserve">    а                                                                  б</w:t>
      </w:r>
    </w:p>
    <w:p w14:paraId="3569B6B8"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noProof/>
          <w:sz w:val="28"/>
          <w:szCs w:val="28"/>
        </w:rPr>
        <w:drawing>
          <wp:anchor distT="0" distB="0" distL="114300" distR="114300" simplePos="0" relativeHeight="251664384" behindDoc="0" locked="0" layoutInCell="1" allowOverlap="1" wp14:anchorId="425A7F9D" wp14:editId="24DE7E2E">
            <wp:simplePos x="0" y="0"/>
            <wp:positionH relativeFrom="column">
              <wp:posOffset>1739053</wp:posOffset>
            </wp:positionH>
            <wp:positionV relativeFrom="paragraph">
              <wp:posOffset>51223</wp:posOffset>
            </wp:positionV>
            <wp:extent cx="2667000" cy="2379244"/>
            <wp:effectExtent l="0" t="0" r="0" b="0"/>
            <wp:wrapNone/>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667000" cy="2379244"/>
                    </a:xfrm>
                    <a:prstGeom prst="rect">
                      <a:avLst/>
                    </a:prstGeom>
                    <a:noFill/>
                  </pic:spPr>
                </pic:pic>
              </a:graphicData>
            </a:graphic>
            <wp14:sizeRelH relativeFrom="margin">
              <wp14:pctWidth>0</wp14:pctWidth>
            </wp14:sizeRelH>
            <wp14:sizeRelV relativeFrom="margin">
              <wp14:pctHeight>0</wp14:pctHeight>
            </wp14:sizeRelV>
          </wp:anchor>
        </w:drawing>
      </w:r>
    </w:p>
    <w:p w14:paraId="33938477" w14:textId="77777777" w:rsidR="0025474F" w:rsidRPr="006E7E23" w:rsidRDefault="0025474F" w:rsidP="0025474F">
      <w:pPr>
        <w:spacing w:after="0" w:line="240" w:lineRule="auto"/>
        <w:jc w:val="center"/>
        <w:rPr>
          <w:rFonts w:ascii="Times New Roman" w:hAnsi="Times New Roman" w:cs="Times New Roman"/>
          <w:sz w:val="28"/>
          <w:szCs w:val="28"/>
        </w:rPr>
      </w:pPr>
    </w:p>
    <w:p w14:paraId="3D4D97FB" w14:textId="77777777" w:rsidR="0025474F" w:rsidRPr="006E7E23" w:rsidRDefault="0025474F" w:rsidP="0025474F">
      <w:pPr>
        <w:spacing w:after="0" w:line="240" w:lineRule="auto"/>
        <w:jc w:val="center"/>
        <w:rPr>
          <w:rFonts w:ascii="Times New Roman" w:hAnsi="Times New Roman" w:cs="Times New Roman"/>
          <w:sz w:val="28"/>
          <w:szCs w:val="28"/>
        </w:rPr>
      </w:pPr>
    </w:p>
    <w:p w14:paraId="64CC4E59" w14:textId="77777777" w:rsidR="0025474F" w:rsidRPr="006E7E23" w:rsidRDefault="0025474F" w:rsidP="0025474F">
      <w:pPr>
        <w:spacing w:after="0" w:line="240" w:lineRule="auto"/>
        <w:jc w:val="center"/>
        <w:rPr>
          <w:rFonts w:ascii="Times New Roman" w:hAnsi="Times New Roman" w:cs="Times New Roman"/>
          <w:sz w:val="28"/>
          <w:szCs w:val="28"/>
        </w:rPr>
      </w:pPr>
    </w:p>
    <w:p w14:paraId="0CE6A831" w14:textId="77777777" w:rsidR="0025474F" w:rsidRPr="006E7E23" w:rsidRDefault="0025474F" w:rsidP="0025474F">
      <w:pPr>
        <w:spacing w:after="0" w:line="240" w:lineRule="auto"/>
        <w:jc w:val="center"/>
        <w:rPr>
          <w:rFonts w:ascii="Times New Roman" w:hAnsi="Times New Roman" w:cs="Times New Roman"/>
          <w:sz w:val="28"/>
          <w:szCs w:val="28"/>
        </w:rPr>
      </w:pPr>
    </w:p>
    <w:p w14:paraId="07CF1CF2" w14:textId="77777777" w:rsidR="0025474F" w:rsidRPr="006E7E23" w:rsidRDefault="0025474F" w:rsidP="0025474F">
      <w:pPr>
        <w:spacing w:after="0" w:line="240" w:lineRule="auto"/>
        <w:jc w:val="center"/>
        <w:rPr>
          <w:rFonts w:ascii="Times New Roman" w:hAnsi="Times New Roman" w:cs="Times New Roman"/>
          <w:sz w:val="28"/>
          <w:szCs w:val="28"/>
        </w:rPr>
      </w:pPr>
    </w:p>
    <w:p w14:paraId="2F962BC8" w14:textId="77777777" w:rsidR="0025474F" w:rsidRPr="006E7E23" w:rsidRDefault="0025474F" w:rsidP="0025474F">
      <w:pPr>
        <w:spacing w:after="0" w:line="240" w:lineRule="auto"/>
        <w:jc w:val="center"/>
        <w:rPr>
          <w:rFonts w:ascii="Times New Roman" w:hAnsi="Times New Roman" w:cs="Times New Roman"/>
          <w:sz w:val="28"/>
          <w:szCs w:val="28"/>
        </w:rPr>
      </w:pPr>
    </w:p>
    <w:p w14:paraId="2F1A7684" w14:textId="77777777" w:rsidR="0025474F" w:rsidRPr="006E7E23" w:rsidRDefault="0025474F" w:rsidP="0025474F">
      <w:pPr>
        <w:spacing w:after="0" w:line="240" w:lineRule="auto"/>
        <w:jc w:val="center"/>
        <w:rPr>
          <w:rFonts w:ascii="Times New Roman" w:hAnsi="Times New Roman" w:cs="Times New Roman"/>
          <w:sz w:val="28"/>
          <w:szCs w:val="28"/>
        </w:rPr>
      </w:pPr>
    </w:p>
    <w:p w14:paraId="25417E25" w14:textId="77777777" w:rsidR="0025474F" w:rsidRPr="006E7E23" w:rsidRDefault="0025474F" w:rsidP="0025474F">
      <w:pPr>
        <w:spacing w:after="0" w:line="240" w:lineRule="auto"/>
        <w:jc w:val="center"/>
        <w:rPr>
          <w:rFonts w:ascii="Times New Roman" w:hAnsi="Times New Roman" w:cs="Times New Roman"/>
          <w:sz w:val="28"/>
          <w:szCs w:val="28"/>
        </w:rPr>
      </w:pPr>
    </w:p>
    <w:p w14:paraId="5C912343" w14:textId="77777777" w:rsidR="0025474F" w:rsidRPr="006E7E23" w:rsidRDefault="0025474F" w:rsidP="0025474F">
      <w:pPr>
        <w:spacing w:after="0" w:line="240" w:lineRule="auto"/>
        <w:jc w:val="center"/>
        <w:rPr>
          <w:rFonts w:ascii="Times New Roman" w:hAnsi="Times New Roman" w:cs="Times New Roman"/>
          <w:sz w:val="28"/>
          <w:szCs w:val="28"/>
        </w:rPr>
      </w:pPr>
    </w:p>
    <w:p w14:paraId="4702A8AA" w14:textId="77777777" w:rsidR="0025474F" w:rsidRPr="006E7E23" w:rsidRDefault="0025474F" w:rsidP="0025474F">
      <w:pPr>
        <w:spacing w:after="0" w:line="240" w:lineRule="auto"/>
        <w:jc w:val="center"/>
        <w:rPr>
          <w:rFonts w:ascii="Times New Roman" w:hAnsi="Times New Roman" w:cs="Times New Roman"/>
          <w:sz w:val="28"/>
          <w:szCs w:val="28"/>
        </w:rPr>
      </w:pPr>
    </w:p>
    <w:p w14:paraId="4C0D6E1B" w14:textId="77777777" w:rsidR="0025474F" w:rsidRPr="006E7E23" w:rsidRDefault="0025474F" w:rsidP="0025474F">
      <w:pPr>
        <w:spacing w:after="0" w:line="240" w:lineRule="auto"/>
        <w:jc w:val="center"/>
        <w:rPr>
          <w:rFonts w:ascii="Times New Roman" w:hAnsi="Times New Roman" w:cs="Times New Roman"/>
          <w:sz w:val="28"/>
          <w:szCs w:val="28"/>
        </w:rPr>
      </w:pPr>
    </w:p>
    <w:p w14:paraId="3A45CE50"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 xml:space="preserve">             в</w:t>
      </w:r>
    </w:p>
    <w:p w14:paraId="23089800" w14:textId="77777777" w:rsidR="0025474F" w:rsidRPr="006E7E23" w:rsidRDefault="0025474F" w:rsidP="0025474F">
      <w:pPr>
        <w:spacing w:after="0" w:line="240" w:lineRule="auto"/>
        <w:jc w:val="center"/>
        <w:rPr>
          <w:rFonts w:ascii="Times New Roman" w:hAnsi="Times New Roman" w:cs="Times New Roman"/>
          <w:sz w:val="28"/>
          <w:szCs w:val="28"/>
        </w:rPr>
      </w:pPr>
    </w:p>
    <w:p w14:paraId="1BBBEFAD"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 xml:space="preserve">а) одним интервалом в диаметр проволоки или нити; б) двойным интервалом в два диаметра проволоки или нити; в) тройным интервалом в три диаметр проволоки или нити </w:t>
      </w:r>
    </w:p>
    <w:p w14:paraId="13E671C1" w14:textId="77777777" w:rsidR="0025474F" w:rsidRPr="006E7E23" w:rsidRDefault="0025474F" w:rsidP="0025474F">
      <w:pPr>
        <w:spacing w:after="0" w:line="240" w:lineRule="auto"/>
        <w:jc w:val="center"/>
        <w:rPr>
          <w:rFonts w:ascii="Times New Roman" w:hAnsi="Times New Roman" w:cs="Times New Roman"/>
          <w:sz w:val="24"/>
          <w:szCs w:val="24"/>
        </w:rPr>
      </w:pPr>
    </w:p>
    <w:p w14:paraId="0AA6AB8B"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 xml:space="preserve">Рисунок 2.10 – Эквивалентные напряжения по </w:t>
      </w:r>
      <w:proofErr w:type="spellStart"/>
      <w:r w:rsidRPr="006E7E23">
        <w:rPr>
          <w:rFonts w:ascii="Times New Roman" w:hAnsi="Times New Roman" w:cs="Times New Roman"/>
          <w:sz w:val="28"/>
          <w:szCs w:val="28"/>
        </w:rPr>
        <w:t>Мизесу</w:t>
      </w:r>
      <w:proofErr w:type="spellEnd"/>
      <w:r w:rsidRPr="006E7E23">
        <w:rPr>
          <w:rFonts w:ascii="Times New Roman" w:hAnsi="Times New Roman" w:cs="Times New Roman"/>
          <w:sz w:val="28"/>
          <w:szCs w:val="28"/>
        </w:rPr>
        <w:t xml:space="preserve"> в корпусе резервуара </w:t>
      </w:r>
      <w:r w:rsidRPr="006E7E23">
        <w:rPr>
          <w:rFonts w:ascii="Times New Roman" w:hAnsi="Times New Roman" w:cs="Times New Roman"/>
          <w:sz w:val="28"/>
          <w:szCs w:val="28"/>
        </w:rPr>
        <w:br/>
        <w:t xml:space="preserve">с постоянной толщиной стенки с обмоткой из высокопрочной стальной проволоки при пустом без жидкости резервуаре  </w:t>
      </w:r>
    </w:p>
    <w:p w14:paraId="370FB057"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6FECBFF6"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Следует отметить, что рассчитанные эквивалентные напряжения, их распределение по стенке резервуара, а также характер напряженно-</w:t>
      </w:r>
      <w:r w:rsidRPr="006E7E23">
        <w:rPr>
          <w:rFonts w:ascii="Times New Roman" w:hAnsi="Times New Roman" w:cs="Times New Roman"/>
          <w:sz w:val="28"/>
          <w:szCs w:val="28"/>
        </w:rPr>
        <w:lastRenderedPageBreak/>
        <w:t xml:space="preserve">деформированного состояния стенки резервуара без обмотки и с предварительно напряженной обмоткой соответствуют статической теории цилиндрических резервуаров с жидкостью, что подтверждает правильность выбранной расчетной модели и методики.   </w:t>
      </w:r>
    </w:p>
    <w:p w14:paraId="688D2FB5" w14:textId="77777777" w:rsidR="0025474F" w:rsidRPr="006E7E23" w:rsidRDefault="0025474F" w:rsidP="0025474F">
      <w:pPr>
        <w:pStyle w:val="3"/>
        <w:spacing w:before="0" w:line="240" w:lineRule="auto"/>
        <w:ind w:firstLine="709"/>
        <w:jc w:val="both"/>
        <w:rPr>
          <w:rFonts w:ascii="Times New Roman" w:hAnsi="Times New Roman" w:cs="Times New Roman"/>
          <w:bCs w:val="0"/>
          <w:color w:val="auto"/>
          <w:sz w:val="28"/>
          <w:szCs w:val="28"/>
          <w:lang w:val="ru-RU"/>
        </w:rPr>
      </w:pPr>
    </w:p>
    <w:p w14:paraId="0B6C2FF6" w14:textId="77777777" w:rsidR="0025474F" w:rsidRPr="006E7E23" w:rsidRDefault="0025474F" w:rsidP="0025474F">
      <w:pPr>
        <w:pStyle w:val="3"/>
        <w:spacing w:before="0" w:line="240" w:lineRule="auto"/>
        <w:ind w:firstLine="709"/>
        <w:jc w:val="both"/>
        <w:rPr>
          <w:rFonts w:ascii="Times New Roman" w:hAnsi="Times New Roman" w:cs="Times New Roman"/>
          <w:bCs w:val="0"/>
          <w:color w:val="auto"/>
          <w:sz w:val="28"/>
          <w:szCs w:val="28"/>
          <w:lang w:val="ru-RU"/>
        </w:rPr>
      </w:pPr>
      <w:r w:rsidRPr="006E7E23">
        <w:rPr>
          <w:rFonts w:ascii="Times New Roman" w:hAnsi="Times New Roman" w:cs="Times New Roman"/>
          <w:bCs w:val="0"/>
          <w:color w:val="auto"/>
          <w:sz w:val="28"/>
          <w:szCs w:val="28"/>
          <w:lang w:val="ru-RU"/>
        </w:rPr>
        <w:t>2.2.2.2 Напряженно-деформированное состояние резервуара с переменной толщиной стенки по высоте</w:t>
      </w:r>
    </w:p>
    <w:p w14:paraId="5078B7D9"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4231E49C"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В работе изучено напряженно-деформированное состояние резервуара со стенкой переменной толщины и с предварительно напряженной обмоткой из высокопрочной стальной проволоки при максимальном уровне налива жидкости. В соответствии с рисунком 2.11, представлены эквивалентные напряжения по </w:t>
      </w:r>
      <w:proofErr w:type="spellStart"/>
      <w:r w:rsidRPr="006E7E23">
        <w:rPr>
          <w:rFonts w:ascii="Times New Roman" w:hAnsi="Times New Roman" w:cs="Times New Roman"/>
          <w:sz w:val="28"/>
          <w:szCs w:val="28"/>
        </w:rPr>
        <w:t>Мизесу</w:t>
      </w:r>
      <w:proofErr w:type="spellEnd"/>
      <w:r w:rsidRPr="006E7E23">
        <w:rPr>
          <w:rFonts w:ascii="Times New Roman" w:hAnsi="Times New Roman" w:cs="Times New Roman"/>
          <w:sz w:val="28"/>
          <w:szCs w:val="28"/>
        </w:rPr>
        <w:t xml:space="preserve"> для трех вариантов шага обмотки с шагом. </w:t>
      </w:r>
    </w:p>
    <w:p w14:paraId="0F1C1A47"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noProof/>
          <w:sz w:val="28"/>
          <w:szCs w:val="28"/>
        </w:rPr>
        <w:drawing>
          <wp:anchor distT="0" distB="0" distL="114300" distR="114300" simplePos="0" relativeHeight="251677696" behindDoc="0" locked="0" layoutInCell="1" allowOverlap="1" wp14:anchorId="069B83E1" wp14:editId="171F0810">
            <wp:simplePos x="0" y="0"/>
            <wp:positionH relativeFrom="column">
              <wp:posOffset>3057525</wp:posOffset>
            </wp:positionH>
            <wp:positionV relativeFrom="paragraph">
              <wp:posOffset>78740</wp:posOffset>
            </wp:positionV>
            <wp:extent cx="2106295" cy="1898650"/>
            <wp:effectExtent l="19050" t="0" r="8255" b="0"/>
            <wp:wrapNone/>
            <wp:docPr id="50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106295" cy="1898650"/>
                    </a:xfrm>
                    <a:prstGeom prst="rect">
                      <a:avLst/>
                    </a:prstGeom>
                    <a:noFill/>
                  </pic:spPr>
                </pic:pic>
              </a:graphicData>
            </a:graphic>
          </wp:anchor>
        </w:drawing>
      </w:r>
      <w:r w:rsidRPr="006E7E23">
        <w:rPr>
          <w:rFonts w:ascii="Times New Roman" w:hAnsi="Times New Roman" w:cs="Times New Roman"/>
          <w:noProof/>
          <w:sz w:val="28"/>
          <w:szCs w:val="28"/>
        </w:rPr>
        <w:drawing>
          <wp:anchor distT="0" distB="0" distL="114300" distR="114300" simplePos="0" relativeHeight="251676672" behindDoc="0" locked="0" layoutInCell="1" allowOverlap="1" wp14:anchorId="1C84FF91" wp14:editId="354D2888">
            <wp:simplePos x="0" y="0"/>
            <wp:positionH relativeFrom="column">
              <wp:posOffset>1270</wp:posOffset>
            </wp:positionH>
            <wp:positionV relativeFrom="paragraph">
              <wp:posOffset>111760</wp:posOffset>
            </wp:positionV>
            <wp:extent cx="2106295" cy="1840865"/>
            <wp:effectExtent l="19050" t="0" r="8255" b="0"/>
            <wp:wrapNone/>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106295" cy="1840865"/>
                    </a:xfrm>
                    <a:prstGeom prst="rect">
                      <a:avLst/>
                    </a:prstGeom>
                    <a:noFill/>
                    <a:ln>
                      <a:noFill/>
                    </a:ln>
                  </pic:spPr>
                </pic:pic>
              </a:graphicData>
            </a:graphic>
          </wp:anchor>
        </w:drawing>
      </w:r>
    </w:p>
    <w:p w14:paraId="4428D4F5" w14:textId="77777777" w:rsidR="0025474F" w:rsidRPr="006E7E23" w:rsidRDefault="0025474F" w:rsidP="0025474F">
      <w:pPr>
        <w:spacing w:after="0" w:line="240" w:lineRule="auto"/>
        <w:jc w:val="center"/>
        <w:rPr>
          <w:rFonts w:ascii="Times New Roman" w:hAnsi="Times New Roman" w:cs="Times New Roman"/>
          <w:sz w:val="28"/>
          <w:szCs w:val="28"/>
        </w:rPr>
      </w:pPr>
    </w:p>
    <w:p w14:paraId="6D7E9990" w14:textId="77777777" w:rsidR="0025474F" w:rsidRPr="006E7E23" w:rsidRDefault="0025474F" w:rsidP="0025474F">
      <w:pPr>
        <w:spacing w:after="0" w:line="240" w:lineRule="auto"/>
        <w:jc w:val="center"/>
        <w:rPr>
          <w:rFonts w:ascii="Times New Roman" w:hAnsi="Times New Roman" w:cs="Times New Roman"/>
          <w:sz w:val="28"/>
          <w:szCs w:val="28"/>
        </w:rPr>
      </w:pPr>
    </w:p>
    <w:p w14:paraId="2CD60BFF" w14:textId="77777777" w:rsidR="0025474F" w:rsidRPr="006E7E23" w:rsidRDefault="0025474F" w:rsidP="0025474F">
      <w:pPr>
        <w:spacing w:after="0" w:line="240" w:lineRule="auto"/>
        <w:jc w:val="center"/>
        <w:rPr>
          <w:rFonts w:ascii="Times New Roman" w:hAnsi="Times New Roman" w:cs="Times New Roman"/>
          <w:sz w:val="28"/>
          <w:szCs w:val="28"/>
        </w:rPr>
      </w:pPr>
    </w:p>
    <w:p w14:paraId="2A96F1A8" w14:textId="77777777" w:rsidR="0025474F" w:rsidRPr="006E7E23" w:rsidRDefault="0025474F" w:rsidP="0025474F">
      <w:pPr>
        <w:spacing w:after="0" w:line="240" w:lineRule="auto"/>
        <w:jc w:val="center"/>
        <w:rPr>
          <w:rFonts w:ascii="Times New Roman" w:hAnsi="Times New Roman" w:cs="Times New Roman"/>
          <w:sz w:val="28"/>
          <w:szCs w:val="28"/>
        </w:rPr>
      </w:pPr>
    </w:p>
    <w:p w14:paraId="7BC18076" w14:textId="77777777" w:rsidR="0025474F" w:rsidRPr="006E7E23" w:rsidRDefault="0025474F" w:rsidP="0025474F">
      <w:pPr>
        <w:spacing w:after="0" w:line="240" w:lineRule="auto"/>
        <w:jc w:val="center"/>
        <w:rPr>
          <w:rFonts w:ascii="Times New Roman" w:hAnsi="Times New Roman" w:cs="Times New Roman"/>
          <w:sz w:val="28"/>
          <w:szCs w:val="28"/>
        </w:rPr>
      </w:pPr>
    </w:p>
    <w:p w14:paraId="496A252E" w14:textId="77777777" w:rsidR="0025474F" w:rsidRPr="006E7E23" w:rsidRDefault="0025474F" w:rsidP="0025474F">
      <w:pPr>
        <w:spacing w:after="0" w:line="240" w:lineRule="auto"/>
        <w:jc w:val="center"/>
        <w:rPr>
          <w:rFonts w:ascii="Times New Roman" w:hAnsi="Times New Roman" w:cs="Times New Roman"/>
          <w:sz w:val="28"/>
          <w:szCs w:val="28"/>
        </w:rPr>
      </w:pPr>
    </w:p>
    <w:p w14:paraId="0821285C" w14:textId="77777777" w:rsidR="0025474F" w:rsidRPr="006E7E23" w:rsidRDefault="0025474F" w:rsidP="0025474F">
      <w:pPr>
        <w:spacing w:after="0" w:line="240" w:lineRule="auto"/>
        <w:jc w:val="center"/>
        <w:rPr>
          <w:rFonts w:ascii="Times New Roman" w:hAnsi="Times New Roman" w:cs="Times New Roman"/>
          <w:sz w:val="28"/>
          <w:szCs w:val="28"/>
        </w:rPr>
      </w:pPr>
    </w:p>
    <w:p w14:paraId="7B16124E" w14:textId="77777777" w:rsidR="0025474F" w:rsidRPr="006E7E23" w:rsidRDefault="0025474F" w:rsidP="0025474F">
      <w:pPr>
        <w:spacing w:after="0" w:line="240" w:lineRule="auto"/>
        <w:jc w:val="center"/>
        <w:rPr>
          <w:rFonts w:ascii="Times New Roman" w:hAnsi="Times New Roman" w:cs="Times New Roman"/>
          <w:sz w:val="28"/>
          <w:szCs w:val="28"/>
        </w:rPr>
      </w:pPr>
    </w:p>
    <w:p w14:paraId="18C94614"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noProof/>
          <w:sz w:val="28"/>
          <w:szCs w:val="28"/>
        </w:rPr>
        <w:drawing>
          <wp:anchor distT="0" distB="0" distL="114300" distR="114300" simplePos="0" relativeHeight="251678720" behindDoc="0" locked="0" layoutInCell="1" allowOverlap="1" wp14:anchorId="6C18AE7D" wp14:editId="09EADD63">
            <wp:simplePos x="0" y="0"/>
            <wp:positionH relativeFrom="column">
              <wp:posOffset>1665182</wp:posOffset>
            </wp:positionH>
            <wp:positionV relativeFrom="paragraph">
              <wp:posOffset>133119</wp:posOffset>
            </wp:positionV>
            <wp:extent cx="2190750" cy="1964498"/>
            <wp:effectExtent l="0" t="0" r="0" b="0"/>
            <wp:wrapNone/>
            <wp:docPr id="502"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194791" cy="1968122"/>
                    </a:xfrm>
                    <a:prstGeom prst="rect">
                      <a:avLst/>
                    </a:prstGeom>
                    <a:noFill/>
                  </pic:spPr>
                </pic:pic>
              </a:graphicData>
            </a:graphic>
            <wp14:sizeRelH relativeFrom="margin">
              <wp14:pctWidth>0</wp14:pctWidth>
            </wp14:sizeRelH>
            <wp14:sizeRelV relativeFrom="margin">
              <wp14:pctHeight>0</wp14:pctHeight>
            </wp14:sizeRelV>
          </wp:anchor>
        </w:drawing>
      </w:r>
    </w:p>
    <w:p w14:paraId="7C923DF6"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а                                                                       б</w:t>
      </w:r>
    </w:p>
    <w:p w14:paraId="115FF843" w14:textId="77777777" w:rsidR="0025474F" w:rsidRPr="006E7E23" w:rsidRDefault="0025474F" w:rsidP="0025474F">
      <w:pPr>
        <w:spacing w:after="0" w:line="240" w:lineRule="auto"/>
        <w:jc w:val="center"/>
        <w:rPr>
          <w:rFonts w:ascii="Times New Roman" w:hAnsi="Times New Roman" w:cs="Times New Roman"/>
          <w:sz w:val="28"/>
          <w:szCs w:val="28"/>
        </w:rPr>
      </w:pPr>
    </w:p>
    <w:p w14:paraId="29C3D96A"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59787E64" w14:textId="77777777" w:rsidR="0025474F" w:rsidRPr="006E7E23" w:rsidRDefault="0025474F" w:rsidP="0025474F">
      <w:pPr>
        <w:spacing w:after="0" w:line="240" w:lineRule="auto"/>
        <w:jc w:val="center"/>
        <w:rPr>
          <w:rFonts w:ascii="Times New Roman" w:hAnsi="Times New Roman" w:cs="Times New Roman"/>
          <w:sz w:val="28"/>
          <w:szCs w:val="28"/>
        </w:rPr>
      </w:pPr>
    </w:p>
    <w:p w14:paraId="7E9595B8" w14:textId="77777777" w:rsidR="0025474F" w:rsidRPr="006E7E23" w:rsidRDefault="0025474F" w:rsidP="0025474F">
      <w:pPr>
        <w:spacing w:after="0" w:line="240" w:lineRule="auto"/>
        <w:jc w:val="center"/>
        <w:rPr>
          <w:rFonts w:ascii="Times New Roman" w:hAnsi="Times New Roman" w:cs="Times New Roman"/>
          <w:sz w:val="28"/>
          <w:szCs w:val="28"/>
        </w:rPr>
      </w:pPr>
    </w:p>
    <w:p w14:paraId="4B9DBA6A" w14:textId="77777777" w:rsidR="0025474F" w:rsidRPr="006E7E23" w:rsidRDefault="0025474F" w:rsidP="0025474F">
      <w:pPr>
        <w:spacing w:after="0" w:line="240" w:lineRule="auto"/>
        <w:jc w:val="center"/>
        <w:rPr>
          <w:rFonts w:ascii="Times New Roman" w:hAnsi="Times New Roman" w:cs="Times New Roman"/>
          <w:sz w:val="28"/>
          <w:szCs w:val="28"/>
        </w:rPr>
      </w:pPr>
    </w:p>
    <w:p w14:paraId="7D055709" w14:textId="77777777" w:rsidR="0025474F" w:rsidRPr="006E7E23" w:rsidRDefault="0025474F" w:rsidP="0025474F">
      <w:pPr>
        <w:spacing w:after="0" w:line="240" w:lineRule="auto"/>
        <w:jc w:val="center"/>
        <w:rPr>
          <w:rFonts w:ascii="Times New Roman" w:hAnsi="Times New Roman" w:cs="Times New Roman"/>
          <w:sz w:val="28"/>
          <w:szCs w:val="28"/>
        </w:rPr>
      </w:pPr>
    </w:p>
    <w:p w14:paraId="50E8EF00"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 xml:space="preserve">                           В                       </w:t>
      </w:r>
      <w:proofErr w:type="spellStart"/>
      <w:r w:rsidRPr="006E7E23">
        <w:rPr>
          <w:rFonts w:ascii="Times New Roman" w:hAnsi="Times New Roman" w:cs="Times New Roman"/>
          <w:sz w:val="28"/>
          <w:szCs w:val="28"/>
        </w:rPr>
        <w:t>в</w:t>
      </w:r>
      <w:proofErr w:type="spellEnd"/>
    </w:p>
    <w:p w14:paraId="388357C0" w14:textId="77777777" w:rsidR="009D66D3" w:rsidRPr="006E7E23" w:rsidRDefault="009D66D3" w:rsidP="0025474F">
      <w:pPr>
        <w:spacing w:after="0" w:line="240" w:lineRule="auto"/>
        <w:jc w:val="center"/>
        <w:rPr>
          <w:rFonts w:ascii="Times New Roman" w:hAnsi="Times New Roman" w:cs="Times New Roman"/>
          <w:sz w:val="28"/>
          <w:szCs w:val="28"/>
        </w:rPr>
      </w:pPr>
    </w:p>
    <w:p w14:paraId="1325C139" w14:textId="2128E26E"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 xml:space="preserve">а) одним интервалом в диаметр проволоки или нити; б) двойным интервалом в два диаметра проволоки или нити; в) тройным интервалом в три диаметр проволоки или нити </w:t>
      </w:r>
    </w:p>
    <w:p w14:paraId="2A72629A" w14:textId="77777777" w:rsidR="0025474F" w:rsidRPr="006E7E23" w:rsidRDefault="0025474F" w:rsidP="0025474F">
      <w:pPr>
        <w:spacing w:after="0" w:line="240" w:lineRule="auto"/>
        <w:jc w:val="center"/>
        <w:rPr>
          <w:rFonts w:ascii="Times New Roman" w:hAnsi="Times New Roman" w:cs="Times New Roman"/>
          <w:sz w:val="28"/>
          <w:szCs w:val="28"/>
        </w:rPr>
      </w:pPr>
    </w:p>
    <w:p w14:paraId="013D7EF2"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 xml:space="preserve">Рисунок 2.11 – Эквивалентные напряжения по </w:t>
      </w:r>
      <w:proofErr w:type="spellStart"/>
      <w:r w:rsidRPr="006E7E23">
        <w:rPr>
          <w:rFonts w:ascii="Times New Roman" w:hAnsi="Times New Roman" w:cs="Times New Roman"/>
          <w:sz w:val="28"/>
          <w:szCs w:val="28"/>
        </w:rPr>
        <w:t>Мизесу</w:t>
      </w:r>
      <w:proofErr w:type="spellEnd"/>
      <w:r w:rsidRPr="006E7E23">
        <w:rPr>
          <w:rFonts w:ascii="Times New Roman" w:hAnsi="Times New Roman" w:cs="Times New Roman"/>
          <w:sz w:val="28"/>
          <w:szCs w:val="28"/>
        </w:rPr>
        <w:t xml:space="preserve"> в корпусе резервуара </w:t>
      </w:r>
      <w:r w:rsidRPr="006E7E23">
        <w:rPr>
          <w:rFonts w:ascii="Times New Roman" w:hAnsi="Times New Roman" w:cs="Times New Roman"/>
          <w:sz w:val="28"/>
          <w:szCs w:val="28"/>
        </w:rPr>
        <w:br/>
        <w:t xml:space="preserve">с переменной толщиной стенки с обмоткой из высокопрочной стальной проволоки при полном наливе жидкости в </w:t>
      </w:r>
      <w:proofErr w:type="gramStart"/>
      <w:r w:rsidRPr="006E7E23">
        <w:rPr>
          <w:rFonts w:ascii="Times New Roman" w:hAnsi="Times New Roman" w:cs="Times New Roman"/>
          <w:sz w:val="28"/>
          <w:szCs w:val="28"/>
        </w:rPr>
        <w:t>резервуар  [</w:t>
      </w:r>
      <w:proofErr w:type="gramEnd"/>
      <w:r w:rsidRPr="006E7E23">
        <w:rPr>
          <w:rFonts w:ascii="Times New Roman" w:hAnsi="Times New Roman" w:cs="Times New Roman"/>
          <w:sz w:val="28"/>
          <w:szCs w:val="28"/>
        </w:rPr>
        <w:t>126,129,131].</w:t>
      </w:r>
    </w:p>
    <w:p w14:paraId="2F3BCAF4" w14:textId="77777777" w:rsidR="0025474F" w:rsidRPr="006E7E23" w:rsidRDefault="0025474F" w:rsidP="0025474F">
      <w:pPr>
        <w:spacing w:after="0" w:line="240" w:lineRule="auto"/>
        <w:jc w:val="center"/>
        <w:rPr>
          <w:rFonts w:ascii="Times New Roman" w:hAnsi="Times New Roman" w:cs="Times New Roman"/>
          <w:sz w:val="28"/>
          <w:szCs w:val="28"/>
        </w:rPr>
      </w:pPr>
    </w:p>
    <w:p w14:paraId="23E5BF98"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Анализ результатов расчетов показывает, что в нижних поясах стенки резервуара, для всех трех вариантов шага обмотки, опасных зон концентрации напряжений не наблюдается. Наиболее нагруженным в осевом направлении поясом </w:t>
      </w:r>
      <w:proofErr w:type="gramStart"/>
      <w:r w:rsidRPr="006E7E23">
        <w:rPr>
          <w:rFonts w:ascii="Times New Roman" w:hAnsi="Times New Roman" w:cs="Times New Roman"/>
          <w:sz w:val="28"/>
          <w:szCs w:val="28"/>
        </w:rPr>
        <w:t>стенки  для</w:t>
      </w:r>
      <w:proofErr w:type="gramEnd"/>
      <w:r w:rsidRPr="006E7E23">
        <w:rPr>
          <w:rFonts w:ascii="Times New Roman" w:hAnsi="Times New Roman" w:cs="Times New Roman"/>
          <w:sz w:val="28"/>
          <w:szCs w:val="28"/>
        </w:rPr>
        <w:t xml:space="preserve"> всех трех вариантов шага обмотки является верхний </w:t>
      </w:r>
      <w:r w:rsidRPr="006E7E23">
        <w:rPr>
          <w:rFonts w:ascii="Times New Roman" w:hAnsi="Times New Roman" w:cs="Times New Roman"/>
          <w:sz w:val="28"/>
          <w:szCs w:val="28"/>
        </w:rPr>
        <w:lastRenderedPageBreak/>
        <w:t>незакрепленный край стенки резервуара. Напомним, что для резервуара с переменной толщиной верхний слой имеет толщину 4 мм, т.е. такую же, как и диаметр обмотки.</w:t>
      </w:r>
    </w:p>
    <w:p w14:paraId="3FF3FE1A"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Однако, несмотря на высокие значения напряжений в верхних поясах стенки резервуара, для всех трех вариантов шага намотки </w:t>
      </w:r>
      <w:proofErr w:type="gramStart"/>
      <w:r w:rsidRPr="006E7E23">
        <w:rPr>
          <w:rFonts w:ascii="Times New Roman" w:hAnsi="Times New Roman" w:cs="Times New Roman"/>
          <w:sz w:val="28"/>
          <w:szCs w:val="28"/>
        </w:rPr>
        <w:t>обмотки  максимальные</w:t>
      </w:r>
      <w:proofErr w:type="gramEnd"/>
      <w:r w:rsidRPr="006E7E23">
        <w:rPr>
          <w:rFonts w:ascii="Times New Roman" w:hAnsi="Times New Roman" w:cs="Times New Roman"/>
          <w:sz w:val="28"/>
          <w:szCs w:val="28"/>
        </w:rPr>
        <w:t xml:space="preserve"> эквивалентные напряжения по </w:t>
      </w:r>
      <w:proofErr w:type="spellStart"/>
      <w:r w:rsidRPr="006E7E23">
        <w:rPr>
          <w:rFonts w:ascii="Times New Roman" w:hAnsi="Times New Roman" w:cs="Times New Roman"/>
          <w:sz w:val="28"/>
          <w:szCs w:val="28"/>
        </w:rPr>
        <w:t>Мизесу</w:t>
      </w:r>
      <w:proofErr w:type="spellEnd"/>
      <w:r w:rsidRPr="006E7E23">
        <w:rPr>
          <w:rFonts w:ascii="Times New Roman" w:hAnsi="Times New Roman" w:cs="Times New Roman"/>
          <w:sz w:val="28"/>
          <w:szCs w:val="28"/>
        </w:rPr>
        <w:t xml:space="preserve"> далеки от предела текучести. Для обмотки с шагом в один диаметр нити </w:t>
      </w:r>
      <w:proofErr w:type="gramStart"/>
      <w:r w:rsidRPr="006E7E23">
        <w:rPr>
          <w:rFonts w:ascii="Times New Roman" w:hAnsi="Times New Roman" w:cs="Times New Roman"/>
          <w:sz w:val="28"/>
          <w:szCs w:val="28"/>
        </w:rPr>
        <w:t>обмотки  наименьшие</w:t>
      </w:r>
      <w:proofErr w:type="gramEnd"/>
      <w:r w:rsidRPr="006E7E23">
        <w:rPr>
          <w:rFonts w:ascii="Times New Roman" w:hAnsi="Times New Roman" w:cs="Times New Roman"/>
          <w:sz w:val="28"/>
          <w:szCs w:val="28"/>
        </w:rPr>
        <w:t xml:space="preserve"> напряжения наблюдаются в нижних поясах стенки, а для двух других вариантов обмотки – в средних поясах стенки резервуара.</w:t>
      </w:r>
    </w:p>
    <w:p w14:paraId="0E67FF68" w14:textId="38857090"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noProof/>
          <w:sz w:val="28"/>
          <w:szCs w:val="28"/>
        </w:rPr>
        <w:drawing>
          <wp:anchor distT="0" distB="0" distL="114300" distR="114300" simplePos="0" relativeHeight="251667456" behindDoc="0" locked="0" layoutInCell="1" allowOverlap="1" wp14:anchorId="123BC8B4" wp14:editId="3D6DCB31">
            <wp:simplePos x="0" y="0"/>
            <wp:positionH relativeFrom="column">
              <wp:posOffset>3245485</wp:posOffset>
            </wp:positionH>
            <wp:positionV relativeFrom="paragraph">
              <wp:posOffset>1001395</wp:posOffset>
            </wp:positionV>
            <wp:extent cx="2489200" cy="2134927"/>
            <wp:effectExtent l="0" t="0" r="6350" b="0"/>
            <wp:wrapNone/>
            <wp:docPr id="503"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489200" cy="2134927"/>
                    </a:xfrm>
                    <a:prstGeom prst="rect">
                      <a:avLst/>
                    </a:prstGeom>
                    <a:noFill/>
                  </pic:spPr>
                </pic:pic>
              </a:graphicData>
            </a:graphic>
            <wp14:sizeRelH relativeFrom="margin">
              <wp14:pctWidth>0</wp14:pctWidth>
            </wp14:sizeRelH>
            <wp14:sizeRelV relativeFrom="margin">
              <wp14:pctHeight>0</wp14:pctHeight>
            </wp14:sizeRelV>
          </wp:anchor>
        </w:drawing>
      </w:r>
      <w:r w:rsidRPr="006E7E23">
        <w:rPr>
          <w:rFonts w:ascii="Times New Roman" w:hAnsi="Times New Roman" w:cs="Times New Roman"/>
          <w:sz w:val="28"/>
          <w:szCs w:val="28"/>
        </w:rPr>
        <w:t xml:space="preserve">В соответствии с </w:t>
      </w:r>
      <w:proofErr w:type="gramStart"/>
      <w:r w:rsidRPr="006E7E23">
        <w:rPr>
          <w:rFonts w:ascii="Times New Roman" w:hAnsi="Times New Roman" w:cs="Times New Roman"/>
          <w:sz w:val="28"/>
          <w:szCs w:val="28"/>
        </w:rPr>
        <w:t>рисунком  2.12</w:t>
      </w:r>
      <w:proofErr w:type="gramEnd"/>
      <w:r w:rsidRPr="006E7E23">
        <w:rPr>
          <w:rFonts w:ascii="Times New Roman" w:hAnsi="Times New Roman" w:cs="Times New Roman"/>
          <w:sz w:val="28"/>
          <w:szCs w:val="28"/>
        </w:rPr>
        <w:t xml:space="preserve"> представлены эквивалентные напряжения по </w:t>
      </w:r>
      <w:proofErr w:type="spellStart"/>
      <w:r w:rsidRPr="006E7E23">
        <w:rPr>
          <w:rFonts w:ascii="Times New Roman" w:hAnsi="Times New Roman" w:cs="Times New Roman"/>
          <w:sz w:val="28"/>
          <w:szCs w:val="28"/>
        </w:rPr>
        <w:t>Мизесу</w:t>
      </w:r>
      <w:proofErr w:type="spellEnd"/>
      <w:r w:rsidRPr="006E7E23">
        <w:rPr>
          <w:rFonts w:ascii="Times New Roman" w:hAnsi="Times New Roman" w:cs="Times New Roman"/>
          <w:sz w:val="28"/>
          <w:szCs w:val="28"/>
        </w:rPr>
        <w:t xml:space="preserve"> резервуара со стенкой переменной толщины с предварительно-напряженной обмоткой из высокопрочной стальной проволоки при половинном наливе жидкости и трех вариантах шага намотки нити обмотки. </w:t>
      </w:r>
    </w:p>
    <w:p w14:paraId="723C06B2"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46BDED61"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noProof/>
          <w:sz w:val="28"/>
          <w:szCs w:val="28"/>
        </w:rPr>
        <w:drawing>
          <wp:anchor distT="0" distB="0" distL="114300" distR="114300" simplePos="0" relativeHeight="251665408" behindDoc="0" locked="0" layoutInCell="1" allowOverlap="1" wp14:anchorId="08B76ED0" wp14:editId="0022E574">
            <wp:simplePos x="0" y="0"/>
            <wp:positionH relativeFrom="column">
              <wp:posOffset>316441</wp:posOffset>
            </wp:positionH>
            <wp:positionV relativeFrom="paragraph">
              <wp:posOffset>10160</wp:posOffset>
            </wp:positionV>
            <wp:extent cx="2379134" cy="2040483"/>
            <wp:effectExtent l="0" t="0" r="0" b="0"/>
            <wp:wrapNone/>
            <wp:docPr id="515" name="Рисунок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379134" cy="204048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488FB4" w14:textId="77777777" w:rsidR="0025474F" w:rsidRPr="006E7E23" w:rsidRDefault="0025474F" w:rsidP="0025474F">
      <w:pPr>
        <w:spacing w:after="0" w:line="240" w:lineRule="auto"/>
        <w:jc w:val="center"/>
        <w:rPr>
          <w:rFonts w:ascii="Times New Roman" w:hAnsi="Times New Roman" w:cs="Times New Roman"/>
          <w:sz w:val="28"/>
          <w:szCs w:val="28"/>
        </w:rPr>
      </w:pPr>
    </w:p>
    <w:p w14:paraId="1DBDFB0E" w14:textId="77777777" w:rsidR="0025474F" w:rsidRPr="006E7E23" w:rsidRDefault="0025474F" w:rsidP="0025474F">
      <w:pPr>
        <w:spacing w:after="0" w:line="240" w:lineRule="auto"/>
        <w:jc w:val="center"/>
        <w:rPr>
          <w:rFonts w:ascii="Times New Roman" w:hAnsi="Times New Roman" w:cs="Times New Roman"/>
          <w:sz w:val="28"/>
          <w:szCs w:val="28"/>
        </w:rPr>
      </w:pPr>
    </w:p>
    <w:p w14:paraId="1C551BEF" w14:textId="77777777" w:rsidR="0025474F" w:rsidRPr="006E7E23" w:rsidRDefault="0025474F" w:rsidP="0025474F">
      <w:pPr>
        <w:spacing w:after="0" w:line="240" w:lineRule="auto"/>
        <w:jc w:val="center"/>
        <w:rPr>
          <w:rFonts w:ascii="Times New Roman" w:hAnsi="Times New Roman" w:cs="Times New Roman"/>
          <w:sz w:val="28"/>
          <w:szCs w:val="28"/>
        </w:rPr>
      </w:pPr>
    </w:p>
    <w:p w14:paraId="081D5D1F" w14:textId="77777777" w:rsidR="0025474F" w:rsidRPr="006E7E23" w:rsidRDefault="0025474F" w:rsidP="0025474F">
      <w:pPr>
        <w:spacing w:after="0" w:line="240" w:lineRule="auto"/>
        <w:jc w:val="center"/>
        <w:rPr>
          <w:rFonts w:ascii="Times New Roman" w:hAnsi="Times New Roman" w:cs="Times New Roman"/>
          <w:sz w:val="28"/>
          <w:szCs w:val="28"/>
        </w:rPr>
      </w:pPr>
    </w:p>
    <w:p w14:paraId="698A11B3" w14:textId="77777777" w:rsidR="0025474F" w:rsidRPr="006E7E23" w:rsidRDefault="0025474F" w:rsidP="0025474F">
      <w:pPr>
        <w:spacing w:after="0" w:line="240" w:lineRule="auto"/>
        <w:jc w:val="center"/>
        <w:rPr>
          <w:rFonts w:ascii="Times New Roman" w:hAnsi="Times New Roman" w:cs="Times New Roman"/>
          <w:sz w:val="28"/>
          <w:szCs w:val="28"/>
        </w:rPr>
      </w:pPr>
    </w:p>
    <w:p w14:paraId="70D5FD01" w14:textId="77777777" w:rsidR="0025474F" w:rsidRPr="006E7E23" w:rsidRDefault="0025474F" w:rsidP="0025474F">
      <w:pPr>
        <w:spacing w:after="0" w:line="240" w:lineRule="auto"/>
        <w:jc w:val="center"/>
        <w:rPr>
          <w:rFonts w:ascii="Times New Roman" w:hAnsi="Times New Roman" w:cs="Times New Roman"/>
          <w:sz w:val="28"/>
          <w:szCs w:val="28"/>
        </w:rPr>
      </w:pPr>
    </w:p>
    <w:p w14:paraId="5C580EAA" w14:textId="77777777" w:rsidR="0025474F" w:rsidRPr="006E7E23" w:rsidRDefault="0025474F" w:rsidP="0025474F">
      <w:pPr>
        <w:spacing w:after="0" w:line="240" w:lineRule="auto"/>
        <w:jc w:val="center"/>
        <w:rPr>
          <w:rFonts w:ascii="Times New Roman" w:hAnsi="Times New Roman" w:cs="Times New Roman"/>
          <w:sz w:val="28"/>
          <w:szCs w:val="28"/>
        </w:rPr>
      </w:pPr>
    </w:p>
    <w:p w14:paraId="393780FA" w14:textId="77777777" w:rsidR="0025474F" w:rsidRPr="006E7E23" w:rsidRDefault="0025474F" w:rsidP="0025474F">
      <w:pPr>
        <w:spacing w:after="0" w:line="240" w:lineRule="auto"/>
        <w:jc w:val="center"/>
        <w:rPr>
          <w:rFonts w:ascii="Times New Roman" w:hAnsi="Times New Roman" w:cs="Times New Roman"/>
          <w:sz w:val="28"/>
          <w:szCs w:val="28"/>
        </w:rPr>
      </w:pPr>
    </w:p>
    <w:p w14:paraId="215BBBE8" w14:textId="77777777" w:rsidR="0025474F" w:rsidRPr="006E7E23" w:rsidRDefault="0025474F" w:rsidP="0025474F">
      <w:pPr>
        <w:spacing w:after="0" w:line="240" w:lineRule="auto"/>
        <w:jc w:val="center"/>
        <w:rPr>
          <w:rFonts w:ascii="Times New Roman" w:hAnsi="Times New Roman" w:cs="Times New Roman"/>
          <w:sz w:val="28"/>
          <w:szCs w:val="28"/>
        </w:rPr>
      </w:pPr>
    </w:p>
    <w:p w14:paraId="574478E3"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а                                                           б</w:t>
      </w:r>
    </w:p>
    <w:p w14:paraId="78DE92D9" w14:textId="77777777" w:rsidR="0025474F" w:rsidRPr="006E7E23" w:rsidRDefault="0025474F" w:rsidP="0025474F">
      <w:pPr>
        <w:spacing w:after="0" w:line="240" w:lineRule="auto"/>
        <w:jc w:val="center"/>
        <w:rPr>
          <w:rFonts w:ascii="Times New Roman" w:hAnsi="Times New Roman" w:cs="Times New Roman"/>
          <w:sz w:val="28"/>
          <w:szCs w:val="28"/>
        </w:rPr>
      </w:pPr>
    </w:p>
    <w:p w14:paraId="5BF337DB"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noProof/>
          <w:sz w:val="28"/>
          <w:szCs w:val="28"/>
        </w:rPr>
        <w:drawing>
          <wp:anchor distT="0" distB="0" distL="114300" distR="114300" simplePos="0" relativeHeight="251670528" behindDoc="0" locked="0" layoutInCell="1" allowOverlap="1" wp14:anchorId="55C935FB" wp14:editId="2328C9C9">
            <wp:simplePos x="0" y="0"/>
            <wp:positionH relativeFrom="column">
              <wp:posOffset>1790065</wp:posOffset>
            </wp:positionH>
            <wp:positionV relativeFrom="paragraph">
              <wp:posOffset>113877</wp:posOffset>
            </wp:positionV>
            <wp:extent cx="2492321" cy="2136351"/>
            <wp:effectExtent l="0" t="0" r="0" b="0"/>
            <wp:wrapNone/>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495581" cy="2139145"/>
                    </a:xfrm>
                    <a:prstGeom prst="rect">
                      <a:avLst/>
                    </a:prstGeom>
                    <a:noFill/>
                  </pic:spPr>
                </pic:pic>
              </a:graphicData>
            </a:graphic>
            <wp14:sizeRelH relativeFrom="margin">
              <wp14:pctWidth>0</wp14:pctWidth>
            </wp14:sizeRelH>
            <wp14:sizeRelV relativeFrom="margin">
              <wp14:pctHeight>0</wp14:pctHeight>
            </wp14:sizeRelV>
          </wp:anchor>
        </w:drawing>
      </w:r>
    </w:p>
    <w:p w14:paraId="1CB2A6C6" w14:textId="77777777" w:rsidR="0025474F" w:rsidRPr="006E7E23" w:rsidRDefault="0025474F" w:rsidP="0025474F">
      <w:pPr>
        <w:spacing w:after="0" w:line="240" w:lineRule="auto"/>
        <w:jc w:val="center"/>
        <w:rPr>
          <w:rFonts w:ascii="Times New Roman" w:hAnsi="Times New Roman" w:cs="Times New Roman"/>
          <w:sz w:val="28"/>
          <w:szCs w:val="28"/>
        </w:rPr>
      </w:pPr>
    </w:p>
    <w:p w14:paraId="0CB4C815" w14:textId="77777777" w:rsidR="0025474F" w:rsidRPr="006E7E23" w:rsidRDefault="0025474F" w:rsidP="0025474F">
      <w:pPr>
        <w:spacing w:after="0" w:line="240" w:lineRule="auto"/>
        <w:jc w:val="center"/>
        <w:rPr>
          <w:rFonts w:ascii="Times New Roman" w:hAnsi="Times New Roman" w:cs="Times New Roman"/>
          <w:sz w:val="28"/>
          <w:szCs w:val="28"/>
        </w:rPr>
      </w:pPr>
    </w:p>
    <w:p w14:paraId="0E6C926B" w14:textId="77777777" w:rsidR="0025474F" w:rsidRPr="006E7E23" w:rsidRDefault="0025474F" w:rsidP="0025474F">
      <w:pPr>
        <w:spacing w:after="0" w:line="240" w:lineRule="auto"/>
        <w:jc w:val="center"/>
        <w:rPr>
          <w:rFonts w:ascii="Times New Roman" w:hAnsi="Times New Roman" w:cs="Times New Roman"/>
          <w:sz w:val="28"/>
          <w:szCs w:val="28"/>
        </w:rPr>
      </w:pPr>
    </w:p>
    <w:p w14:paraId="7639BC9A" w14:textId="77777777" w:rsidR="0025474F" w:rsidRPr="006E7E23" w:rsidRDefault="0025474F" w:rsidP="0025474F">
      <w:pPr>
        <w:spacing w:after="0" w:line="240" w:lineRule="auto"/>
        <w:jc w:val="center"/>
        <w:rPr>
          <w:rFonts w:ascii="Times New Roman" w:hAnsi="Times New Roman" w:cs="Times New Roman"/>
          <w:sz w:val="28"/>
          <w:szCs w:val="28"/>
        </w:rPr>
      </w:pPr>
    </w:p>
    <w:p w14:paraId="200566D2" w14:textId="77777777" w:rsidR="0025474F" w:rsidRPr="006E7E23" w:rsidRDefault="0025474F" w:rsidP="0025474F">
      <w:pPr>
        <w:spacing w:after="0" w:line="240" w:lineRule="auto"/>
        <w:jc w:val="center"/>
        <w:rPr>
          <w:rFonts w:ascii="Times New Roman" w:hAnsi="Times New Roman" w:cs="Times New Roman"/>
          <w:sz w:val="28"/>
          <w:szCs w:val="28"/>
        </w:rPr>
      </w:pPr>
    </w:p>
    <w:p w14:paraId="0A4637F8" w14:textId="77777777" w:rsidR="0025474F" w:rsidRPr="006E7E23" w:rsidRDefault="0025474F" w:rsidP="0025474F">
      <w:pPr>
        <w:spacing w:after="0" w:line="240" w:lineRule="auto"/>
        <w:jc w:val="center"/>
        <w:rPr>
          <w:rFonts w:ascii="Times New Roman" w:hAnsi="Times New Roman" w:cs="Times New Roman"/>
          <w:sz w:val="28"/>
          <w:szCs w:val="28"/>
        </w:rPr>
      </w:pPr>
    </w:p>
    <w:p w14:paraId="42DDE8FB" w14:textId="77777777" w:rsidR="0025474F" w:rsidRPr="006E7E23" w:rsidRDefault="0025474F" w:rsidP="0025474F">
      <w:pPr>
        <w:spacing w:after="0" w:line="240" w:lineRule="auto"/>
        <w:jc w:val="center"/>
        <w:rPr>
          <w:rFonts w:ascii="Times New Roman" w:hAnsi="Times New Roman" w:cs="Times New Roman"/>
          <w:sz w:val="28"/>
          <w:szCs w:val="28"/>
        </w:rPr>
      </w:pPr>
    </w:p>
    <w:p w14:paraId="563FAE63" w14:textId="77777777" w:rsidR="0025474F" w:rsidRPr="006E7E23" w:rsidRDefault="0025474F" w:rsidP="0025474F">
      <w:pPr>
        <w:spacing w:after="0" w:line="240" w:lineRule="auto"/>
        <w:jc w:val="center"/>
        <w:rPr>
          <w:rFonts w:ascii="Times New Roman" w:hAnsi="Times New Roman" w:cs="Times New Roman"/>
          <w:sz w:val="28"/>
          <w:szCs w:val="28"/>
        </w:rPr>
      </w:pPr>
    </w:p>
    <w:p w14:paraId="6411F78F" w14:textId="77777777" w:rsidR="0025474F" w:rsidRPr="006E7E23" w:rsidRDefault="0025474F" w:rsidP="0025474F">
      <w:pPr>
        <w:spacing w:after="0" w:line="240" w:lineRule="auto"/>
        <w:jc w:val="center"/>
        <w:rPr>
          <w:rFonts w:ascii="Times New Roman" w:hAnsi="Times New Roman" w:cs="Times New Roman"/>
          <w:sz w:val="28"/>
          <w:szCs w:val="28"/>
        </w:rPr>
      </w:pPr>
    </w:p>
    <w:p w14:paraId="205322DC" w14:textId="77777777" w:rsidR="0025474F" w:rsidRPr="006E7E23" w:rsidRDefault="0025474F" w:rsidP="0025474F">
      <w:pPr>
        <w:spacing w:after="0" w:line="240" w:lineRule="auto"/>
        <w:jc w:val="center"/>
        <w:rPr>
          <w:rFonts w:ascii="Times New Roman" w:hAnsi="Times New Roman" w:cs="Times New Roman"/>
          <w:sz w:val="28"/>
          <w:szCs w:val="28"/>
        </w:rPr>
      </w:pPr>
    </w:p>
    <w:p w14:paraId="306D19B4"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в</w:t>
      </w:r>
    </w:p>
    <w:p w14:paraId="647FE8AD"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 xml:space="preserve">а) одним интервалом в диаметр проволоки или нити; б) двойным интервалом в два диаметра проволоки или нити; в) тройным интервалом в три диаметр проволоки или нити </w:t>
      </w:r>
    </w:p>
    <w:p w14:paraId="1A0E3055" w14:textId="77777777" w:rsidR="0025474F" w:rsidRPr="006E7E23" w:rsidRDefault="0025474F" w:rsidP="0025474F">
      <w:pPr>
        <w:spacing w:after="0" w:line="240" w:lineRule="auto"/>
        <w:jc w:val="center"/>
        <w:rPr>
          <w:rFonts w:ascii="Times New Roman" w:hAnsi="Times New Roman" w:cs="Times New Roman"/>
          <w:sz w:val="28"/>
          <w:szCs w:val="28"/>
        </w:rPr>
      </w:pPr>
    </w:p>
    <w:p w14:paraId="2D60ED8B"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lastRenderedPageBreak/>
        <w:t xml:space="preserve">Рисунок 2.12– Эквивалентные напряжения по </w:t>
      </w:r>
      <w:proofErr w:type="spellStart"/>
      <w:r w:rsidRPr="006E7E23">
        <w:rPr>
          <w:rFonts w:ascii="Times New Roman" w:hAnsi="Times New Roman" w:cs="Times New Roman"/>
          <w:sz w:val="28"/>
          <w:szCs w:val="28"/>
        </w:rPr>
        <w:t>Мизесу</w:t>
      </w:r>
      <w:proofErr w:type="spellEnd"/>
      <w:r w:rsidRPr="006E7E23">
        <w:rPr>
          <w:rFonts w:ascii="Times New Roman" w:hAnsi="Times New Roman" w:cs="Times New Roman"/>
          <w:sz w:val="28"/>
          <w:szCs w:val="28"/>
        </w:rPr>
        <w:t xml:space="preserve"> в корпусе резервуара </w:t>
      </w:r>
      <w:r w:rsidRPr="006E7E23">
        <w:rPr>
          <w:rFonts w:ascii="Times New Roman" w:hAnsi="Times New Roman" w:cs="Times New Roman"/>
          <w:sz w:val="28"/>
          <w:szCs w:val="28"/>
        </w:rPr>
        <w:br/>
        <w:t>с переменной толщиной стенки с обмоткой из высокопрочной стальной проволоки при половинном наливе жидкости в резервуар</w:t>
      </w:r>
    </w:p>
    <w:p w14:paraId="7A85BDF7" w14:textId="77777777" w:rsidR="0025474F" w:rsidRPr="006E7E23" w:rsidRDefault="0025474F" w:rsidP="0025474F">
      <w:pPr>
        <w:spacing w:after="0" w:line="240" w:lineRule="auto"/>
        <w:jc w:val="center"/>
        <w:rPr>
          <w:rFonts w:ascii="Times New Roman" w:hAnsi="Times New Roman" w:cs="Times New Roman"/>
          <w:sz w:val="28"/>
          <w:szCs w:val="28"/>
        </w:rPr>
      </w:pPr>
    </w:p>
    <w:p w14:paraId="77D5B014"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Напряженное состояние в четвертом поясе стенки </w:t>
      </w:r>
      <w:proofErr w:type="gramStart"/>
      <w:r w:rsidRPr="006E7E23">
        <w:rPr>
          <w:rFonts w:ascii="Times New Roman" w:hAnsi="Times New Roman" w:cs="Times New Roman"/>
          <w:sz w:val="28"/>
          <w:szCs w:val="28"/>
        </w:rPr>
        <w:t>резервуара  соответствует</w:t>
      </w:r>
      <w:proofErr w:type="gramEnd"/>
      <w:r w:rsidRPr="006E7E23">
        <w:rPr>
          <w:rFonts w:ascii="Times New Roman" w:hAnsi="Times New Roman" w:cs="Times New Roman"/>
          <w:sz w:val="28"/>
          <w:szCs w:val="28"/>
        </w:rPr>
        <w:t xml:space="preserve"> упругому деформированию в пределах допустимых значений, а в нижних поясах для всех вариантов шага обмотки в окружном направлений  концентрация напряжений в зоне соединения стенки с днищем не наблюдается.</w:t>
      </w:r>
    </w:p>
    <w:p w14:paraId="5BD0D923"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Рассмотрено напряженно-деформированное состояние стенки </w:t>
      </w:r>
      <w:proofErr w:type="gramStart"/>
      <w:r w:rsidRPr="006E7E23">
        <w:rPr>
          <w:rFonts w:ascii="Times New Roman" w:hAnsi="Times New Roman" w:cs="Times New Roman"/>
          <w:sz w:val="28"/>
          <w:szCs w:val="28"/>
        </w:rPr>
        <w:t>резервуара,  вызываемое</w:t>
      </w:r>
      <w:proofErr w:type="gramEnd"/>
      <w:r w:rsidRPr="006E7E23">
        <w:rPr>
          <w:rFonts w:ascii="Times New Roman" w:hAnsi="Times New Roman" w:cs="Times New Roman"/>
          <w:sz w:val="28"/>
          <w:szCs w:val="28"/>
        </w:rPr>
        <w:t xml:space="preserve"> предварительно напряженной обмоткой из высокопрочной стальной проволоки  резервуара без жидкости. В соответствии с рисунком 2.13 представлены эквивалентные напряжения по </w:t>
      </w:r>
      <w:proofErr w:type="spellStart"/>
      <w:r w:rsidRPr="006E7E23">
        <w:rPr>
          <w:rFonts w:ascii="Times New Roman" w:hAnsi="Times New Roman" w:cs="Times New Roman"/>
          <w:sz w:val="28"/>
          <w:szCs w:val="28"/>
        </w:rPr>
        <w:t>Мизесу</w:t>
      </w:r>
      <w:proofErr w:type="spellEnd"/>
      <w:r w:rsidRPr="006E7E23">
        <w:rPr>
          <w:rFonts w:ascii="Times New Roman" w:hAnsi="Times New Roman" w:cs="Times New Roman"/>
          <w:sz w:val="28"/>
          <w:szCs w:val="28"/>
        </w:rPr>
        <w:t xml:space="preserve"> для трех вариантов шага намотки нити обмотки. </w:t>
      </w:r>
    </w:p>
    <w:p w14:paraId="762706E0"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noProof/>
          <w:sz w:val="28"/>
          <w:szCs w:val="28"/>
        </w:rPr>
        <w:drawing>
          <wp:anchor distT="0" distB="0" distL="114300" distR="114300" simplePos="0" relativeHeight="251672576" behindDoc="0" locked="0" layoutInCell="1" allowOverlap="1" wp14:anchorId="6ED1DF96" wp14:editId="047B66D8">
            <wp:simplePos x="0" y="0"/>
            <wp:positionH relativeFrom="column">
              <wp:posOffset>3144308</wp:posOffset>
            </wp:positionH>
            <wp:positionV relativeFrom="paragraph">
              <wp:posOffset>55880</wp:posOffset>
            </wp:positionV>
            <wp:extent cx="2336800" cy="2062215"/>
            <wp:effectExtent l="0" t="0" r="0" b="0"/>
            <wp:wrapNone/>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336800" cy="2062215"/>
                    </a:xfrm>
                    <a:prstGeom prst="rect">
                      <a:avLst/>
                    </a:prstGeom>
                    <a:noFill/>
                  </pic:spPr>
                </pic:pic>
              </a:graphicData>
            </a:graphic>
            <wp14:sizeRelH relativeFrom="margin">
              <wp14:pctWidth>0</wp14:pctWidth>
            </wp14:sizeRelH>
            <wp14:sizeRelV relativeFrom="margin">
              <wp14:pctHeight>0</wp14:pctHeight>
            </wp14:sizeRelV>
          </wp:anchor>
        </w:drawing>
      </w:r>
      <w:r w:rsidRPr="006E7E23">
        <w:rPr>
          <w:rFonts w:ascii="Times New Roman" w:hAnsi="Times New Roman" w:cs="Times New Roman"/>
          <w:noProof/>
          <w:sz w:val="28"/>
          <w:szCs w:val="28"/>
        </w:rPr>
        <w:drawing>
          <wp:anchor distT="0" distB="0" distL="114300" distR="114300" simplePos="0" relativeHeight="251671552" behindDoc="0" locked="0" layoutInCell="1" allowOverlap="1" wp14:anchorId="0D252EEF" wp14:editId="66863EB8">
            <wp:simplePos x="0" y="0"/>
            <wp:positionH relativeFrom="column">
              <wp:posOffset>147320</wp:posOffset>
            </wp:positionH>
            <wp:positionV relativeFrom="paragraph">
              <wp:posOffset>85725</wp:posOffset>
            </wp:positionV>
            <wp:extent cx="2413000" cy="2186137"/>
            <wp:effectExtent l="0" t="0" r="0" b="0"/>
            <wp:wrapNone/>
            <wp:docPr id="519"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413000" cy="218613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3FC68B" w14:textId="77777777" w:rsidR="0025474F" w:rsidRPr="006E7E23" w:rsidRDefault="0025474F" w:rsidP="0025474F">
      <w:pPr>
        <w:spacing w:after="0" w:line="240" w:lineRule="auto"/>
        <w:jc w:val="center"/>
        <w:rPr>
          <w:rFonts w:ascii="Times New Roman" w:hAnsi="Times New Roman" w:cs="Times New Roman"/>
          <w:sz w:val="28"/>
          <w:szCs w:val="28"/>
        </w:rPr>
      </w:pPr>
    </w:p>
    <w:p w14:paraId="73B0B668" w14:textId="77777777" w:rsidR="0025474F" w:rsidRPr="006E7E23" w:rsidRDefault="0025474F" w:rsidP="0025474F">
      <w:pPr>
        <w:spacing w:after="0" w:line="240" w:lineRule="auto"/>
        <w:jc w:val="center"/>
        <w:rPr>
          <w:rFonts w:ascii="Times New Roman" w:hAnsi="Times New Roman" w:cs="Times New Roman"/>
          <w:sz w:val="28"/>
          <w:szCs w:val="28"/>
        </w:rPr>
      </w:pPr>
    </w:p>
    <w:p w14:paraId="5D52B3E8" w14:textId="77777777" w:rsidR="0025474F" w:rsidRPr="006E7E23" w:rsidRDefault="0025474F" w:rsidP="0025474F">
      <w:pPr>
        <w:spacing w:after="0" w:line="240" w:lineRule="auto"/>
        <w:jc w:val="center"/>
        <w:rPr>
          <w:rFonts w:ascii="Times New Roman" w:hAnsi="Times New Roman" w:cs="Times New Roman"/>
          <w:sz w:val="28"/>
          <w:szCs w:val="28"/>
        </w:rPr>
      </w:pPr>
    </w:p>
    <w:p w14:paraId="48CCBC7F" w14:textId="77777777" w:rsidR="0025474F" w:rsidRPr="006E7E23" w:rsidRDefault="0025474F" w:rsidP="0025474F">
      <w:pPr>
        <w:spacing w:after="0" w:line="240" w:lineRule="auto"/>
        <w:jc w:val="center"/>
        <w:rPr>
          <w:rFonts w:ascii="Times New Roman" w:hAnsi="Times New Roman" w:cs="Times New Roman"/>
          <w:sz w:val="28"/>
          <w:szCs w:val="28"/>
        </w:rPr>
      </w:pPr>
    </w:p>
    <w:p w14:paraId="71683F95" w14:textId="77777777" w:rsidR="0025474F" w:rsidRPr="006E7E23" w:rsidRDefault="0025474F" w:rsidP="0025474F">
      <w:pPr>
        <w:spacing w:after="0" w:line="240" w:lineRule="auto"/>
        <w:jc w:val="center"/>
        <w:rPr>
          <w:rFonts w:ascii="Times New Roman" w:hAnsi="Times New Roman" w:cs="Times New Roman"/>
          <w:sz w:val="28"/>
          <w:szCs w:val="28"/>
        </w:rPr>
      </w:pPr>
    </w:p>
    <w:p w14:paraId="475C231A" w14:textId="77777777" w:rsidR="0025474F" w:rsidRPr="006E7E23" w:rsidRDefault="0025474F" w:rsidP="0025474F">
      <w:pPr>
        <w:spacing w:after="0" w:line="240" w:lineRule="auto"/>
        <w:jc w:val="center"/>
        <w:rPr>
          <w:rFonts w:ascii="Times New Roman" w:hAnsi="Times New Roman" w:cs="Times New Roman"/>
          <w:sz w:val="28"/>
          <w:szCs w:val="28"/>
        </w:rPr>
      </w:pPr>
    </w:p>
    <w:p w14:paraId="34BB6C8B" w14:textId="77777777" w:rsidR="0025474F" w:rsidRPr="006E7E23" w:rsidRDefault="0025474F" w:rsidP="0025474F">
      <w:pPr>
        <w:spacing w:after="0" w:line="240" w:lineRule="auto"/>
        <w:jc w:val="center"/>
        <w:rPr>
          <w:rFonts w:ascii="Times New Roman" w:hAnsi="Times New Roman" w:cs="Times New Roman"/>
          <w:sz w:val="28"/>
          <w:szCs w:val="28"/>
        </w:rPr>
      </w:pPr>
    </w:p>
    <w:p w14:paraId="153FF102" w14:textId="77777777" w:rsidR="0025474F" w:rsidRPr="006E7E23" w:rsidRDefault="0025474F" w:rsidP="0025474F">
      <w:pPr>
        <w:spacing w:after="0" w:line="240" w:lineRule="auto"/>
        <w:jc w:val="center"/>
        <w:rPr>
          <w:rFonts w:ascii="Times New Roman" w:hAnsi="Times New Roman" w:cs="Times New Roman"/>
          <w:sz w:val="28"/>
          <w:szCs w:val="28"/>
        </w:rPr>
      </w:pPr>
    </w:p>
    <w:p w14:paraId="510D8B67" w14:textId="77777777" w:rsidR="0025474F" w:rsidRPr="006E7E23" w:rsidRDefault="0025474F" w:rsidP="0025474F">
      <w:pPr>
        <w:spacing w:after="0" w:line="240" w:lineRule="auto"/>
        <w:jc w:val="center"/>
        <w:rPr>
          <w:rFonts w:ascii="Times New Roman" w:hAnsi="Times New Roman" w:cs="Times New Roman"/>
          <w:sz w:val="28"/>
          <w:szCs w:val="28"/>
        </w:rPr>
      </w:pPr>
    </w:p>
    <w:p w14:paraId="0FA9D8AB" w14:textId="77777777" w:rsidR="0025474F" w:rsidRPr="006E7E23" w:rsidRDefault="0025474F" w:rsidP="0025474F">
      <w:pPr>
        <w:spacing w:after="0" w:line="240" w:lineRule="auto"/>
        <w:jc w:val="center"/>
        <w:rPr>
          <w:rFonts w:ascii="Times New Roman" w:hAnsi="Times New Roman" w:cs="Times New Roman"/>
          <w:sz w:val="28"/>
          <w:szCs w:val="28"/>
        </w:rPr>
      </w:pPr>
    </w:p>
    <w:p w14:paraId="01E9E155"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 xml:space="preserve">а                                                          б   </w:t>
      </w:r>
    </w:p>
    <w:p w14:paraId="047618C1"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noProof/>
          <w:sz w:val="28"/>
          <w:szCs w:val="28"/>
        </w:rPr>
        <w:drawing>
          <wp:anchor distT="0" distB="0" distL="114300" distR="114300" simplePos="0" relativeHeight="251682816" behindDoc="0" locked="0" layoutInCell="1" allowOverlap="1" wp14:anchorId="47210604" wp14:editId="58F093E1">
            <wp:simplePos x="0" y="0"/>
            <wp:positionH relativeFrom="column">
              <wp:posOffset>1908598</wp:posOffset>
            </wp:positionH>
            <wp:positionV relativeFrom="paragraph">
              <wp:posOffset>6562</wp:posOffset>
            </wp:positionV>
            <wp:extent cx="2446867" cy="2171258"/>
            <wp:effectExtent l="0" t="0" r="0" b="0"/>
            <wp:wrapNone/>
            <wp:docPr id="527"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446867" cy="2171258"/>
                    </a:xfrm>
                    <a:prstGeom prst="rect">
                      <a:avLst/>
                    </a:prstGeom>
                    <a:noFill/>
                  </pic:spPr>
                </pic:pic>
              </a:graphicData>
            </a:graphic>
            <wp14:sizeRelH relativeFrom="margin">
              <wp14:pctWidth>0</wp14:pctWidth>
            </wp14:sizeRelH>
            <wp14:sizeRelV relativeFrom="margin">
              <wp14:pctHeight>0</wp14:pctHeight>
            </wp14:sizeRelV>
          </wp:anchor>
        </w:drawing>
      </w:r>
      <w:r w:rsidRPr="006E7E23">
        <w:rPr>
          <w:rFonts w:ascii="Times New Roman" w:hAnsi="Times New Roman" w:cs="Times New Roman"/>
          <w:sz w:val="28"/>
          <w:szCs w:val="28"/>
        </w:rPr>
        <w:t xml:space="preserve">                                </w:t>
      </w:r>
    </w:p>
    <w:p w14:paraId="41A0514C" w14:textId="77777777" w:rsidR="0025474F" w:rsidRPr="006E7E23" w:rsidRDefault="0025474F" w:rsidP="0025474F">
      <w:pPr>
        <w:spacing w:after="0" w:line="240" w:lineRule="auto"/>
        <w:jc w:val="center"/>
        <w:rPr>
          <w:rFonts w:ascii="Times New Roman" w:hAnsi="Times New Roman" w:cs="Times New Roman"/>
          <w:sz w:val="28"/>
          <w:szCs w:val="28"/>
        </w:rPr>
      </w:pPr>
    </w:p>
    <w:p w14:paraId="3E5BAF62" w14:textId="77777777" w:rsidR="0025474F" w:rsidRPr="006E7E23" w:rsidRDefault="0025474F" w:rsidP="0025474F">
      <w:pPr>
        <w:spacing w:after="0" w:line="240" w:lineRule="auto"/>
        <w:jc w:val="center"/>
        <w:rPr>
          <w:rFonts w:ascii="Times New Roman" w:hAnsi="Times New Roman" w:cs="Times New Roman"/>
          <w:sz w:val="28"/>
          <w:szCs w:val="28"/>
        </w:rPr>
      </w:pPr>
    </w:p>
    <w:p w14:paraId="5E642AE6" w14:textId="77777777" w:rsidR="0025474F" w:rsidRPr="006E7E23" w:rsidRDefault="0025474F" w:rsidP="0025474F">
      <w:pPr>
        <w:spacing w:after="0" w:line="240" w:lineRule="auto"/>
        <w:jc w:val="center"/>
        <w:rPr>
          <w:rFonts w:ascii="Times New Roman" w:hAnsi="Times New Roman" w:cs="Times New Roman"/>
          <w:sz w:val="28"/>
          <w:szCs w:val="28"/>
        </w:rPr>
      </w:pPr>
    </w:p>
    <w:p w14:paraId="43CEB3C3" w14:textId="77777777" w:rsidR="0025474F" w:rsidRPr="006E7E23" w:rsidRDefault="0025474F" w:rsidP="0025474F">
      <w:pPr>
        <w:spacing w:after="0" w:line="240" w:lineRule="auto"/>
        <w:jc w:val="center"/>
        <w:rPr>
          <w:rFonts w:ascii="Times New Roman" w:hAnsi="Times New Roman" w:cs="Times New Roman"/>
          <w:sz w:val="28"/>
          <w:szCs w:val="28"/>
        </w:rPr>
      </w:pPr>
    </w:p>
    <w:p w14:paraId="6BD3237E" w14:textId="77777777" w:rsidR="0025474F" w:rsidRPr="006E7E23" w:rsidRDefault="0025474F" w:rsidP="0025474F">
      <w:pPr>
        <w:spacing w:after="0" w:line="240" w:lineRule="auto"/>
        <w:jc w:val="center"/>
        <w:rPr>
          <w:rFonts w:ascii="Times New Roman" w:hAnsi="Times New Roman" w:cs="Times New Roman"/>
          <w:sz w:val="28"/>
          <w:szCs w:val="28"/>
        </w:rPr>
      </w:pPr>
    </w:p>
    <w:p w14:paraId="1E0588F2" w14:textId="77777777" w:rsidR="0025474F" w:rsidRPr="006E7E23" w:rsidRDefault="0025474F" w:rsidP="0025474F">
      <w:pPr>
        <w:spacing w:after="0" w:line="240" w:lineRule="auto"/>
        <w:jc w:val="center"/>
        <w:rPr>
          <w:rFonts w:ascii="Times New Roman" w:hAnsi="Times New Roman" w:cs="Times New Roman"/>
          <w:sz w:val="28"/>
          <w:szCs w:val="28"/>
        </w:rPr>
      </w:pPr>
    </w:p>
    <w:p w14:paraId="55635C3E" w14:textId="77777777" w:rsidR="0025474F" w:rsidRPr="006E7E23" w:rsidRDefault="0025474F" w:rsidP="0025474F">
      <w:pPr>
        <w:spacing w:after="0" w:line="240" w:lineRule="auto"/>
        <w:jc w:val="center"/>
        <w:rPr>
          <w:rFonts w:ascii="Times New Roman" w:hAnsi="Times New Roman" w:cs="Times New Roman"/>
          <w:sz w:val="28"/>
          <w:szCs w:val="28"/>
        </w:rPr>
      </w:pPr>
    </w:p>
    <w:p w14:paraId="5FD6966E" w14:textId="77777777" w:rsidR="0025474F" w:rsidRPr="006E7E23" w:rsidRDefault="0025474F" w:rsidP="0025474F">
      <w:pPr>
        <w:spacing w:after="0" w:line="240" w:lineRule="auto"/>
        <w:jc w:val="center"/>
        <w:rPr>
          <w:rFonts w:ascii="Times New Roman" w:hAnsi="Times New Roman" w:cs="Times New Roman"/>
          <w:sz w:val="28"/>
          <w:szCs w:val="28"/>
        </w:rPr>
      </w:pPr>
    </w:p>
    <w:p w14:paraId="4655E6FB" w14:textId="77777777" w:rsidR="0025474F" w:rsidRPr="006E7E23" w:rsidRDefault="0025474F" w:rsidP="0025474F">
      <w:pPr>
        <w:spacing w:after="0" w:line="240" w:lineRule="auto"/>
        <w:jc w:val="center"/>
        <w:rPr>
          <w:rFonts w:ascii="Times New Roman" w:hAnsi="Times New Roman" w:cs="Times New Roman"/>
          <w:sz w:val="28"/>
          <w:szCs w:val="28"/>
        </w:rPr>
      </w:pPr>
    </w:p>
    <w:p w14:paraId="688B1009" w14:textId="77777777" w:rsidR="0025474F" w:rsidRPr="006E7E23" w:rsidRDefault="0025474F" w:rsidP="0025474F">
      <w:pPr>
        <w:spacing w:after="0" w:line="240" w:lineRule="auto"/>
        <w:jc w:val="center"/>
        <w:rPr>
          <w:rFonts w:ascii="Times New Roman" w:hAnsi="Times New Roman" w:cs="Times New Roman"/>
          <w:sz w:val="28"/>
          <w:szCs w:val="28"/>
        </w:rPr>
      </w:pPr>
    </w:p>
    <w:p w14:paraId="39F315D7"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в</w:t>
      </w:r>
    </w:p>
    <w:p w14:paraId="3D99BA83"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 xml:space="preserve">а) одним интервалом в диаметр проволоки или нити; б) двойным интервалом в два диаметра проволоки или нити; в) тройным интервалом в три диаметр проволоки или нити </w:t>
      </w:r>
    </w:p>
    <w:p w14:paraId="4D951286" w14:textId="77777777" w:rsidR="0025474F" w:rsidRPr="006E7E23" w:rsidRDefault="0025474F" w:rsidP="0025474F">
      <w:pPr>
        <w:spacing w:after="0" w:line="240" w:lineRule="auto"/>
        <w:jc w:val="center"/>
        <w:rPr>
          <w:rFonts w:ascii="Times New Roman" w:hAnsi="Times New Roman" w:cs="Times New Roman"/>
          <w:sz w:val="28"/>
          <w:szCs w:val="28"/>
        </w:rPr>
      </w:pPr>
    </w:p>
    <w:p w14:paraId="6AF47DD6"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lastRenderedPageBreak/>
        <w:t xml:space="preserve">Рисунок 2.13 –Эквивалентные напряжения по </w:t>
      </w:r>
      <w:proofErr w:type="spellStart"/>
      <w:r w:rsidRPr="006E7E23">
        <w:rPr>
          <w:rFonts w:ascii="Times New Roman" w:hAnsi="Times New Roman" w:cs="Times New Roman"/>
          <w:sz w:val="28"/>
          <w:szCs w:val="28"/>
        </w:rPr>
        <w:t>Мизесу</w:t>
      </w:r>
      <w:proofErr w:type="spellEnd"/>
      <w:r w:rsidRPr="006E7E23">
        <w:rPr>
          <w:rFonts w:ascii="Times New Roman" w:hAnsi="Times New Roman" w:cs="Times New Roman"/>
          <w:sz w:val="28"/>
          <w:szCs w:val="28"/>
        </w:rPr>
        <w:t xml:space="preserve"> в корпусе пустого резервуара с переменной толщиной стенки с обмоткой из высокопрочной стальной проволоки резервуар</w:t>
      </w:r>
    </w:p>
    <w:p w14:paraId="408C6ECE" w14:textId="77777777" w:rsidR="0025474F" w:rsidRPr="006E7E23" w:rsidRDefault="0025474F" w:rsidP="0025474F">
      <w:pPr>
        <w:spacing w:after="0" w:line="240" w:lineRule="auto"/>
        <w:jc w:val="center"/>
        <w:rPr>
          <w:rFonts w:ascii="Times New Roman" w:hAnsi="Times New Roman" w:cs="Times New Roman"/>
          <w:sz w:val="28"/>
          <w:szCs w:val="28"/>
        </w:rPr>
      </w:pPr>
    </w:p>
    <w:p w14:paraId="6683BC9C"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Анализ значений эквивалентных напряжений показывает, что напряженное состояние стенки резервуара при всех трех вариантах шага нити обмотки находится в пределах зоны упругости.</w:t>
      </w:r>
    </w:p>
    <w:p w14:paraId="66E79C76"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Таким образом, в резервуаре со стенкой переменной толщины предварительно напряженная обмотка из высокопрочной стальной проволоки при рассмотренных трех вариантах шага намотки нити компенсирует напряжения, создаваемые эксплуатационными нагрузками. В конструкции не наблюдаются зоны с значительными концентрациями напряжений. Стенка во всех трех вариантах шага намотки и рассматриваемых условиях эксплуатации работает упругой области.    </w:t>
      </w:r>
    </w:p>
    <w:p w14:paraId="5E6A5B5E" w14:textId="77777777" w:rsidR="0025474F" w:rsidRPr="006E7E23" w:rsidRDefault="0025474F" w:rsidP="0025474F">
      <w:pPr>
        <w:spacing w:after="0" w:line="240" w:lineRule="auto"/>
        <w:rPr>
          <w:rFonts w:ascii="Times New Roman" w:hAnsi="Times New Roman" w:cs="Times New Roman"/>
          <w:sz w:val="28"/>
          <w:szCs w:val="28"/>
        </w:rPr>
      </w:pPr>
    </w:p>
    <w:p w14:paraId="314012B2" w14:textId="77777777" w:rsidR="0025474F" w:rsidRPr="006E7E23" w:rsidRDefault="0025474F" w:rsidP="0025474F">
      <w:pPr>
        <w:pStyle w:val="2"/>
        <w:spacing w:before="0" w:line="240" w:lineRule="auto"/>
        <w:ind w:firstLine="720"/>
        <w:jc w:val="both"/>
        <w:rPr>
          <w:rFonts w:ascii="Times New Roman" w:hAnsi="Times New Roman" w:cs="Times New Roman"/>
          <w:b/>
          <w:bCs/>
          <w:color w:val="auto"/>
          <w:sz w:val="28"/>
          <w:szCs w:val="28"/>
        </w:rPr>
      </w:pPr>
      <w:r w:rsidRPr="006E7E23">
        <w:rPr>
          <w:rFonts w:ascii="Times New Roman" w:hAnsi="Times New Roman" w:cs="Times New Roman"/>
          <w:b/>
          <w:bCs/>
          <w:color w:val="auto"/>
          <w:sz w:val="28"/>
          <w:szCs w:val="28"/>
        </w:rPr>
        <w:t xml:space="preserve">2.2.3 Анализ напряженно-деформированного состояния резервуара с обмоткой из гладкой композитной нити при эксплуатационных нагрузках </w:t>
      </w:r>
    </w:p>
    <w:p w14:paraId="0219FF93"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3A6E53C3"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Одним из серьезных недостатков обмотки из стальной проволоки является коррозия нити и ее обрыв при эксплуатационных условиях. Обрыв нити проволоки приводит к потере напряжения в нити обмотки, а следовательно, перегрузке стенки в месте обрыва и переходу металла стенки в пластическое состояние. В связи с этим в исследованиях рассмотрены варианты обмотки корпуса резервуара гладкой композитной нитью при различных конструктивных параметрах и различных эксплуатационных условиях. </w:t>
      </w:r>
    </w:p>
    <w:p w14:paraId="359043DF"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Преимуществами композитной нити являются коррозионная стойкость, малый вес и относительно малая стоимость материала.   </w:t>
      </w:r>
    </w:p>
    <w:p w14:paraId="7A889F4B" w14:textId="77777777" w:rsidR="0025474F" w:rsidRPr="006E7E23" w:rsidRDefault="0025474F" w:rsidP="0025474F">
      <w:pPr>
        <w:spacing w:after="0" w:line="240" w:lineRule="auto"/>
        <w:jc w:val="both"/>
        <w:rPr>
          <w:rFonts w:ascii="Times New Roman" w:hAnsi="Times New Roman" w:cs="Times New Roman"/>
          <w:sz w:val="28"/>
          <w:szCs w:val="28"/>
        </w:rPr>
      </w:pPr>
      <w:r w:rsidRPr="006E7E23">
        <w:rPr>
          <w:rFonts w:ascii="Times New Roman" w:hAnsi="Times New Roman" w:cs="Times New Roman"/>
          <w:color w:val="000000" w:themeColor="text1"/>
          <w:sz w:val="28"/>
          <w:szCs w:val="28"/>
        </w:rPr>
        <w:t xml:space="preserve">Численные исследования стального вертикального цилиндрического резервуара с предварительно напряженной обмоткой при эксплуатационных нагрузках проведены для двух </w:t>
      </w:r>
      <w:r w:rsidRPr="006E7E23">
        <w:rPr>
          <w:rFonts w:ascii="Times New Roman" w:hAnsi="Times New Roman" w:cs="Times New Roman"/>
          <w:sz w:val="28"/>
          <w:szCs w:val="28"/>
        </w:rPr>
        <w:t xml:space="preserve">трехмерных геометрических моделей с равной массой: модель с постоянной по высоте толщиной стенки и модель с переменной по высоте толщиной стенки. В качестве эксплуатационных нагрузок для двух геометрических моделей рассматриваются варианты полного, на половину заполненного жидкостью резервуара, а также вариант пустого без жидкости резервуара. Моделировались три варианта создания предварительных напряжений в конструкции. Для первого варианта обмотка наносилась с одним интервалом в диаметр нити. Для второго и третьего вариантов с двойным интервалом в два диаметра нити и тройным интервалом в три диаметр нити соответственно. </w:t>
      </w:r>
    </w:p>
    <w:p w14:paraId="665405EB"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Для численной реализации исследований разработаны компьютерные модели в программной системе конечно-элементного анализа ANSYS </w:t>
      </w:r>
      <w:proofErr w:type="spellStart"/>
      <w:r w:rsidRPr="006E7E23">
        <w:rPr>
          <w:rFonts w:ascii="Times New Roman" w:hAnsi="Times New Roman" w:cs="Times New Roman"/>
          <w:sz w:val="28"/>
          <w:szCs w:val="28"/>
        </w:rPr>
        <w:t>Workbench</w:t>
      </w:r>
      <w:proofErr w:type="spellEnd"/>
      <w:r w:rsidRPr="006E7E23">
        <w:rPr>
          <w:rFonts w:ascii="Times New Roman" w:hAnsi="Times New Roman" w:cs="Times New Roman"/>
          <w:sz w:val="28"/>
          <w:szCs w:val="28"/>
        </w:rPr>
        <w:t xml:space="preserve"> в расчетном модуле статического анализа </w:t>
      </w:r>
      <w:proofErr w:type="spellStart"/>
      <w:r w:rsidRPr="006E7E23">
        <w:rPr>
          <w:rFonts w:ascii="Times New Roman" w:hAnsi="Times New Roman" w:cs="Times New Roman"/>
          <w:sz w:val="28"/>
          <w:szCs w:val="28"/>
        </w:rPr>
        <w:t>Static</w:t>
      </w:r>
      <w:proofErr w:type="spellEnd"/>
      <w:r w:rsidRPr="006E7E23">
        <w:rPr>
          <w:rFonts w:ascii="Times New Roman" w:hAnsi="Times New Roman" w:cs="Times New Roman"/>
          <w:sz w:val="28"/>
          <w:szCs w:val="28"/>
        </w:rPr>
        <w:t xml:space="preserve"> </w:t>
      </w:r>
      <w:proofErr w:type="spellStart"/>
      <w:r w:rsidRPr="006E7E23">
        <w:rPr>
          <w:rFonts w:ascii="Times New Roman" w:hAnsi="Times New Roman" w:cs="Times New Roman"/>
          <w:sz w:val="28"/>
          <w:szCs w:val="28"/>
        </w:rPr>
        <w:t>Structural</w:t>
      </w:r>
      <w:proofErr w:type="spellEnd"/>
      <w:r w:rsidRPr="006E7E23">
        <w:rPr>
          <w:rFonts w:ascii="Times New Roman" w:hAnsi="Times New Roman" w:cs="Times New Roman"/>
          <w:sz w:val="28"/>
          <w:szCs w:val="28"/>
        </w:rPr>
        <w:t>.</w:t>
      </w:r>
    </w:p>
    <w:p w14:paraId="38FF0030" w14:textId="77777777" w:rsidR="0025474F" w:rsidRPr="006E7E23" w:rsidRDefault="0025474F" w:rsidP="0025474F">
      <w:pPr>
        <w:pStyle w:val="3"/>
        <w:spacing w:before="0" w:line="240" w:lineRule="auto"/>
        <w:ind w:firstLine="709"/>
        <w:jc w:val="both"/>
        <w:rPr>
          <w:rFonts w:ascii="Times New Roman" w:hAnsi="Times New Roman" w:cs="Times New Roman"/>
          <w:bCs w:val="0"/>
          <w:color w:val="auto"/>
          <w:sz w:val="28"/>
          <w:szCs w:val="28"/>
          <w:lang w:val="ru-RU"/>
        </w:rPr>
      </w:pPr>
      <w:r w:rsidRPr="006E7E23">
        <w:rPr>
          <w:rFonts w:ascii="Times New Roman" w:hAnsi="Times New Roman" w:cs="Times New Roman"/>
          <w:bCs w:val="0"/>
          <w:color w:val="auto"/>
          <w:sz w:val="28"/>
          <w:szCs w:val="28"/>
          <w:lang w:val="ru-RU"/>
        </w:rPr>
        <w:lastRenderedPageBreak/>
        <w:t>2.2.3.1 Исследование напряженно-деформированного состояния конструкций резервуара со стенкой постоянной толщины</w:t>
      </w:r>
    </w:p>
    <w:p w14:paraId="29B6F4A6"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6AD45B85"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На первом этапе рассмотрено напряженное состояние резервуара с предварительно напряженной обмоткой из гладкой композитной нити при максимальном наливе жидкости. В соответствии с рисунком 2.14 представлены эквивалентные напряжения по </w:t>
      </w:r>
      <w:proofErr w:type="spellStart"/>
      <w:r w:rsidRPr="006E7E23">
        <w:rPr>
          <w:rFonts w:ascii="Times New Roman" w:hAnsi="Times New Roman" w:cs="Times New Roman"/>
          <w:sz w:val="28"/>
          <w:szCs w:val="28"/>
        </w:rPr>
        <w:t>Мизесу</w:t>
      </w:r>
      <w:proofErr w:type="spellEnd"/>
      <w:r w:rsidRPr="006E7E23">
        <w:rPr>
          <w:rFonts w:ascii="Times New Roman" w:hAnsi="Times New Roman" w:cs="Times New Roman"/>
          <w:sz w:val="28"/>
          <w:szCs w:val="28"/>
        </w:rPr>
        <w:t xml:space="preserve"> для трех вариантов обмотки: а) одним интервалом в диаметр нити; б) двойным интервалом в два диаметра нити; в) тройным интервалом в три диаметр нити</w:t>
      </w:r>
      <w:r w:rsidRPr="006E7E23">
        <w:rPr>
          <w:rFonts w:ascii="Times New Roman" w:hAnsi="Times New Roman" w:cs="Times New Roman"/>
          <w:sz w:val="24"/>
          <w:szCs w:val="24"/>
        </w:rPr>
        <w:t xml:space="preserve"> </w:t>
      </w:r>
      <w:r w:rsidRPr="006E7E23">
        <w:rPr>
          <w:rFonts w:ascii="Times New Roman" w:hAnsi="Times New Roman" w:cs="Times New Roman"/>
          <w:sz w:val="28"/>
          <w:szCs w:val="28"/>
        </w:rPr>
        <w:t>обмотки.</w:t>
      </w:r>
    </w:p>
    <w:p w14:paraId="6FC7E7A3" w14:textId="77777777" w:rsidR="0025474F" w:rsidRPr="006E7E23" w:rsidRDefault="0025474F" w:rsidP="0025474F">
      <w:pPr>
        <w:spacing w:after="0" w:line="240" w:lineRule="auto"/>
        <w:jc w:val="center"/>
        <w:rPr>
          <w:rFonts w:ascii="Times New Roman" w:hAnsi="Times New Roman" w:cs="Times New Roman"/>
          <w:sz w:val="28"/>
          <w:szCs w:val="28"/>
        </w:rPr>
      </w:pPr>
    </w:p>
    <w:p w14:paraId="630E4ED3"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noProof/>
          <w:sz w:val="28"/>
          <w:szCs w:val="28"/>
        </w:rPr>
        <w:drawing>
          <wp:anchor distT="0" distB="0" distL="114300" distR="114300" simplePos="0" relativeHeight="251674624" behindDoc="0" locked="0" layoutInCell="1" allowOverlap="1" wp14:anchorId="20660312" wp14:editId="04908556">
            <wp:simplePos x="0" y="0"/>
            <wp:positionH relativeFrom="column">
              <wp:posOffset>3229398</wp:posOffset>
            </wp:positionH>
            <wp:positionV relativeFrom="paragraph">
              <wp:posOffset>8255</wp:posOffset>
            </wp:positionV>
            <wp:extent cx="2455333" cy="2169506"/>
            <wp:effectExtent l="0" t="0" r="0" b="0"/>
            <wp:wrapNone/>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455333" cy="2169506"/>
                    </a:xfrm>
                    <a:prstGeom prst="rect">
                      <a:avLst/>
                    </a:prstGeom>
                    <a:noFill/>
                  </pic:spPr>
                </pic:pic>
              </a:graphicData>
            </a:graphic>
            <wp14:sizeRelH relativeFrom="margin">
              <wp14:pctWidth>0</wp14:pctWidth>
            </wp14:sizeRelH>
            <wp14:sizeRelV relativeFrom="margin">
              <wp14:pctHeight>0</wp14:pctHeight>
            </wp14:sizeRelV>
          </wp:anchor>
        </w:drawing>
      </w:r>
      <w:r w:rsidRPr="006E7E23">
        <w:rPr>
          <w:rFonts w:ascii="Times New Roman" w:hAnsi="Times New Roman" w:cs="Times New Roman"/>
          <w:noProof/>
          <w:sz w:val="28"/>
          <w:szCs w:val="28"/>
        </w:rPr>
        <w:drawing>
          <wp:anchor distT="0" distB="0" distL="114300" distR="114300" simplePos="0" relativeHeight="251673600" behindDoc="0" locked="0" layoutInCell="1" allowOverlap="1" wp14:anchorId="3757E5C5" wp14:editId="421692E1">
            <wp:simplePos x="0" y="0"/>
            <wp:positionH relativeFrom="column">
              <wp:posOffset>3175</wp:posOffset>
            </wp:positionH>
            <wp:positionV relativeFrom="paragraph">
              <wp:posOffset>8467</wp:posOffset>
            </wp:positionV>
            <wp:extent cx="2590800" cy="2159766"/>
            <wp:effectExtent l="0" t="0" r="0" b="0"/>
            <wp:wrapNone/>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590800" cy="215976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F2E32C" w14:textId="77777777" w:rsidR="0025474F" w:rsidRPr="006E7E23" w:rsidRDefault="0025474F" w:rsidP="0025474F">
      <w:pPr>
        <w:spacing w:after="0" w:line="240" w:lineRule="auto"/>
        <w:jc w:val="center"/>
        <w:rPr>
          <w:rFonts w:ascii="Times New Roman" w:hAnsi="Times New Roman" w:cs="Times New Roman"/>
          <w:sz w:val="28"/>
          <w:szCs w:val="28"/>
        </w:rPr>
      </w:pPr>
    </w:p>
    <w:p w14:paraId="1F01E5C1" w14:textId="77777777" w:rsidR="0025474F" w:rsidRPr="006E7E23" w:rsidRDefault="0025474F" w:rsidP="0025474F">
      <w:pPr>
        <w:spacing w:after="0" w:line="240" w:lineRule="auto"/>
        <w:jc w:val="center"/>
        <w:rPr>
          <w:rFonts w:ascii="Times New Roman" w:hAnsi="Times New Roman" w:cs="Times New Roman"/>
          <w:sz w:val="28"/>
          <w:szCs w:val="28"/>
        </w:rPr>
      </w:pPr>
    </w:p>
    <w:p w14:paraId="26D7DDA1" w14:textId="77777777" w:rsidR="0025474F" w:rsidRPr="006E7E23" w:rsidRDefault="0025474F" w:rsidP="0025474F">
      <w:pPr>
        <w:spacing w:after="0" w:line="240" w:lineRule="auto"/>
        <w:jc w:val="center"/>
        <w:rPr>
          <w:rFonts w:ascii="Times New Roman" w:hAnsi="Times New Roman" w:cs="Times New Roman"/>
          <w:sz w:val="28"/>
          <w:szCs w:val="28"/>
        </w:rPr>
      </w:pPr>
    </w:p>
    <w:p w14:paraId="425E2C06" w14:textId="77777777" w:rsidR="0025474F" w:rsidRPr="006E7E23" w:rsidRDefault="0025474F" w:rsidP="0025474F">
      <w:pPr>
        <w:spacing w:after="0" w:line="240" w:lineRule="auto"/>
        <w:jc w:val="center"/>
        <w:rPr>
          <w:rFonts w:ascii="Times New Roman" w:hAnsi="Times New Roman" w:cs="Times New Roman"/>
          <w:sz w:val="28"/>
          <w:szCs w:val="28"/>
        </w:rPr>
      </w:pPr>
    </w:p>
    <w:p w14:paraId="31CBC769" w14:textId="77777777" w:rsidR="0025474F" w:rsidRPr="006E7E23" w:rsidRDefault="0025474F" w:rsidP="0025474F">
      <w:pPr>
        <w:spacing w:after="0" w:line="240" w:lineRule="auto"/>
        <w:jc w:val="center"/>
        <w:rPr>
          <w:rFonts w:ascii="Times New Roman" w:hAnsi="Times New Roman" w:cs="Times New Roman"/>
          <w:sz w:val="28"/>
          <w:szCs w:val="28"/>
        </w:rPr>
      </w:pPr>
    </w:p>
    <w:p w14:paraId="71ADC9D4" w14:textId="77777777" w:rsidR="0025474F" w:rsidRPr="006E7E23" w:rsidRDefault="0025474F" w:rsidP="0025474F">
      <w:pPr>
        <w:spacing w:after="0" w:line="240" w:lineRule="auto"/>
        <w:jc w:val="center"/>
        <w:rPr>
          <w:rFonts w:ascii="Times New Roman" w:hAnsi="Times New Roman" w:cs="Times New Roman"/>
          <w:sz w:val="28"/>
          <w:szCs w:val="28"/>
        </w:rPr>
      </w:pPr>
    </w:p>
    <w:p w14:paraId="3324BD2E" w14:textId="77777777" w:rsidR="0025474F" w:rsidRPr="006E7E23" w:rsidRDefault="0025474F" w:rsidP="0025474F">
      <w:pPr>
        <w:spacing w:after="0" w:line="240" w:lineRule="auto"/>
        <w:jc w:val="center"/>
        <w:rPr>
          <w:rFonts w:ascii="Times New Roman" w:hAnsi="Times New Roman" w:cs="Times New Roman"/>
          <w:sz w:val="28"/>
          <w:szCs w:val="28"/>
        </w:rPr>
      </w:pPr>
    </w:p>
    <w:p w14:paraId="237A6E98" w14:textId="77777777" w:rsidR="0025474F" w:rsidRPr="006E7E23" w:rsidRDefault="0025474F" w:rsidP="0025474F">
      <w:pPr>
        <w:spacing w:after="0" w:line="240" w:lineRule="auto"/>
        <w:jc w:val="center"/>
        <w:rPr>
          <w:rFonts w:ascii="Times New Roman" w:hAnsi="Times New Roman" w:cs="Times New Roman"/>
          <w:sz w:val="28"/>
          <w:szCs w:val="28"/>
        </w:rPr>
      </w:pPr>
    </w:p>
    <w:p w14:paraId="2AF191BD" w14:textId="77777777" w:rsidR="0025474F" w:rsidRPr="006E7E23" w:rsidRDefault="0025474F" w:rsidP="0025474F">
      <w:pPr>
        <w:spacing w:after="0" w:line="240" w:lineRule="auto"/>
        <w:jc w:val="center"/>
        <w:rPr>
          <w:rFonts w:ascii="Times New Roman" w:hAnsi="Times New Roman" w:cs="Times New Roman"/>
          <w:sz w:val="28"/>
          <w:szCs w:val="28"/>
        </w:rPr>
      </w:pPr>
    </w:p>
    <w:p w14:paraId="1070D54E" w14:textId="77777777" w:rsidR="0025474F" w:rsidRPr="006E7E23" w:rsidRDefault="0025474F" w:rsidP="0025474F">
      <w:pPr>
        <w:spacing w:after="0" w:line="240" w:lineRule="auto"/>
        <w:jc w:val="center"/>
        <w:rPr>
          <w:rFonts w:ascii="Times New Roman" w:hAnsi="Times New Roman" w:cs="Times New Roman"/>
          <w:sz w:val="28"/>
          <w:szCs w:val="28"/>
        </w:rPr>
      </w:pPr>
    </w:p>
    <w:p w14:paraId="53B3DC6A"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а                                                               б</w:t>
      </w:r>
    </w:p>
    <w:p w14:paraId="361BA87F" w14:textId="77777777" w:rsidR="0025474F" w:rsidRPr="006E7E23" w:rsidRDefault="0025474F" w:rsidP="0025474F">
      <w:pPr>
        <w:spacing w:after="0" w:line="240" w:lineRule="auto"/>
        <w:jc w:val="center"/>
        <w:rPr>
          <w:rFonts w:ascii="Times New Roman" w:hAnsi="Times New Roman" w:cs="Times New Roman"/>
          <w:sz w:val="28"/>
          <w:szCs w:val="28"/>
        </w:rPr>
      </w:pPr>
    </w:p>
    <w:p w14:paraId="5E1BEFBE"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noProof/>
          <w:sz w:val="28"/>
          <w:szCs w:val="28"/>
        </w:rPr>
        <w:drawing>
          <wp:anchor distT="0" distB="0" distL="114300" distR="114300" simplePos="0" relativeHeight="251675648" behindDoc="0" locked="0" layoutInCell="1" allowOverlap="1" wp14:anchorId="770D932F" wp14:editId="5ED45CEC">
            <wp:simplePos x="0" y="0"/>
            <wp:positionH relativeFrom="column">
              <wp:posOffset>1865630</wp:posOffset>
            </wp:positionH>
            <wp:positionV relativeFrom="paragraph">
              <wp:posOffset>5715</wp:posOffset>
            </wp:positionV>
            <wp:extent cx="2421255" cy="2155825"/>
            <wp:effectExtent l="0" t="0" r="0" b="0"/>
            <wp:wrapNone/>
            <wp:docPr id="529"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421255" cy="2155825"/>
                    </a:xfrm>
                    <a:prstGeom prst="rect">
                      <a:avLst/>
                    </a:prstGeom>
                    <a:noFill/>
                  </pic:spPr>
                </pic:pic>
              </a:graphicData>
            </a:graphic>
            <wp14:sizeRelH relativeFrom="margin">
              <wp14:pctWidth>0</wp14:pctWidth>
            </wp14:sizeRelH>
            <wp14:sizeRelV relativeFrom="margin">
              <wp14:pctHeight>0</wp14:pctHeight>
            </wp14:sizeRelV>
          </wp:anchor>
        </w:drawing>
      </w:r>
    </w:p>
    <w:p w14:paraId="70C94388" w14:textId="77777777" w:rsidR="0025474F" w:rsidRPr="006E7E23" w:rsidRDefault="0025474F" w:rsidP="0025474F">
      <w:pPr>
        <w:spacing w:after="0" w:line="240" w:lineRule="auto"/>
        <w:jc w:val="center"/>
        <w:rPr>
          <w:rFonts w:ascii="Times New Roman" w:hAnsi="Times New Roman" w:cs="Times New Roman"/>
          <w:sz w:val="28"/>
          <w:szCs w:val="28"/>
        </w:rPr>
      </w:pPr>
    </w:p>
    <w:p w14:paraId="7430ADBE" w14:textId="77777777" w:rsidR="0025474F" w:rsidRPr="006E7E23" w:rsidRDefault="0025474F" w:rsidP="0025474F">
      <w:pPr>
        <w:spacing w:after="0" w:line="240" w:lineRule="auto"/>
        <w:jc w:val="center"/>
        <w:rPr>
          <w:rFonts w:ascii="Times New Roman" w:hAnsi="Times New Roman" w:cs="Times New Roman"/>
          <w:sz w:val="28"/>
          <w:szCs w:val="28"/>
        </w:rPr>
      </w:pPr>
    </w:p>
    <w:p w14:paraId="0A863D40" w14:textId="77777777" w:rsidR="0025474F" w:rsidRPr="006E7E23" w:rsidRDefault="0025474F" w:rsidP="0025474F">
      <w:pPr>
        <w:spacing w:after="0" w:line="240" w:lineRule="auto"/>
        <w:jc w:val="center"/>
        <w:rPr>
          <w:rFonts w:ascii="Times New Roman" w:hAnsi="Times New Roman" w:cs="Times New Roman"/>
          <w:sz w:val="28"/>
          <w:szCs w:val="28"/>
        </w:rPr>
      </w:pPr>
    </w:p>
    <w:p w14:paraId="5AE87107" w14:textId="77777777" w:rsidR="0025474F" w:rsidRPr="006E7E23" w:rsidRDefault="0025474F" w:rsidP="0025474F">
      <w:pPr>
        <w:spacing w:after="0" w:line="240" w:lineRule="auto"/>
        <w:jc w:val="center"/>
        <w:rPr>
          <w:rFonts w:ascii="Times New Roman" w:hAnsi="Times New Roman" w:cs="Times New Roman"/>
          <w:sz w:val="28"/>
          <w:szCs w:val="28"/>
        </w:rPr>
      </w:pPr>
    </w:p>
    <w:p w14:paraId="2244FCE6" w14:textId="77777777" w:rsidR="0025474F" w:rsidRPr="006E7E23" w:rsidRDefault="0025474F" w:rsidP="0025474F">
      <w:pPr>
        <w:spacing w:after="0" w:line="240" w:lineRule="auto"/>
        <w:jc w:val="center"/>
        <w:rPr>
          <w:rFonts w:ascii="Times New Roman" w:hAnsi="Times New Roman" w:cs="Times New Roman"/>
          <w:sz w:val="28"/>
          <w:szCs w:val="28"/>
        </w:rPr>
      </w:pPr>
    </w:p>
    <w:p w14:paraId="4BA6D7D9" w14:textId="77777777" w:rsidR="0025474F" w:rsidRPr="006E7E23" w:rsidRDefault="0025474F" w:rsidP="0025474F">
      <w:pPr>
        <w:spacing w:after="0" w:line="240" w:lineRule="auto"/>
        <w:jc w:val="center"/>
        <w:rPr>
          <w:rFonts w:ascii="Times New Roman" w:hAnsi="Times New Roman" w:cs="Times New Roman"/>
          <w:sz w:val="28"/>
          <w:szCs w:val="28"/>
        </w:rPr>
      </w:pPr>
    </w:p>
    <w:p w14:paraId="5AB386EF" w14:textId="77777777" w:rsidR="0025474F" w:rsidRPr="006E7E23" w:rsidRDefault="0025474F" w:rsidP="0025474F">
      <w:pPr>
        <w:spacing w:after="0" w:line="240" w:lineRule="auto"/>
        <w:jc w:val="center"/>
        <w:rPr>
          <w:rFonts w:ascii="Times New Roman" w:hAnsi="Times New Roman" w:cs="Times New Roman"/>
          <w:sz w:val="28"/>
          <w:szCs w:val="28"/>
        </w:rPr>
      </w:pPr>
    </w:p>
    <w:p w14:paraId="344C5644" w14:textId="77777777" w:rsidR="0025474F" w:rsidRPr="006E7E23" w:rsidRDefault="0025474F" w:rsidP="0025474F">
      <w:pPr>
        <w:spacing w:after="0" w:line="240" w:lineRule="auto"/>
        <w:jc w:val="center"/>
        <w:rPr>
          <w:rFonts w:ascii="Times New Roman" w:hAnsi="Times New Roman" w:cs="Times New Roman"/>
          <w:sz w:val="28"/>
          <w:szCs w:val="28"/>
        </w:rPr>
      </w:pPr>
    </w:p>
    <w:p w14:paraId="6F964791" w14:textId="77777777" w:rsidR="0025474F" w:rsidRPr="006E7E23" w:rsidRDefault="0025474F" w:rsidP="0025474F">
      <w:pPr>
        <w:spacing w:after="0" w:line="240" w:lineRule="auto"/>
        <w:jc w:val="center"/>
        <w:rPr>
          <w:rFonts w:ascii="Times New Roman" w:hAnsi="Times New Roman" w:cs="Times New Roman"/>
          <w:sz w:val="28"/>
          <w:szCs w:val="28"/>
        </w:rPr>
      </w:pPr>
    </w:p>
    <w:p w14:paraId="73446FD9" w14:textId="77777777" w:rsidR="0025474F" w:rsidRPr="006E7E23" w:rsidRDefault="0025474F" w:rsidP="0025474F">
      <w:pPr>
        <w:spacing w:after="0" w:line="240" w:lineRule="auto"/>
        <w:jc w:val="center"/>
        <w:rPr>
          <w:rFonts w:ascii="Times New Roman" w:hAnsi="Times New Roman" w:cs="Times New Roman"/>
          <w:sz w:val="28"/>
          <w:szCs w:val="28"/>
        </w:rPr>
      </w:pPr>
    </w:p>
    <w:p w14:paraId="2383C082"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в</w:t>
      </w:r>
    </w:p>
    <w:p w14:paraId="107D0BA1"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 xml:space="preserve">а) одним интервалом в диаметр проволоки или нити; б) двойным интервалом в два диаметра проволоки или нити; в) тройным интервалом в три диаметр проволоки или нити </w:t>
      </w:r>
    </w:p>
    <w:p w14:paraId="2833CF25" w14:textId="77777777" w:rsidR="0025474F" w:rsidRPr="006E7E23" w:rsidRDefault="0025474F" w:rsidP="0025474F">
      <w:pPr>
        <w:spacing w:after="0" w:line="240" w:lineRule="auto"/>
        <w:jc w:val="center"/>
        <w:rPr>
          <w:rFonts w:ascii="Times New Roman" w:hAnsi="Times New Roman" w:cs="Times New Roman"/>
          <w:sz w:val="28"/>
          <w:szCs w:val="28"/>
        </w:rPr>
      </w:pPr>
    </w:p>
    <w:p w14:paraId="669E85FF"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 xml:space="preserve">Рисунок 2.14– Эквивалентные напряжения по </w:t>
      </w:r>
      <w:proofErr w:type="spellStart"/>
      <w:r w:rsidRPr="006E7E23">
        <w:rPr>
          <w:rFonts w:ascii="Times New Roman" w:hAnsi="Times New Roman" w:cs="Times New Roman"/>
          <w:sz w:val="28"/>
          <w:szCs w:val="28"/>
        </w:rPr>
        <w:t>Мизесу</w:t>
      </w:r>
      <w:proofErr w:type="spellEnd"/>
      <w:r w:rsidRPr="006E7E23">
        <w:rPr>
          <w:rFonts w:ascii="Times New Roman" w:hAnsi="Times New Roman" w:cs="Times New Roman"/>
          <w:sz w:val="28"/>
          <w:szCs w:val="28"/>
        </w:rPr>
        <w:t xml:space="preserve"> в корпусе максимально </w:t>
      </w:r>
      <w:proofErr w:type="gramStart"/>
      <w:r w:rsidRPr="006E7E23">
        <w:rPr>
          <w:rFonts w:ascii="Times New Roman" w:hAnsi="Times New Roman" w:cs="Times New Roman"/>
          <w:sz w:val="28"/>
          <w:szCs w:val="28"/>
        </w:rPr>
        <w:t>заполненного  резервуара</w:t>
      </w:r>
      <w:proofErr w:type="gramEnd"/>
      <w:r w:rsidRPr="006E7E23">
        <w:rPr>
          <w:rFonts w:ascii="Times New Roman" w:hAnsi="Times New Roman" w:cs="Times New Roman"/>
          <w:sz w:val="28"/>
          <w:szCs w:val="28"/>
        </w:rPr>
        <w:t xml:space="preserve"> с постоянной толщиной стенки с обмоткой из гладкой композитной нити [129,131]</w:t>
      </w:r>
    </w:p>
    <w:p w14:paraId="6A877362" w14:textId="77777777" w:rsidR="0025474F" w:rsidRPr="006E7E23" w:rsidRDefault="0025474F" w:rsidP="0025474F">
      <w:pPr>
        <w:spacing w:after="0" w:line="240" w:lineRule="auto"/>
        <w:jc w:val="center"/>
        <w:rPr>
          <w:rFonts w:ascii="Times New Roman" w:hAnsi="Times New Roman" w:cs="Times New Roman"/>
          <w:sz w:val="28"/>
          <w:szCs w:val="28"/>
        </w:rPr>
      </w:pPr>
    </w:p>
    <w:p w14:paraId="69625815"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lastRenderedPageBreak/>
        <w:t xml:space="preserve">Сравнение напряженного состояния стенки резервуара с обмоткой из композитной нити и стенки с обмоткой из стальной проволоки показывает, что характер распределения и значения эквивалентных напряжений по </w:t>
      </w:r>
      <w:proofErr w:type="spellStart"/>
      <w:r w:rsidRPr="006E7E23">
        <w:rPr>
          <w:rFonts w:ascii="Times New Roman" w:hAnsi="Times New Roman" w:cs="Times New Roman"/>
          <w:sz w:val="28"/>
          <w:szCs w:val="28"/>
        </w:rPr>
        <w:t>Мизесу</w:t>
      </w:r>
      <w:proofErr w:type="spellEnd"/>
      <w:r w:rsidRPr="006E7E23">
        <w:rPr>
          <w:rFonts w:ascii="Times New Roman" w:hAnsi="Times New Roman" w:cs="Times New Roman"/>
          <w:sz w:val="28"/>
          <w:szCs w:val="28"/>
        </w:rPr>
        <w:t xml:space="preserve"> одинаков.  </w:t>
      </w:r>
    </w:p>
    <w:p w14:paraId="485A4833"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В соответствии с рисунком 2.15, </w:t>
      </w:r>
      <w:proofErr w:type="gramStart"/>
      <w:r w:rsidRPr="006E7E23">
        <w:rPr>
          <w:rFonts w:ascii="Times New Roman" w:hAnsi="Times New Roman" w:cs="Times New Roman"/>
          <w:sz w:val="28"/>
          <w:szCs w:val="28"/>
        </w:rPr>
        <w:t>2.16  представлены</w:t>
      </w:r>
      <w:proofErr w:type="gramEnd"/>
      <w:r w:rsidRPr="006E7E23">
        <w:rPr>
          <w:rFonts w:ascii="Times New Roman" w:hAnsi="Times New Roman" w:cs="Times New Roman"/>
          <w:sz w:val="28"/>
          <w:szCs w:val="28"/>
        </w:rPr>
        <w:t xml:space="preserve"> эквивалентные напряжения по </w:t>
      </w:r>
      <w:proofErr w:type="spellStart"/>
      <w:r w:rsidRPr="006E7E23">
        <w:rPr>
          <w:rFonts w:ascii="Times New Roman" w:hAnsi="Times New Roman" w:cs="Times New Roman"/>
          <w:sz w:val="28"/>
          <w:szCs w:val="28"/>
        </w:rPr>
        <w:t>Мизесу</w:t>
      </w:r>
      <w:proofErr w:type="spellEnd"/>
      <w:r w:rsidRPr="006E7E23">
        <w:rPr>
          <w:rFonts w:ascii="Times New Roman" w:hAnsi="Times New Roman" w:cs="Times New Roman"/>
          <w:sz w:val="28"/>
          <w:szCs w:val="28"/>
        </w:rPr>
        <w:t xml:space="preserve"> и их распределение по корпусу резервуара для трех вариантов шага намотки нити обмотки при половинном наливе жидкости и при пустом резервуаре.   </w:t>
      </w:r>
    </w:p>
    <w:p w14:paraId="2E5C0631" w14:textId="4A90B341" w:rsidR="0025474F" w:rsidRPr="006E7E23" w:rsidRDefault="0025474F" w:rsidP="0025474F">
      <w:pPr>
        <w:spacing w:after="0" w:line="240" w:lineRule="auto"/>
        <w:ind w:firstLine="709"/>
        <w:jc w:val="both"/>
        <w:rPr>
          <w:rFonts w:ascii="Times New Roman" w:hAnsi="Times New Roman" w:cs="Times New Roman"/>
          <w:sz w:val="28"/>
          <w:szCs w:val="28"/>
        </w:rPr>
      </w:pPr>
    </w:p>
    <w:p w14:paraId="444EF017" w14:textId="19631E4D" w:rsidR="0025474F" w:rsidRPr="006E7E23" w:rsidRDefault="0025474F" w:rsidP="0025474F">
      <w:pPr>
        <w:spacing w:after="0" w:line="240" w:lineRule="auto"/>
        <w:ind w:firstLine="709"/>
        <w:jc w:val="both"/>
        <w:rPr>
          <w:rFonts w:ascii="Times New Roman" w:hAnsi="Times New Roman" w:cs="Times New Roman"/>
          <w:sz w:val="28"/>
          <w:szCs w:val="28"/>
        </w:rPr>
      </w:pPr>
    </w:p>
    <w:p w14:paraId="0A8E2A7F"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533909EE"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5DBF9279"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52C65371"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noProof/>
          <w:sz w:val="28"/>
          <w:szCs w:val="28"/>
        </w:rPr>
        <w:drawing>
          <wp:anchor distT="0" distB="0" distL="114300" distR="114300" simplePos="0" relativeHeight="251680768" behindDoc="0" locked="0" layoutInCell="1" allowOverlap="1" wp14:anchorId="13FDA47A" wp14:editId="049B8E87">
            <wp:simplePos x="0" y="0"/>
            <wp:positionH relativeFrom="column">
              <wp:posOffset>3508375</wp:posOffset>
            </wp:positionH>
            <wp:positionV relativeFrom="paragraph">
              <wp:posOffset>-221827</wp:posOffset>
            </wp:positionV>
            <wp:extent cx="2480929" cy="2199261"/>
            <wp:effectExtent l="0" t="0" r="0" b="0"/>
            <wp:wrapNone/>
            <wp:docPr id="530"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480929" cy="2199261"/>
                    </a:xfrm>
                    <a:prstGeom prst="rect">
                      <a:avLst/>
                    </a:prstGeom>
                    <a:noFill/>
                  </pic:spPr>
                </pic:pic>
              </a:graphicData>
            </a:graphic>
            <wp14:sizeRelH relativeFrom="margin">
              <wp14:pctWidth>0</wp14:pctWidth>
            </wp14:sizeRelH>
            <wp14:sizeRelV relativeFrom="margin">
              <wp14:pctHeight>0</wp14:pctHeight>
            </wp14:sizeRelV>
          </wp:anchor>
        </w:drawing>
      </w:r>
      <w:r w:rsidRPr="006E7E23">
        <w:rPr>
          <w:rFonts w:ascii="Times New Roman" w:hAnsi="Times New Roman" w:cs="Times New Roman"/>
          <w:noProof/>
          <w:sz w:val="28"/>
          <w:szCs w:val="28"/>
        </w:rPr>
        <w:drawing>
          <wp:anchor distT="0" distB="0" distL="114300" distR="114300" simplePos="0" relativeHeight="251679744" behindDoc="0" locked="0" layoutInCell="1" allowOverlap="1" wp14:anchorId="5EB778FA" wp14:editId="3FA907E8">
            <wp:simplePos x="0" y="0"/>
            <wp:positionH relativeFrom="column">
              <wp:posOffset>20328</wp:posOffset>
            </wp:positionH>
            <wp:positionV relativeFrom="paragraph">
              <wp:posOffset>-273685</wp:posOffset>
            </wp:positionV>
            <wp:extent cx="2489965" cy="2215638"/>
            <wp:effectExtent l="0" t="0" r="0" b="0"/>
            <wp:wrapNone/>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489965" cy="221563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D7C0A91" w14:textId="77777777" w:rsidR="0025474F" w:rsidRPr="006E7E23" w:rsidRDefault="0025474F" w:rsidP="0025474F">
      <w:pPr>
        <w:spacing w:after="0" w:line="240" w:lineRule="auto"/>
        <w:jc w:val="center"/>
        <w:rPr>
          <w:rFonts w:ascii="Times New Roman" w:hAnsi="Times New Roman" w:cs="Times New Roman"/>
          <w:sz w:val="28"/>
          <w:szCs w:val="28"/>
        </w:rPr>
      </w:pPr>
    </w:p>
    <w:p w14:paraId="3AAE2176" w14:textId="77777777" w:rsidR="0025474F" w:rsidRPr="006E7E23" w:rsidRDefault="0025474F" w:rsidP="0025474F">
      <w:pPr>
        <w:spacing w:after="0" w:line="240" w:lineRule="auto"/>
        <w:jc w:val="center"/>
        <w:rPr>
          <w:rFonts w:ascii="Times New Roman" w:hAnsi="Times New Roman" w:cs="Times New Roman"/>
          <w:sz w:val="28"/>
          <w:szCs w:val="28"/>
        </w:rPr>
      </w:pPr>
    </w:p>
    <w:p w14:paraId="45467BF7" w14:textId="77777777" w:rsidR="0025474F" w:rsidRPr="006E7E23" w:rsidRDefault="0025474F" w:rsidP="0025474F">
      <w:pPr>
        <w:spacing w:after="0" w:line="240" w:lineRule="auto"/>
        <w:jc w:val="center"/>
        <w:rPr>
          <w:rFonts w:ascii="Times New Roman" w:hAnsi="Times New Roman" w:cs="Times New Roman"/>
          <w:sz w:val="28"/>
          <w:szCs w:val="28"/>
        </w:rPr>
      </w:pPr>
    </w:p>
    <w:p w14:paraId="3C0E933D" w14:textId="77777777" w:rsidR="0025474F" w:rsidRPr="006E7E23" w:rsidRDefault="0025474F" w:rsidP="0025474F">
      <w:pPr>
        <w:spacing w:after="0" w:line="240" w:lineRule="auto"/>
        <w:jc w:val="center"/>
        <w:rPr>
          <w:rFonts w:ascii="Times New Roman" w:hAnsi="Times New Roman" w:cs="Times New Roman"/>
          <w:sz w:val="28"/>
          <w:szCs w:val="28"/>
        </w:rPr>
      </w:pPr>
    </w:p>
    <w:p w14:paraId="16336334" w14:textId="77777777" w:rsidR="0025474F" w:rsidRPr="006E7E23" w:rsidRDefault="0025474F" w:rsidP="0025474F">
      <w:pPr>
        <w:spacing w:after="0" w:line="240" w:lineRule="auto"/>
        <w:jc w:val="center"/>
        <w:rPr>
          <w:rFonts w:ascii="Times New Roman" w:hAnsi="Times New Roman" w:cs="Times New Roman"/>
          <w:sz w:val="28"/>
          <w:szCs w:val="28"/>
        </w:rPr>
      </w:pPr>
    </w:p>
    <w:p w14:paraId="4C7185C6" w14:textId="77777777" w:rsidR="0025474F" w:rsidRPr="006E7E23" w:rsidRDefault="0025474F" w:rsidP="0025474F">
      <w:pPr>
        <w:spacing w:after="0" w:line="240" w:lineRule="auto"/>
        <w:jc w:val="center"/>
        <w:rPr>
          <w:rFonts w:ascii="Times New Roman" w:hAnsi="Times New Roman" w:cs="Times New Roman"/>
          <w:sz w:val="28"/>
          <w:szCs w:val="28"/>
        </w:rPr>
      </w:pPr>
    </w:p>
    <w:p w14:paraId="3A25EC80" w14:textId="77777777" w:rsidR="0025474F" w:rsidRPr="006E7E23" w:rsidRDefault="0025474F" w:rsidP="0025474F">
      <w:pPr>
        <w:spacing w:after="0" w:line="240" w:lineRule="auto"/>
        <w:jc w:val="center"/>
        <w:rPr>
          <w:rFonts w:ascii="Times New Roman" w:hAnsi="Times New Roman" w:cs="Times New Roman"/>
          <w:sz w:val="28"/>
          <w:szCs w:val="28"/>
        </w:rPr>
      </w:pPr>
    </w:p>
    <w:p w14:paraId="5BEEAFBB" w14:textId="77777777" w:rsidR="0025474F" w:rsidRPr="006E7E23" w:rsidRDefault="0025474F" w:rsidP="0025474F">
      <w:pPr>
        <w:spacing w:after="0" w:line="240" w:lineRule="auto"/>
        <w:jc w:val="center"/>
        <w:rPr>
          <w:rFonts w:ascii="Times New Roman" w:hAnsi="Times New Roman" w:cs="Times New Roman"/>
          <w:sz w:val="28"/>
          <w:szCs w:val="28"/>
        </w:rPr>
      </w:pPr>
    </w:p>
    <w:p w14:paraId="6ED892D7" w14:textId="77777777" w:rsidR="0025474F" w:rsidRPr="006E7E23" w:rsidRDefault="0025474F" w:rsidP="0025474F">
      <w:pPr>
        <w:spacing w:after="0" w:line="240" w:lineRule="auto"/>
        <w:jc w:val="center"/>
        <w:rPr>
          <w:rFonts w:ascii="Times New Roman" w:hAnsi="Times New Roman" w:cs="Times New Roman"/>
          <w:sz w:val="28"/>
          <w:szCs w:val="28"/>
        </w:rPr>
      </w:pPr>
    </w:p>
    <w:p w14:paraId="05863041"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а                                                                          б</w:t>
      </w:r>
    </w:p>
    <w:p w14:paraId="726C920E"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noProof/>
          <w:sz w:val="28"/>
          <w:szCs w:val="28"/>
        </w:rPr>
        <w:drawing>
          <wp:anchor distT="0" distB="0" distL="114300" distR="114300" simplePos="0" relativeHeight="251681792" behindDoc="0" locked="0" layoutInCell="1" allowOverlap="1" wp14:anchorId="52A11723" wp14:editId="09017AFA">
            <wp:simplePos x="0" y="0"/>
            <wp:positionH relativeFrom="column">
              <wp:posOffset>1705399</wp:posOffset>
            </wp:positionH>
            <wp:positionV relativeFrom="paragraph">
              <wp:posOffset>14605</wp:posOffset>
            </wp:positionV>
            <wp:extent cx="2472267" cy="2220135"/>
            <wp:effectExtent l="0" t="0" r="0" b="0"/>
            <wp:wrapNone/>
            <wp:docPr id="531"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472267" cy="2220135"/>
                    </a:xfrm>
                    <a:prstGeom prst="rect">
                      <a:avLst/>
                    </a:prstGeom>
                    <a:noFill/>
                  </pic:spPr>
                </pic:pic>
              </a:graphicData>
            </a:graphic>
            <wp14:sizeRelH relativeFrom="margin">
              <wp14:pctWidth>0</wp14:pctWidth>
            </wp14:sizeRelH>
            <wp14:sizeRelV relativeFrom="margin">
              <wp14:pctHeight>0</wp14:pctHeight>
            </wp14:sizeRelV>
          </wp:anchor>
        </w:drawing>
      </w:r>
    </w:p>
    <w:p w14:paraId="4A2C1ABF" w14:textId="77777777" w:rsidR="0025474F" w:rsidRPr="006E7E23" w:rsidRDefault="0025474F" w:rsidP="0025474F">
      <w:pPr>
        <w:spacing w:after="0" w:line="240" w:lineRule="auto"/>
        <w:jc w:val="center"/>
        <w:rPr>
          <w:rFonts w:ascii="Times New Roman" w:hAnsi="Times New Roman" w:cs="Times New Roman"/>
          <w:sz w:val="28"/>
          <w:szCs w:val="28"/>
        </w:rPr>
      </w:pPr>
    </w:p>
    <w:p w14:paraId="190AEE60" w14:textId="77777777" w:rsidR="0025474F" w:rsidRPr="006E7E23" w:rsidRDefault="0025474F" w:rsidP="0025474F">
      <w:pPr>
        <w:spacing w:after="0" w:line="240" w:lineRule="auto"/>
        <w:jc w:val="center"/>
        <w:rPr>
          <w:rFonts w:ascii="Times New Roman" w:hAnsi="Times New Roman" w:cs="Times New Roman"/>
          <w:sz w:val="28"/>
          <w:szCs w:val="28"/>
        </w:rPr>
      </w:pPr>
    </w:p>
    <w:p w14:paraId="53679C4F" w14:textId="77777777" w:rsidR="0025474F" w:rsidRPr="006E7E23" w:rsidRDefault="0025474F" w:rsidP="0025474F">
      <w:pPr>
        <w:spacing w:after="0" w:line="240" w:lineRule="auto"/>
        <w:jc w:val="center"/>
        <w:rPr>
          <w:rFonts w:ascii="Times New Roman" w:hAnsi="Times New Roman" w:cs="Times New Roman"/>
          <w:sz w:val="28"/>
          <w:szCs w:val="28"/>
        </w:rPr>
      </w:pPr>
    </w:p>
    <w:p w14:paraId="48E46ED2" w14:textId="77777777" w:rsidR="0025474F" w:rsidRPr="006E7E23" w:rsidRDefault="0025474F" w:rsidP="0025474F">
      <w:pPr>
        <w:spacing w:after="0" w:line="240" w:lineRule="auto"/>
        <w:jc w:val="center"/>
        <w:rPr>
          <w:rFonts w:ascii="Times New Roman" w:hAnsi="Times New Roman" w:cs="Times New Roman"/>
          <w:sz w:val="28"/>
          <w:szCs w:val="28"/>
        </w:rPr>
      </w:pPr>
    </w:p>
    <w:p w14:paraId="7E7C4C3F" w14:textId="77777777" w:rsidR="0025474F" w:rsidRPr="006E7E23" w:rsidRDefault="0025474F" w:rsidP="0025474F">
      <w:pPr>
        <w:spacing w:after="0" w:line="240" w:lineRule="auto"/>
        <w:jc w:val="center"/>
        <w:rPr>
          <w:rFonts w:ascii="Times New Roman" w:hAnsi="Times New Roman" w:cs="Times New Roman"/>
          <w:sz w:val="28"/>
          <w:szCs w:val="28"/>
        </w:rPr>
      </w:pPr>
    </w:p>
    <w:p w14:paraId="0186048D" w14:textId="77777777" w:rsidR="0025474F" w:rsidRPr="006E7E23" w:rsidRDefault="0025474F" w:rsidP="0025474F">
      <w:pPr>
        <w:spacing w:after="0" w:line="240" w:lineRule="auto"/>
        <w:jc w:val="center"/>
        <w:rPr>
          <w:rFonts w:ascii="Times New Roman" w:hAnsi="Times New Roman" w:cs="Times New Roman"/>
          <w:sz w:val="28"/>
          <w:szCs w:val="28"/>
        </w:rPr>
      </w:pPr>
    </w:p>
    <w:p w14:paraId="0D694BD9" w14:textId="77777777" w:rsidR="0025474F" w:rsidRPr="006E7E23" w:rsidRDefault="0025474F" w:rsidP="0025474F">
      <w:pPr>
        <w:spacing w:after="0" w:line="240" w:lineRule="auto"/>
        <w:jc w:val="center"/>
        <w:rPr>
          <w:rFonts w:ascii="Times New Roman" w:hAnsi="Times New Roman" w:cs="Times New Roman"/>
          <w:sz w:val="28"/>
          <w:szCs w:val="28"/>
        </w:rPr>
      </w:pPr>
    </w:p>
    <w:p w14:paraId="1B8F8745" w14:textId="77777777" w:rsidR="0025474F" w:rsidRPr="006E7E23" w:rsidRDefault="0025474F" w:rsidP="0025474F">
      <w:pPr>
        <w:spacing w:after="0" w:line="240" w:lineRule="auto"/>
        <w:jc w:val="center"/>
        <w:rPr>
          <w:rFonts w:ascii="Times New Roman" w:hAnsi="Times New Roman" w:cs="Times New Roman"/>
          <w:sz w:val="28"/>
          <w:szCs w:val="28"/>
        </w:rPr>
      </w:pPr>
    </w:p>
    <w:p w14:paraId="6C453353" w14:textId="77777777" w:rsidR="0025474F" w:rsidRPr="006E7E23" w:rsidRDefault="0025474F" w:rsidP="0025474F">
      <w:pPr>
        <w:spacing w:after="0" w:line="240" w:lineRule="auto"/>
        <w:jc w:val="center"/>
        <w:rPr>
          <w:rFonts w:ascii="Times New Roman" w:hAnsi="Times New Roman" w:cs="Times New Roman"/>
          <w:sz w:val="28"/>
          <w:szCs w:val="28"/>
        </w:rPr>
      </w:pPr>
    </w:p>
    <w:p w14:paraId="35CEE3C3" w14:textId="77777777" w:rsidR="0025474F" w:rsidRPr="006E7E23" w:rsidRDefault="0025474F" w:rsidP="0025474F">
      <w:pPr>
        <w:spacing w:after="0" w:line="240" w:lineRule="auto"/>
        <w:jc w:val="center"/>
        <w:rPr>
          <w:rFonts w:ascii="Times New Roman" w:hAnsi="Times New Roman" w:cs="Times New Roman"/>
          <w:sz w:val="28"/>
          <w:szCs w:val="28"/>
        </w:rPr>
      </w:pPr>
    </w:p>
    <w:p w14:paraId="5D048196" w14:textId="77777777" w:rsidR="0025474F" w:rsidRPr="006E7E23" w:rsidRDefault="0025474F" w:rsidP="0025474F">
      <w:pPr>
        <w:spacing w:after="0" w:line="240" w:lineRule="auto"/>
        <w:jc w:val="center"/>
        <w:rPr>
          <w:rFonts w:ascii="Times New Roman" w:hAnsi="Times New Roman" w:cs="Times New Roman"/>
          <w:sz w:val="24"/>
          <w:szCs w:val="24"/>
        </w:rPr>
      </w:pPr>
      <w:r w:rsidRPr="006E7E23">
        <w:rPr>
          <w:rFonts w:ascii="Times New Roman" w:hAnsi="Times New Roman" w:cs="Times New Roman"/>
          <w:sz w:val="28"/>
          <w:szCs w:val="28"/>
        </w:rPr>
        <w:t>в</w:t>
      </w:r>
      <w:r w:rsidRPr="006E7E23">
        <w:rPr>
          <w:rFonts w:ascii="Times New Roman" w:hAnsi="Times New Roman" w:cs="Times New Roman"/>
          <w:sz w:val="24"/>
          <w:szCs w:val="24"/>
        </w:rPr>
        <w:t xml:space="preserve"> </w:t>
      </w:r>
    </w:p>
    <w:p w14:paraId="10EC37DA"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 xml:space="preserve">а) одним интервалом в диаметр проволоки или нити; б) двойным интервалом в два диаметра проволоки или нити; в) тройным интервалом в три диаметр проволоки или нити </w:t>
      </w:r>
    </w:p>
    <w:p w14:paraId="5127704C" w14:textId="77777777" w:rsidR="0025474F" w:rsidRPr="006E7E23" w:rsidRDefault="0025474F" w:rsidP="0025474F">
      <w:pPr>
        <w:spacing w:after="0" w:line="240" w:lineRule="auto"/>
        <w:jc w:val="center"/>
        <w:rPr>
          <w:rFonts w:ascii="Times New Roman" w:hAnsi="Times New Roman" w:cs="Times New Roman"/>
          <w:sz w:val="28"/>
          <w:szCs w:val="28"/>
        </w:rPr>
      </w:pPr>
    </w:p>
    <w:p w14:paraId="710C0619" w14:textId="33DB8963"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 xml:space="preserve">Рисунок 2.15 – Эквивалентные напряжения по </w:t>
      </w:r>
      <w:proofErr w:type="spellStart"/>
      <w:r w:rsidRPr="006E7E23">
        <w:rPr>
          <w:rFonts w:ascii="Times New Roman" w:hAnsi="Times New Roman" w:cs="Times New Roman"/>
          <w:sz w:val="28"/>
          <w:szCs w:val="28"/>
        </w:rPr>
        <w:t>Мизесу</w:t>
      </w:r>
      <w:proofErr w:type="spellEnd"/>
      <w:r w:rsidRPr="006E7E23">
        <w:rPr>
          <w:rFonts w:ascii="Times New Roman" w:hAnsi="Times New Roman" w:cs="Times New Roman"/>
          <w:sz w:val="28"/>
          <w:szCs w:val="28"/>
        </w:rPr>
        <w:t xml:space="preserve"> в корпусе при половинном </w:t>
      </w:r>
      <w:proofErr w:type="gramStart"/>
      <w:r w:rsidRPr="006E7E23">
        <w:rPr>
          <w:rFonts w:ascii="Times New Roman" w:hAnsi="Times New Roman" w:cs="Times New Roman"/>
          <w:sz w:val="28"/>
          <w:szCs w:val="28"/>
        </w:rPr>
        <w:t>заполнении  резервуара</w:t>
      </w:r>
      <w:proofErr w:type="gramEnd"/>
      <w:r w:rsidRPr="006E7E23">
        <w:rPr>
          <w:rFonts w:ascii="Times New Roman" w:hAnsi="Times New Roman" w:cs="Times New Roman"/>
          <w:sz w:val="28"/>
          <w:szCs w:val="28"/>
        </w:rPr>
        <w:t xml:space="preserve"> с постоянной толщиной стенки с обмоткой из гладкой композитной нити </w:t>
      </w:r>
    </w:p>
    <w:p w14:paraId="083265BF" w14:textId="77777777" w:rsidR="007F3652" w:rsidRPr="006E7E23" w:rsidRDefault="007F3652" w:rsidP="0025474F">
      <w:pPr>
        <w:spacing w:after="0" w:line="240" w:lineRule="auto"/>
        <w:jc w:val="center"/>
        <w:rPr>
          <w:rFonts w:ascii="Times New Roman" w:hAnsi="Times New Roman" w:cs="Times New Roman"/>
          <w:sz w:val="28"/>
          <w:szCs w:val="28"/>
        </w:rPr>
      </w:pPr>
    </w:p>
    <w:p w14:paraId="7552DBE6"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noProof/>
          <w:sz w:val="28"/>
          <w:szCs w:val="28"/>
        </w:rPr>
        <w:lastRenderedPageBreak/>
        <w:drawing>
          <wp:anchor distT="0" distB="0" distL="114300" distR="114300" simplePos="0" relativeHeight="251684864" behindDoc="0" locked="0" layoutInCell="1" allowOverlap="1" wp14:anchorId="18D77375" wp14:editId="1C75108B">
            <wp:simplePos x="0" y="0"/>
            <wp:positionH relativeFrom="column">
              <wp:posOffset>3263265</wp:posOffset>
            </wp:positionH>
            <wp:positionV relativeFrom="paragraph">
              <wp:posOffset>159300</wp:posOffset>
            </wp:positionV>
            <wp:extent cx="2573867" cy="2162259"/>
            <wp:effectExtent l="0" t="0" r="0" b="0"/>
            <wp:wrapNone/>
            <wp:docPr id="532" name="Рисунок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577972" cy="2165708"/>
                    </a:xfrm>
                    <a:prstGeom prst="rect">
                      <a:avLst/>
                    </a:prstGeom>
                    <a:noFill/>
                  </pic:spPr>
                </pic:pic>
              </a:graphicData>
            </a:graphic>
            <wp14:sizeRelH relativeFrom="margin">
              <wp14:pctWidth>0</wp14:pctWidth>
            </wp14:sizeRelH>
            <wp14:sizeRelV relativeFrom="margin">
              <wp14:pctHeight>0</wp14:pctHeight>
            </wp14:sizeRelV>
          </wp:anchor>
        </w:drawing>
      </w:r>
      <w:r w:rsidRPr="006E7E23">
        <w:rPr>
          <w:rFonts w:ascii="Times New Roman" w:hAnsi="Times New Roman" w:cs="Times New Roman"/>
          <w:noProof/>
          <w:sz w:val="28"/>
          <w:szCs w:val="28"/>
        </w:rPr>
        <w:drawing>
          <wp:anchor distT="0" distB="0" distL="114300" distR="114300" simplePos="0" relativeHeight="251683840" behindDoc="0" locked="0" layoutInCell="1" allowOverlap="1" wp14:anchorId="52087172" wp14:editId="28F51129">
            <wp:simplePos x="0" y="0"/>
            <wp:positionH relativeFrom="column">
              <wp:posOffset>3598</wp:posOffset>
            </wp:positionH>
            <wp:positionV relativeFrom="paragraph">
              <wp:posOffset>137194</wp:posOffset>
            </wp:positionV>
            <wp:extent cx="2531534" cy="2185636"/>
            <wp:effectExtent l="0" t="0" r="0" b="0"/>
            <wp:wrapNone/>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535457" cy="218902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CAF946" w14:textId="77777777" w:rsidR="0025474F" w:rsidRPr="006E7E23" w:rsidRDefault="0025474F" w:rsidP="0025474F">
      <w:pPr>
        <w:spacing w:after="0" w:line="240" w:lineRule="auto"/>
        <w:jc w:val="center"/>
        <w:rPr>
          <w:rFonts w:ascii="Times New Roman" w:hAnsi="Times New Roman" w:cs="Times New Roman"/>
          <w:sz w:val="28"/>
          <w:szCs w:val="28"/>
        </w:rPr>
      </w:pPr>
    </w:p>
    <w:p w14:paraId="33C9A981" w14:textId="77777777" w:rsidR="0025474F" w:rsidRPr="006E7E23" w:rsidRDefault="0025474F" w:rsidP="0025474F">
      <w:pPr>
        <w:spacing w:after="0" w:line="240" w:lineRule="auto"/>
        <w:jc w:val="center"/>
        <w:rPr>
          <w:rFonts w:ascii="Times New Roman" w:hAnsi="Times New Roman" w:cs="Times New Roman"/>
          <w:sz w:val="28"/>
          <w:szCs w:val="28"/>
        </w:rPr>
      </w:pPr>
    </w:p>
    <w:p w14:paraId="5A7880BF" w14:textId="77777777" w:rsidR="0025474F" w:rsidRPr="006E7E23" w:rsidRDefault="0025474F" w:rsidP="0025474F">
      <w:pPr>
        <w:spacing w:after="0" w:line="240" w:lineRule="auto"/>
        <w:jc w:val="center"/>
        <w:rPr>
          <w:rFonts w:ascii="Times New Roman" w:hAnsi="Times New Roman" w:cs="Times New Roman"/>
          <w:sz w:val="28"/>
          <w:szCs w:val="28"/>
        </w:rPr>
      </w:pPr>
    </w:p>
    <w:p w14:paraId="5BEFF2C8" w14:textId="77777777" w:rsidR="0025474F" w:rsidRPr="006E7E23" w:rsidRDefault="0025474F" w:rsidP="0025474F">
      <w:pPr>
        <w:spacing w:after="0" w:line="240" w:lineRule="auto"/>
        <w:jc w:val="center"/>
        <w:rPr>
          <w:rFonts w:ascii="Times New Roman" w:hAnsi="Times New Roman" w:cs="Times New Roman"/>
          <w:sz w:val="28"/>
          <w:szCs w:val="28"/>
        </w:rPr>
      </w:pPr>
    </w:p>
    <w:p w14:paraId="1F41C2DE" w14:textId="77777777" w:rsidR="0025474F" w:rsidRPr="006E7E23" w:rsidRDefault="0025474F" w:rsidP="0025474F">
      <w:pPr>
        <w:spacing w:after="0" w:line="240" w:lineRule="auto"/>
        <w:jc w:val="center"/>
        <w:rPr>
          <w:rFonts w:ascii="Times New Roman" w:hAnsi="Times New Roman" w:cs="Times New Roman"/>
          <w:sz w:val="28"/>
          <w:szCs w:val="28"/>
        </w:rPr>
      </w:pPr>
    </w:p>
    <w:p w14:paraId="38DD7AD1" w14:textId="77777777" w:rsidR="0025474F" w:rsidRPr="006E7E23" w:rsidRDefault="0025474F" w:rsidP="0025474F">
      <w:pPr>
        <w:spacing w:after="0" w:line="240" w:lineRule="auto"/>
        <w:jc w:val="center"/>
        <w:rPr>
          <w:rFonts w:ascii="Times New Roman" w:hAnsi="Times New Roman" w:cs="Times New Roman"/>
          <w:sz w:val="28"/>
          <w:szCs w:val="28"/>
        </w:rPr>
      </w:pPr>
    </w:p>
    <w:p w14:paraId="23BD784C" w14:textId="77777777" w:rsidR="0025474F" w:rsidRPr="006E7E23" w:rsidRDefault="0025474F" w:rsidP="0025474F">
      <w:pPr>
        <w:spacing w:after="0" w:line="240" w:lineRule="auto"/>
        <w:jc w:val="center"/>
        <w:rPr>
          <w:rFonts w:ascii="Times New Roman" w:hAnsi="Times New Roman" w:cs="Times New Roman"/>
          <w:sz w:val="28"/>
          <w:szCs w:val="28"/>
        </w:rPr>
      </w:pPr>
    </w:p>
    <w:p w14:paraId="36BCC351" w14:textId="77777777" w:rsidR="0025474F" w:rsidRPr="006E7E23" w:rsidRDefault="0025474F" w:rsidP="0025474F">
      <w:pPr>
        <w:spacing w:after="0" w:line="240" w:lineRule="auto"/>
        <w:jc w:val="center"/>
        <w:rPr>
          <w:rFonts w:ascii="Times New Roman" w:hAnsi="Times New Roman" w:cs="Times New Roman"/>
          <w:sz w:val="28"/>
          <w:szCs w:val="28"/>
        </w:rPr>
      </w:pPr>
    </w:p>
    <w:p w14:paraId="029DCDC0" w14:textId="77777777" w:rsidR="0025474F" w:rsidRPr="006E7E23" w:rsidRDefault="0025474F" w:rsidP="0025474F">
      <w:pPr>
        <w:spacing w:after="0" w:line="240" w:lineRule="auto"/>
        <w:jc w:val="center"/>
        <w:rPr>
          <w:rFonts w:ascii="Times New Roman" w:hAnsi="Times New Roman" w:cs="Times New Roman"/>
          <w:sz w:val="28"/>
          <w:szCs w:val="28"/>
        </w:rPr>
      </w:pPr>
    </w:p>
    <w:p w14:paraId="7AEAF19F" w14:textId="77777777" w:rsidR="0025474F" w:rsidRPr="006E7E23" w:rsidRDefault="0025474F" w:rsidP="0025474F">
      <w:pPr>
        <w:spacing w:after="0" w:line="240" w:lineRule="auto"/>
        <w:jc w:val="center"/>
        <w:rPr>
          <w:rFonts w:ascii="Times New Roman" w:hAnsi="Times New Roman" w:cs="Times New Roman"/>
          <w:sz w:val="28"/>
          <w:szCs w:val="28"/>
        </w:rPr>
      </w:pPr>
    </w:p>
    <w:p w14:paraId="22446DC8" w14:textId="77777777" w:rsidR="0025474F" w:rsidRPr="006E7E23" w:rsidRDefault="0025474F" w:rsidP="0025474F">
      <w:pPr>
        <w:spacing w:after="0" w:line="240" w:lineRule="auto"/>
        <w:jc w:val="center"/>
        <w:rPr>
          <w:rFonts w:ascii="Times New Roman" w:hAnsi="Times New Roman" w:cs="Times New Roman"/>
          <w:sz w:val="28"/>
          <w:szCs w:val="28"/>
        </w:rPr>
      </w:pPr>
    </w:p>
    <w:p w14:paraId="3634565E" w14:textId="2C399F94"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а                                                                            б</w:t>
      </w:r>
    </w:p>
    <w:p w14:paraId="39ABB7E0" w14:textId="77777777" w:rsidR="0025474F" w:rsidRPr="006E7E23" w:rsidRDefault="0025474F" w:rsidP="0025474F">
      <w:pPr>
        <w:spacing w:after="0" w:line="240" w:lineRule="auto"/>
        <w:jc w:val="center"/>
        <w:rPr>
          <w:rFonts w:ascii="Times New Roman" w:hAnsi="Times New Roman" w:cs="Times New Roman"/>
          <w:sz w:val="28"/>
          <w:szCs w:val="28"/>
        </w:rPr>
      </w:pPr>
    </w:p>
    <w:p w14:paraId="10E21D48"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noProof/>
          <w:sz w:val="28"/>
          <w:szCs w:val="28"/>
        </w:rPr>
        <w:drawing>
          <wp:anchor distT="0" distB="0" distL="114300" distR="114300" simplePos="0" relativeHeight="251685888" behindDoc="0" locked="0" layoutInCell="1" allowOverlap="1" wp14:anchorId="5CA01734" wp14:editId="04A70068">
            <wp:simplePos x="0" y="0"/>
            <wp:positionH relativeFrom="column">
              <wp:posOffset>1773132</wp:posOffset>
            </wp:positionH>
            <wp:positionV relativeFrom="paragraph">
              <wp:posOffset>-186413</wp:posOffset>
            </wp:positionV>
            <wp:extent cx="2633133" cy="2252704"/>
            <wp:effectExtent l="0" t="0" r="0" b="0"/>
            <wp:wrapNone/>
            <wp:docPr id="533" name="Рисунок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639639" cy="2258270"/>
                    </a:xfrm>
                    <a:prstGeom prst="rect">
                      <a:avLst/>
                    </a:prstGeom>
                    <a:noFill/>
                  </pic:spPr>
                </pic:pic>
              </a:graphicData>
            </a:graphic>
            <wp14:sizeRelH relativeFrom="margin">
              <wp14:pctWidth>0</wp14:pctWidth>
            </wp14:sizeRelH>
            <wp14:sizeRelV relativeFrom="margin">
              <wp14:pctHeight>0</wp14:pctHeight>
            </wp14:sizeRelV>
          </wp:anchor>
        </w:drawing>
      </w:r>
    </w:p>
    <w:p w14:paraId="4D8A116C" w14:textId="77777777" w:rsidR="0025474F" w:rsidRPr="006E7E23" w:rsidRDefault="0025474F" w:rsidP="0025474F">
      <w:pPr>
        <w:spacing w:after="0" w:line="240" w:lineRule="auto"/>
        <w:jc w:val="center"/>
        <w:rPr>
          <w:rFonts w:ascii="Times New Roman" w:hAnsi="Times New Roman" w:cs="Times New Roman"/>
          <w:sz w:val="28"/>
          <w:szCs w:val="28"/>
        </w:rPr>
      </w:pPr>
    </w:p>
    <w:p w14:paraId="44CB33E7" w14:textId="77777777" w:rsidR="0025474F" w:rsidRPr="006E7E23" w:rsidRDefault="0025474F" w:rsidP="0025474F">
      <w:pPr>
        <w:spacing w:after="0" w:line="240" w:lineRule="auto"/>
        <w:jc w:val="center"/>
        <w:rPr>
          <w:rFonts w:ascii="Times New Roman" w:hAnsi="Times New Roman" w:cs="Times New Roman"/>
          <w:sz w:val="28"/>
          <w:szCs w:val="28"/>
        </w:rPr>
      </w:pPr>
    </w:p>
    <w:p w14:paraId="4292EC53" w14:textId="77777777" w:rsidR="0025474F" w:rsidRPr="006E7E23" w:rsidRDefault="0025474F" w:rsidP="0025474F">
      <w:pPr>
        <w:spacing w:after="0" w:line="240" w:lineRule="auto"/>
        <w:jc w:val="center"/>
        <w:rPr>
          <w:rFonts w:ascii="Times New Roman" w:hAnsi="Times New Roman" w:cs="Times New Roman"/>
          <w:sz w:val="28"/>
          <w:szCs w:val="28"/>
        </w:rPr>
      </w:pPr>
    </w:p>
    <w:p w14:paraId="198109F7" w14:textId="77777777" w:rsidR="0025474F" w:rsidRPr="006E7E23" w:rsidRDefault="0025474F" w:rsidP="0025474F">
      <w:pPr>
        <w:spacing w:after="0" w:line="240" w:lineRule="auto"/>
        <w:jc w:val="center"/>
        <w:rPr>
          <w:rFonts w:ascii="Times New Roman" w:hAnsi="Times New Roman" w:cs="Times New Roman"/>
          <w:sz w:val="28"/>
          <w:szCs w:val="28"/>
        </w:rPr>
      </w:pPr>
    </w:p>
    <w:p w14:paraId="06680C18" w14:textId="77777777" w:rsidR="0025474F" w:rsidRPr="006E7E23" w:rsidRDefault="0025474F" w:rsidP="0025474F">
      <w:pPr>
        <w:spacing w:after="0" w:line="240" w:lineRule="auto"/>
        <w:jc w:val="center"/>
        <w:rPr>
          <w:rFonts w:ascii="Times New Roman" w:hAnsi="Times New Roman" w:cs="Times New Roman"/>
          <w:sz w:val="28"/>
          <w:szCs w:val="28"/>
        </w:rPr>
      </w:pPr>
    </w:p>
    <w:p w14:paraId="60A4B382" w14:textId="77777777" w:rsidR="0025474F" w:rsidRPr="006E7E23" w:rsidRDefault="0025474F" w:rsidP="0025474F">
      <w:pPr>
        <w:spacing w:after="0" w:line="240" w:lineRule="auto"/>
        <w:jc w:val="center"/>
        <w:rPr>
          <w:rFonts w:ascii="Times New Roman" w:hAnsi="Times New Roman" w:cs="Times New Roman"/>
          <w:sz w:val="28"/>
          <w:szCs w:val="28"/>
        </w:rPr>
      </w:pPr>
    </w:p>
    <w:p w14:paraId="2987644F" w14:textId="77777777" w:rsidR="0025474F" w:rsidRPr="006E7E23" w:rsidRDefault="0025474F" w:rsidP="0025474F">
      <w:pPr>
        <w:spacing w:after="0" w:line="240" w:lineRule="auto"/>
        <w:jc w:val="center"/>
        <w:rPr>
          <w:rFonts w:ascii="Times New Roman" w:hAnsi="Times New Roman" w:cs="Times New Roman"/>
          <w:sz w:val="28"/>
          <w:szCs w:val="28"/>
        </w:rPr>
      </w:pPr>
    </w:p>
    <w:p w14:paraId="4A1FFB9F" w14:textId="77777777" w:rsidR="0025474F" w:rsidRPr="006E7E23" w:rsidRDefault="0025474F" w:rsidP="0025474F">
      <w:pPr>
        <w:spacing w:after="0" w:line="240" w:lineRule="auto"/>
        <w:jc w:val="center"/>
        <w:rPr>
          <w:rFonts w:ascii="Times New Roman" w:hAnsi="Times New Roman" w:cs="Times New Roman"/>
          <w:sz w:val="24"/>
          <w:szCs w:val="24"/>
        </w:rPr>
      </w:pPr>
      <w:r w:rsidRPr="006E7E23">
        <w:rPr>
          <w:rFonts w:ascii="Times New Roman" w:hAnsi="Times New Roman" w:cs="Times New Roman"/>
          <w:sz w:val="28"/>
          <w:szCs w:val="28"/>
        </w:rPr>
        <w:t xml:space="preserve">                                                                             </w:t>
      </w:r>
      <w:r w:rsidRPr="006E7E23">
        <w:rPr>
          <w:rFonts w:ascii="Times New Roman" w:hAnsi="Times New Roman" w:cs="Times New Roman"/>
          <w:sz w:val="24"/>
          <w:szCs w:val="24"/>
        </w:rPr>
        <w:t xml:space="preserve">В     </w:t>
      </w:r>
    </w:p>
    <w:p w14:paraId="4804E332" w14:textId="77777777" w:rsidR="0025474F" w:rsidRPr="006E7E23" w:rsidRDefault="0025474F" w:rsidP="0025474F">
      <w:pPr>
        <w:spacing w:after="0" w:line="240" w:lineRule="auto"/>
        <w:jc w:val="center"/>
        <w:rPr>
          <w:rFonts w:ascii="Times New Roman" w:hAnsi="Times New Roman" w:cs="Times New Roman"/>
          <w:sz w:val="28"/>
          <w:szCs w:val="28"/>
        </w:rPr>
      </w:pPr>
    </w:p>
    <w:p w14:paraId="7E8CC63C" w14:textId="77777777" w:rsidR="0025474F" w:rsidRPr="006E7E23" w:rsidRDefault="0025474F" w:rsidP="0025474F">
      <w:pPr>
        <w:spacing w:after="0" w:line="240" w:lineRule="auto"/>
        <w:jc w:val="center"/>
        <w:rPr>
          <w:rFonts w:ascii="Times New Roman" w:hAnsi="Times New Roman" w:cs="Times New Roman"/>
          <w:sz w:val="28"/>
          <w:szCs w:val="28"/>
        </w:rPr>
      </w:pPr>
    </w:p>
    <w:p w14:paraId="799DDA2A"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 xml:space="preserve">а) одним интервалом в диаметр проволоки или нити; б) двойным интервалом в два диаметра проволоки или нити; в) тройным интервалом в три диаметр проволоки или нити </w:t>
      </w:r>
    </w:p>
    <w:p w14:paraId="37C76C87" w14:textId="77777777" w:rsidR="0025474F" w:rsidRPr="006E7E23" w:rsidRDefault="0025474F" w:rsidP="0025474F">
      <w:pPr>
        <w:spacing w:after="0" w:line="240" w:lineRule="auto"/>
        <w:jc w:val="center"/>
        <w:rPr>
          <w:rFonts w:ascii="Times New Roman" w:hAnsi="Times New Roman" w:cs="Times New Roman"/>
          <w:sz w:val="28"/>
          <w:szCs w:val="28"/>
        </w:rPr>
      </w:pPr>
    </w:p>
    <w:p w14:paraId="789B46D7"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 xml:space="preserve">Рисунок 2.16 – Эквивалентные напряжения по </w:t>
      </w:r>
      <w:proofErr w:type="spellStart"/>
      <w:r w:rsidRPr="006E7E23">
        <w:rPr>
          <w:rFonts w:ascii="Times New Roman" w:hAnsi="Times New Roman" w:cs="Times New Roman"/>
          <w:sz w:val="28"/>
          <w:szCs w:val="28"/>
        </w:rPr>
        <w:t>Мизесу</w:t>
      </w:r>
      <w:proofErr w:type="spellEnd"/>
      <w:r w:rsidRPr="006E7E23">
        <w:rPr>
          <w:rFonts w:ascii="Times New Roman" w:hAnsi="Times New Roman" w:cs="Times New Roman"/>
          <w:sz w:val="28"/>
          <w:szCs w:val="28"/>
        </w:rPr>
        <w:t xml:space="preserve"> в корпусе пустого без жидкости резервуара с постоянной толщиной стенки с обмоткой из гладкой композитной нити [128,131]</w:t>
      </w:r>
    </w:p>
    <w:p w14:paraId="77F9911A"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 xml:space="preserve"> </w:t>
      </w:r>
    </w:p>
    <w:p w14:paraId="3C407AF9"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Отметим, что напряженно-деформированное состояние стенки резервуара с обмоткой из композитной нити и стенки с обмоткой из стальной проволоки показывает, что характер распределения и значения эквивалентных напряжений по </w:t>
      </w:r>
      <w:proofErr w:type="spellStart"/>
      <w:r w:rsidRPr="006E7E23">
        <w:rPr>
          <w:rFonts w:ascii="Times New Roman" w:hAnsi="Times New Roman" w:cs="Times New Roman"/>
          <w:sz w:val="28"/>
          <w:szCs w:val="28"/>
        </w:rPr>
        <w:t>Мизесу</w:t>
      </w:r>
      <w:proofErr w:type="spellEnd"/>
      <w:r w:rsidRPr="006E7E23">
        <w:rPr>
          <w:rFonts w:ascii="Times New Roman" w:hAnsi="Times New Roman" w:cs="Times New Roman"/>
          <w:sz w:val="28"/>
          <w:szCs w:val="28"/>
        </w:rPr>
        <w:t xml:space="preserve"> в обоих случаях сравнительно одинаковы.   </w:t>
      </w:r>
    </w:p>
    <w:p w14:paraId="10BA64EC"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В целом можно отметить, что напряженно-деформированное состояние стенки резервуара с постоянной толщиной при всех вариантах шага намотки нити обмотки находится в упругой области работы. Однако, в резервуарах с переменной толщиной стенки в верхнем поясе толщиной 4 мм максимальные напряжения, вызываемые предварительно-напряженной обмоткой, могут составлять до 95,5%, что близко к пределу текучести материала резервуара. В связи с этим, использование обмотки из композитной нити с шагом в один диаметр нити </w:t>
      </w:r>
      <w:proofErr w:type="gramStart"/>
      <w:r w:rsidRPr="006E7E23">
        <w:rPr>
          <w:rFonts w:ascii="Times New Roman" w:hAnsi="Times New Roman" w:cs="Times New Roman"/>
          <w:sz w:val="28"/>
          <w:szCs w:val="28"/>
        </w:rPr>
        <w:t>обмотки  не</w:t>
      </w:r>
      <w:proofErr w:type="gramEnd"/>
      <w:r w:rsidRPr="006E7E23">
        <w:rPr>
          <w:rFonts w:ascii="Times New Roman" w:hAnsi="Times New Roman" w:cs="Times New Roman"/>
          <w:sz w:val="28"/>
          <w:szCs w:val="28"/>
        </w:rPr>
        <w:t xml:space="preserve"> рекомендуется.</w:t>
      </w:r>
    </w:p>
    <w:p w14:paraId="78E732A8" w14:textId="77777777" w:rsidR="0025474F" w:rsidRPr="006E7E23" w:rsidRDefault="0025474F" w:rsidP="0025474F">
      <w:pPr>
        <w:pStyle w:val="3"/>
        <w:spacing w:before="0" w:line="240" w:lineRule="auto"/>
        <w:ind w:firstLine="709"/>
        <w:jc w:val="both"/>
        <w:rPr>
          <w:rFonts w:ascii="Times New Roman" w:hAnsi="Times New Roman" w:cs="Times New Roman"/>
          <w:bCs w:val="0"/>
          <w:color w:val="auto"/>
          <w:sz w:val="28"/>
          <w:szCs w:val="28"/>
          <w:lang w:val="ru-RU"/>
        </w:rPr>
      </w:pPr>
      <w:r w:rsidRPr="006E7E23">
        <w:rPr>
          <w:rFonts w:ascii="Times New Roman" w:hAnsi="Times New Roman" w:cs="Times New Roman"/>
          <w:bCs w:val="0"/>
          <w:color w:val="auto"/>
          <w:sz w:val="28"/>
          <w:szCs w:val="28"/>
          <w:lang w:val="ru-RU"/>
        </w:rPr>
        <w:lastRenderedPageBreak/>
        <w:t>2.2.3.2 Исследование напряженно-деформированного состояния конструкций резервуара со стенкой переменной толщины</w:t>
      </w:r>
    </w:p>
    <w:p w14:paraId="588F49D2"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0C0FE19F" w14:textId="0BB9CE51"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Рассмотрим напряженно-деформированное состояние корпуса резервуара со стенкой переменной толщины с предварительно-напряженной обмоткой из гладкой композитной нити при максимальном наливе жидкости.  Эквивалентные напряжения по </w:t>
      </w:r>
      <w:proofErr w:type="spellStart"/>
      <w:r w:rsidRPr="006E7E23">
        <w:rPr>
          <w:rFonts w:ascii="Times New Roman" w:hAnsi="Times New Roman" w:cs="Times New Roman"/>
          <w:sz w:val="28"/>
          <w:szCs w:val="28"/>
        </w:rPr>
        <w:t>Мизесу</w:t>
      </w:r>
      <w:proofErr w:type="spellEnd"/>
      <w:r w:rsidRPr="006E7E23">
        <w:rPr>
          <w:rFonts w:ascii="Times New Roman" w:hAnsi="Times New Roman" w:cs="Times New Roman"/>
          <w:sz w:val="28"/>
          <w:szCs w:val="28"/>
        </w:rPr>
        <w:t xml:space="preserve"> для трех вариантов шага намотки нити обмотки представлены в соответствии с </w:t>
      </w:r>
      <w:proofErr w:type="gramStart"/>
      <w:r w:rsidRPr="006E7E23">
        <w:rPr>
          <w:rFonts w:ascii="Times New Roman" w:hAnsi="Times New Roman" w:cs="Times New Roman"/>
          <w:sz w:val="28"/>
          <w:szCs w:val="28"/>
        </w:rPr>
        <w:t>рисунком  2.17.</w:t>
      </w:r>
      <w:proofErr w:type="gramEnd"/>
    </w:p>
    <w:p w14:paraId="722CA6E8" w14:textId="360BF5F0" w:rsidR="0025474F" w:rsidRPr="006E7E23" w:rsidRDefault="0025474F" w:rsidP="0025474F">
      <w:pPr>
        <w:spacing w:after="0" w:line="240" w:lineRule="auto"/>
        <w:ind w:firstLine="709"/>
        <w:jc w:val="both"/>
        <w:rPr>
          <w:rFonts w:ascii="Times New Roman" w:hAnsi="Times New Roman" w:cs="Times New Roman"/>
          <w:sz w:val="28"/>
          <w:szCs w:val="28"/>
        </w:rPr>
      </w:pPr>
    </w:p>
    <w:p w14:paraId="5307EE8C"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584F4C8E"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7538BB79"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1C7D13A2"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noProof/>
          <w:sz w:val="28"/>
          <w:szCs w:val="28"/>
        </w:rPr>
        <w:drawing>
          <wp:anchor distT="0" distB="0" distL="114300" distR="114300" simplePos="0" relativeHeight="251687936" behindDoc="0" locked="0" layoutInCell="1" allowOverlap="1" wp14:anchorId="15C75972" wp14:editId="1BBF1EB7">
            <wp:simplePos x="0" y="0"/>
            <wp:positionH relativeFrom="column">
              <wp:posOffset>3550920</wp:posOffset>
            </wp:positionH>
            <wp:positionV relativeFrom="paragraph">
              <wp:posOffset>-417407</wp:posOffset>
            </wp:positionV>
            <wp:extent cx="2319867" cy="2085194"/>
            <wp:effectExtent l="0" t="0" r="0" b="0"/>
            <wp:wrapNone/>
            <wp:docPr id="534"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319867" cy="2085194"/>
                    </a:xfrm>
                    <a:prstGeom prst="rect">
                      <a:avLst/>
                    </a:prstGeom>
                    <a:noFill/>
                  </pic:spPr>
                </pic:pic>
              </a:graphicData>
            </a:graphic>
            <wp14:sizeRelH relativeFrom="margin">
              <wp14:pctWidth>0</wp14:pctWidth>
            </wp14:sizeRelH>
            <wp14:sizeRelV relativeFrom="margin">
              <wp14:pctHeight>0</wp14:pctHeight>
            </wp14:sizeRelV>
          </wp:anchor>
        </w:drawing>
      </w:r>
      <w:r w:rsidRPr="006E7E23">
        <w:rPr>
          <w:rFonts w:ascii="Times New Roman" w:hAnsi="Times New Roman" w:cs="Times New Roman"/>
          <w:noProof/>
          <w:sz w:val="28"/>
          <w:szCs w:val="28"/>
        </w:rPr>
        <w:drawing>
          <wp:anchor distT="0" distB="0" distL="114300" distR="114300" simplePos="0" relativeHeight="251686912" behindDoc="0" locked="0" layoutInCell="1" allowOverlap="1" wp14:anchorId="0E0A2415" wp14:editId="3616E5B0">
            <wp:simplePos x="0" y="0"/>
            <wp:positionH relativeFrom="column">
              <wp:posOffset>325332</wp:posOffset>
            </wp:positionH>
            <wp:positionV relativeFrom="paragraph">
              <wp:posOffset>-358564</wp:posOffset>
            </wp:positionV>
            <wp:extent cx="2311400" cy="2063119"/>
            <wp:effectExtent l="0" t="0" r="0" b="0"/>
            <wp:wrapNone/>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311400" cy="206311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66FF4D" w14:textId="77777777" w:rsidR="0025474F" w:rsidRPr="006E7E23" w:rsidRDefault="0025474F" w:rsidP="0025474F">
      <w:pPr>
        <w:spacing w:after="0" w:line="240" w:lineRule="auto"/>
        <w:jc w:val="center"/>
        <w:rPr>
          <w:rFonts w:ascii="Times New Roman" w:hAnsi="Times New Roman" w:cs="Times New Roman"/>
          <w:sz w:val="28"/>
          <w:szCs w:val="28"/>
        </w:rPr>
      </w:pPr>
    </w:p>
    <w:p w14:paraId="5B5CF175" w14:textId="77777777" w:rsidR="0025474F" w:rsidRPr="006E7E23" w:rsidRDefault="0025474F" w:rsidP="0025474F">
      <w:pPr>
        <w:spacing w:after="0" w:line="240" w:lineRule="auto"/>
        <w:jc w:val="center"/>
        <w:rPr>
          <w:rFonts w:ascii="Times New Roman" w:hAnsi="Times New Roman" w:cs="Times New Roman"/>
          <w:sz w:val="28"/>
          <w:szCs w:val="28"/>
        </w:rPr>
      </w:pPr>
    </w:p>
    <w:p w14:paraId="17A7F018" w14:textId="77777777" w:rsidR="0025474F" w:rsidRPr="006E7E23" w:rsidRDefault="0025474F" w:rsidP="0025474F">
      <w:pPr>
        <w:spacing w:after="0" w:line="240" w:lineRule="auto"/>
        <w:jc w:val="center"/>
        <w:rPr>
          <w:rFonts w:ascii="Times New Roman" w:hAnsi="Times New Roman" w:cs="Times New Roman"/>
          <w:sz w:val="28"/>
          <w:szCs w:val="28"/>
        </w:rPr>
      </w:pPr>
    </w:p>
    <w:p w14:paraId="20B29359" w14:textId="77777777" w:rsidR="0025474F" w:rsidRPr="006E7E23" w:rsidRDefault="0025474F" w:rsidP="0025474F">
      <w:pPr>
        <w:spacing w:after="0" w:line="240" w:lineRule="auto"/>
        <w:jc w:val="center"/>
        <w:rPr>
          <w:rFonts w:ascii="Times New Roman" w:hAnsi="Times New Roman" w:cs="Times New Roman"/>
          <w:sz w:val="28"/>
          <w:szCs w:val="28"/>
        </w:rPr>
      </w:pPr>
    </w:p>
    <w:p w14:paraId="7DCB93DF" w14:textId="77777777" w:rsidR="0025474F" w:rsidRPr="006E7E23" w:rsidRDefault="0025474F" w:rsidP="0025474F">
      <w:pPr>
        <w:spacing w:after="0" w:line="240" w:lineRule="auto"/>
        <w:jc w:val="center"/>
        <w:rPr>
          <w:rFonts w:ascii="Times New Roman" w:hAnsi="Times New Roman" w:cs="Times New Roman"/>
          <w:sz w:val="28"/>
          <w:szCs w:val="28"/>
        </w:rPr>
      </w:pPr>
    </w:p>
    <w:p w14:paraId="05F4CA5A" w14:textId="77777777" w:rsidR="0025474F" w:rsidRPr="006E7E23" w:rsidRDefault="0025474F" w:rsidP="0025474F">
      <w:pPr>
        <w:spacing w:after="0" w:line="240" w:lineRule="auto"/>
        <w:jc w:val="center"/>
        <w:rPr>
          <w:rFonts w:ascii="Times New Roman" w:hAnsi="Times New Roman" w:cs="Times New Roman"/>
          <w:sz w:val="28"/>
          <w:szCs w:val="28"/>
        </w:rPr>
      </w:pPr>
    </w:p>
    <w:p w14:paraId="1B038762"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 xml:space="preserve">                                    А                             </w:t>
      </w:r>
      <w:proofErr w:type="spellStart"/>
      <w:r w:rsidRPr="006E7E23">
        <w:rPr>
          <w:rFonts w:ascii="Times New Roman" w:hAnsi="Times New Roman" w:cs="Times New Roman"/>
          <w:sz w:val="28"/>
          <w:szCs w:val="28"/>
        </w:rPr>
        <w:t>а</w:t>
      </w:r>
      <w:proofErr w:type="spellEnd"/>
      <w:r w:rsidRPr="006E7E23">
        <w:rPr>
          <w:rFonts w:ascii="Times New Roman" w:hAnsi="Times New Roman" w:cs="Times New Roman"/>
          <w:sz w:val="28"/>
          <w:szCs w:val="28"/>
        </w:rPr>
        <w:t xml:space="preserve">                                                              б       </w:t>
      </w:r>
    </w:p>
    <w:p w14:paraId="716D8647"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noProof/>
          <w:sz w:val="28"/>
          <w:szCs w:val="28"/>
        </w:rPr>
        <w:drawing>
          <wp:anchor distT="0" distB="0" distL="114300" distR="114300" simplePos="0" relativeHeight="251688960" behindDoc="0" locked="0" layoutInCell="1" allowOverlap="1" wp14:anchorId="27766349" wp14:editId="03CBB2E7">
            <wp:simplePos x="0" y="0"/>
            <wp:positionH relativeFrom="column">
              <wp:posOffset>1933575</wp:posOffset>
            </wp:positionH>
            <wp:positionV relativeFrom="paragraph">
              <wp:posOffset>46144</wp:posOffset>
            </wp:positionV>
            <wp:extent cx="2277534" cy="2008935"/>
            <wp:effectExtent l="0" t="0" r="0" b="0"/>
            <wp:wrapNone/>
            <wp:docPr id="535" name="Рисунок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277534" cy="2008935"/>
                    </a:xfrm>
                    <a:prstGeom prst="rect">
                      <a:avLst/>
                    </a:prstGeom>
                    <a:noFill/>
                  </pic:spPr>
                </pic:pic>
              </a:graphicData>
            </a:graphic>
            <wp14:sizeRelH relativeFrom="margin">
              <wp14:pctWidth>0</wp14:pctWidth>
            </wp14:sizeRelH>
            <wp14:sizeRelV relativeFrom="margin">
              <wp14:pctHeight>0</wp14:pctHeight>
            </wp14:sizeRelV>
          </wp:anchor>
        </w:drawing>
      </w:r>
      <w:r w:rsidRPr="006E7E23">
        <w:rPr>
          <w:rFonts w:ascii="Times New Roman" w:hAnsi="Times New Roman" w:cs="Times New Roman"/>
          <w:sz w:val="28"/>
          <w:szCs w:val="28"/>
        </w:rPr>
        <w:t xml:space="preserve">а                                                                      </w:t>
      </w:r>
    </w:p>
    <w:p w14:paraId="11C53D2B" w14:textId="77777777" w:rsidR="0025474F" w:rsidRPr="006E7E23" w:rsidRDefault="0025474F" w:rsidP="0025474F">
      <w:pPr>
        <w:spacing w:after="0" w:line="240" w:lineRule="auto"/>
        <w:jc w:val="center"/>
        <w:rPr>
          <w:rFonts w:ascii="Times New Roman" w:hAnsi="Times New Roman" w:cs="Times New Roman"/>
          <w:sz w:val="28"/>
          <w:szCs w:val="28"/>
        </w:rPr>
      </w:pPr>
    </w:p>
    <w:p w14:paraId="56C85956" w14:textId="77777777" w:rsidR="0025474F" w:rsidRPr="006E7E23" w:rsidRDefault="0025474F" w:rsidP="0025474F">
      <w:pPr>
        <w:spacing w:after="0" w:line="240" w:lineRule="auto"/>
        <w:jc w:val="center"/>
        <w:rPr>
          <w:rFonts w:ascii="Times New Roman" w:hAnsi="Times New Roman" w:cs="Times New Roman"/>
          <w:sz w:val="28"/>
          <w:szCs w:val="28"/>
        </w:rPr>
      </w:pPr>
    </w:p>
    <w:p w14:paraId="5F18135A" w14:textId="77777777" w:rsidR="0025474F" w:rsidRPr="006E7E23" w:rsidRDefault="0025474F" w:rsidP="0025474F">
      <w:pPr>
        <w:spacing w:after="0" w:line="240" w:lineRule="auto"/>
        <w:jc w:val="center"/>
        <w:rPr>
          <w:rFonts w:ascii="Times New Roman" w:hAnsi="Times New Roman" w:cs="Times New Roman"/>
          <w:sz w:val="28"/>
          <w:szCs w:val="28"/>
        </w:rPr>
      </w:pPr>
    </w:p>
    <w:p w14:paraId="39AB5F1A" w14:textId="77777777" w:rsidR="0025474F" w:rsidRPr="006E7E23" w:rsidRDefault="0025474F" w:rsidP="0025474F">
      <w:pPr>
        <w:spacing w:after="0" w:line="240" w:lineRule="auto"/>
        <w:jc w:val="center"/>
        <w:rPr>
          <w:rFonts w:ascii="Times New Roman" w:hAnsi="Times New Roman" w:cs="Times New Roman"/>
          <w:sz w:val="28"/>
          <w:szCs w:val="28"/>
        </w:rPr>
      </w:pPr>
    </w:p>
    <w:p w14:paraId="7E6C4880" w14:textId="77777777" w:rsidR="0025474F" w:rsidRPr="006E7E23" w:rsidRDefault="0025474F" w:rsidP="0025474F">
      <w:pPr>
        <w:spacing w:after="0" w:line="240" w:lineRule="auto"/>
        <w:jc w:val="center"/>
        <w:rPr>
          <w:rFonts w:ascii="Times New Roman" w:hAnsi="Times New Roman" w:cs="Times New Roman"/>
          <w:sz w:val="28"/>
          <w:szCs w:val="28"/>
        </w:rPr>
      </w:pPr>
    </w:p>
    <w:p w14:paraId="1B265176" w14:textId="77777777" w:rsidR="0025474F" w:rsidRPr="006E7E23" w:rsidRDefault="0025474F" w:rsidP="0025474F">
      <w:pPr>
        <w:spacing w:after="0" w:line="240" w:lineRule="auto"/>
        <w:jc w:val="center"/>
        <w:rPr>
          <w:rFonts w:ascii="Times New Roman" w:hAnsi="Times New Roman" w:cs="Times New Roman"/>
          <w:sz w:val="28"/>
          <w:szCs w:val="28"/>
        </w:rPr>
      </w:pPr>
    </w:p>
    <w:p w14:paraId="280FD231" w14:textId="77777777" w:rsidR="0025474F" w:rsidRPr="006E7E23" w:rsidRDefault="0025474F" w:rsidP="0025474F">
      <w:pPr>
        <w:spacing w:after="0" w:line="240" w:lineRule="auto"/>
        <w:jc w:val="center"/>
        <w:rPr>
          <w:rFonts w:ascii="Times New Roman" w:hAnsi="Times New Roman" w:cs="Times New Roman"/>
          <w:sz w:val="28"/>
          <w:szCs w:val="28"/>
        </w:rPr>
      </w:pPr>
    </w:p>
    <w:p w14:paraId="01FF6FBB" w14:textId="77777777" w:rsidR="0025474F" w:rsidRPr="006E7E23" w:rsidRDefault="0025474F" w:rsidP="0025474F">
      <w:pPr>
        <w:spacing w:after="0" w:line="240" w:lineRule="auto"/>
        <w:jc w:val="center"/>
        <w:rPr>
          <w:rFonts w:ascii="Times New Roman" w:hAnsi="Times New Roman" w:cs="Times New Roman"/>
          <w:sz w:val="28"/>
          <w:szCs w:val="28"/>
        </w:rPr>
      </w:pPr>
    </w:p>
    <w:p w14:paraId="3F6E08D0" w14:textId="77777777" w:rsidR="0025474F" w:rsidRPr="006E7E23" w:rsidRDefault="0025474F" w:rsidP="0025474F">
      <w:pPr>
        <w:spacing w:after="0" w:line="240" w:lineRule="auto"/>
        <w:jc w:val="center"/>
        <w:rPr>
          <w:rFonts w:ascii="Times New Roman" w:hAnsi="Times New Roman" w:cs="Times New Roman"/>
          <w:sz w:val="28"/>
          <w:szCs w:val="28"/>
        </w:rPr>
      </w:pPr>
    </w:p>
    <w:p w14:paraId="7B54F006"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в</w:t>
      </w:r>
    </w:p>
    <w:p w14:paraId="04890C92"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 xml:space="preserve">а) одним интервалом в диаметр проволоки или нити; б) двойным интервалом в два диаметра проволоки или нити; в) тройным интервалом в три диаметр проволоки или нити </w:t>
      </w:r>
    </w:p>
    <w:p w14:paraId="18B3F038" w14:textId="77777777" w:rsidR="0025474F" w:rsidRPr="006E7E23" w:rsidRDefault="0025474F" w:rsidP="0025474F">
      <w:pPr>
        <w:spacing w:after="0" w:line="240" w:lineRule="auto"/>
        <w:jc w:val="center"/>
        <w:rPr>
          <w:rFonts w:ascii="Times New Roman" w:hAnsi="Times New Roman" w:cs="Times New Roman"/>
          <w:sz w:val="28"/>
          <w:szCs w:val="28"/>
        </w:rPr>
      </w:pPr>
    </w:p>
    <w:p w14:paraId="4A134A24"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Рисунок 2.17</w:t>
      </w:r>
      <w:proofErr w:type="gramStart"/>
      <w:r w:rsidRPr="006E7E23">
        <w:rPr>
          <w:rFonts w:ascii="Times New Roman" w:hAnsi="Times New Roman" w:cs="Times New Roman"/>
          <w:sz w:val="28"/>
          <w:szCs w:val="28"/>
        </w:rPr>
        <w:t>–  Эквивалентные</w:t>
      </w:r>
      <w:proofErr w:type="gramEnd"/>
      <w:r w:rsidRPr="006E7E23">
        <w:rPr>
          <w:rFonts w:ascii="Times New Roman" w:hAnsi="Times New Roman" w:cs="Times New Roman"/>
          <w:sz w:val="28"/>
          <w:szCs w:val="28"/>
        </w:rPr>
        <w:t xml:space="preserve"> напряжения по </w:t>
      </w:r>
      <w:proofErr w:type="spellStart"/>
      <w:r w:rsidRPr="006E7E23">
        <w:rPr>
          <w:rFonts w:ascii="Times New Roman" w:hAnsi="Times New Roman" w:cs="Times New Roman"/>
          <w:sz w:val="28"/>
          <w:szCs w:val="28"/>
        </w:rPr>
        <w:t>Мизесу</w:t>
      </w:r>
      <w:proofErr w:type="spellEnd"/>
      <w:r w:rsidRPr="006E7E23">
        <w:rPr>
          <w:rFonts w:ascii="Times New Roman" w:hAnsi="Times New Roman" w:cs="Times New Roman"/>
          <w:sz w:val="28"/>
          <w:szCs w:val="28"/>
        </w:rPr>
        <w:t xml:space="preserve"> в корпусе максимально заполненного жидкостью резервуара с переменной толщиной стенки с обмоткой из гладкой композитной нити [126,129,131]</w:t>
      </w:r>
    </w:p>
    <w:p w14:paraId="611030F3" w14:textId="77777777" w:rsidR="0025474F" w:rsidRPr="006E7E23" w:rsidRDefault="0025474F" w:rsidP="0025474F">
      <w:pPr>
        <w:spacing w:after="0" w:line="240" w:lineRule="auto"/>
        <w:jc w:val="center"/>
        <w:rPr>
          <w:rFonts w:ascii="Times New Roman" w:hAnsi="Times New Roman" w:cs="Times New Roman"/>
          <w:sz w:val="28"/>
          <w:szCs w:val="28"/>
        </w:rPr>
      </w:pPr>
    </w:p>
    <w:p w14:paraId="4532CD5E"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Значения эквивалентных напряжений по </w:t>
      </w:r>
      <w:proofErr w:type="spellStart"/>
      <w:r w:rsidRPr="006E7E23">
        <w:rPr>
          <w:rFonts w:ascii="Times New Roman" w:hAnsi="Times New Roman" w:cs="Times New Roman"/>
          <w:sz w:val="28"/>
          <w:szCs w:val="28"/>
        </w:rPr>
        <w:t>Мизесу</w:t>
      </w:r>
      <w:proofErr w:type="spellEnd"/>
      <w:r w:rsidRPr="006E7E23">
        <w:rPr>
          <w:rFonts w:ascii="Times New Roman" w:hAnsi="Times New Roman" w:cs="Times New Roman"/>
          <w:sz w:val="28"/>
          <w:szCs w:val="28"/>
        </w:rPr>
        <w:t xml:space="preserve">, распределение напряжений в корпусе резервуара  со стенкой переменной толщины с предварительно напряженной обмоткой из гладкой композитной нити при трех вариантах шага нити обмотки, при половинном наливе жидкости в </w:t>
      </w:r>
      <w:r w:rsidRPr="006E7E23">
        <w:rPr>
          <w:rFonts w:ascii="Times New Roman" w:hAnsi="Times New Roman" w:cs="Times New Roman"/>
          <w:sz w:val="28"/>
          <w:szCs w:val="28"/>
        </w:rPr>
        <w:lastRenderedPageBreak/>
        <w:t xml:space="preserve">резервуар и при пустом резервуаре  представлены в соответствии с рисунком 2.18 и  2.19 . </w:t>
      </w:r>
    </w:p>
    <w:p w14:paraId="48FD68FD"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noProof/>
          <w:sz w:val="28"/>
          <w:szCs w:val="28"/>
        </w:rPr>
        <w:drawing>
          <wp:anchor distT="0" distB="0" distL="114300" distR="114300" simplePos="0" relativeHeight="251691008" behindDoc="0" locked="0" layoutInCell="1" allowOverlap="1" wp14:anchorId="389AF10E" wp14:editId="2B1E7536">
            <wp:simplePos x="0" y="0"/>
            <wp:positionH relativeFrom="column">
              <wp:posOffset>3293110</wp:posOffset>
            </wp:positionH>
            <wp:positionV relativeFrom="paragraph">
              <wp:posOffset>8255</wp:posOffset>
            </wp:positionV>
            <wp:extent cx="2345055" cy="2026285"/>
            <wp:effectExtent l="19050" t="0" r="0" b="0"/>
            <wp:wrapNone/>
            <wp:docPr id="536"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345055" cy="2026285"/>
                    </a:xfrm>
                    <a:prstGeom prst="rect">
                      <a:avLst/>
                    </a:prstGeom>
                    <a:noFill/>
                  </pic:spPr>
                </pic:pic>
              </a:graphicData>
            </a:graphic>
          </wp:anchor>
        </w:drawing>
      </w:r>
      <w:r w:rsidRPr="006E7E23">
        <w:rPr>
          <w:rFonts w:ascii="Times New Roman" w:hAnsi="Times New Roman" w:cs="Times New Roman"/>
          <w:noProof/>
          <w:sz w:val="28"/>
          <w:szCs w:val="28"/>
        </w:rPr>
        <w:drawing>
          <wp:anchor distT="0" distB="0" distL="114300" distR="114300" simplePos="0" relativeHeight="251689984" behindDoc="0" locked="0" layoutInCell="1" allowOverlap="1" wp14:anchorId="4A836B43" wp14:editId="2EB6D098">
            <wp:simplePos x="0" y="0"/>
            <wp:positionH relativeFrom="column">
              <wp:posOffset>377402</wp:posOffset>
            </wp:positionH>
            <wp:positionV relativeFrom="paragraph">
              <wp:posOffset>103928</wp:posOffset>
            </wp:positionV>
            <wp:extent cx="2193618" cy="1919416"/>
            <wp:effectExtent l="19050" t="0" r="0" b="0"/>
            <wp:wrapNone/>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193618" cy="1919416"/>
                    </a:xfrm>
                    <a:prstGeom prst="rect">
                      <a:avLst/>
                    </a:prstGeom>
                    <a:noFill/>
                    <a:ln>
                      <a:noFill/>
                    </a:ln>
                  </pic:spPr>
                </pic:pic>
              </a:graphicData>
            </a:graphic>
          </wp:anchor>
        </w:drawing>
      </w:r>
    </w:p>
    <w:p w14:paraId="3CB18395" w14:textId="77777777" w:rsidR="0025474F" w:rsidRPr="006E7E23" w:rsidRDefault="0025474F" w:rsidP="0025474F">
      <w:pPr>
        <w:spacing w:after="0" w:line="240" w:lineRule="auto"/>
        <w:jc w:val="center"/>
        <w:rPr>
          <w:rFonts w:ascii="Times New Roman" w:hAnsi="Times New Roman" w:cs="Times New Roman"/>
          <w:sz w:val="28"/>
          <w:szCs w:val="28"/>
        </w:rPr>
      </w:pPr>
    </w:p>
    <w:p w14:paraId="0111C486" w14:textId="77777777" w:rsidR="0025474F" w:rsidRPr="006E7E23" w:rsidRDefault="0025474F" w:rsidP="0025474F">
      <w:pPr>
        <w:spacing w:after="0" w:line="240" w:lineRule="auto"/>
        <w:jc w:val="center"/>
        <w:rPr>
          <w:rFonts w:ascii="Times New Roman" w:hAnsi="Times New Roman" w:cs="Times New Roman"/>
          <w:sz w:val="28"/>
          <w:szCs w:val="28"/>
        </w:rPr>
      </w:pPr>
    </w:p>
    <w:p w14:paraId="21ACF08B" w14:textId="77777777" w:rsidR="0025474F" w:rsidRPr="006E7E23" w:rsidRDefault="0025474F" w:rsidP="0025474F">
      <w:pPr>
        <w:spacing w:after="0" w:line="240" w:lineRule="auto"/>
        <w:jc w:val="center"/>
        <w:rPr>
          <w:rFonts w:ascii="Times New Roman" w:hAnsi="Times New Roman" w:cs="Times New Roman"/>
          <w:sz w:val="28"/>
          <w:szCs w:val="28"/>
        </w:rPr>
      </w:pPr>
    </w:p>
    <w:p w14:paraId="0294D041" w14:textId="77777777" w:rsidR="0025474F" w:rsidRPr="006E7E23" w:rsidRDefault="0025474F" w:rsidP="0025474F">
      <w:pPr>
        <w:spacing w:after="0" w:line="240" w:lineRule="auto"/>
        <w:jc w:val="center"/>
        <w:rPr>
          <w:rFonts w:ascii="Times New Roman" w:hAnsi="Times New Roman" w:cs="Times New Roman"/>
          <w:sz w:val="28"/>
          <w:szCs w:val="28"/>
        </w:rPr>
      </w:pPr>
    </w:p>
    <w:p w14:paraId="2205FEBB" w14:textId="77777777" w:rsidR="0025474F" w:rsidRPr="006E7E23" w:rsidRDefault="0025474F" w:rsidP="0025474F">
      <w:pPr>
        <w:spacing w:after="0" w:line="240" w:lineRule="auto"/>
        <w:jc w:val="center"/>
        <w:rPr>
          <w:rFonts w:ascii="Times New Roman" w:hAnsi="Times New Roman" w:cs="Times New Roman"/>
          <w:sz w:val="28"/>
          <w:szCs w:val="28"/>
        </w:rPr>
      </w:pPr>
    </w:p>
    <w:p w14:paraId="5B0A151A" w14:textId="77777777" w:rsidR="0025474F" w:rsidRPr="006E7E23" w:rsidRDefault="0025474F" w:rsidP="0025474F">
      <w:pPr>
        <w:spacing w:after="0" w:line="240" w:lineRule="auto"/>
        <w:jc w:val="center"/>
        <w:rPr>
          <w:rFonts w:ascii="Times New Roman" w:hAnsi="Times New Roman" w:cs="Times New Roman"/>
          <w:sz w:val="28"/>
          <w:szCs w:val="28"/>
        </w:rPr>
      </w:pPr>
    </w:p>
    <w:p w14:paraId="2CD87262" w14:textId="77777777" w:rsidR="0025474F" w:rsidRPr="006E7E23" w:rsidRDefault="0025474F" w:rsidP="0025474F">
      <w:pPr>
        <w:spacing w:after="0" w:line="240" w:lineRule="auto"/>
        <w:jc w:val="center"/>
        <w:rPr>
          <w:rFonts w:ascii="Times New Roman" w:hAnsi="Times New Roman" w:cs="Times New Roman"/>
          <w:sz w:val="28"/>
          <w:szCs w:val="28"/>
        </w:rPr>
      </w:pPr>
    </w:p>
    <w:p w14:paraId="06A8D300" w14:textId="77777777" w:rsidR="0025474F" w:rsidRPr="006E7E23" w:rsidRDefault="0025474F" w:rsidP="0025474F">
      <w:pPr>
        <w:spacing w:after="0" w:line="240" w:lineRule="auto"/>
        <w:jc w:val="center"/>
        <w:rPr>
          <w:rFonts w:ascii="Times New Roman" w:hAnsi="Times New Roman" w:cs="Times New Roman"/>
          <w:sz w:val="28"/>
          <w:szCs w:val="28"/>
        </w:rPr>
      </w:pPr>
    </w:p>
    <w:p w14:paraId="15B35FB9" w14:textId="77777777" w:rsidR="0025474F" w:rsidRPr="006E7E23" w:rsidRDefault="0025474F" w:rsidP="0025474F">
      <w:pPr>
        <w:spacing w:after="0" w:line="240" w:lineRule="auto"/>
        <w:jc w:val="center"/>
        <w:rPr>
          <w:rFonts w:ascii="Times New Roman" w:hAnsi="Times New Roman" w:cs="Times New Roman"/>
          <w:sz w:val="28"/>
          <w:szCs w:val="28"/>
        </w:rPr>
      </w:pPr>
    </w:p>
    <w:p w14:paraId="1D6C02F1"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а                                                                   б</w:t>
      </w:r>
    </w:p>
    <w:p w14:paraId="53B99D02"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noProof/>
          <w:sz w:val="28"/>
          <w:szCs w:val="28"/>
        </w:rPr>
        <w:drawing>
          <wp:anchor distT="0" distB="0" distL="114300" distR="114300" simplePos="0" relativeHeight="251692032" behindDoc="0" locked="0" layoutInCell="1" allowOverlap="1" wp14:anchorId="366D163C" wp14:editId="11FACC6C">
            <wp:simplePos x="0" y="0"/>
            <wp:positionH relativeFrom="column">
              <wp:posOffset>1638935</wp:posOffset>
            </wp:positionH>
            <wp:positionV relativeFrom="paragraph">
              <wp:posOffset>-279188</wp:posOffset>
            </wp:positionV>
            <wp:extent cx="2334684" cy="2011002"/>
            <wp:effectExtent l="0" t="0" r="0" b="0"/>
            <wp:wrapNone/>
            <wp:docPr id="537" name="Рисунок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334684" cy="2011002"/>
                    </a:xfrm>
                    <a:prstGeom prst="rect">
                      <a:avLst/>
                    </a:prstGeom>
                    <a:noFill/>
                  </pic:spPr>
                </pic:pic>
              </a:graphicData>
            </a:graphic>
            <wp14:sizeRelH relativeFrom="margin">
              <wp14:pctWidth>0</wp14:pctWidth>
            </wp14:sizeRelH>
            <wp14:sizeRelV relativeFrom="margin">
              <wp14:pctHeight>0</wp14:pctHeight>
            </wp14:sizeRelV>
          </wp:anchor>
        </w:drawing>
      </w:r>
    </w:p>
    <w:p w14:paraId="12C93E2E" w14:textId="77777777" w:rsidR="0025474F" w:rsidRPr="006E7E23" w:rsidRDefault="0025474F" w:rsidP="0025474F">
      <w:pPr>
        <w:spacing w:after="0" w:line="240" w:lineRule="auto"/>
        <w:jc w:val="center"/>
        <w:rPr>
          <w:rFonts w:ascii="Times New Roman" w:hAnsi="Times New Roman" w:cs="Times New Roman"/>
          <w:sz w:val="28"/>
          <w:szCs w:val="28"/>
        </w:rPr>
      </w:pPr>
    </w:p>
    <w:p w14:paraId="4D632621" w14:textId="77777777" w:rsidR="0025474F" w:rsidRPr="006E7E23" w:rsidRDefault="0025474F" w:rsidP="0025474F">
      <w:pPr>
        <w:spacing w:after="0" w:line="240" w:lineRule="auto"/>
        <w:jc w:val="center"/>
        <w:rPr>
          <w:rFonts w:ascii="Times New Roman" w:hAnsi="Times New Roman" w:cs="Times New Roman"/>
          <w:sz w:val="28"/>
          <w:szCs w:val="28"/>
        </w:rPr>
      </w:pPr>
    </w:p>
    <w:p w14:paraId="6FBA9B66" w14:textId="77777777" w:rsidR="0025474F" w:rsidRPr="006E7E23" w:rsidRDefault="0025474F" w:rsidP="0025474F">
      <w:pPr>
        <w:spacing w:after="0" w:line="240" w:lineRule="auto"/>
        <w:jc w:val="center"/>
        <w:rPr>
          <w:rFonts w:ascii="Times New Roman" w:hAnsi="Times New Roman" w:cs="Times New Roman"/>
          <w:sz w:val="28"/>
          <w:szCs w:val="28"/>
        </w:rPr>
      </w:pPr>
    </w:p>
    <w:p w14:paraId="64E888F8"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 xml:space="preserve">            </w:t>
      </w:r>
    </w:p>
    <w:p w14:paraId="47DB881B"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 xml:space="preserve">                                                               в</w:t>
      </w:r>
    </w:p>
    <w:p w14:paraId="4C0150DE" w14:textId="77777777" w:rsidR="0025474F" w:rsidRPr="006E7E23" w:rsidRDefault="0025474F" w:rsidP="0025474F">
      <w:pPr>
        <w:spacing w:after="0" w:line="240" w:lineRule="auto"/>
        <w:jc w:val="center"/>
        <w:rPr>
          <w:rFonts w:ascii="Times New Roman" w:hAnsi="Times New Roman" w:cs="Times New Roman"/>
          <w:sz w:val="28"/>
          <w:szCs w:val="28"/>
        </w:rPr>
      </w:pPr>
    </w:p>
    <w:p w14:paraId="1D743D30" w14:textId="77777777" w:rsidR="0025474F" w:rsidRPr="006E7E23" w:rsidRDefault="0025474F" w:rsidP="0025474F">
      <w:pPr>
        <w:spacing w:after="0" w:line="240" w:lineRule="auto"/>
        <w:jc w:val="center"/>
        <w:rPr>
          <w:rFonts w:ascii="Times New Roman" w:hAnsi="Times New Roman" w:cs="Times New Roman"/>
          <w:sz w:val="24"/>
          <w:szCs w:val="24"/>
        </w:rPr>
      </w:pPr>
    </w:p>
    <w:p w14:paraId="5C79FA0E" w14:textId="77777777" w:rsidR="0025474F" w:rsidRPr="006E7E23" w:rsidRDefault="0025474F" w:rsidP="0025474F">
      <w:pPr>
        <w:spacing w:after="0" w:line="240" w:lineRule="auto"/>
        <w:jc w:val="center"/>
        <w:rPr>
          <w:rFonts w:ascii="Times New Roman" w:hAnsi="Times New Roman" w:cs="Times New Roman"/>
          <w:sz w:val="24"/>
          <w:szCs w:val="24"/>
        </w:rPr>
      </w:pPr>
    </w:p>
    <w:p w14:paraId="5737C5E3" w14:textId="77777777" w:rsidR="0025474F" w:rsidRPr="006E7E23" w:rsidRDefault="0025474F" w:rsidP="0025474F">
      <w:pPr>
        <w:spacing w:after="0" w:line="240" w:lineRule="auto"/>
        <w:jc w:val="center"/>
        <w:rPr>
          <w:rFonts w:ascii="Times New Roman" w:hAnsi="Times New Roman" w:cs="Times New Roman"/>
          <w:sz w:val="24"/>
          <w:szCs w:val="24"/>
        </w:rPr>
      </w:pPr>
    </w:p>
    <w:p w14:paraId="6988456A" w14:textId="4E7AC72C" w:rsidR="0025474F" w:rsidRPr="006E7E23" w:rsidRDefault="0025474F" w:rsidP="0025474F">
      <w:pPr>
        <w:spacing w:after="0" w:line="240" w:lineRule="auto"/>
        <w:jc w:val="center"/>
        <w:rPr>
          <w:rFonts w:ascii="Times New Roman" w:hAnsi="Times New Roman" w:cs="Times New Roman"/>
          <w:sz w:val="24"/>
          <w:szCs w:val="24"/>
        </w:rPr>
      </w:pPr>
      <w:r w:rsidRPr="006E7E23">
        <w:rPr>
          <w:rFonts w:ascii="Times New Roman" w:hAnsi="Times New Roman" w:cs="Times New Roman"/>
          <w:sz w:val="24"/>
          <w:szCs w:val="24"/>
        </w:rPr>
        <w:t xml:space="preserve">а) одним интервалом в диаметр проволоки или нити; б) двойным интервалом в два диаметра проволоки или нити; в) тройным интервалом в три диаметр проволоки или нити </w:t>
      </w:r>
    </w:p>
    <w:p w14:paraId="2BDBDB83" w14:textId="77777777" w:rsidR="0025474F" w:rsidRPr="006E7E23" w:rsidRDefault="0025474F" w:rsidP="0025474F">
      <w:pPr>
        <w:spacing w:after="0" w:line="240" w:lineRule="auto"/>
        <w:jc w:val="center"/>
        <w:rPr>
          <w:rFonts w:ascii="Times New Roman" w:hAnsi="Times New Roman" w:cs="Times New Roman"/>
          <w:sz w:val="24"/>
          <w:szCs w:val="24"/>
        </w:rPr>
      </w:pPr>
    </w:p>
    <w:p w14:paraId="2C80E890" w14:textId="10760E81"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Рисунок 2.18</w:t>
      </w:r>
      <w:proofErr w:type="gramStart"/>
      <w:r w:rsidRPr="006E7E23">
        <w:rPr>
          <w:rFonts w:ascii="Times New Roman" w:hAnsi="Times New Roman" w:cs="Times New Roman"/>
          <w:sz w:val="28"/>
          <w:szCs w:val="28"/>
        </w:rPr>
        <w:t>–  Эквивалентные</w:t>
      </w:r>
      <w:proofErr w:type="gramEnd"/>
      <w:r w:rsidRPr="006E7E23">
        <w:rPr>
          <w:rFonts w:ascii="Times New Roman" w:hAnsi="Times New Roman" w:cs="Times New Roman"/>
          <w:sz w:val="28"/>
          <w:szCs w:val="28"/>
        </w:rPr>
        <w:t xml:space="preserve"> напряжения по </w:t>
      </w:r>
      <w:proofErr w:type="spellStart"/>
      <w:r w:rsidRPr="006E7E23">
        <w:rPr>
          <w:rFonts w:ascii="Times New Roman" w:hAnsi="Times New Roman" w:cs="Times New Roman"/>
          <w:sz w:val="28"/>
          <w:szCs w:val="28"/>
        </w:rPr>
        <w:t>Мизесу</w:t>
      </w:r>
      <w:proofErr w:type="spellEnd"/>
      <w:r w:rsidRPr="006E7E23">
        <w:rPr>
          <w:rFonts w:ascii="Times New Roman" w:hAnsi="Times New Roman" w:cs="Times New Roman"/>
          <w:sz w:val="28"/>
          <w:szCs w:val="28"/>
        </w:rPr>
        <w:t xml:space="preserve"> в корпусе заполненного на половину жидкостью резервуара с переменной толщиной стенки с обмоткой из гладкой композитной нити </w:t>
      </w:r>
    </w:p>
    <w:p w14:paraId="1C173498" w14:textId="41497ADE" w:rsidR="007F3652" w:rsidRPr="006E7E23" w:rsidRDefault="007F3652" w:rsidP="0025474F">
      <w:pPr>
        <w:spacing w:after="0" w:line="240" w:lineRule="auto"/>
        <w:jc w:val="center"/>
        <w:rPr>
          <w:rFonts w:ascii="Times New Roman" w:hAnsi="Times New Roman" w:cs="Times New Roman"/>
          <w:sz w:val="28"/>
          <w:szCs w:val="28"/>
        </w:rPr>
      </w:pPr>
    </w:p>
    <w:p w14:paraId="3AFB73B6" w14:textId="77777777" w:rsidR="007F3652" w:rsidRPr="006E7E23" w:rsidRDefault="007F3652" w:rsidP="0025474F">
      <w:pPr>
        <w:spacing w:after="0" w:line="240" w:lineRule="auto"/>
        <w:jc w:val="center"/>
        <w:rPr>
          <w:rFonts w:ascii="Times New Roman" w:hAnsi="Times New Roman" w:cs="Times New Roman"/>
          <w:sz w:val="28"/>
          <w:szCs w:val="28"/>
        </w:rPr>
      </w:pPr>
    </w:p>
    <w:p w14:paraId="6866AA16"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noProof/>
          <w:sz w:val="28"/>
          <w:szCs w:val="28"/>
        </w:rPr>
        <w:drawing>
          <wp:anchor distT="0" distB="0" distL="114300" distR="114300" simplePos="0" relativeHeight="251694080" behindDoc="0" locked="0" layoutInCell="1" allowOverlap="1" wp14:anchorId="5D810FCB" wp14:editId="3B47C04E">
            <wp:simplePos x="0" y="0"/>
            <wp:positionH relativeFrom="column">
              <wp:posOffset>3339253</wp:posOffset>
            </wp:positionH>
            <wp:positionV relativeFrom="paragraph">
              <wp:posOffset>104140</wp:posOffset>
            </wp:positionV>
            <wp:extent cx="2523066" cy="2158624"/>
            <wp:effectExtent l="0" t="0" r="0" b="0"/>
            <wp:wrapNone/>
            <wp:docPr id="538"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523066" cy="2158624"/>
                    </a:xfrm>
                    <a:prstGeom prst="rect">
                      <a:avLst/>
                    </a:prstGeom>
                    <a:noFill/>
                  </pic:spPr>
                </pic:pic>
              </a:graphicData>
            </a:graphic>
            <wp14:sizeRelH relativeFrom="margin">
              <wp14:pctWidth>0</wp14:pctWidth>
            </wp14:sizeRelH>
            <wp14:sizeRelV relativeFrom="margin">
              <wp14:pctHeight>0</wp14:pctHeight>
            </wp14:sizeRelV>
          </wp:anchor>
        </w:drawing>
      </w:r>
      <w:r w:rsidRPr="006E7E23">
        <w:rPr>
          <w:rFonts w:ascii="Times New Roman" w:hAnsi="Times New Roman" w:cs="Times New Roman"/>
          <w:noProof/>
          <w:sz w:val="28"/>
          <w:szCs w:val="28"/>
        </w:rPr>
        <w:drawing>
          <wp:anchor distT="0" distB="0" distL="114300" distR="114300" simplePos="0" relativeHeight="251693056" behindDoc="0" locked="0" layoutInCell="1" allowOverlap="1" wp14:anchorId="4AA936D8" wp14:editId="58A9D362">
            <wp:simplePos x="0" y="0"/>
            <wp:positionH relativeFrom="column">
              <wp:posOffset>231775</wp:posOffset>
            </wp:positionH>
            <wp:positionV relativeFrom="paragraph">
              <wp:posOffset>88900</wp:posOffset>
            </wp:positionV>
            <wp:extent cx="2404534" cy="2191877"/>
            <wp:effectExtent l="0" t="0" r="0" b="0"/>
            <wp:wrapNone/>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404534" cy="219187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97FCA9" w14:textId="77777777" w:rsidR="0025474F" w:rsidRPr="006E7E23" w:rsidRDefault="0025474F" w:rsidP="0025474F">
      <w:pPr>
        <w:spacing w:after="0" w:line="240" w:lineRule="auto"/>
        <w:jc w:val="center"/>
        <w:rPr>
          <w:rFonts w:ascii="Times New Roman" w:hAnsi="Times New Roman" w:cs="Times New Roman"/>
          <w:sz w:val="28"/>
          <w:szCs w:val="28"/>
        </w:rPr>
      </w:pPr>
    </w:p>
    <w:p w14:paraId="72C4C418"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01A3D1B8" w14:textId="77777777" w:rsidR="0025474F" w:rsidRPr="006E7E23" w:rsidRDefault="0025474F" w:rsidP="0025474F">
      <w:pPr>
        <w:spacing w:after="0" w:line="240" w:lineRule="auto"/>
        <w:jc w:val="center"/>
        <w:rPr>
          <w:rFonts w:ascii="Times New Roman" w:hAnsi="Times New Roman" w:cs="Times New Roman"/>
          <w:sz w:val="28"/>
          <w:szCs w:val="28"/>
        </w:rPr>
      </w:pPr>
    </w:p>
    <w:p w14:paraId="04B14335" w14:textId="77777777" w:rsidR="0025474F" w:rsidRPr="006E7E23" w:rsidRDefault="0025474F" w:rsidP="0025474F">
      <w:pPr>
        <w:spacing w:after="0" w:line="240" w:lineRule="auto"/>
        <w:jc w:val="center"/>
        <w:rPr>
          <w:rFonts w:ascii="Times New Roman" w:hAnsi="Times New Roman" w:cs="Times New Roman"/>
          <w:sz w:val="28"/>
          <w:szCs w:val="28"/>
        </w:rPr>
      </w:pPr>
    </w:p>
    <w:p w14:paraId="1F6C070C" w14:textId="77777777" w:rsidR="0025474F" w:rsidRPr="006E7E23" w:rsidRDefault="0025474F" w:rsidP="0025474F">
      <w:pPr>
        <w:spacing w:after="0" w:line="240" w:lineRule="auto"/>
        <w:jc w:val="center"/>
        <w:rPr>
          <w:rFonts w:ascii="Times New Roman" w:hAnsi="Times New Roman" w:cs="Times New Roman"/>
          <w:sz w:val="28"/>
          <w:szCs w:val="28"/>
        </w:rPr>
      </w:pPr>
    </w:p>
    <w:p w14:paraId="0E571E94" w14:textId="77777777" w:rsidR="0025474F" w:rsidRPr="006E7E23" w:rsidRDefault="0025474F" w:rsidP="0025474F">
      <w:pPr>
        <w:spacing w:after="0" w:line="240" w:lineRule="auto"/>
        <w:jc w:val="center"/>
        <w:rPr>
          <w:rFonts w:ascii="Times New Roman" w:hAnsi="Times New Roman" w:cs="Times New Roman"/>
          <w:sz w:val="28"/>
          <w:szCs w:val="28"/>
        </w:rPr>
      </w:pPr>
    </w:p>
    <w:p w14:paraId="3F3CC555" w14:textId="77777777" w:rsidR="0025474F" w:rsidRPr="006E7E23" w:rsidRDefault="0025474F" w:rsidP="0025474F">
      <w:pPr>
        <w:spacing w:after="0" w:line="240" w:lineRule="auto"/>
        <w:jc w:val="center"/>
        <w:rPr>
          <w:rFonts w:ascii="Times New Roman" w:hAnsi="Times New Roman" w:cs="Times New Roman"/>
          <w:sz w:val="28"/>
          <w:szCs w:val="28"/>
        </w:rPr>
      </w:pPr>
    </w:p>
    <w:p w14:paraId="196B1A7F" w14:textId="77777777" w:rsidR="0025474F" w:rsidRPr="006E7E23" w:rsidRDefault="0025474F" w:rsidP="0025474F">
      <w:pPr>
        <w:spacing w:after="0" w:line="240" w:lineRule="auto"/>
        <w:jc w:val="center"/>
        <w:rPr>
          <w:rFonts w:ascii="Times New Roman" w:hAnsi="Times New Roman" w:cs="Times New Roman"/>
          <w:sz w:val="28"/>
          <w:szCs w:val="28"/>
        </w:rPr>
      </w:pPr>
    </w:p>
    <w:p w14:paraId="3CE43661" w14:textId="77777777" w:rsidR="0025474F" w:rsidRPr="006E7E23" w:rsidRDefault="0025474F" w:rsidP="0025474F">
      <w:pPr>
        <w:spacing w:after="0" w:line="240" w:lineRule="auto"/>
        <w:jc w:val="center"/>
        <w:rPr>
          <w:rFonts w:ascii="Times New Roman" w:hAnsi="Times New Roman" w:cs="Times New Roman"/>
          <w:sz w:val="28"/>
          <w:szCs w:val="28"/>
        </w:rPr>
      </w:pPr>
    </w:p>
    <w:p w14:paraId="1A070294" w14:textId="77777777" w:rsidR="0025474F" w:rsidRPr="006E7E23" w:rsidRDefault="0025474F" w:rsidP="0025474F">
      <w:pPr>
        <w:spacing w:after="0" w:line="240" w:lineRule="auto"/>
        <w:jc w:val="center"/>
        <w:rPr>
          <w:rFonts w:ascii="Times New Roman" w:hAnsi="Times New Roman" w:cs="Times New Roman"/>
          <w:sz w:val="28"/>
          <w:szCs w:val="28"/>
        </w:rPr>
      </w:pPr>
    </w:p>
    <w:p w14:paraId="19FAAB5B" w14:textId="5B92D785"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 xml:space="preserve">а                                                                  б </w:t>
      </w:r>
    </w:p>
    <w:p w14:paraId="2B62F152" w14:textId="0DD08EC4" w:rsidR="007F3652" w:rsidRPr="006E7E23" w:rsidRDefault="007F3652" w:rsidP="0025474F">
      <w:pPr>
        <w:spacing w:after="0" w:line="240" w:lineRule="auto"/>
        <w:jc w:val="center"/>
        <w:rPr>
          <w:rFonts w:ascii="Times New Roman" w:hAnsi="Times New Roman" w:cs="Times New Roman"/>
          <w:sz w:val="28"/>
          <w:szCs w:val="28"/>
        </w:rPr>
      </w:pPr>
    </w:p>
    <w:p w14:paraId="15019C9E" w14:textId="77777777" w:rsidR="007F3652" w:rsidRPr="006E7E23" w:rsidRDefault="007F3652" w:rsidP="0025474F">
      <w:pPr>
        <w:spacing w:after="0" w:line="240" w:lineRule="auto"/>
        <w:jc w:val="center"/>
        <w:rPr>
          <w:rFonts w:ascii="Times New Roman" w:hAnsi="Times New Roman" w:cs="Times New Roman"/>
          <w:sz w:val="28"/>
          <w:szCs w:val="28"/>
        </w:rPr>
      </w:pPr>
    </w:p>
    <w:p w14:paraId="408C6F64"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noProof/>
          <w:sz w:val="28"/>
          <w:szCs w:val="28"/>
        </w:rPr>
        <w:lastRenderedPageBreak/>
        <w:drawing>
          <wp:anchor distT="0" distB="0" distL="114300" distR="114300" simplePos="0" relativeHeight="251695104" behindDoc="0" locked="0" layoutInCell="1" allowOverlap="1" wp14:anchorId="061F4B6B" wp14:editId="799D022A">
            <wp:simplePos x="0" y="0"/>
            <wp:positionH relativeFrom="column">
              <wp:posOffset>1882775</wp:posOffset>
            </wp:positionH>
            <wp:positionV relativeFrom="paragraph">
              <wp:posOffset>8043</wp:posOffset>
            </wp:positionV>
            <wp:extent cx="2387600" cy="2140626"/>
            <wp:effectExtent l="0" t="0" r="0" b="0"/>
            <wp:wrapNone/>
            <wp:docPr id="539" name="Рисунок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387600" cy="2140626"/>
                    </a:xfrm>
                    <a:prstGeom prst="rect">
                      <a:avLst/>
                    </a:prstGeom>
                    <a:noFill/>
                  </pic:spPr>
                </pic:pic>
              </a:graphicData>
            </a:graphic>
            <wp14:sizeRelH relativeFrom="margin">
              <wp14:pctWidth>0</wp14:pctWidth>
            </wp14:sizeRelH>
            <wp14:sizeRelV relativeFrom="margin">
              <wp14:pctHeight>0</wp14:pctHeight>
            </wp14:sizeRelV>
          </wp:anchor>
        </w:drawing>
      </w:r>
    </w:p>
    <w:p w14:paraId="669A250B" w14:textId="77777777" w:rsidR="0025474F" w:rsidRPr="006E7E23" w:rsidRDefault="0025474F" w:rsidP="0025474F">
      <w:pPr>
        <w:spacing w:after="0" w:line="240" w:lineRule="auto"/>
        <w:jc w:val="center"/>
        <w:rPr>
          <w:rFonts w:ascii="Times New Roman" w:hAnsi="Times New Roman" w:cs="Times New Roman"/>
          <w:sz w:val="28"/>
          <w:szCs w:val="28"/>
        </w:rPr>
      </w:pPr>
    </w:p>
    <w:p w14:paraId="428C0F68" w14:textId="77777777" w:rsidR="0025474F" w:rsidRPr="006E7E23" w:rsidRDefault="0025474F" w:rsidP="0025474F">
      <w:pPr>
        <w:spacing w:after="0" w:line="240" w:lineRule="auto"/>
        <w:jc w:val="center"/>
        <w:rPr>
          <w:rFonts w:ascii="Times New Roman" w:hAnsi="Times New Roman" w:cs="Times New Roman"/>
          <w:sz w:val="28"/>
          <w:szCs w:val="28"/>
        </w:rPr>
      </w:pPr>
    </w:p>
    <w:p w14:paraId="1237DEA7" w14:textId="77777777" w:rsidR="0025474F" w:rsidRPr="006E7E23" w:rsidRDefault="0025474F" w:rsidP="0025474F">
      <w:pPr>
        <w:spacing w:after="0" w:line="240" w:lineRule="auto"/>
        <w:jc w:val="center"/>
        <w:rPr>
          <w:rFonts w:ascii="Times New Roman" w:hAnsi="Times New Roman" w:cs="Times New Roman"/>
          <w:sz w:val="28"/>
          <w:szCs w:val="28"/>
        </w:rPr>
      </w:pPr>
    </w:p>
    <w:p w14:paraId="0465664B" w14:textId="77777777" w:rsidR="0025474F" w:rsidRPr="006E7E23" w:rsidRDefault="0025474F" w:rsidP="0025474F">
      <w:pPr>
        <w:spacing w:after="0" w:line="240" w:lineRule="auto"/>
        <w:jc w:val="center"/>
        <w:rPr>
          <w:rFonts w:ascii="Times New Roman" w:hAnsi="Times New Roman" w:cs="Times New Roman"/>
          <w:sz w:val="28"/>
          <w:szCs w:val="28"/>
        </w:rPr>
      </w:pPr>
    </w:p>
    <w:p w14:paraId="4111F282" w14:textId="77777777" w:rsidR="0025474F" w:rsidRPr="006E7E23" w:rsidRDefault="0025474F" w:rsidP="0025474F">
      <w:pPr>
        <w:spacing w:after="0" w:line="240" w:lineRule="auto"/>
        <w:jc w:val="center"/>
        <w:rPr>
          <w:rFonts w:ascii="Times New Roman" w:hAnsi="Times New Roman" w:cs="Times New Roman"/>
          <w:sz w:val="28"/>
          <w:szCs w:val="28"/>
        </w:rPr>
      </w:pPr>
    </w:p>
    <w:p w14:paraId="689145F5" w14:textId="77777777" w:rsidR="0025474F" w:rsidRPr="006E7E23" w:rsidRDefault="0025474F" w:rsidP="0025474F">
      <w:pPr>
        <w:spacing w:after="0" w:line="240" w:lineRule="auto"/>
        <w:jc w:val="center"/>
        <w:rPr>
          <w:rFonts w:ascii="Times New Roman" w:hAnsi="Times New Roman" w:cs="Times New Roman"/>
          <w:sz w:val="28"/>
          <w:szCs w:val="28"/>
        </w:rPr>
      </w:pPr>
    </w:p>
    <w:p w14:paraId="2835B4F4" w14:textId="77777777" w:rsidR="0025474F" w:rsidRPr="006E7E23" w:rsidRDefault="0025474F" w:rsidP="0025474F">
      <w:pPr>
        <w:spacing w:after="0" w:line="240" w:lineRule="auto"/>
        <w:jc w:val="center"/>
        <w:rPr>
          <w:rFonts w:ascii="Times New Roman" w:hAnsi="Times New Roman" w:cs="Times New Roman"/>
          <w:sz w:val="28"/>
          <w:szCs w:val="28"/>
        </w:rPr>
      </w:pPr>
    </w:p>
    <w:p w14:paraId="2F6BAC2A" w14:textId="77777777" w:rsidR="0025474F" w:rsidRPr="006E7E23" w:rsidRDefault="0025474F" w:rsidP="0025474F">
      <w:pPr>
        <w:spacing w:after="0" w:line="240" w:lineRule="auto"/>
        <w:jc w:val="center"/>
        <w:rPr>
          <w:rFonts w:ascii="Times New Roman" w:hAnsi="Times New Roman" w:cs="Times New Roman"/>
          <w:sz w:val="28"/>
          <w:szCs w:val="28"/>
        </w:rPr>
      </w:pPr>
    </w:p>
    <w:p w14:paraId="50B89196" w14:textId="77777777" w:rsidR="0025474F" w:rsidRPr="006E7E23" w:rsidRDefault="0025474F" w:rsidP="0025474F">
      <w:pPr>
        <w:spacing w:after="0" w:line="240" w:lineRule="auto"/>
        <w:jc w:val="center"/>
        <w:rPr>
          <w:rFonts w:ascii="Times New Roman" w:hAnsi="Times New Roman" w:cs="Times New Roman"/>
          <w:sz w:val="28"/>
          <w:szCs w:val="28"/>
        </w:rPr>
      </w:pPr>
    </w:p>
    <w:p w14:paraId="53B60886" w14:textId="77777777" w:rsidR="0025474F" w:rsidRPr="006E7E23" w:rsidRDefault="0025474F" w:rsidP="0025474F">
      <w:pPr>
        <w:spacing w:after="0" w:line="240" w:lineRule="auto"/>
        <w:jc w:val="center"/>
        <w:rPr>
          <w:rFonts w:ascii="Times New Roman" w:hAnsi="Times New Roman" w:cs="Times New Roman"/>
          <w:sz w:val="28"/>
          <w:szCs w:val="28"/>
        </w:rPr>
      </w:pPr>
    </w:p>
    <w:p w14:paraId="0971DF24"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в</w:t>
      </w:r>
    </w:p>
    <w:p w14:paraId="708A0F1D"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 xml:space="preserve">а) одним интервалом в диаметр проволоки или нити; б) двойным интервалом в два диаметра проволоки или нити; в) тройным интервалом в три диаметр проволоки или нити </w:t>
      </w:r>
    </w:p>
    <w:p w14:paraId="7B72BDB9" w14:textId="77777777" w:rsidR="0025474F" w:rsidRPr="006E7E23" w:rsidRDefault="0025474F" w:rsidP="0025474F">
      <w:pPr>
        <w:spacing w:after="0" w:line="240" w:lineRule="auto"/>
        <w:jc w:val="center"/>
        <w:rPr>
          <w:rFonts w:ascii="Times New Roman" w:hAnsi="Times New Roman" w:cs="Times New Roman"/>
          <w:sz w:val="28"/>
          <w:szCs w:val="28"/>
        </w:rPr>
      </w:pPr>
    </w:p>
    <w:p w14:paraId="7BE55B83"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Рисунок 2.19</w:t>
      </w:r>
      <w:proofErr w:type="gramStart"/>
      <w:r w:rsidRPr="006E7E23">
        <w:rPr>
          <w:rFonts w:ascii="Times New Roman" w:hAnsi="Times New Roman" w:cs="Times New Roman"/>
          <w:sz w:val="28"/>
          <w:szCs w:val="28"/>
        </w:rPr>
        <w:t>–  Эквивалентные</w:t>
      </w:r>
      <w:proofErr w:type="gramEnd"/>
      <w:r w:rsidRPr="006E7E23">
        <w:rPr>
          <w:rFonts w:ascii="Times New Roman" w:hAnsi="Times New Roman" w:cs="Times New Roman"/>
          <w:sz w:val="28"/>
          <w:szCs w:val="28"/>
        </w:rPr>
        <w:t xml:space="preserve"> напряжения по </w:t>
      </w:r>
      <w:proofErr w:type="spellStart"/>
      <w:r w:rsidRPr="006E7E23">
        <w:rPr>
          <w:rFonts w:ascii="Times New Roman" w:hAnsi="Times New Roman" w:cs="Times New Roman"/>
          <w:sz w:val="28"/>
          <w:szCs w:val="28"/>
        </w:rPr>
        <w:t>Мизесу</w:t>
      </w:r>
      <w:proofErr w:type="spellEnd"/>
      <w:r w:rsidRPr="006E7E23">
        <w:rPr>
          <w:rFonts w:ascii="Times New Roman" w:hAnsi="Times New Roman" w:cs="Times New Roman"/>
          <w:sz w:val="28"/>
          <w:szCs w:val="28"/>
        </w:rPr>
        <w:t xml:space="preserve"> в корпусе пустого  резервуара с переменной толщиной стенки с обмоткой из гладкой композитной нити [128,131]</w:t>
      </w:r>
    </w:p>
    <w:p w14:paraId="28F4B3CB" w14:textId="77777777" w:rsidR="0025474F" w:rsidRPr="006E7E23" w:rsidRDefault="0025474F" w:rsidP="0025474F">
      <w:pPr>
        <w:spacing w:after="0" w:line="240" w:lineRule="auto"/>
        <w:ind w:firstLine="709"/>
        <w:jc w:val="both"/>
        <w:rPr>
          <w:rFonts w:ascii="Times New Roman" w:hAnsi="Times New Roman" w:cs="Times New Roman"/>
          <w:color w:val="000000" w:themeColor="text1"/>
          <w:sz w:val="28"/>
          <w:szCs w:val="28"/>
        </w:rPr>
      </w:pPr>
      <w:bookmarkStart w:id="37" w:name="_Hlk132043101"/>
    </w:p>
    <w:p w14:paraId="4EA22852"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Сводные результаты численного анализа максимальных эквивалентных напряжений для резервуара с предварительно-напряженной обмоткой из высокопрочной стальной проволоки представлены в соответствии с табл. 2.4.</w:t>
      </w:r>
    </w:p>
    <w:bookmarkEnd w:id="37"/>
    <w:p w14:paraId="3DF1A6C2"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7A973990" w14:textId="77777777" w:rsidR="0025474F" w:rsidRPr="006E7E23" w:rsidRDefault="0025474F" w:rsidP="0025474F">
      <w:pPr>
        <w:spacing w:after="0" w:line="240" w:lineRule="auto"/>
        <w:jc w:val="both"/>
        <w:rPr>
          <w:rFonts w:ascii="Times New Roman" w:hAnsi="Times New Roman" w:cs="Times New Roman"/>
          <w:sz w:val="28"/>
          <w:szCs w:val="28"/>
        </w:rPr>
      </w:pPr>
      <w:r w:rsidRPr="006E7E23">
        <w:rPr>
          <w:rFonts w:ascii="Times New Roman" w:hAnsi="Times New Roman"/>
          <w:sz w:val="28"/>
          <w:szCs w:val="28"/>
        </w:rPr>
        <w:t>Таблица 2.4 – Максимальные значения напряжений в резервуаре объемом 3000м</w:t>
      </w:r>
      <w:r w:rsidRPr="006E7E23">
        <w:rPr>
          <w:rFonts w:ascii="Times New Roman" w:hAnsi="Times New Roman"/>
          <w:sz w:val="28"/>
          <w:szCs w:val="28"/>
          <w:vertAlign w:val="superscript"/>
        </w:rPr>
        <w:t>3</w:t>
      </w:r>
      <w:r w:rsidRPr="006E7E23">
        <w:rPr>
          <w:rFonts w:ascii="Times New Roman" w:hAnsi="Times New Roman"/>
          <w:sz w:val="28"/>
          <w:szCs w:val="28"/>
        </w:rPr>
        <w:t xml:space="preserve"> с предварительно напряженной обмоткой </w:t>
      </w:r>
      <w:r w:rsidRPr="006E7E23">
        <w:rPr>
          <w:rFonts w:ascii="Times New Roman" w:hAnsi="Times New Roman" w:cs="Times New Roman"/>
          <w:sz w:val="28"/>
          <w:szCs w:val="28"/>
        </w:rPr>
        <w:t>из высокопрочной стальной проволоки</w:t>
      </w:r>
      <w:r w:rsidRPr="006E7E23">
        <w:rPr>
          <w:rFonts w:ascii="Times New Roman" w:hAnsi="Times New Roman"/>
          <w:sz w:val="28"/>
          <w:szCs w:val="28"/>
        </w:rPr>
        <w:t xml:space="preserve"> при эксплуатационных нагрузках </w:t>
      </w:r>
      <w:r w:rsidRPr="006E7E23">
        <w:rPr>
          <w:rFonts w:ascii="Times New Roman" w:hAnsi="Times New Roman" w:cs="Times New Roman"/>
          <w:sz w:val="28"/>
          <w:szCs w:val="28"/>
        </w:rPr>
        <w:t>[126,128,129,131,132]</w:t>
      </w:r>
    </w:p>
    <w:p w14:paraId="16884865" w14:textId="77777777" w:rsidR="0025474F" w:rsidRPr="006E7E23" w:rsidRDefault="0025474F" w:rsidP="0025474F">
      <w:pPr>
        <w:spacing w:after="0" w:line="240" w:lineRule="auto"/>
        <w:jc w:val="both"/>
        <w:rPr>
          <w:rFonts w:ascii="Times New Roman" w:hAnsi="Times New Roman"/>
          <w:sz w:val="28"/>
          <w:szCs w:val="28"/>
        </w:rPr>
      </w:pPr>
    </w:p>
    <w:tbl>
      <w:tblPr>
        <w:tblStyle w:val="a6"/>
        <w:tblW w:w="5000" w:type="pct"/>
        <w:tblLook w:val="04A0" w:firstRow="1" w:lastRow="0" w:firstColumn="1" w:lastColumn="0" w:noHBand="0" w:noVBand="1"/>
      </w:tblPr>
      <w:tblGrid>
        <w:gridCol w:w="2195"/>
        <w:gridCol w:w="2896"/>
        <w:gridCol w:w="1058"/>
        <w:gridCol w:w="1058"/>
        <w:gridCol w:w="1058"/>
        <w:gridCol w:w="1080"/>
      </w:tblGrid>
      <w:tr w:rsidR="0025474F" w:rsidRPr="006E7E23" w14:paraId="4A3FD0EE" w14:textId="77777777" w:rsidTr="0072220E">
        <w:trPr>
          <w:trHeight w:val="641"/>
        </w:trPr>
        <w:tc>
          <w:tcPr>
            <w:tcW w:w="1196" w:type="pct"/>
            <w:vMerge w:val="restart"/>
            <w:vAlign w:val="center"/>
          </w:tcPr>
          <w:p w14:paraId="054E0092" w14:textId="77777777" w:rsidR="0025474F" w:rsidRPr="006E7E23" w:rsidRDefault="0025474F" w:rsidP="0072220E">
            <w:pPr>
              <w:jc w:val="center"/>
              <w:rPr>
                <w:rFonts w:ascii="Times New Roman" w:hAnsi="Times New Roman" w:cs="Times New Roman"/>
                <w:sz w:val="24"/>
                <w:szCs w:val="24"/>
              </w:rPr>
            </w:pPr>
            <w:r w:rsidRPr="006E7E23">
              <w:rPr>
                <w:rFonts w:ascii="Times New Roman" w:hAnsi="Times New Roman" w:cs="Times New Roman"/>
                <w:sz w:val="24"/>
                <w:szCs w:val="24"/>
              </w:rPr>
              <w:t>Модель резервуара</w:t>
            </w:r>
          </w:p>
        </w:tc>
        <w:tc>
          <w:tcPr>
            <w:tcW w:w="1571" w:type="pct"/>
            <w:vMerge w:val="restart"/>
            <w:vAlign w:val="center"/>
          </w:tcPr>
          <w:p w14:paraId="1C788528" w14:textId="77777777" w:rsidR="0025474F" w:rsidRPr="006E7E23" w:rsidRDefault="0025474F" w:rsidP="0072220E">
            <w:pPr>
              <w:ind w:right="69"/>
              <w:jc w:val="center"/>
              <w:rPr>
                <w:rFonts w:ascii="Times New Roman" w:hAnsi="Times New Roman" w:cs="Times New Roman"/>
                <w:sz w:val="24"/>
                <w:szCs w:val="24"/>
              </w:rPr>
            </w:pPr>
            <w:r w:rsidRPr="006E7E23">
              <w:rPr>
                <w:rFonts w:ascii="Times New Roman" w:hAnsi="Times New Roman" w:cs="Times New Roman"/>
                <w:sz w:val="24"/>
                <w:szCs w:val="24"/>
              </w:rPr>
              <w:t>Условия нагружения</w:t>
            </w:r>
          </w:p>
        </w:tc>
        <w:tc>
          <w:tcPr>
            <w:tcW w:w="2234" w:type="pct"/>
            <w:gridSpan w:val="4"/>
            <w:vAlign w:val="center"/>
          </w:tcPr>
          <w:p w14:paraId="56991823" w14:textId="77777777" w:rsidR="0025474F" w:rsidRPr="006E7E23" w:rsidRDefault="0025474F" w:rsidP="0072220E">
            <w:pPr>
              <w:jc w:val="center"/>
              <w:rPr>
                <w:rFonts w:ascii="Times New Roman" w:hAnsi="Times New Roman" w:cs="Times New Roman"/>
                <w:sz w:val="24"/>
                <w:szCs w:val="24"/>
              </w:rPr>
            </w:pPr>
            <w:r w:rsidRPr="006E7E23">
              <w:rPr>
                <w:rFonts w:ascii="Times New Roman" w:hAnsi="Times New Roman" w:cs="Times New Roman"/>
                <w:sz w:val="24"/>
                <w:szCs w:val="24"/>
              </w:rPr>
              <w:t>Максимальные эквивалентные напряжения, МПа</w:t>
            </w:r>
          </w:p>
        </w:tc>
      </w:tr>
      <w:tr w:rsidR="0025474F" w:rsidRPr="006E7E23" w14:paraId="1ED67BAC" w14:textId="77777777" w:rsidTr="0072220E">
        <w:tc>
          <w:tcPr>
            <w:tcW w:w="1196" w:type="pct"/>
            <w:vMerge/>
          </w:tcPr>
          <w:p w14:paraId="0D3F089D" w14:textId="77777777" w:rsidR="0025474F" w:rsidRPr="006E7E23" w:rsidRDefault="0025474F" w:rsidP="0072220E">
            <w:pPr>
              <w:jc w:val="both"/>
              <w:rPr>
                <w:rFonts w:ascii="Times New Roman" w:hAnsi="Times New Roman" w:cs="Times New Roman"/>
                <w:sz w:val="24"/>
                <w:szCs w:val="24"/>
              </w:rPr>
            </w:pPr>
          </w:p>
        </w:tc>
        <w:tc>
          <w:tcPr>
            <w:tcW w:w="1571" w:type="pct"/>
            <w:vMerge/>
          </w:tcPr>
          <w:p w14:paraId="463A33D2" w14:textId="77777777" w:rsidR="0025474F" w:rsidRPr="006E7E23" w:rsidRDefault="0025474F" w:rsidP="0072220E">
            <w:pPr>
              <w:ind w:right="69"/>
              <w:jc w:val="both"/>
              <w:rPr>
                <w:rFonts w:ascii="Times New Roman" w:hAnsi="Times New Roman" w:cs="Times New Roman"/>
                <w:sz w:val="24"/>
                <w:szCs w:val="24"/>
              </w:rPr>
            </w:pPr>
          </w:p>
        </w:tc>
        <w:tc>
          <w:tcPr>
            <w:tcW w:w="564" w:type="pct"/>
          </w:tcPr>
          <w:p w14:paraId="41E2CF63" w14:textId="77777777" w:rsidR="0025474F" w:rsidRPr="006E7E23" w:rsidRDefault="0025474F" w:rsidP="0072220E">
            <w:pPr>
              <w:jc w:val="center"/>
              <w:rPr>
                <w:rFonts w:ascii="Times New Roman" w:hAnsi="Times New Roman" w:cs="Times New Roman"/>
                <w:sz w:val="24"/>
                <w:szCs w:val="24"/>
              </w:rPr>
            </w:pPr>
            <w:r w:rsidRPr="006E7E23">
              <w:rPr>
                <w:rFonts w:ascii="Times New Roman" w:hAnsi="Times New Roman" w:cs="Times New Roman"/>
                <w:sz w:val="24"/>
                <w:szCs w:val="24"/>
              </w:rPr>
              <w:t>обмотка с шагом d</w:t>
            </w:r>
          </w:p>
        </w:tc>
        <w:tc>
          <w:tcPr>
            <w:tcW w:w="563" w:type="pct"/>
          </w:tcPr>
          <w:p w14:paraId="353AE979" w14:textId="77777777" w:rsidR="0025474F" w:rsidRPr="006E7E23" w:rsidRDefault="0025474F" w:rsidP="0072220E">
            <w:pPr>
              <w:jc w:val="center"/>
              <w:rPr>
                <w:rFonts w:ascii="Times New Roman" w:hAnsi="Times New Roman" w:cs="Times New Roman"/>
                <w:sz w:val="24"/>
                <w:szCs w:val="24"/>
              </w:rPr>
            </w:pPr>
            <w:r w:rsidRPr="006E7E23">
              <w:rPr>
                <w:rFonts w:ascii="Times New Roman" w:hAnsi="Times New Roman" w:cs="Times New Roman"/>
                <w:sz w:val="24"/>
                <w:szCs w:val="24"/>
              </w:rPr>
              <w:t>обмотка с шагом 2d</w:t>
            </w:r>
          </w:p>
        </w:tc>
        <w:tc>
          <w:tcPr>
            <w:tcW w:w="564" w:type="pct"/>
          </w:tcPr>
          <w:p w14:paraId="301B9F00" w14:textId="77777777" w:rsidR="0025474F" w:rsidRPr="006E7E23" w:rsidRDefault="0025474F" w:rsidP="0072220E">
            <w:pPr>
              <w:jc w:val="center"/>
              <w:rPr>
                <w:rFonts w:ascii="Times New Roman" w:hAnsi="Times New Roman" w:cs="Times New Roman"/>
                <w:sz w:val="24"/>
                <w:szCs w:val="24"/>
              </w:rPr>
            </w:pPr>
            <w:r w:rsidRPr="006E7E23">
              <w:rPr>
                <w:rFonts w:ascii="Times New Roman" w:hAnsi="Times New Roman" w:cs="Times New Roman"/>
                <w:sz w:val="24"/>
                <w:szCs w:val="24"/>
              </w:rPr>
              <w:t>обмотка с шагом 3d</w:t>
            </w:r>
          </w:p>
        </w:tc>
        <w:tc>
          <w:tcPr>
            <w:tcW w:w="544" w:type="pct"/>
            <w:vAlign w:val="center"/>
          </w:tcPr>
          <w:p w14:paraId="2EAF86E3" w14:textId="77777777" w:rsidR="0025474F" w:rsidRPr="006E7E23" w:rsidRDefault="0025474F" w:rsidP="0072220E">
            <w:pPr>
              <w:jc w:val="center"/>
              <w:rPr>
                <w:rFonts w:ascii="Times New Roman" w:hAnsi="Times New Roman" w:cs="Times New Roman"/>
                <w:sz w:val="24"/>
                <w:szCs w:val="24"/>
              </w:rPr>
            </w:pPr>
            <w:r w:rsidRPr="006E7E23">
              <w:rPr>
                <w:rFonts w:ascii="Times New Roman" w:hAnsi="Times New Roman" w:cs="Times New Roman"/>
                <w:sz w:val="24"/>
                <w:szCs w:val="24"/>
              </w:rPr>
              <w:t>без обмотки</w:t>
            </w:r>
          </w:p>
        </w:tc>
      </w:tr>
      <w:tr w:rsidR="0025474F" w:rsidRPr="006E7E23" w14:paraId="128436C5" w14:textId="77777777" w:rsidTr="0072220E">
        <w:tc>
          <w:tcPr>
            <w:tcW w:w="1196" w:type="pct"/>
            <w:vMerge w:val="restart"/>
            <w:vAlign w:val="center"/>
          </w:tcPr>
          <w:p w14:paraId="25533AB8" w14:textId="77777777" w:rsidR="0025474F" w:rsidRPr="006E7E23" w:rsidRDefault="0025474F" w:rsidP="0072220E">
            <w:pPr>
              <w:ind w:right="69"/>
              <w:jc w:val="center"/>
              <w:rPr>
                <w:rFonts w:ascii="Times New Roman" w:hAnsi="Times New Roman" w:cs="Times New Roman"/>
                <w:sz w:val="24"/>
                <w:szCs w:val="24"/>
              </w:rPr>
            </w:pPr>
            <w:r w:rsidRPr="006E7E23">
              <w:rPr>
                <w:rFonts w:ascii="Times New Roman" w:hAnsi="Times New Roman" w:cs="Times New Roman"/>
                <w:sz w:val="24"/>
                <w:szCs w:val="24"/>
              </w:rPr>
              <w:t>со стенкой постоянной толщины</w:t>
            </w:r>
          </w:p>
        </w:tc>
        <w:tc>
          <w:tcPr>
            <w:tcW w:w="1571" w:type="pct"/>
          </w:tcPr>
          <w:p w14:paraId="05007865" w14:textId="77777777" w:rsidR="0025474F" w:rsidRPr="006E7E23" w:rsidRDefault="0025474F" w:rsidP="0072220E">
            <w:pPr>
              <w:ind w:right="69"/>
              <w:jc w:val="both"/>
              <w:rPr>
                <w:rFonts w:ascii="Times New Roman" w:hAnsi="Times New Roman" w:cs="Times New Roman"/>
                <w:sz w:val="24"/>
                <w:szCs w:val="24"/>
              </w:rPr>
            </w:pPr>
            <w:r w:rsidRPr="006E7E23">
              <w:rPr>
                <w:rFonts w:ascii="Times New Roman" w:hAnsi="Times New Roman" w:cs="Times New Roman"/>
                <w:sz w:val="24"/>
                <w:szCs w:val="24"/>
              </w:rPr>
              <w:t>максимально заполнен жидкостью</w:t>
            </w:r>
          </w:p>
        </w:tc>
        <w:tc>
          <w:tcPr>
            <w:tcW w:w="564" w:type="pct"/>
            <w:vAlign w:val="center"/>
          </w:tcPr>
          <w:p w14:paraId="7E175C1B"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138,03</w:t>
            </w:r>
          </w:p>
        </w:tc>
        <w:tc>
          <w:tcPr>
            <w:tcW w:w="563" w:type="pct"/>
            <w:vAlign w:val="center"/>
          </w:tcPr>
          <w:p w14:paraId="61357875"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94,06</w:t>
            </w:r>
          </w:p>
        </w:tc>
        <w:tc>
          <w:tcPr>
            <w:tcW w:w="564" w:type="pct"/>
            <w:vAlign w:val="center"/>
          </w:tcPr>
          <w:p w14:paraId="5B5B1C0F"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104,79</w:t>
            </w:r>
          </w:p>
        </w:tc>
        <w:tc>
          <w:tcPr>
            <w:tcW w:w="544" w:type="pct"/>
            <w:vAlign w:val="center"/>
          </w:tcPr>
          <w:p w14:paraId="51505971"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176,37</w:t>
            </w:r>
          </w:p>
        </w:tc>
      </w:tr>
      <w:tr w:rsidR="0025474F" w:rsidRPr="006E7E23" w14:paraId="78F516F2" w14:textId="77777777" w:rsidTr="0072220E">
        <w:tc>
          <w:tcPr>
            <w:tcW w:w="1196" w:type="pct"/>
            <w:vMerge/>
            <w:vAlign w:val="center"/>
          </w:tcPr>
          <w:p w14:paraId="7535DA90" w14:textId="77777777" w:rsidR="0025474F" w:rsidRPr="006E7E23" w:rsidRDefault="0025474F" w:rsidP="0072220E">
            <w:pPr>
              <w:ind w:right="302"/>
              <w:jc w:val="center"/>
              <w:rPr>
                <w:rFonts w:ascii="Times New Roman" w:hAnsi="Times New Roman" w:cs="Times New Roman"/>
                <w:sz w:val="28"/>
                <w:szCs w:val="28"/>
              </w:rPr>
            </w:pPr>
          </w:p>
        </w:tc>
        <w:tc>
          <w:tcPr>
            <w:tcW w:w="1571" w:type="pct"/>
          </w:tcPr>
          <w:p w14:paraId="2E0EAC97" w14:textId="77777777" w:rsidR="0025474F" w:rsidRPr="006E7E23" w:rsidRDefault="0025474F" w:rsidP="0072220E">
            <w:pPr>
              <w:ind w:right="69"/>
              <w:jc w:val="both"/>
              <w:rPr>
                <w:rFonts w:ascii="Times New Roman" w:hAnsi="Times New Roman" w:cs="Times New Roman"/>
                <w:sz w:val="24"/>
                <w:szCs w:val="24"/>
              </w:rPr>
            </w:pPr>
            <w:r w:rsidRPr="006E7E23">
              <w:rPr>
                <w:rFonts w:ascii="Times New Roman" w:hAnsi="Times New Roman" w:cs="Times New Roman"/>
                <w:sz w:val="24"/>
                <w:szCs w:val="24"/>
              </w:rPr>
              <w:t>наполовину заполнен жидкостью</w:t>
            </w:r>
          </w:p>
        </w:tc>
        <w:tc>
          <w:tcPr>
            <w:tcW w:w="564" w:type="pct"/>
            <w:vAlign w:val="center"/>
          </w:tcPr>
          <w:p w14:paraId="03FFF473"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132,59</w:t>
            </w:r>
          </w:p>
        </w:tc>
        <w:tc>
          <w:tcPr>
            <w:tcW w:w="563" w:type="pct"/>
            <w:vAlign w:val="center"/>
          </w:tcPr>
          <w:p w14:paraId="0D51A038"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88,61</w:t>
            </w:r>
          </w:p>
        </w:tc>
        <w:tc>
          <w:tcPr>
            <w:tcW w:w="564" w:type="pct"/>
            <w:vAlign w:val="center"/>
          </w:tcPr>
          <w:p w14:paraId="0F7C3FEA"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66,72</w:t>
            </w:r>
          </w:p>
        </w:tc>
        <w:tc>
          <w:tcPr>
            <w:tcW w:w="544" w:type="pct"/>
            <w:vAlign w:val="center"/>
          </w:tcPr>
          <w:p w14:paraId="2CACB6FF"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83,57</w:t>
            </w:r>
          </w:p>
        </w:tc>
      </w:tr>
      <w:tr w:rsidR="0025474F" w:rsidRPr="006E7E23" w14:paraId="2BCB60EE" w14:textId="77777777" w:rsidTr="0072220E">
        <w:tc>
          <w:tcPr>
            <w:tcW w:w="1196" w:type="pct"/>
            <w:vMerge/>
            <w:vAlign w:val="center"/>
          </w:tcPr>
          <w:p w14:paraId="6D7E3899" w14:textId="77777777" w:rsidR="0025474F" w:rsidRPr="006E7E23" w:rsidRDefault="0025474F" w:rsidP="0072220E">
            <w:pPr>
              <w:ind w:right="302"/>
              <w:jc w:val="center"/>
              <w:rPr>
                <w:rFonts w:ascii="Times New Roman" w:hAnsi="Times New Roman" w:cs="Times New Roman"/>
                <w:sz w:val="28"/>
                <w:szCs w:val="28"/>
              </w:rPr>
            </w:pPr>
          </w:p>
        </w:tc>
        <w:tc>
          <w:tcPr>
            <w:tcW w:w="1571" w:type="pct"/>
          </w:tcPr>
          <w:p w14:paraId="1E4E3AFF" w14:textId="77777777" w:rsidR="0025474F" w:rsidRPr="006E7E23" w:rsidRDefault="0025474F" w:rsidP="0072220E">
            <w:pPr>
              <w:ind w:right="69"/>
              <w:jc w:val="both"/>
              <w:rPr>
                <w:rFonts w:ascii="Times New Roman" w:hAnsi="Times New Roman" w:cs="Times New Roman"/>
                <w:sz w:val="24"/>
                <w:szCs w:val="24"/>
              </w:rPr>
            </w:pPr>
            <w:r w:rsidRPr="006E7E23">
              <w:rPr>
                <w:rFonts w:ascii="Times New Roman" w:hAnsi="Times New Roman" w:cs="Times New Roman"/>
                <w:sz w:val="24"/>
                <w:szCs w:val="24"/>
              </w:rPr>
              <w:t>пустой, без жидкости</w:t>
            </w:r>
          </w:p>
        </w:tc>
        <w:tc>
          <w:tcPr>
            <w:tcW w:w="564" w:type="pct"/>
            <w:vAlign w:val="center"/>
          </w:tcPr>
          <w:p w14:paraId="3A3A1464"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145,15</w:t>
            </w:r>
          </w:p>
        </w:tc>
        <w:tc>
          <w:tcPr>
            <w:tcW w:w="563" w:type="pct"/>
            <w:vAlign w:val="center"/>
          </w:tcPr>
          <w:p w14:paraId="612D0C4E"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96,70</w:t>
            </w:r>
          </w:p>
        </w:tc>
        <w:tc>
          <w:tcPr>
            <w:tcW w:w="564" w:type="pct"/>
            <w:vAlign w:val="center"/>
          </w:tcPr>
          <w:p w14:paraId="183DED39"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72,57</w:t>
            </w:r>
          </w:p>
        </w:tc>
        <w:tc>
          <w:tcPr>
            <w:tcW w:w="544" w:type="pct"/>
            <w:vAlign w:val="center"/>
          </w:tcPr>
          <w:p w14:paraId="1AC251DE"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0,98</w:t>
            </w:r>
          </w:p>
        </w:tc>
      </w:tr>
      <w:tr w:rsidR="0025474F" w:rsidRPr="006E7E23" w14:paraId="7A6C4513" w14:textId="77777777" w:rsidTr="0072220E">
        <w:tc>
          <w:tcPr>
            <w:tcW w:w="1196" w:type="pct"/>
            <w:vMerge w:val="restart"/>
            <w:vAlign w:val="center"/>
          </w:tcPr>
          <w:p w14:paraId="3452558A" w14:textId="77777777" w:rsidR="0025474F" w:rsidRPr="006E7E23" w:rsidRDefault="0025474F" w:rsidP="0072220E">
            <w:pPr>
              <w:ind w:right="69"/>
              <w:jc w:val="center"/>
              <w:rPr>
                <w:rFonts w:ascii="Times New Roman" w:hAnsi="Times New Roman" w:cs="Times New Roman"/>
                <w:sz w:val="28"/>
                <w:szCs w:val="28"/>
              </w:rPr>
            </w:pPr>
            <w:r w:rsidRPr="006E7E23">
              <w:rPr>
                <w:rFonts w:ascii="Times New Roman" w:hAnsi="Times New Roman" w:cs="Times New Roman"/>
                <w:sz w:val="24"/>
                <w:szCs w:val="24"/>
              </w:rPr>
              <w:t>со стенкой переменной толщины</w:t>
            </w:r>
          </w:p>
        </w:tc>
        <w:tc>
          <w:tcPr>
            <w:tcW w:w="1571" w:type="pct"/>
          </w:tcPr>
          <w:p w14:paraId="55A8691F" w14:textId="77777777" w:rsidR="0025474F" w:rsidRPr="006E7E23" w:rsidRDefault="0025474F" w:rsidP="0072220E">
            <w:pPr>
              <w:ind w:right="69"/>
              <w:jc w:val="both"/>
              <w:rPr>
                <w:rFonts w:ascii="Times New Roman" w:hAnsi="Times New Roman" w:cs="Times New Roman"/>
                <w:sz w:val="24"/>
                <w:szCs w:val="24"/>
              </w:rPr>
            </w:pPr>
            <w:r w:rsidRPr="006E7E23">
              <w:rPr>
                <w:rFonts w:ascii="Times New Roman" w:hAnsi="Times New Roman" w:cs="Times New Roman"/>
                <w:sz w:val="24"/>
                <w:szCs w:val="24"/>
              </w:rPr>
              <w:t>максимально заполнен жидкостью</w:t>
            </w:r>
          </w:p>
        </w:tc>
        <w:tc>
          <w:tcPr>
            <w:tcW w:w="564" w:type="pct"/>
            <w:vAlign w:val="center"/>
          </w:tcPr>
          <w:p w14:paraId="38D5A9DF"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165,58</w:t>
            </w:r>
          </w:p>
        </w:tc>
        <w:tc>
          <w:tcPr>
            <w:tcW w:w="563" w:type="pct"/>
            <w:vAlign w:val="center"/>
          </w:tcPr>
          <w:p w14:paraId="77E2A128"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110,63</w:t>
            </w:r>
          </w:p>
        </w:tc>
        <w:tc>
          <w:tcPr>
            <w:tcW w:w="564" w:type="pct"/>
            <w:vAlign w:val="center"/>
          </w:tcPr>
          <w:p w14:paraId="4C4D70DE"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83,27</w:t>
            </w:r>
          </w:p>
        </w:tc>
        <w:tc>
          <w:tcPr>
            <w:tcW w:w="544" w:type="pct"/>
            <w:vAlign w:val="center"/>
          </w:tcPr>
          <w:p w14:paraId="51EFDFDF"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119,5</w:t>
            </w:r>
          </w:p>
        </w:tc>
      </w:tr>
      <w:tr w:rsidR="0025474F" w:rsidRPr="006E7E23" w14:paraId="15265CDC" w14:textId="77777777" w:rsidTr="0072220E">
        <w:tc>
          <w:tcPr>
            <w:tcW w:w="1196" w:type="pct"/>
            <w:vMerge/>
          </w:tcPr>
          <w:p w14:paraId="26A2ECA7" w14:textId="77777777" w:rsidR="0025474F" w:rsidRPr="006E7E23" w:rsidRDefault="0025474F" w:rsidP="0072220E">
            <w:pPr>
              <w:ind w:right="302"/>
              <w:jc w:val="right"/>
              <w:rPr>
                <w:rFonts w:ascii="Times New Roman" w:hAnsi="Times New Roman" w:cs="Times New Roman"/>
                <w:sz w:val="28"/>
                <w:szCs w:val="28"/>
              </w:rPr>
            </w:pPr>
          </w:p>
        </w:tc>
        <w:tc>
          <w:tcPr>
            <w:tcW w:w="1571" w:type="pct"/>
          </w:tcPr>
          <w:p w14:paraId="535D9B28" w14:textId="77777777" w:rsidR="0025474F" w:rsidRPr="006E7E23" w:rsidRDefault="0025474F" w:rsidP="0072220E">
            <w:pPr>
              <w:ind w:right="69"/>
              <w:jc w:val="both"/>
              <w:rPr>
                <w:rFonts w:ascii="Times New Roman" w:hAnsi="Times New Roman" w:cs="Times New Roman"/>
                <w:sz w:val="24"/>
                <w:szCs w:val="24"/>
              </w:rPr>
            </w:pPr>
            <w:r w:rsidRPr="006E7E23">
              <w:rPr>
                <w:rFonts w:ascii="Times New Roman" w:hAnsi="Times New Roman" w:cs="Times New Roman"/>
                <w:sz w:val="24"/>
                <w:szCs w:val="24"/>
              </w:rPr>
              <w:t>наполовину заполнен жидкостью</w:t>
            </w:r>
          </w:p>
        </w:tc>
        <w:tc>
          <w:tcPr>
            <w:tcW w:w="564" w:type="pct"/>
            <w:vAlign w:val="center"/>
          </w:tcPr>
          <w:p w14:paraId="49163B3A"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167,16</w:t>
            </w:r>
          </w:p>
        </w:tc>
        <w:tc>
          <w:tcPr>
            <w:tcW w:w="563" w:type="pct"/>
            <w:vAlign w:val="center"/>
          </w:tcPr>
          <w:p w14:paraId="74EAF6E9"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111,45</w:t>
            </w:r>
          </w:p>
        </w:tc>
        <w:tc>
          <w:tcPr>
            <w:tcW w:w="564" w:type="pct"/>
            <w:vAlign w:val="center"/>
          </w:tcPr>
          <w:p w14:paraId="750F367D"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83,73</w:t>
            </w:r>
          </w:p>
        </w:tc>
        <w:tc>
          <w:tcPr>
            <w:tcW w:w="544" w:type="pct"/>
            <w:vAlign w:val="center"/>
          </w:tcPr>
          <w:p w14:paraId="63AA3E56"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49,1</w:t>
            </w:r>
          </w:p>
        </w:tc>
      </w:tr>
      <w:tr w:rsidR="0025474F" w:rsidRPr="006E7E23" w14:paraId="2FF85E0C" w14:textId="77777777" w:rsidTr="0072220E">
        <w:tc>
          <w:tcPr>
            <w:tcW w:w="1196" w:type="pct"/>
            <w:vMerge/>
          </w:tcPr>
          <w:p w14:paraId="7BC521CF" w14:textId="77777777" w:rsidR="0025474F" w:rsidRPr="006E7E23" w:rsidRDefault="0025474F" w:rsidP="0072220E">
            <w:pPr>
              <w:ind w:right="302"/>
              <w:jc w:val="right"/>
              <w:rPr>
                <w:rFonts w:ascii="Times New Roman" w:hAnsi="Times New Roman" w:cs="Times New Roman"/>
                <w:sz w:val="28"/>
                <w:szCs w:val="28"/>
              </w:rPr>
            </w:pPr>
          </w:p>
        </w:tc>
        <w:tc>
          <w:tcPr>
            <w:tcW w:w="1571" w:type="pct"/>
          </w:tcPr>
          <w:p w14:paraId="54AF03C0" w14:textId="77777777" w:rsidR="0025474F" w:rsidRPr="006E7E23" w:rsidRDefault="0025474F" w:rsidP="0072220E">
            <w:pPr>
              <w:ind w:right="69"/>
              <w:jc w:val="both"/>
              <w:rPr>
                <w:rFonts w:ascii="Times New Roman" w:hAnsi="Times New Roman" w:cs="Times New Roman"/>
                <w:sz w:val="24"/>
                <w:szCs w:val="24"/>
              </w:rPr>
            </w:pPr>
            <w:r w:rsidRPr="006E7E23">
              <w:rPr>
                <w:rFonts w:ascii="Times New Roman" w:hAnsi="Times New Roman" w:cs="Times New Roman"/>
                <w:sz w:val="24"/>
                <w:szCs w:val="24"/>
              </w:rPr>
              <w:t>пустой, без жидкости</w:t>
            </w:r>
          </w:p>
        </w:tc>
        <w:tc>
          <w:tcPr>
            <w:tcW w:w="564" w:type="pct"/>
            <w:vAlign w:val="center"/>
          </w:tcPr>
          <w:p w14:paraId="592FB8D6"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166,87</w:t>
            </w:r>
          </w:p>
        </w:tc>
        <w:tc>
          <w:tcPr>
            <w:tcW w:w="563" w:type="pct"/>
            <w:vAlign w:val="center"/>
          </w:tcPr>
          <w:p w14:paraId="16D2CCA6"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111,17</w:t>
            </w:r>
          </w:p>
        </w:tc>
        <w:tc>
          <w:tcPr>
            <w:tcW w:w="564" w:type="pct"/>
            <w:vAlign w:val="center"/>
          </w:tcPr>
          <w:p w14:paraId="3001CD27"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83,43</w:t>
            </w:r>
          </w:p>
        </w:tc>
        <w:tc>
          <w:tcPr>
            <w:tcW w:w="544" w:type="pct"/>
            <w:vAlign w:val="center"/>
          </w:tcPr>
          <w:p w14:paraId="50282AA2"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0,63</w:t>
            </w:r>
          </w:p>
        </w:tc>
      </w:tr>
    </w:tbl>
    <w:p w14:paraId="663CB9FD"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42B811A0"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Анализ результатов расчетов эквивалентных напряжений в стенке резервуара показал, что значения максимальных эквивалентных напряжений не превышают предел текучести материала стенки резервуара (240 МПа). Наибольшие эквивалентные напряжения близкие к пределу текучести материала возникают в верхних поясах стенки резервуара со стенкой переменной толщины. Данный факт указывает на то, что для рационального использования метода предварительного напряжения в резервуарных конструкциях следует проектировать намотку только в нижних, наиболее нагруженных поясах стенки.  В этом случае согласно правилу золотого сечения концентрация материала в конструкции будет соответствовать эпюре его нагружения, чем будет обеспечиваться эффективность работы конструкций.         </w:t>
      </w:r>
    </w:p>
    <w:p w14:paraId="2A89047D"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657DEF52"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В соответствии с таблицей 2.5 представлены сводные результаты численного расчета максимальных эквивалентных </w:t>
      </w:r>
      <w:proofErr w:type="gramStart"/>
      <w:r w:rsidRPr="006E7E23">
        <w:rPr>
          <w:rFonts w:ascii="Times New Roman" w:hAnsi="Times New Roman" w:cs="Times New Roman"/>
          <w:sz w:val="28"/>
          <w:szCs w:val="28"/>
        </w:rPr>
        <w:t>напряжений  в</w:t>
      </w:r>
      <w:proofErr w:type="gramEnd"/>
      <w:r w:rsidRPr="006E7E23">
        <w:rPr>
          <w:rFonts w:ascii="Times New Roman" w:hAnsi="Times New Roman" w:cs="Times New Roman"/>
          <w:sz w:val="28"/>
          <w:szCs w:val="28"/>
        </w:rPr>
        <w:t xml:space="preserve"> стенке резервуара с предварительно напряженной обмоткой из гладкой композитной нити.</w:t>
      </w:r>
    </w:p>
    <w:p w14:paraId="2B531AAC" w14:textId="77777777" w:rsidR="0025474F" w:rsidRPr="006E7E23" w:rsidRDefault="0025474F" w:rsidP="0025474F">
      <w:pPr>
        <w:spacing w:after="0" w:line="240" w:lineRule="auto"/>
        <w:ind w:firstLine="709"/>
        <w:jc w:val="both"/>
        <w:rPr>
          <w:rFonts w:ascii="Times New Roman" w:hAnsi="Times New Roman"/>
          <w:sz w:val="28"/>
          <w:szCs w:val="28"/>
        </w:rPr>
      </w:pPr>
    </w:p>
    <w:p w14:paraId="2E32F1F5"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sz w:val="28"/>
          <w:szCs w:val="28"/>
        </w:rPr>
        <w:t>Таблица 2.5– Максимальные значения напряжений в резервуаре объемом 3000м</w:t>
      </w:r>
      <w:r w:rsidRPr="006E7E23">
        <w:rPr>
          <w:rFonts w:ascii="Times New Roman" w:hAnsi="Times New Roman"/>
          <w:sz w:val="28"/>
          <w:szCs w:val="28"/>
          <w:vertAlign w:val="superscript"/>
        </w:rPr>
        <w:t xml:space="preserve">3 </w:t>
      </w:r>
      <w:r w:rsidRPr="006E7E23">
        <w:rPr>
          <w:rFonts w:ascii="Times New Roman" w:hAnsi="Times New Roman"/>
          <w:sz w:val="28"/>
          <w:szCs w:val="28"/>
        </w:rPr>
        <w:t xml:space="preserve">с предварительно напряженной обмоткой </w:t>
      </w:r>
      <w:r w:rsidRPr="006E7E23">
        <w:rPr>
          <w:rFonts w:ascii="Times New Roman" w:hAnsi="Times New Roman" w:cs="Times New Roman"/>
          <w:sz w:val="28"/>
          <w:szCs w:val="28"/>
        </w:rPr>
        <w:t xml:space="preserve">из гладкой композитной нити </w:t>
      </w:r>
      <w:r w:rsidRPr="006E7E23">
        <w:rPr>
          <w:rFonts w:ascii="Times New Roman" w:hAnsi="Times New Roman"/>
          <w:sz w:val="28"/>
          <w:szCs w:val="28"/>
        </w:rPr>
        <w:t>при различных эксплуатационных нагрузках [126,129,131</w:t>
      </w:r>
      <w:r w:rsidRPr="006E7E23">
        <w:rPr>
          <w:rFonts w:ascii="Times New Roman" w:hAnsi="Times New Roman" w:cs="Times New Roman"/>
          <w:sz w:val="28"/>
          <w:szCs w:val="28"/>
        </w:rPr>
        <w:t>]</w:t>
      </w:r>
    </w:p>
    <w:p w14:paraId="737903B1" w14:textId="77777777" w:rsidR="0025474F" w:rsidRPr="006E7E23" w:rsidRDefault="0025474F" w:rsidP="0025474F">
      <w:pPr>
        <w:spacing w:after="0" w:line="240" w:lineRule="auto"/>
        <w:ind w:firstLine="709"/>
        <w:jc w:val="both"/>
        <w:rPr>
          <w:rFonts w:ascii="Times New Roman" w:hAnsi="Times New Roman"/>
          <w:sz w:val="28"/>
          <w:szCs w:val="28"/>
        </w:rPr>
      </w:pPr>
    </w:p>
    <w:tbl>
      <w:tblPr>
        <w:tblStyle w:val="a6"/>
        <w:tblW w:w="4958" w:type="pct"/>
        <w:tblLook w:val="04A0" w:firstRow="1" w:lastRow="0" w:firstColumn="1" w:lastColumn="0" w:noHBand="0" w:noVBand="1"/>
      </w:tblPr>
      <w:tblGrid>
        <w:gridCol w:w="2021"/>
        <w:gridCol w:w="2992"/>
        <w:gridCol w:w="1058"/>
        <w:gridCol w:w="1058"/>
        <w:gridCol w:w="1058"/>
        <w:gridCol w:w="1080"/>
      </w:tblGrid>
      <w:tr w:rsidR="0025474F" w:rsidRPr="006E7E23" w14:paraId="6D386226" w14:textId="77777777" w:rsidTr="0072220E">
        <w:trPr>
          <w:trHeight w:val="641"/>
        </w:trPr>
        <w:tc>
          <w:tcPr>
            <w:tcW w:w="1137" w:type="pct"/>
            <w:vMerge w:val="restart"/>
            <w:vAlign w:val="center"/>
          </w:tcPr>
          <w:p w14:paraId="048F8647" w14:textId="77777777" w:rsidR="0025474F" w:rsidRPr="006E7E23" w:rsidRDefault="0025474F" w:rsidP="0072220E">
            <w:pPr>
              <w:jc w:val="center"/>
              <w:rPr>
                <w:rFonts w:ascii="Times New Roman" w:hAnsi="Times New Roman" w:cs="Times New Roman"/>
                <w:sz w:val="24"/>
                <w:szCs w:val="24"/>
              </w:rPr>
            </w:pPr>
            <w:r w:rsidRPr="006E7E23">
              <w:rPr>
                <w:rFonts w:ascii="Times New Roman" w:hAnsi="Times New Roman" w:cs="Times New Roman"/>
                <w:sz w:val="24"/>
                <w:szCs w:val="24"/>
              </w:rPr>
              <w:t>Модель резервуара</w:t>
            </w:r>
          </w:p>
        </w:tc>
        <w:tc>
          <w:tcPr>
            <w:tcW w:w="1660" w:type="pct"/>
            <w:vMerge w:val="restart"/>
            <w:vAlign w:val="center"/>
          </w:tcPr>
          <w:p w14:paraId="111F17B4" w14:textId="77777777" w:rsidR="0025474F" w:rsidRPr="006E7E23" w:rsidRDefault="0025474F" w:rsidP="0072220E">
            <w:pPr>
              <w:ind w:right="69"/>
              <w:jc w:val="center"/>
              <w:rPr>
                <w:rFonts w:ascii="Times New Roman" w:hAnsi="Times New Roman" w:cs="Times New Roman"/>
                <w:sz w:val="24"/>
                <w:szCs w:val="24"/>
              </w:rPr>
            </w:pPr>
            <w:r w:rsidRPr="006E7E23">
              <w:rPr>
                <w:rFonts w:ascii="Times New Roman" w:hAnsi="Times New Roman" w:cs="Times New Roman"/>
                <w:sz w:val="24"/>
                <w:szCs w:val="24"/>
              </w:rPr>
              <w:t>Условия нагружения</w:t>
            </w:r>
          </w:p>
        </w:tc>
        <w:tc>
          <w:tcPr>
            <w:tcW w:w="2202" w:type="pct"/>
            <w:gridSpan w:val="4"/>
            <w:vAlign w:val="center"/>
          </w:tcPr>
          <w:p w14:paraId="70DD19EC" w14:textId="77777777" w:rsidR="0025474F" w:rsidRPr="006E7E23" w:rsidRDefault="0025474F" w:rsidP="0072220E">
            <w:pPr>
              <w:jc w:val="center"/>
              <w:rPr>
                <w:rFonts w:ascii="Times New Roman" w:hAnsi="Times New Roman" w:cs="Times New Roman"/>
                <w:sz w:val="24"/>
                <w:szCs w:val="24"/>
              </w:rPr>
            </w:pPr>
            <w:r w:rsidRPr="006E7E23">
              <w:rPr>
                <w:rFonts w:ascii="Times New Roman" w:hAnsi="Times New Roman" w:cs="Times New Roman"/>
                <w:sz w:val="24"/>
                <w:szCs w:val="24"/>
              </w:rPr>
              <w:t>Максимальные эквивалентные напряжения, МПа</w:t>
            </w:r>
          </w:p>
        </w:tc>
      </w:tr>
      <w:tr w:rsidR="0025474F" w:rsidRPr="006E7E23" w14:paraId="38CD5F61" w14:textId="77777777" w:rsidTr="0072220E">
        <w:tc>
          <w:tcPr>
            <w:tcW w:w="1137" w:type="pct"/>
            <w:vMerge/>
          </w:tcPr>
          <w:p w14:paraId="271A4FE8" w14:textId="77777777" w:rsidR="0025474F" w:rsidRPr="006E7E23" w:rsidRDefault="0025474F" w:rsidP="0072220E">
            <w:pPr>
              <w:jc w:val="both"/>
              <w:rPr>
                <w:rFonts w:ascii="Times New Roman" w:hAnsi="Times New Roman" w:cs="Times New Roman"/>
                <w:sz w:val="24"/>
                <w:szCs w:val="24"/>
              </w:rPr>
            </w:pPr>
          </w:p>
        </w:tc>
        <w:tc>
          <w:tcPr>
            <w:tcW w:w="1660" w:type="pct"/>
            <w:vMerge/>
          </w:tcPr>
          <w:p w14:paraId="377833C0" w14:textId="77777777" w:rsidR="0025474F" w:rsidRPr="006E7E23" w:rsidRDefault="0025474F" w:rsidP="0072220E">
            <w:pPr>
              <w:ind w:right="69"/>
              <w:jc w:val="both"/>
              <w:rPr>
                <w:rFonts w:ascii="Times New Roman" w:hAnsi="Times New Roman" w:cs="Times New Roman"/>
                <w:sz w:val="24"/>
                <w:szCs w:val="24"/>
              </w:rPr>
            </w:pPr>
          </w:p>
        </w:tc>
        <w:tc>
          <w:tcPr>
            <w:tcW w:w="561" w:type="pct"/>
          </w:tcPr>
          <w:p w14:paraId="196616A2" w14:textId="77777777" w:rsidR="0025474F" w:rsidRPr="006E7E23" w:rsidRDefault="0025474F" w:rsidP="0072220E">
            <w:pPr>
              <w:jc w:val="center"/>
              <w:rPr>
                <w:rFonts w:ascii="Times New Roman" w:hAnsi="Times New Roman" w:cs="Times New Roman"/>
                <w:sz w:val="24"/>
                <w:szCs w:val="24"/>
              </w:rPr>
            </w:pPr>
            <w:r w:rsidRPr="006E7E23">
              <w:rPr>
                <w:rFonts w:ascii="Times New Roman" w:hAnsi="Times New Roman" w:cs="Times New Roman"/>
                <w:sz w:val="24"/>
                <w:szCs w:val="24"/>
              </w:rPr>
              <w:t>обмотка с шагом d</w:t>
            </w:r>
          </w:p>
        </w:tc>
        <w:tc>
          <w:tcPr>
            <w:tcW w:w="539" w:type="pct"/>
          </w:tcPr>
          <w:p w14:paraId="7C7EFC12" w14:textId="77777777" w:rsidR="0025474F" w:rsidRPr="006E7E23" w:rsidRDefault="0025474F" w:rsidP="0072220E">
            <w:pPr>
              <w:jc w:val="center"/>
              <w:rPr>
                <w:rFonts w:ascii="Times New Roman" w:hAnsi="Times New Roman" w:cs="Times New Roman"/>
                <w:sz w:val="24"/>
                <w:szCs w:val="24"/>
              </w:rPr>
            </w:pPr>
            <w:r w:rsidRPr="006E7E23">
              <w:rPr>
                <w:rFonts w:ascii="Times New Roman" w:hAnsi="Times New Roman" w:cs="Times New Roman"/>
                <w:sz w:val="24"/>
                <w:szCs w:val="24"/>
              </w:rPr>
              <w:t>обмотка с шагом 2d</w:t>
            </w:r>
          </w:p>
        </w:tc>
        <w:tc>
          <w:tcPr>
            <w:tcW w:w="539" w:type="pct"/>
          </w:tcPr>
          <w:p w14:paraId="2E9939B9" w14:textId="77777777" w:rsidR="0025474F" w:rsidRPr="006E7E23" w:rsidRDefault="0025474F" w:rsidP="0072220E">
            <w:pPr>
              <w:jc w:val="center"/>
              <w:rPr>
                <w:rFonts w:ascii="Times New Roman" w:hAnsi="Times New Roman" w:cs="Times New Roman"/>
                <w:sz w:val="24"/>
                <w:szCs w:val="24"/>
              </w:rPr>
            </w:pPr>
            <w:r w:rsidRPr="006E7E23">
              <w:rPr>
                <w:rFonts w:ascii="Times New Roman" w:hAnsi="Times New Roman" w:cs="Times New Roman"/>
                <w:sz w:val="24"/>
                <w:szCs w:val="24"/>
              </w:rPr>
              <w:t>обмотка с шагом 3d</w:t>
            </w:r>
          </w:p>
        </w:tc>
        <w:tc>
          <w:tcPr>
            <w:tcW w:w="563" w:type="pct"/>
            <w:vAlign w:val="center"/>
          </w:tcPr>
          <w:p w14:paraId="4748395C" w14:textId="77777777" w:rsidR="0025474F" w:rsidRPr="006E7E23" w:rsidRDefault="0025474F" w:rsidP="0072220E">
            <w:pPr>
              <w:jc w:val="center"/>
              <w:rPr>
                <w:rFonts w:ascii="Times New Roman" w:hAnsi="Times New Roman" w:cs="Times New Roman"/>
                <w:sz w:val="24"/>
                <w:szCs w:val="24"/>
              </w:rPr>
            </w:pPr>
            <w:r w:rsidRPr="006E7E23">
              <w:rPr>
                <w:rFonts w:ascii="Times New Roman" w:hAnsi="Times New Roman" w:cs="Times New Roman"/>
                <w:sz w:val="24"/>
                <w:szCs w:val="24"/>
              </w:rPr>
              <w:t>без обмотки</w:t>
            </w:r>
          </w:p>
        </w:tc>
      </w:tr>
      <w:tr w:rsidR="0025474F" w:rsidRPr="006E7E23" w14:paraId="74E31760" w14:textId="77777777" w:rsidTr="0072220E">
        <w:tc>
          <w:tcPr>
            <w:tcW w:w="1137" w:type="pct"/>
            <w:vMerge w:val="restart"/>
            <w:vAlign w:val="center"/>
          </w:tcPr>
          <w:p w14:paraId="39D0E7BA" w14:textId="77777777" w:rsidR="0025474F" w:rsidRPr="006E7E23" w:rsidRDefault="0025474F" w:rsidP="0072220E">
            <w:pPr>
              <w:ind w:right="69"/>
              <w:jc w:val="center"/>
              <w:rPr>
                <w:rFonts w:ascii="Times New Roman" w:hAnsi="Times New Roman" w:cs="Times New Roman"/>
                <w:sz w:val="24"/>
                <w:szCs w:val="24"/>
              </w:rPr>
            </w:pPr>
            <w:r w:rsidRPr="006E7E23">
              <w:rPr>
                <w:rFonts w:ascii="Times New Roman" w:hAnsi="Times New Roman" w:cs="Times New Roman"/>
                <w:sz w:val="24"/>
                <w:szCs w:val="24"/>
              </w:rPr>
              <w:t>со стенкой постоянной толщины</w:t>
            </w:r>
          </w:p>
        </w:tc>
        <w:tc>
          <w:tcPr>
            <w:tcW w:w="1660" w:type="pct"/>
          </w:tcPr>
          <w:p w14:paraId="1E569C18" w14:textId="77777777" w:rsidR="0025474F" w:rsidRPr="006E7E23" w:rsidRDefault="0025474F" w:rsidP="0072220E">
            <w:pPr>
              <w:ind w:right="69"/>
              <w:jc w:val="both"/>
              <w:rPr>
                <w:rFonts w:ascii="Times New Roman" w:hAnsi="Times New Roman" w:cs="Times New Roman"/>
                <w:sz w:val="24"/>
                <w:szCs w:val="24"/>
              </w:rPr>
            </w:pPr>
            <w:r w:rsidRPr="006E7E23">
              <w:rPr>
                <w:rFonts w:ascii="Times New Roman" w:hAnsi="Times New Roman" w:cs="Times New Roman"/>
                <w:sz w:val="24"/>
                <w:szCs w:val="24"/>
              </w:rPr>
              <w:t>максимально заполнен жидкостью</w:t>
            </w:r>
          </w:p>
        </w:tc>
        <w:tc>
          <w:tcPr>
            <w:tcW w:w="561" w:type="pct"/>
            <w:vAlign w:val="center"/>
          </w:tcPr>
          <w:p w14:paraId="7BAF102B"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190,82</w:t>
            </w:r>
          </w:p>
        </w:tc>
        <w:tc>
          <w:tcPr>
            <w:tcW w:w="539" w:type="pct"/>
            <w:vAlign w:val="center"/>
          </w:tcPr>
          <w:p w14:paraId="060C3E75"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129,2</w:t>
            </w:r>
          </w:p>
        </w:tc>
        <w:tc>
          <w:tcPr>
            <w:tcW w:w="539" w:type="pct"/>
            <w:vAlign w:val="center"/>
          </w:tcPr>
          <w:p w14:paraId="1EC4B34C"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98,47</w:t>
            </w:r>
          </w:p>
        </w:tc>
        <w:tc>
          <w:tcPr>
            <w:tcW w:w="563" w:type="pct"/>
            <w:vAlign w:val="center"/>
          </w:tcPr>
          <w:p w14:paraId="7B1F2533"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176,37</w:t>
            </w:r>
          </w:p>
        </w:tc>
      </w:tr>
      <w:tr w:rsidR="0025474F" w:rsidRPr="006E7E23" w14:paraId="79DFF401" w14:textId="77777777" w:rsidTr="0072220E">
        <w:tc>
          <w:tcPr>
            <w:tcW w:w="1137" w:type="pct"/>
            <w:vMerge/>
            <w:vAlign w:val="center"/>
          </w:tcPr>
          <w:p w14:paraId="4704B5D6" w14:textId="77777777" w:rsidR="0025474F" w:rsidRPr="006E7E23" w:rsidRDefault="0025474F" w:rsidP="0072220E">
            <w:pPr>
              <w:ind w:right="302"/>
              <w:jc w:val="center"/>
              <w:rPr>
                <w:rFonts w:ascii="Times New Roman" w:hAnsi="Times New Roman" w:cs="Times New Roman"/>
                <w:sz w:val="28"/>
                <w:szCs w:val="28"/>
              </w:rPr>
            </w:pPr>
          </w:p>
        </w:tc>
        <w:tc>
          <w:tcPr>
            <w:tcW w:w="1660" w:type="pct"/>
          </w:tcPr>
          <w:p w14:paraId="1AC0A53E" w14:textId="77777777" w:rsidR="0025474F" w:rsidRPr="006E7E23" w:rsidRDefault="0025474F" w:rsidP="0072220E">
            <w:pPr>
              <w:ind w:right="69"/>
              <w:jc w:val="both"/>
              <w:rPr>
                <w:rFonts w:ascii="Times New Roman" w:hAnsi="Times New Roman" w:cs="Times New Roman"/>
                <w:sz w:val="24"/>
                <w:szCs w:val="24"/>
              </w:rPr>
            </w:pPr>
            <w:r w:rsidRPr="006E7E23">
              <w:rPr>
                <w:rFonts w:ascii="Times New Roman" w:hAnsi="Times New Roman" w:cs="Times New Roman"/>
                <w:sz w:val="24"/>
                <w:szCs w:val="24"/>
              </w:rPr>
              <w:t>наполовину заполнен жидкостью</w:t>
            </w:r>
          </w:p>
        </w:tc>
        <w:tc>
          <w:tcPr>
            <w:tcW w:w="561" w:type="pct"/>
            <w:vAlign w:val="center"/>
          </w:tcPr>
          <w:p w14:paraId="6B8FEE79"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185,40</w:t>
            </w:r>
          </w:p>
        </w:tc>
        <w:tc>
          <w:tcPr>
            <w:tcW w:w="539" w:type="pct"/>
            <w:vAlign w:val="center"/>
          </w:tcPr>
          <w:p w14:paraId="0BBC8595"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123,76</w:t>
            </w:r>
          </w:p>
        </w:tc>
        <w:tc>
          <w:tcPr>
            <w:tcW w:w="539" w:type="pct"/>
            <w:vAlign w:val="center"/>
          </w:tcPr>
          <w:p w14:paraId="5A5D4EB6"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93,03</w:t>
            </w:r>
          </w:p>
        </w:tc>
        <w:tc>
          <w:tcPr>
            <w:tcW w:w="563" w:type="pct"/>
            <w:vAlign w:val="center"/>
          </w:tcPr>
          <w:p w14:paraId="48A1950D"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83,57</w:t>
            </w:r>
          </w:p>
        </w:tc>
      </w:tr>
      <w:tr w:rsidR="0025474F" w:rsidRPr="006E7E23" w14:paraId="098091D5" w14:textId="77777777" w:rsidTr="0072220E">
        <w:tc>
          <w:tcPr>
            <w:tcW w:w="1137" w:type="pct"/>
            <w:vMerge/>
            <w:vAlign w:val="center"/>
          </w:tcPr>
          <w:p w14:paraId="1FA0B3DD" w14:textId="77777777" w:rsidR="0025474F" w:rsidRPr="006E7E23" w:rsidRDefault="0025474F" w:rsidP="0072220E">
            <w:pPr>
              <w:ind w:right="302"/>
              <w:jc w:val="center"/>
              <w:rPr>
                <w:rFonts w:ascii="Times New Roman" w:hAnsi="Times New Roman" w:cs="Times New Roman"/>
                <w:sz w:val="28"/>
                <w:szCs w:val="28"/>
              </w:rPr>
            </w:pPr>
          </w:p>
        </w:tc>
        <w:tc>
          <w:tcPr>
            <w:tcW w:w="1660" w:type="pct"/>
          </w:tcPr>
          <w:p w14:paraId="7320F588" w14:textId="77777777" w:rsidR="0025474F" w:rsidRPr="006E7E23" w:rsidRDefault="0025474F" w:rsidP="0072220E">
            <w:pPr>
              <w:ind w:right="69"/>
              <w:jc w:val="both"/>
              <w:rPr>
                <w:rFonts w:ascii="Times New Roman" w:hAnsi="Times New Roman" w:cs="Times New Roman"/>
                <w:sz w:val="24"/>
                <w:szCs w:val="24"/>
              </w:rPr>
            </w:pPr>
            <w:r w:rsidRPr="006E7E23">
              <w:rPr>
                <w:rFonts w:ascii="Times New Roman" w:hAnsi="Times New Roman" w:cs="Times New Roman"/>
                <w:sz w:val="24"/>
                <w:szCs w:val="24"/>
              </w:rPr>
              <w:t>пустой, без жидкости</w:t>
            </w:r>
          </w:p>
        </w:tc>
        <w:tc>
          <w:tcPr>
            <w:tcW w:w="561" w:type="pct"/>
            <w:vAlign w:val="center"/>
          </w:tcPr>
          <w:p w14:paraId="527850DA"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203,33</w:t>
            </w:r>
          </w:p>
        </w:tc>
        <w:tc>
          <w:tcPr>
            <w:tcW w:w="539" w:type="pct"/>
            <w:vAlign w:val="center"/>
          </w:tcPr>
          <w:p w14:paraId="6CC28B24"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135,42</w:t>
            </w:r>
          </w:p>
        </w:tc>
        <w:tc>
          <w:tcPr>
            <w:tcW w:w="539" w:type="pct"/>
            <w:vAlign w:val="center"/>
          </w:tcPr>
          <w:p w14:paraId="7E60DD02"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101,57</w:t>
            </w:r>
          </w:p>
        </w:tc>
        <w:tc>
          <w:tcPr>
            <w:tcW w:w="563" w:type="pct"/>
            <w:vAlign w:val="center"/>
          </w:tcPr>
          <w:p w14:paraId="650B9C85"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0,98</w:t>
            </w:r>
          </w:p>
        </w:tc>
      </w:tr>
      <w:tr w:rsidR="0025474F" w:rsidRPr="006E7E23" w14:paraId="5D918A3C" w14:textId="77777777" w:rsidTr="0072220E">
        <w:tc>
          <w:tcPr>
            <w:tcW w:w="1137" w:type="pct"/>
            <w:vMerge w:val="restart"/>
            <w:vAlign w:val="center"/>
          </w:tcPr>
          <w:p w14:paraId="246740FE" w14:textId="77777777" w:rsidR="0025474F" w:rsidRPr="006E7E23" w:rsidRDefault="0025474F" w:rsidP="0072220E">
            <w:pPr>
              <w:ind w:right="69"/>
              <w:jc w:val="center"/>
              <w:rPr>
                <w:rFonts w:ascii="Times New Roman" w:hAnsi="Times New Roman" w:cs="Times New Roman"/>
                <w:sz w:val="28"/>
                <w:szCs w:val="28"/>
              </w:rPr>
            </w:pPr>
            <w:r w:rsidRPr="006E7E23">
              <w:rPr>
                <w:rFonts w:ascii="Times New Roman" w:hAnsi="Times New Roman" w:cs="Times New Roman"/>
                <w:sz w:val="24"/>
                <w:szCs w:val="24"/>
              </w:rPr>
              <w:t>со стенкой переменной толщины</w:t>
            </w:r>
          </w:p>
        </w:tc>
        <w:tc>
          <w:tcPr>
            <w:tcW w:w="1660" w:type="pct"/>
          </w:tcPr>
          <w:p w14:paraId="283514FC" w14:textId="77777777" w:rsidR="0025474F" w:rsidRPr="006E7E23" w:rsidRDefault="0025474F" w:rsidP="0072220E">
            <w:pPr>
              <w:ind w:right="69"/>
              <w:jc w:val="both"/>
              <w:rPr>
                <w:rFonts w:ascii="Times New Roman" w:hAnsi="Times New Roman" w:cs="Times New Roman"/>
                <w:sz w:val="24"/>
                <w:szCs w:val="24"/>
              </w:rPr>
            </w:pPr>
            <w:r w:rsidRPr="006E7E23">
              <w:rPr>
                <w:rFonts w:ascii="Times New Roman" w:hAnsi="Times New Roman" w:cs="Times New Roman"/>
                <w:sz w:val="24"/>
                <w:szCs w:val="24"/>
              </w:rPr>
              <w:t>максимально заполнен жидкостью</w:t>
            </w:r>
          </w:p>
        </w:tc>
        <w:tc>
          <w:tcPr>
            <w:tcW w:w="561" w:type="pct"/>
            <w:vAlign w:val="center"/>
          </w:tcPr>
          <w:p w14:paraId="1772D0AE"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231,57</w:t>
            </w:r>
          </w:p>
        </w:tc>
        <w:tc>
          <w:tcPr>
            <w:tcW w:w="539" w:type="pct"/>
            <w:vAlign w:val="center"/>
          </w:tcPr>
          <w:p w14:paraId="2ABC617A"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154,55</w:t>
            </w:r>
          </w:p>
        </w:tc>
        <w:tc>
          <w:tcPr>
            <w:tcW w:w="539" w:type="pct"/>
            <w:vAlign w:val="center"/>
          </w:tcPr>
          <w:p w14:paraId="17F45CFD"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116,15</w:t>
            </w:r>
          </w:p>
        </w:tc>
        <w:tc>
          <w:tcPr>
            <w:tcW w:w="563" w:type="pct"/>
            <w:vAlign w:val="center"/>
          </w:tcPr>
          <w:p w14:paraId="14A01D52"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119,5</w:t>
            </w:r>
          </w:p>
        </w:tc>
      </w:tr>
      <w:tr w:rsidR="0025474F" w:rsidRPr="006E7E23" w14:paraId="7F8DF9E8" w14:textId="77777777" w:rsidTr="0072220E">
        <w:tc>
          <w:tcPr>
            <w:tcW w:w="1137" w:type="pct"/>
            <w:vMerge/>
          </w:tcPr>
          <w:p w14:paraId="33710986" w14:textId="77777777" w:rsidR="0025474F" w:rsidRPr="006E7E23" w:rsidRDefault="0025474F" w:rsidP="0072220E">
            <w:pPr>
              <w:ind w:right="302"/>
              <w:jc w:val="right"/>
              <w:rPr>
                <w:rFonts w:ascii="Times New Roman" w:hAnsi="Times New Roman" w:cs="Times New Roman"/>
                <w:sz w:val="28"/>
                <w:szCs w:val="28"/>
              </w:rPr>
            </w:pPr>
          </w:p>
        </w:tc>
        <w:tc>
          <w:tcPr>
            <w:tcW w:w="1660" w:type="pct"/>
          </w:tcPr>
          <w:p w14:paraId="12871879" w14:textId="77777777" w:rsidR="0025474F" w:rsidRPr="006E7E23" w:rsidRDefault="0025474F" w:rsidP="0072220E">
            <w:pPr>
              <w:ind w:right="69"/>
              <w:jc w:val="both"/>
              <w:rPr>
                <w:rFonts w:ascii="Times New Roman" w:hAnsi="Times New Roman" w:cs="Times New Roman"/>
                <w:sz w:val="24"/>
                <w:szCs w:val="24"/>
              </w:rPr>
            </w:pPr>
            <w:r w:rsidRPr="006E7E23">
              <w:rPr>
                <w:rFonts w:ascii="Times New Roman" w:hAnsi="Times New Roman" w:cs="Times New Roman"/>
                <w:sz w:val="24"/>
                <w:szCs w:val="24"/>
              </w:rPr>
              <w:t>наполовину заполнен жидкостью</w:t>
            </w:r>
          </w:p>
        </w:tc>
        <w:tc>
          <w:tcPr>
            <w:tcW w:w="561" w:type="pct"/>
            <w:vAlign w:val="center"/>
          </w:tcPr>
          <w:p w14:paraId="63C295AC"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234,09</w:t>
            </w:r>
          </w:p>
        </w:tc>
        <w:tc>
          <w:tcPr>
            <w:tcW w:w="539" w:type="pct"/>
            <w:vAlign w:val="center"/>
          </w:tcPr>
          <w:p w14:paraId="3AF4DEC5"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155,97</w:t>
            </w:r>
          </w:p>
        </w:tc>
        <w:tc>
          <w:tcPr>
            <w:tcW w:w="539" w:type="pct"/>
            <w:vAlign w:val="center"/>
          </w:tcPr>
          <w:p w14:paraId="5F130BFF"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117,04</w:t>
            </w:r>
          </w:p>
        </w:tc>
        <w:tc>
          <w:tcPr>
            <w:tcW w:w="563" w:type="pct"/>
            <w:vAlign w:val="center"/>
          </w:tcPr>
          <w:p w14:paraId="78C02D12"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49,1</w:t>
            </w:r>
          </w:p>
        </w:tc>
      </w:tr>
      <w:tr w:rsidR="0025474F" w:rsidRPr="006E7E23" w14:paraId="6E1F055A" w14:textId="77777777" w:rsidTr="0072220E">
        <w:tc>
          <w:tcPr>
            <w:tcW w:w="1137" w:type="pct"/>
            <w:vMerge/>
          </w:tcPr>
          <w:p w14:paraId="04B9288E" w14:textId="77777777" w:rsidR="0025474F" w:rsidRPr="006E7E23" w:rsidRDefault="0025474F" w:rsidP="0072220E">
            <w:pPr>
              <w:ind w:right="302"/>
              <w:jc w:val="right"/>
              <w:rPr>
                <w:rFonts w:ascii="Times New Roman" w:hAnsi="Times New Roman" w:cs="Times New Roman"/>
                <w:sz w:val="28"/>
                <w:szCs w:val="28"/>
              </w:rPr>
            </w:pPr>
          </w:p>
        </w:tc>
        <w:tc>
          <w:tcPr>
            <w:tcW w:w="1660" w:type="pct"/>
          </w:tcPr>
          <w:p w14:paraId="4E557905" w14:textId="77777777" w:rsidR="0025474F" w:rsidRPr="006E7E23" w:rsidRDefault="0025474F" w:rsidP="0072220E">
            <w:pPr>
              <w:ind w:right="69"/>
              <w:jc w:val="both"/>
              <w:rPr>
                <w:rFonts w:ascii="Times New Roman" w:hAnsi="Times New Roman" w:cs="Times New Roman"/>
                <w:sz w:val="24"/>
                <w:szCs w:val="24"/>
              </w:rPr>
            </w:pPr>
            <w:r w:rsidRPr="006E7E23">
              <w:rPr>
                <w:rFonts w:ascii="Times New Roman" w:hAnsi="Times New Roman" w:cs="Times New Roman"/>
                <w:sz w:val="24"/>
                <w:szCs w:val="24"/>
              </w:rPr>
              <w:t>пустой, без жидкости</w:t>
            </w:r>
          </w:p>
        </w:tc>
        <w:tc>
          <w:tcPr>
            <w:tcW w:w="561" w:type="pct"/>
            <w:vAlign w:val="center"/>
          </w:tcPr>
          <w:p w14:paraId="40109FD0"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233,76</w:t>
            </w:r>
          </w:p>
        </w:tc>
        <w:tc>
          <w:tcPr>
            <w:tcW w:w="539" w:type="pct"/>
            <w:vAlign w:val="center"/>
          </w:tcPr>
          <w:p w14:paraId="58CFD716"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155,68</w:t>
            </w:r>
          </w:p>
        </w:tc>
        <w:tc>
          <w:tcPr>
            <w:tcW w:w="539" w:type="pct"/>
            <w:vAlign w:val="center"/>
          </w:tcPr>
          <w:p w14:paraId="387B4FBE"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116,76</w:t>
            </w:r>
          </w:p>
        </w:tc>
        <w:tc>
          <w:tcPr>
            <w:tcW w:w="563" w:type="pct"/>
            <w:vAlign w:val="center"/>
          </w:tcPr>
          <w:p w14:paraId="6DAF0350"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0,63</w:t>
            </w:r>
          </w:p>
        </w:tc>
      </w:tr>
    </w:tbl>
    <w:p w14:paraId="371D401D" w14:textId="77777777" w:rsidR="0025474F" w:rsidRPr="006E7E23" w:rsidRDefault="0025474F" w:rsidP="0025474F">
      <w:pPr>
        <w:spacing w:after="0" w:line="240" w:lineRule="auto"/>
        <w:ind w:firstLine="709"/>
        <w:jc w:val="both"/>
        <w:rPr>
          <w:rFonts w:ascii="Times New Roman" w:hAnsi="Times New Roman" w:cs="Times New Roman"/>
          <w:sz w:val="28"/>
          <w:szCs w:val="28"/>
          <w:u w:val="single"/>
        </w:rPr>
      </w:pPr>
    </w:p>
    <w:p w14:paraId="78315A18"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Как было указано выше, характер напряженно-деформированного состояния стенки в предварительно напряженном стальной проволокой резервуаре идентичен с напряженным состоянием стенки упрочненной предварительно напряженной гладкой композитной нитью обмоткой. Однако следует отметить, что эквивалентные напряжения в стенке резервуара с обмоткой из композитной нити близки к пределу текучести материала стенки. При этом обеспечивается оптимальное нагружение стенки и использование материала.  </w:t>
      </w:r>
    </w:p>
    <w:p w14:paraId="185A4874"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Анализ напряженно–деформированного состояния стенки предварительно напряженного обмоткой резервуара по результатам численного исследования в программной системе конечно-элементного анализа ANSYS </w:t>
      </w:r>
      <w:proofErr w:type="spellStart"/>
      <w:r w:rsidRPr="006E7E23">
        <w:rPr>
          <w:rFonts w:ascii="Times New Roman" w:hAnsi="Times New Roman" w:cs="Times New Roman"/>
          <w:sz w:val="28"/>
          <w:szCs w:val="28"/>
        </w:rPr>
        <w:t>Workbench</w:t>
      </w:r>
      <w:proofErr w:type="spellEnd"/>
      <w:r w:rsidRPr="006E7E23">
        <w:rPr>
          <w:rFonts w:ascii="Times New Roman" w:hAnsi="Times New Roman" w:cs="Times New Roman"/>
          <w:sz w:val="28"/>
          <w:szCs w:val="28"/>
        </w:rPr>
        <w:t xml:space="preserve"> позволяет сделать следующие выводы:</w:t>
      </w:r>
    </w:p>
    <w:p w14:paraId="5A9A35D3" w14:textId="77777777" w:rsidR="0025474F" w:rsidRPr="006E7E23" w:rsidRDefault="0025474F" w:rsidP="0025474F">
      <w:pPr>
        <w:pStyle w:val="a5"/>
        <w:tabs>
          <w:tab w:val="left" w:pos="993"/>
        </w:tabs>
        <w:spacing w:after="0" w:line="240" w:lineRule="auto"/>
        <w:ind w:left="0" w:firstLine="709"/>
        <w:jc w:val="both"/>
        <w:rPr>
          <w:rFonts w:ascii="Times New Roman" w:hAnsi="Times New Roman" w:cs="Times New Roman"/>
          <w:sz w:val="28"/>
          <w:szCs w:val="28"/>
        </w:rPr>
      </w:pPr>
      <w:r w:rsidRPr="006E7E23">
        <w:rPr>
          <w:rFonts w:ascii="Times New Roman" w:hAnsi="Times New Roman" w:cs="Times New Roman"/>
          <w:sz w:val="28"/>
          <w:szCs w:val="28"/>
        </w:rPr>
        <w:t>- д</w:t>
      </w:r>
      <w:r w:rsidRPr="006E7E23">
        <w:rPr>
          <w:rFonts w:ascii="Times New Roman" w:eastAsia="Calibri" w:hAnsi="Times New Roman" w:cs="Times New Roman"/>
          <w:sz w:val="28"/>
          <w:szCs w:val="28"/>
        </w:rPr>
        <w:t xml:space="preserve">ля численной реализации исследований разработаны компьютерные модели в программной системе конечно-элементного анализа ANSYS </w:t>
      </w:r>
      <w:proofErr w:type="spellStart"/>
      <w:r w:rsidRPr="006E7E23">
        <w:rPr>
          <w:rFonts w:ascii="Times New Roman" w:eastAsia="Calibri" w:hAnsi="Times New Roman" w:cs="Times New Roman"/>
          <w:sz w:val="28"/>
          <w:szCs w:val="28"/>
        </w:rPr>
        <w:t>Workbench</w:t>
      </w:r>
      <w:proofErr w:type="spellEnd"/>
      <w:r w:rsidRPr="006E7E23">
        <w:rPr>
          <w:rFonts w:ascii="Times New Roman" w:eastAsia="Calibri" w:hAnsi="Times New Roman" w:cs="Times New Roman"/>
          <w:sz w:val="28"/>
          <w:szCs w:val="28"/>
        </w:rPr>
        <w:t xml:space="preserve"> в расчетном модуле статического анализа </w:t>
      </w:r>
      <w:proofErr w:type="spellStart"/>
      <w:r w:rsidRPr="006E7E23">
        <w:rPr>
          <w:rFonts w:ascii="Times New Roman" w:eastAsia="Calibri" w:hAnsi="Times New Roman" w:cs="Times New Roman"/>
          <w:sz w:val="28"/>
          <w:szCs w:val="28"/>
        </w:rPr>
        <w:t>Static</w:t>
      </w:r>
      <w:proofErr w:type="spellEnd"/>
      <w:r w:rsidRPr="006E7E23">
        <w:rPr>
          <w:rFonts w:ascii="Times New Roman" w:eastAsia="Calibri" w:hAnsi="Times New Roman" w:cs="Times New Roman"/>
          <w:sz w:val="28"/>
          <w:szCs w:val="28"/>
        </w:rPr>
        <w:t xml:space="preserve"> </w:t>
      </w:r>
      <w:proofErr w:type="spellStart"/>
      <w:r w:rsidRPr="006E7E23">
        <w:rPr>
          <w:rFonts w:ascii="Times New Roman" w:eastAsia="Calibri" w:hAnsi="Times New Roman" w:cs="Times New Roman"/>
          <w:sz w:val="28"/>
          <w:szCs w:val="28"/>
        </w:rPr>
        <w:t>Structural</w:t>
      </w:r>
      <w:proofErr w:type="spellEnd"/>
      <w:r w:rsidRPr="006E7E23">
        <w:rPr>
          <w:rFonts w:ascii="Times New Roman" w:hAnsi="Times New Roman" w:cs="Times New Roman"/>
          <w:sz w:val="28"/>
          <w:szCs w:val="28"/>
        </w:rPr>
        <w:t xml:space="preserve">. Верификация моделей показала удовлетворительную сходимость результатов расчета по классической теории и с использованием программного комплекса </w:t>
      </w:r>
      <w:r w:rsidRPr="006E7E23">
        <w:rPr>
          <w:rFonts w:ascii="Times New Roman" w:eastAsia="Calibri" w:hAnsi="Times New Roman" w:cs="Times New Roman"/>
          <w:sz w:val="28"/>
          <w:szCs w:val="28"/>
        </w:rPr>
        <w:t xml:space="preserve">ANSYS </w:t>
      </w:r>
      <w:proofErr w:type="spellStart"/>
      <w:r w:rsidRPr="006E7E23">
        <w:rPr>
          <w:rFonts w:ascii="Times New Roman" w:eastAsia="Calibri" w:hAnsi="Times New Roman" w:cs="Times New Roman"/>
          <w:sz w:val="28"/>
          <w:szCs w:val="28"/>
        </w:rPr>
        <w:t>Workbench</w:t>
      </w:r>
      <w:proofErr w:type="spellEnd"/>
      <w:r w:rsidRPr="006E7E23">
        <w:rPr>
          <w:rFonts w:ascii="Times New Roman" w:hAnsi="Times New Roman" w:cs="Times New Roman"/>
          <w:sz w:val="28"/>
          <w:szCs w:val="28"/>
        </w:rPr>
        <w:t>;</w:t>
      </w:r>
    </w:p>
    <w:p w14:paraId="690FB585" w14:textId="77777777" w:rsidR="0025474F" w:rsidRPr="006E7E23" w:rsidRDefault="0025474F" w:rsidP="0025474F">
      <w:pPr>
        <w:spacing w:after="0" w:line="240" w:lineRule="auto"/>
        <w:ind w:firstLine="709"/>
        <w:jc w:val="both"/>
        <w:rPr>
          <w:rFonts w:ascii="Times New Roman" w:eastAsia="Calibri" w:hAnsi="Times New Roman" w:cs="Times New Roman"/>
          <w:sz w:val="28"/>
          <w:szCs w:val="28"/>
        </w:rPr>
      </w:pPr>
      <w:r w:rsidRPr="006E7E23">
        <w:rPr>
          <w:rFonts w:ascii="Times New Roman" w:hAnsi="Times New Roman" w:cs="Times New Roman"/>
          <w:sz w:val="28"/>
          <w:szCs w:val="28"/>
        </w:rPr>
        <w:t xml:space="preserve">- </w:t>
      </w:r>
      <w:r w:rsidRPr="006E7E23">
        <w:rPr>
          <w:rFonts w:ascii="Times New Roman" w:eastAsia="Calibri" w:hAnsi="Times New Roman" w:cs="Times New Roman"/>
          <w:sz w:val="28"/>
          <w:szCs w:val="28"/>
        </w:rPr>
        <w:t xml:space="preserve">напряжения в конструкции равномерно возрастают соответственно гидростатическому давлению жидкости по высоте резервуара. Максимальные напряжения распределены в окружном поясе цилиндрической стенки в зоне стыка стенки с днищем, а в нижнем закрепленном крае стенки резервуара наблюдается характерное снижение эквивалентных напряжений. Значения максимальных эквивалентных напряжений в конструкции при постоянной толщине стенки составили 176,37 МПа, что меньше допустимых. </w:t>
      </w:r>
    </w:p>
    <w:p w14:paraId="1AB38F4D" w14:textId="77777777" w:rsidR="0025474F" w:rsidRPr="006E7E23" w:rsidRDefault="0025474F" w:rsidP="0025474F">
      <w:pPr>
        <w:spacing w:after="0" w:line="240" w:lineRule="auto"/>
        <w:ind w:firstLine="709"/>
        <w:jc w:val="both"/>
        <w:rPr>
          <w:rFonts w:ascii="Times New Roman" w:eastAsia="Calibri" w:hAnsi="Times New Roman" w:cs="Times New Roman"/>
          <w:sz w:val="28"/>
          <w:szCs w:val="28"/>
        </w:rPr>
      </w:pPr>
      <w:r w:rsidRPr="006E7E23">
        <w:rPr>
          <w:rFonts w:ascii="Times New Roman" w:hAnsi="Times New Roman" w:cs="Times New Roman"/>
          <w:sz w:val="28"/>
          <w:szCs w:val="28"/>
        </w:rPr>
        <w:t xml:space="preserve">- </w:t>
      </w:r>
      <w:r w:rsidRPr="006E7E23">
        <w:rPr>
          <w:rFonts w:ascii="Times New Roman" w:eastAsia="Calibri" w:hAnsi="Times New Roman" w:cs="Times New Roman"/>
          <w:sz w:val="28"/>
          <w:szCs w:val="28"/>
        </w:rPr>
        <w:t>утолщение стенки в нижн</w:t>
      </w:r>
      <w:r w:rsidRPr="006E7E23">
        <w:rPr>
          <w:rFonts w:ascii="Times New Roman" w:hAnsi="Times New Roman" w:cs="Times New Roman"/>
          <w:sz w:val="28"/>
          <w:szCs w:val="28"/>
        </w:rPr>
        <w:t xml:space="preserve">их поясах в </w:t>
      </w:r>
      <w:r w:rsidRPr="006E7E23">
        <w:rPr>
          <w:rFonts w:ascii="Times New Roman" w:eastAsia="Calibri" w:hAnsi="Times New Roman" w:cs="Times New Roman"/>
          <w:sz w:val="28"/>
          <w:szCs w:val="28"/>
        </w:rPr>
        <w:t>резервуар</w:t>
      </w:r>
      <w:r w:rsidRPr="006E7E23">
        <w:rPr>
          <w:rFonts w:ascii="Times New Roman" w:hAnsi="Times New Roman" w:cs="Times New Roman"/>
          <w:sz w:val="28"/>
          <w:szCs w:val="28"/>
        </w:rPr>
        <w:t xml:space="preserve">е со стенкой переменной толщины </w:t>
      </w:r>
      <w:r w:rsidRPr="006E7E23">
        <w:rPr>
          <w:rFonts w:ascii="Times New Roman" w:eastAsia="Calibri" w:hAnsi="Times New Roman" w:cs="Times New Roman"/>
          <w:sz w:val="28"/>
          <w:szCs w:val="28"/>
        </w:rPr>
        <w:t xml:space="preserve">существенно влияет на распределение напряжений. Максимальные напряжения наблюдаются в окружном поясе цилиндрической стенки в зоне </w:t>
      </w:r>
      <w:proofErr w:type="gramStart"/>
      <w:r w:rsidRPr="006E7E23">
        <w:rPr>
          <w:rFonts w:ascii="Times New Roman" w:eastAsia="Calibri" w:hAnsi="Times New Roman" w:cs="Times New Roman"/>
          <w:sz w:val="28"/>
          <w:szCs w:val="28"/>
        </w:rPr>
        <w:t>стыка  третьего</w:t>
      </w:r>
      <w:proofErr w:type="gramEnd"/>
      <w:r w:rsidRPr="006E7E23">
        <w:rPr>
          <w:rFonts w:ascii="Times New Roman" w:eastAsia="Calibri" w:hAnsi="Times New Roman" w:cs="Times New Roman"/>
          <w:sz w:val="28"/>
          <w:szCs w:val="28"/>
        </w:rPr>
        <w:t xml:space="preserve"> пояса стенки резервуара толщиной 5 мм со вторым поясом толщиной 6 мм. Наблюдал</w:t>
      </w:r>
      <w:r w:rsidRPr="006E7E23">
        <w:rPr>
          <w:rFonts w:ascii="Times New Roman" w:hAnsi="Times New Roman" w:cs="Times New Roman"/>
          <w:sz w:val="28"/>
          <w:szCs w:val="28"/>
        </w:rPr>
        <w:t>о</w:t>
      </w:r>
      <w:r w:rsidRPr="006E7E23">
        <w:rPr>
          <w:rFonts w:ascii="Times New Roman" w:eastAsia="Calibri" w:hAnsi="Times New Roman" w:cs="Times New Roman"/>
          <w:sz w:val="28"/>
          <w:szCs w:val="28"/>
        </w:rPr>
        <w:t xml:space="preserve">сь волновое повышение эквивалентных напряжений вблизи места соединения первого и второго нижних поясов стенки резервуара. Отмечено, что максимальные эквивалентные напряжения по </w:t>
      </w:r>
      <w:proofErr w:type="spellStart"/>
      <w:r w:rsidRPr="006E7E23">
        <w:rPr>
          <w:rFonts w:ascii="Times New Roman" w:eastAsia="Calibri" w:hAnsi="Times New Roman" w:cs="Times New Roman"/>
          <w:sz w:val="28"/>
          <w:szCs w:val="28"/>
        </w:rPr>
        <w:t>Мизесу</w:t>
      </w:r>
      <w:proofErr w:type="spellEnd"/>
      <w:r w:rsidRPr="006E7E23">
        <w:rPr>
          <w:rFonts w:ascii="Times New Roman" w:eastAsia="Calibri" w:hAnsi="Times New Roman" w:cs="Times New Roman"/>
          <w:sz w:val="28"/>
          <w:szCs w:val="28"/>
        </w:rPr>
        <w:t xml:space="preserve"> в резервуаре с переменной толщиной стенки в полтора раза меньше, чем для резервуара с постоянной толщиной стенки.</w:t>
      </w:r>
    </w:p>
    <w:p w14:paraId="758D4A98" w14:textId="77777777" w:rsidR="0025474F" w:rsidRPr="006E7E23" w:rsidRDefault="0025474F" w:rsidP="0025474F">
      <w:pPr>
        <w:pStyle w:val="a5"/>
        <w:spacing w:after="0" w:line="240" w:lineRule="auto"/>
        <w:ind w:left="0" w:firstLine="708"/>
        <w:jc w:val="both"/>
        <w:rPr>
          <w:rFonts w:ascii="Times New Roman" w:hAnsi="Times New Roman" w:cs="Times New Roman"/>
          <w:sz w:val="28"/>
          <w:szCs w:val="28"/>
        </w:rPr>
      </w:pPr>
      <w:r w:rsidRPr="006E7E23">
        <w:rPr>
          <w:rFonts w:ascii="Times New Roman" w:hAnsi="Times New Roman" w:cs="Times New Roman"/>
          <w:color w:val="000000"/>
          <w:sz w:val="28"/>
          <w:szCs w:val="28"/>
        </w:rPr>
        <w:t>- п</w:t>
      </w:r>
      <w:r w:rsidRPr="006E7E23">
        <w:rPr>
          <w:rFonts w:ascii="Times New Roman" w:eastAsia="Calibri" w:hAnsi="Times New Roman" w:cs="Times New Roman"/>
          <w:color w:val="000000"/>
          <w:sz w:val="28"/>
          <w:szCs w:val="28"/>
        </w:rPr>
        <w:t xml:space="preserve">роведены исследования </w:t>
      </w:r>
      <w:r w:rsidRPr="006E7E23">
        <w:rPr>
          <w:rFonts w:ascii="Times New Roman" w:hAnsi="Times New Roman" w:cs="Times New Roman"/>
          <w:color w:val="000000"/>
          <w:sz w:val="28"/>
          <w:szCs w:val="28"/>
        </w:rPr>
        <w:t xml:space="preserve">напряженно-деформированного состояния </w:t>
      </w:r>
      <w:r w:rsidRPr="006E7E23">
        <w:rPr>
          <w:rFonts w:ascii="Times New Roman" w:eastAsia="Calibri" w:hAnsi="Times New Roman" w:cs="Times New Roman"/>
          <w:color w:val="000000"/>
          <w:sz w:val="28"/>
          <w:szCs w:val="28"/>
        </w:rPr>
        <w:t xml:space="preserve"> стального вертикального цилиндрического резервуара с предварительно-напряженной обмоткой </w:t>
      </w:r>
      <w:r w:rsidRPr="006E7E23">
        <w:rPr>
          <w:rFonts w:ascii="Times New Roman" w:hAnsi="Times New Roman" w:cs="Times New Roman"/>
          <w:color w:val="000000"/>
          <w:sz w:val="28"/>
          <w:szCs w:val="28"/>
        </w:rPr>
        <w:t xml:space="preserve">из стальной проволоки и композитной нити </w:t>
      </w:r>
      <w:r w:rsidRPr="006E7E23">
        <w:rPr>
          <w:rFonts w:ascii="Times New Roman" w:eastAsia="Calibri" w:hAnsi="Times New Roman" w:cs="Times New Roman"/>
          <w:color w:val="000000"/>
          <w:sz w:val="28"/>
          <w:szCs w:val="28"/>
        </w:rPr>
        <w:t>при эксплуатационных нагрузках для трех вариантов шага намотки нити обмотки</w:t>
      </w:r>
      <w:r w:rsidRPr="006E7E23">
        <w:rPr>
          <w:rFonts w:ascii="Times New Roman" w:hAnsi="Times New Roman" w:cs="Times New Roman"/>
          <w:color w:val="000000"/>
          <w:sz w:val="28"/>
          <w:szCs w:val="28"/>
        </w:rPr>
        <w:t xml:space="preserve"> </w:t>
      </w:r>
      <w:r w:rsidRPr="006E7E23">
        <w:rPr>
          <w:rFonts w:ascii="Times New Roman" w:hAnsi="Times New Roman" w:cs="Times New Roman"/>
          <w:color w:val="000000"/>
          <w:sz w:val="28"/>
          <w:szCs w:val="28"/>
        </w:rPr>
        <w:lastRenderedPageBreak/>
        <w:t>(</w:t>
      </w:r>
      <w:r w:rsidRPr="006E7E23">
        <w:rPr>
          <w:rFonts w:ascii="Times New Roman" w:eastAsia="Calibri" w:hAnsi="Times New Roman" w:cs="Times New Roman"/>
          <w:sz w:val="28"/>
          <w:szCs w:val="28"/>
        </w:rPr>
        <w:t>1- нить обмотки навивалась вплотную виток к витку с одним интервалом в диаметр проволоки или нити; 2- нить обмотки навивалась с двойным интервалом в диаметр проволоки или нити; 3– с тройным интервалом в диаметр проволоки или нити</w:t>
      </w:r>
      <w:r w:rsidRPr="006E7E23">
        <w:rPr>
          <w:rFonts w:ascii="Times New Roman" w:hAnsi="Times New Roman" w:cs="Times New Roman"/>
          <w:sz w:val="28"/>
          <w:szCs w:val="28"/>
        </w:rPr>
        <w:t>)</w:t>
      </w:r>
      <w:r w:rsidRPr="006E7E23">
        <w:rPr>
          <w:rFonts w:ascii="Times New Roman" w:eastAsia="Calibri" w:hAnsi="Times New Roman" w:cs="Times New Roman"/>
          <w:sz w:val="28"/>
          <w:szCs w:val="28"/>
        </w:rPr>
        <w:t xml:space="preserve">. </w:t>
      </w:r>
      <w:r w:rsidRPr="006E7E23">
        <w:rPr>
          <w:rFonts w:ascii="Times New Roman" w:hAnsi="Times New Roman" w:cs="Times New Roman"/>
          <w:sz w:val="28"/>
          <w:szCs w:val="28"/>
        </w:rPr>
        <w:t xml:space="preserve"> </w:t>
      </w:r>
    </w:p>
    <w:p w14:paraId="4873B050" w14:textId="77777777" w:rsidR="0025474F" w:rsidRPr="006E7E23" w:rsidRDefault="0025474F" w:rsidP="0025474F">
      <w:pPr>
        <w:pStyle w:val="a5"/>
        <w:spacing w:after="0" w:line="240" w:lineRule="auto"/>
        <w:ind w:left="0" w:firstLine="708"/>
        <w:jc w:val="both"/>
        <w:rPr>
          <w:rFonts w:ascii="Times New Roman" w:eastAsia="Calibri" w:hAnsi="Times New Roman" w:cs="Times New Roman"/>
          <w:sz w:val="28"/>
          <w:szCs w:val="28"/>
        </w:rPr>
      </w:pPr>
      <w:r w:rsidRPr="006E7E23">
        <w:rPr>
          <w:rFonts w:ascii="Times New Roman" w:hAnsi="Times New Roman" w:cs="Times New Roman"/>
          <w:sz w:val="28"/>
          <w:szCs w:val="28"/>
        </w:rPr>
        <w:t xml:space="preserve">- </w:t>
      </w:r>
      <w:r w:rsidRPr="006E7E23">
        <w:rPr>
          <w:rFonts w:ascii="Times New Roman" w:eastAsia="Calibri" w:hAnsi="Times New Roman" w:cs="Times New Roman"/>
          <w:sz w:val="28"/>
          <w:szCs w:val="28"/>
        </w:rPr>
        <w:t xml:space="preserve">навивка проволоки обмотки кардинально изменило НДС стенки резервуара. Так при навивке нити обмотки вплотную виток к витку эквивалентные напряжения по </w:t>
      </w:r>
      <w:proofErr w:type="spellStart"/>
      <w:r w:rsidRPr="006E7E23">
        <w:rPr>
          <w:rFonts w:ascii="Times New Roman" w:eastAsia="Calibri" w:hAnsi="Times New Roman" w:cs="Times New Roman"/>
          <w:sz w:val="28"/>
          <w:szCs w:val="28"/>
        </w:rPr>
        <w:t>Мизесу</w:t>
      </w:r>
      <w:proofErr w:type="spellEnd"/>
      <w:r w:rsidRPr="006E7E23">
        <w:rPr>
          <w:rFonts w:ascii="Times New Roman" w:eastAsia="Calibri" w:hAnsi="Times New Roman" w:cs="Times New Roman"/>
          <w:sz w:val="28"/>
          <w:szCs w:val="28"/>
        </w:rPr>
        <w:t xml:space="preserve"> убывают от верхнего свободного края к нижнему закрепленному краю стенки. В предварительно напряженной стенке </w:t>
      </w:r>
      <w:proofErr w:type="gramStart"/>
      <w:r w:rsidRPr="006E7E23">
        <w:rPr>
          <w:rFonts w:ascii="Times New Roman" w:eastAsia="Calibri" w:hAnsi="Times New Roman" w:cs="Times New Roman"/>
          <w:sz w:val="28"/>
          <w:szCs w:val="28"/>
        </w:rPr>
        <w:t>резервуара  зона</w:t>
      </w:r>
      <w:proofErr w:type="gramEnd"/>
      <w:r w:rsidRPr="006E7E23">
        <w:rPr>
          <w:rFonts w:ascii="Times New Roman" w:eastAsia="Calibri" w:hAnsi="Times New Roman" w:cs="Times New Roman"/>
          <w:sz w:val="28"/>
          <w:szCs w:val="28"/>
        </w:rPr>
        <w:t xml:space="preserve"> концентрации напряжений в зоне соединения стенки с днищем отсутствует. Максимальные напряжения в верхней зоне </w:t>
      </w:r>
      <w:proofErr w:type="gramStart"/>
      <w:r w:rsidRPr="006E7E23">
        <w:rPr>
          <w:rFonts w:ascii="Times New Roman" w:eastAsia="Calibri" w:hAnsi="Times New Roman" w:cs="Times New Roman"/>
          <w:sz w:val="28"/>
          <w:szCs w:val="28"/>
        </w:rPr>
        <w:t>стенки  на</w:t>
      </w:r>
      <w:proofErr w:type="gramEnd"/>
      <w:r w:rsidRPr="006E7E23">
        <w:rPr>
          <w:rFonts w:ascii="Times New Roman" w:eastAsia="Calibri" w:hAnsi="Times New Roman" w:cs="Times New Roman"/>
          <w:sz w:val="28"/>
          <w:szCs w:val="28"/>
        </w:rPr>
        <w:t xml:space="preserve"> 38,34 МПа меньше, чем максимальные напряжения в этой же зоне стенки резервуара без намотки. Значения максимальных эквивалентных напряжений по </w:t>
      </w:r>
      <w:proofErr w:type="spellStart"/>
      <w:r w:rsidRPr="006E7E23">
        <w:rPr>
          <w:rFonts w:ascii="Times New Roman" w:eastAsia="Calibri" w:hAnsi="Times New Roman" w:cs="Times New Roman"/>
          <w:sz w:val="28"/>
          <w:szCs w:val="28"/>
        </w:rPr>
        <w:t>Мизесу</w:t>
      </w:r>
      <w:proofErr w:type="spellEnd"/>
      <w:r w:rsidRPr="006E7E23">
        <w:rPr>
          <w:rFonts w:ascii="Times New Roman" w:eastAsia="Calibri" w:hAnsi="Times New Roman" w:cs="Times New Roman"/>
          <w:sz w:val="28"/>
          <w:szCs w:val="28"/>
        </w:rPr>
        <w:t xml:space="preserve"> не достигают предела текучести. </w:t>
      </w:r>
      <w:r w:rsidRPr="006E7E23">
        <w:rPr>
          <w:rFonts w:ascii="Times New Roman" w:hAnsi="Times New Roman" w:cs="Times New Roman"/>
          <w:sz w:val="28"/>
          <w:szCs w:val="28"/>
        </w:rPr>
        <w:t>Н</w:t>
      </w:r>
      <w:r w:rsidRPr="006E7E23">
        <w:rPr>
          <w:rFonts w:ascii="Times New Roman" w:eastAsia="Calibri" w:hAnsi="Times New Roman" w:cs="Times New Roman"/>
          <w:sz w:val="28"/>
          <w:szCs w:val="28"/>
        </w:rPr>
        <w:t>апряженное состояние в стенке резервуара, вызванное навивкой обмотки с шагом в один интервал в диаметр проволоки компенсирует напряжения, вызванные давлением жидкости при максимальном уровне заполнения резервуара.</w:t>
      </w:r>
    </w:p>
    <w:p w14:paraId="193FDA16"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 характер напряженно-деформированного состояния стенки в предварительно напряженном стальной проволокой резервуаре идентичен с напряженным состоянием стенки упрочненной предварительно напряженной гладкой композитной нитью обмоткой. Однако эквивалентные напряжения в стенке резервуара с обмоткой из композитной нити близки к пределу текучести материала стенки. При этом обеспечивается оптимальное нагружение стенки и использование материала.  </w:t>
      </w:r>
    </w:p>
    <w:p w14:paraId="419E3C7C"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6E832741" w14:textId="77777777" w:rsidR="0025474F" w:rsidRPr="006E7E23" w:rsidRDefault="0025474F" w:rsidP="0025474F">
      <w:pPr>
        <w:spacing w:after="0" w:line="240" w:lineRule="auto"/>
        <w:ind w:firstLine="709"/>
        <w:jc w:val="both"/>
        <w:rPr>
          <w:rFonts w:ascii="Times New Roman" w:eastAsiaTheme="majorEastAsia" w:hAnsi="Times New Roman" w:cs="Times New Roman"/>
          <w:b/>
          <w:bCs/>
          <w:sz w:val="28"/>
          <w:szCs w:val="28"/>
        </w:rPr>
      </w:pPr>
      <w:r w:rsidRPr="006E7E23">
        <w:rPr>
          <w:rFonts w:ascii="Times New Roman" w:eastAsiaTheme="majorEastAsia" w:hAnsi="Times New Roman" w:cs="Times New Roman"/>
          <w:b/>
          <w:bCs/>
          <w:sz w:val="28"/>
          <w:szCs w:val="28"/>
        </w:rPr>
        <w:t xml:space="preserve">2.3. Исследование особенностей колебаний типового стального вертикального цилиндрического резервуара при различных эксплуатационных условиях   </w:t>
      </w:r>
    </w:p>
    <w:p w14:paraId="3885CA05" w14:textId="77777777" w:rsidR="0025474F" w:rsidRPr="006E7E23" w:rsidRDefault="0025474F" w:rsidP="0025474F">
      <w:pPr>
        <w:spacing w:after="0" w:line="240" w:lineRule="auto"/>
        <w:ind w:firstLine="709"/>
        <w:jc w:val="both"/>
        <w:rPr>
          <w:rFonts w:ascii="Times New Roman" w:eastAsiaTheme="majorEastAsia" w:hAnsi="Times New Roman" w:cs="Times New Roman"/>
          <w:b/>
          <w:bCs/>
          <w:sz w:val="28"/>
          <w:szCs w:val="28"/>
        </w:rPr>
      </w:pPr>
    </w:p>
    <w:p w14:paraId="7FA400BF" w14:textId="77777777" w:rsidR="0025474F" w:rsidRPr="006E7E23" w:rsidRDefault="0025474F" w:rsidP="0025474F">
      <w:pPr>
        <w:spacing w:after="0" w:line="240" w:lineRule="auto"/>
        <w:ind w:firstLine="709"/>
        <w:jc w:val="both"/>
        <w:rPr>
          <w:rFonts w:ascii="Times New Roman" w:eastAsiaTheme="majorEastAsia" w:hAnsi="Times New Roman" w:cs="Times New Roman"/>
          <w:bCs/>
          <w:sz w:val="28"/>
          <w:szCs w:val="28"/>
        </w:rPr>
      </w:pPr>
      <w:r w:rsidRPr="006E7E23">
        <w:rPr>
          <w:rFonts w:ascii="Times New Roman" w:hAnsi="Times New Roman" w:cs="Times New Roman"/>
          <w:sz w:val="28"/>
          <w:szCs w:val="28"/>
        </w:rPr>
        <w:t xml:space="preserve">В соответствии с основной целью работы на втором этапе были проведены численные </w:t>
      </w:r>
      <w:proofErr w:type="gramStart"/>
      <w:r w:rsidRPr="006E7E23">
        <w:rPr>
          <w:rFonts w:ascii="Times New Roman" w:hAnsi="Times New Roman" w:cs="Times New Roman"/>
          <w:sz w:val="28"/>
          <w:szCs w:val="28"/>
        </w:rPr>
        <w:t xml:space="preserve">исследования  </w:t>
      </w:r>
      <w:r w:rsidRPr="006E7E23">
        <w:rPr>
          <w:rFonts w:ascii="Times New Roman" w:eastAsiaTheme="majorEastAsia" w:hAnsi="Times New Roman" w:cs="Times New Roman"/>
          <w:bCs/>
          <w:sz w:val="28"/>
          <w:szCs w:val="28"/>
        </w:rPr>
        <w:t>колебаний</w:t>
      </w:r>
      <w:proofErr w:type="gramEnd"/>
      <w:r w:rsidRPr="006E7E23">
        <w:rPr>
          <w:rFonts w:ascii="Times New Roman" w:eastAsiaTheme="majorEastAsia" w:hAnsi="Times New Roman" w:cs="Times New Roman"/>
          <w:bCs/>
          <w:sz w:val="28"/>
          <w:szCs w:val="28"/>
        </w:rPr>
        <w:t xml:space="preserve"> стального вертикального цилиндрического резервуара с предварительно напряженной обмоткой при эксплуатационных условиях в сравнении с колебаниями конструкций типового резервуара традиционной конструкций. </w:t>
      </w:r>
    </w:p>
    <w:p w14:paraId="51BDA4E8" w14:textId="77777777" w:rsidR="0025474F" w:rsidRPr="006E7E23" w:rsidRDefault="0025474F" w:rsidP="0025474F">
      <w:pPr>
        <w:spacing w:after="0" w:line="240" w:lineRule="auto"/>
        <w:ind w:firstLine="709"/>
        <w:jc w:val="both"/>
        <w:rPr>
          <w:rFonts w:ascii="Times New Roman" w:eastAsiaTheme="majorEastAsia" w:hAnsi="Times New Roman" w:cs="Times New Roman"/>
          <w:bCs/>
          <w:sz w:val="28"/>
          <w:szCs w:val="28"/>
        </w:rPr>
      </w:pPr>
      <w:r w:rsidRPr="006E7E23">
        <w:rPr>
          <w:rFonts w:ascii="Times New Roman" w:eastAsiaTheme="majorEastAsia" w:hAnsi="Times New Roman" w:cs="Times New Roman"/>
          <w:bCs/>
          <w:sz w:val="28"/>
          <w:szCs w:val="28"/>
        </w:rPr>
        <w:t xml:space="preserve">Целью исследований являлось изучение влияния предварительно напряженной обмотки на динамические характеристики цилиндрического резервуара и в целом оценка возможности использования способа предварительного напряжения на сейсмостойкость вертикальных цилиндрических резервуаров для нефти и нефтепродуктов. </w:t>
      </w:r>
    </w:p>
    <w:p w14:paraId="736C4C7E" w14:textId="77777777" w:rsidR="0025474F" w:rsidRPr="006E7E23" w:rsidRDefault="0025474F" w:rsidP="0025474F">
      <w:pPr>
        <w:spacing w:after="0" w:line="240" w:lineRule="auto"/>
        <w:ind w:firstLine="709"/>
        <w:jc w:val="both"/>
        <w:rPr>
          <w:rFonts w:ascii="Times New Roman" w:eastAsiaTheme="majorEastAsia" w:hAnsi="Times New Roman" w:cs="Times New Roman"/>
          <w:bCs/>
          <w:sz w:val="28"/>
          <w:szCs w:val="28"/>
        </w:rPr>
      </w:pPr>
      <w:r w:rsidRPr="006E7E23">
        <w:rPr>
          <w:rFonts w:ascii="Times New Roman" w:eastAsiaTheme="majorEastAsia" w:hAnsi="Times New Roman" w:cs="Times New Roman"/>
          <w:bCs/>
          <w:sz w:val="28"/>
          <w:szCs w:val="28"/>
        </w:rPr>
        <w:t>Для достижения этой цели были решены следующие задачи:</w:t>
      </w:r>
    </w:p>
    <w:p w14:paraId="1CBF736A" w14:textId="77777777" w:rsidR="0025474F" w:rsidRPr="006E7E23" w:rsidRDefault="0025474F" w:rsidP="0025474F">
      <w:pPr>
        <w:spacing w:after="0" w:line="240" w:lineRule="auto"/>
        <w:ind w:firstLine="709"/>
        <w:jc w:val="both"/>
        <w:rPr>
          <w:rFonts w:ascii="Times New Roman" w:eastAsiaTheme="majorEastAsia" w:hAnsi="Times New Roman" w:cs="Times New Roman"/>
          <w:bCs/>
          <w:sz w:val="28"/>
          <w:szCs w:val="28"/>
        </w:rPr>
      </w:pPr>
      <w:r w:rsidRPr="006E7E23">
        <w:rPr>
          <w:rFonts w:ascii="Times New Roman" w:eastAsiaTheme="majorEastAsia" w:hAnsi="Times New Roman" w:cs="Times New Roman"/>
          <w:bCs/>
          <w:sz w:val="28"/>
          <w:szCs w:val="28"/>
        </w:rPr>
        <w:t>-постановка задачи и выбор алгоритма решения задачи</w:t>
      </w:r>
      <w:r w:rsidRPr="006E7E23">
        <w:rPr>
          <w:rFonts w:ascii="Times New Roman" w:hAnsi="Times New Roman" w:cs="Times New Roman"/>
          <w:sz w:val="28"/>
          <w:szCs w:val="28"/>
        </w:rPr>
        <w:t xml:space="preserve"> в ANSYS </w:t>
      </w:r>
      <w:proofErr w:type="spellStart"/>
      <w:r w:rsidRPr="006E7E23">
        <w:rPr>
          <w:rFonts w:ascii="Times New Roman" w:hAnsi="Times New Roman" w:cs="Times New Roman"/>
          <w:sz w:val="28"/>
          <w:szCs w:val="28"/>
        </w:rPr>
        <w:t>Workbench</w:t>
      </w:r>
      <w:proofErr w:type="spellEnd"/>
      <w:r w:rsidRPr="006E7E23">
        <w:rPr>
          <w:rFonts w:ascii="Times New Roman" w:hAnsi="Times New Roman" w:cs="Times New Roman"/>
          <w:sz w:val="28"/>
          <w:szCs w:val="28"/>
        </w:rPr>
        <w:t xml:space="preserve"> с использованием специального расчетного модуля </w:t>
      </w:r>
      <w:proofErr w:type="spellStart"/>
      <w:r w:rsidRPr="006E7E23">
        <w:rPr>
          <w:rFonts w:ascii="Times New Roman" w:hAnsi="Times New Roman" w:cs="Times New Roman"/>
          <w:sz w:val="28"/>
          <w:szCs w:val="28"/>
        </w:rPr>
        <w:t>Modal</w:t>
      </w:r>
      <w:proofErr w:type="spellEnd"/>
      <w:r w:rsidRPr="006E7E23">
        <w:rPr>
          <w:rFonts w:ascii="Times New Roman" w:hAnsi="Times New Roman" w:cs="Times New Roman"/>
          <w:sz w:val="28"/>
          <w:szCs w:val="28"/>
        </w:rPr>
        <w:t xml:space="preserve"> </w:t>
      </w:r>
      <w:proofErr w:type="spellStart"/>
      <w:r w:rsidRPr="006E7E23">
        <w:rPr>
          <w:rFonts w:ascii="Times New Roman" w:hAnsi="Times New Roman" w:cs="Times New Roman"/>
          <w:sz w:val="28"/>
          <w:szCs w:val="28"/>
        </w:rPr>
        <w:t>Acoustics</w:t>
      </w:r>
      <w:proofErr w:type="spellEnd"/>
      <w:r w:rsidRPr="006E7E23">
        <w:rPr>
          <w:rFonts w:ascii="Times New Roman" w:eastAsiaTheme="majorEastAsia" w:hAnsi="Times New Roman" w:cs="Times New Roman"/>
          <w:bCs/>
          <w:sz w:val="28"/>
          <w:szCs w:val="28"/>
        </w:rPr>
        <w:t>;</w:t>
      </w:r>
    </w:p>
    <w:p w14:paraId="77BB63E0" w14:textId="77777777" w:rsidR="0025474F" w:rsidRPr="006E7E23" w:rsidRDefault="0025474F" w:rsidP="0025474F">
      <w:pPr>
        <w:spacing w:after="0" w:line="240" w:lineRule="auto"/>
        <w:ind w:firstLine="709"/>
        <w:jc w:val="both"/>
        <w:rPr>
          <w:rFonts w:ascii="Times New Roman" w:eastAsiaTheme="majorEastAsia" w:hAnsi="Times New Roman" w:cs="Times New Roman"/>
          <w:bCs/>
          <w:sz w:val="28"/>
          <w:szCs w:val="28"/>
        </w:rPr>
      </w:pPr>
      <w:r w:rsidRPr="006E7E23">
        <w:rPr>
          <w:rFonts w:ascii="Times New Roman" w:eastAsiaTheme="majorEastAsia" w:hAnsi="Times New Roman" w:cs="Times New Roman"/>
          <w:bCs/>
          <w:sz w:val="28"/>
          <w:szCs w:val="28"/>
        </w:rPr>
        <w:lastRenderedPageBreak/>
        <w:t xml:space="preserve">-численные </w:t>
      </w:r>
      <w:proofErr w:type="gramStart"/>
      <w:r w:rsidRPr="006E7E23">
        <w:rPr>
          <w:rFonts w:ascii="Times New Roman" w:hAnsi="Times New Roman" w:cs="Times New Roman"/>
          <w:sz w:val="28"/>
          <w:szCs w:val="28"/>
        </w:rPr>
        <w:t xml:space="preserve">исследования  </w:t>
      </w:r>
      <w:r w:rsidRPr="006E7E23">
        <w:rPr>
          <w:rFonts w:ascii="Times New Roman" w:eastAsiaTheme="majorEastAsia" w:hAnsi="Times New Roman" w:cs="Times New Roman"/>
          <w:bCs/>
          <w:sz w:val="28"/>
          <w:szCs w:val="28"/>
        </w:rPr>
        <w:t>колебаний</w:t>
      </w:r>
      <w:proofErr w:type="gramEnd"/>
      <w:r w:rsidRPr="006E7E23">
        <w:rPr>
          <w:rFonts w:ascii="Times New Roman" w:eastAsiaTheme="majorEastAsia" w:hAnsi="Times New Roman" w:cs="Times New Roman"/>
          <w:bCs/>
          <w:sz w:val="28"/>
          <w:szCs w:val="28"/>
        </w:rPr>
        <w:t xml:space="preserve"> стального вертикального цилиндрического резервуара со стенкой постоянной и переменной толщины  при эксплуатационных условиях;</w:t>
      </w:r>
    </w:p>
    <w:p w14:paraId="6AF37552" w14:textId="77777777" w:rsidR="0025474F" w:rsidRPr="006E7E23" w:rsidRDefault="0025474F" w:rsidP="0025474F">
      <w:pPr>
        <w:spacing w:after="0" w:line="240" w:lineRule="auto"/>
        <w:ind w:firstLine="709"/>
        <w:jc w:val="both"/>
        <w:rPr>
          <w:rFonts w:ascii="Times New Roman" w:eastAsiaTheme="majorEastAsia" w:hAnsi="Times New Roman" w:cs="Times New Roman"/>
          <w:bCs/>
          <w:sz w:val="28"/>
          <w:szCs w:val="28"/>
        </w:rPr>
      </w:pPr>
      <w:r w:rsidRPr="006E7E23">
        <w:rPr>
          <w:rFonts w:ascii="Times New Roman" w:eastAsiaTheme="majorEastAsia" w:hAnsi="Times New Roman" w:cs="Times New Roman"/>
          <w:bCs/>
          <w:sz w:val="28"/>
          <w:szCs w:val="28"/>
        </w:rPr>
        <w:t xml:space="preserve">-численные </w:t>
      </w:r>
      <w:proofErr w:type="gramStart"/>
      <w:r w:rsidRPr="006E7E23">
        <w:rPr>
          <w:rFonts w:ascii="Times New Roman" w:hAnsi="Times New Roman" w:cs="Times New Roman"/>
          <w:sz w:val="28"/>
          <w:szCs w:val="28"/>
        </w:rPr>
        <w:t xml:space="preserve">исследования  </w:t>
      </w:r>
      <w:r w:rsidRPr="006E7E23">
        <w:rPr>
          <w:rFonts w:ascii="Times New Roman" w:eastAsiaTheme="majorEastAsia" w:hAnsi="Times New Roman" w:cs="Times New Roman"/>
          <w:bCs/>
          <w:sz w:val="28"/>
          <w:szCs w:val="28"/>
        </w:rPr>
        <w:t>колебаний</w:t>
      </w:r>
      <w:proofErr w:type="gramEnd"/>
      <w:r w:rsidRPr="006E7E23">
        <w:rPr>
          <w:rFonts w:ascii="Times New Roman" w:eastAsiaTheme="majorEastAsia" w:hAnsi="Times New Roman" w:cs="Times New Roman"/>
          <w:bCs/>
          <w:sz w:val="28"/>
          <w:szCs w:val="28"/>
        </w:rPr>
        <w:t xml:space="preserve"> стального вертикального цилиндрического резервуара с предварительно напряженной обмоткой при эксплуатационных условиях;</w:t>
      </w:r>
    </w:p>
    <w:p w14:paraId="18E8A8D4" w14:textId="77777777" w:rsidR="0025474F" w:rsidRPr="006E7E23" w:rsidRDefault="0025474F" w:rsidP="0025474F">
      <w:pPr>
        <w:spacing w:after="0" w:line="240" w:lineRule="auto"/>
        <w:ind w:firstLine="709"/>
        <w:jc w:val="both"/>
        <w:rPr>
          <w:rFonts w:ascii="Times New Roman" w:eastAsiaTheme="majorEastAsia" w:hAnsi="Times New Roman" w:cs="Times New Roman"/>
          <w:bCs/>
          <w:sz w:val="28"/>
          <w:szCs w:val="28"/>
        </w:rPr>
      </w:pPr>
      <w:r w:rsidRPr="006E7E23">
        <w:rPr>
          <w:rFonts w:ascii="Times New Roman" w:eastAsiaTheme="majorEastAsia" w:hAnsi="Times New Roman" w:cs="Times New Roman"/>
          <w:bCs/>
          <w:sz w:val="28"/>
          <w:szCs w:val="28"/>
        </w:rPr>
        <w:t xml:space="preserve">- основные результаты и формулировка </w:t>
      </w:r>
      <w:proofErr w:type="gramStart"/>
      <w:r w:rsidRPr="006E7E23">
        <w:rPr>
          <w:rFonts w:ascii="Times New Roman" w:eastAsiaTheme="majorEastAsia" w:hAnsi="Times New Roman" w:cs="Times New Roman"/>
          <w:bCs/>
          <w:sz w:val="28"/>
          <w:szCs w:val="28"/>
        </w:rPr>
        <w:t>выводов  по</w:t>
      </w:r>
      <w:proofErr w:type="gramEnd"/>
      <w:r w:rsidRPr="006E7E23">
        <w:rPr>
          <w:rFonts w:ascii="Times New Roman" w:eastAsiaTheme="majorEastAsia" w:hAnsi="Times New Roman" w:cs="Times New Roman"/>
          <w:bCs/>
          <w:sz w:val="28"/>
          <w:szCs w:val="28"/>
        </w:rPr>
        <w:t xml:space="preserve"> этапу исследования; </w:t>
      </w:r>
    </w:p>
    <w:p w14:paraId="30A17EFE"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3E91B608" w14:textId="77777777" w:rsidR="0025474F" w:rsidRPr="006E7E23" w:rsidRDefault="0025474F" w:rsidP="0025474F">
      <w:pPr>
        <w:spacing w:after="0" w:line="240" w:lineRule="auto"/>
        <w:ind w:firstLine="709"/>
        <w:jc w:val="both"/>
        <w:rPr>
          <w:rFonts w:ascii="Times New Roman" w:hAnsi="Times New Roman" w:cs="Times New Roman"/>
          <w:b/>
          <w:sz w:val="28"/>
          <w:szCs w:val="28"/>
        </w:rPr>
      </w:pPr>
      <w:r w:rsidRPr="006E7E23">
        <w:rPr>
          <w:rFonts w:ascii="Times New Roman" w:hAnsi="Times New Roman" w:cs="Times New Roman"/>
          <w:b/>
          <w:sz w:val="28"/>
          <w:szCs w:val="28"/>
        </w:rPr>
        <w:t xml:space="preserve">2.3.1 </w:t>
      </w:r>
      <w:r w:rsidRPr="006E7E23">
        <w:rPr>
          <w:rFonts w:ascii="Times New Roman" w:eastAsiaTheme="majorEastAsia" w:hAnsi="Times New Roman" w:cs="Times New Roman"/>
          <w:b/>
          <w:bCs/>
          <w:sz w:val="28"/>
          <w:szCs w:val="28"/>
        </w:rPr>
        <w:t>Постановка задачи и выбор алгоритма решения задачи</w:t>
      </w:r>
      <w:r w:rsidRPr="006E7E23">
        <w:rPr>
          <w:rFonts w:ascii="Times New Roman" w:hAnsi="Times New Roman" w:cs="Times New Roman"/>
          <w:b/>
          <w:sz w:val="28"/>
          <w:szCs w:val="28"/>
        </w:rPr>
        <w:t xml:space="preserve"> в ANSYS </w:t>
      </w:r>
      <w:proofErr w:type="spellStart"/>
      <w:r w:rsidRPr="006E7E23">
        <w:rPr>
          <w:rFonts w:ascii="Times New Roman" w:hAnsi="Times New Roman" w:cs="Times New Roman"/>
          <w:b/>
          <w:sz w:val="28"/>
          <w:szCs w:val="28"/>
        </w:rPr>
        <w:t>Workbench</w:t>
      </w:r>
      <w:proofErr w:type="spellEnd"/>
      <w:r w:rsidRPr="006E7E23">
        <w:rPr>
          <w:rFonts w:ascii="Times New Roman" w:hAnsi="Times New Roman" w:cs="Times New Roman"/>
          <w:b/>
          <w:sz w:val="28"/>
          <w:szCs w:val="28"/>
        </w:rPr>
        <w:t xml:space="preserve"> с использованием расчетного модуля </w:t>
      </w:r>
      <w:proofErr w:type="spellStart"/>
      <w:r w:rsidRPr="006E7E23">
        <w:rPr>
          <w:rFonts w:ascii="Times New Roman" w:hAnsi="Times New Roman" w:cs="Times New Roman"/>
          <w:b/>
          <w:sz w:val="28"/>
          <w:szCs w:val="28"/>
        </w:rPr>
        <w:t>Modal</w:t>
      </w:r>
      <w:proofErr w:type="spellEnd"/>
      <w:r w:rsidRPr="006E7E23">
        <w:rPr>
          <w:rFonts w:ascii="Times New Roman" w:hAnsi="Times New Roman" w:cs="Times New Roman"/>
          <w:b/>
          <w:sz w:val="28"/>
          <w:szCs w:val="28"/>
        </w:rPr>
        <w:t xml:space="preserve"> </w:t>
      </w:r>
      <w:proofErr w:type="spellStart"/>
      <w:r w:rsidRPr="006E7E23">
        <w:rPr>
          <w:rFonts w:ascii="Times New Roman" w:hAnsi="Times New Roman" w:cs="Times New Roman"/>
          <w:b/>
          <w:sz w:val="28"/>
          <w:szCs w:val="28"/>
        </w:rPr>
        <w:t>Acoustics</w:t>
      </w:r>
      <w:proofErr w:type="spellEnd"/>
    </w:p>
    <w:p w14:paraId="77012FFD"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039AEA02"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Модальный анализ заполненных жидкостью конструкций существенно отличается от традиционного модального анализа твердотельных составных конструкций [196,197,198]. Проведение численных исследований свободных колебаний для систем «металлическая конструкция–жидкость» в ANSYS </w:t>
      </w:r>
      <w:proofErr w:type="spellStart"/>
      <w:r w:rsidRPr="006E7E23">
        <w:rPr>
          <w:rFonts w:ascii="Times New Roman" w:hAnsi="Times New Roman" w:cs="Times New Roman"/>
          <w:sz w:val="28"/>
          <w:szCs w:val="28"/>
        </w:rPr>
        <w:t>Workbench</w:t>
      </w:r>
      <w:proofErr w:type="spellEnd"/>
      <w:r w:rsidRPr="006E7E23">
        <w:rPr>
          <w:rFonts w:ascii="Times New Roman" w:hAnsi="Times New Roman" w:cs="Times New Roman"/>
          <w:sz w:val="28"/>
          <w:szCs w:val="28"/>
        </w:rPr>
        <w:t xml:space="preserve"> требует использования специального расчетного модуля </w:t>
      </w:r>
      <w:proofErr w:type="spellStart"/>
      <w:r w:rsidRPr="006E7E23">
        <w:rPr>
          <w:rFonts w:ascii="Times New Roman" w:hAnsi="Times New Roman" w:cs="Times New Roman"/>
          <w:sz w:val="28"/>
          <w:szCs w:val="28"/>
        </w:rPr>
        <w:t>Modal</w:t>
      </w:r>
      <w:proofErr w:type="spellEnd"/>
      <w:r w:rsidRPr="006E7E23">
        <w:rPr>
          <w:rFonts w:ascii="Times New Roman" w:hAnsi="Times New Roman" w:cs="Times New Roman"/>
          <w:sz w:val="28"/>
          <w:szCs w:val="28"/>
        </w:rPr>
        <w:t xml:space="preserve"> </w:t>
      </w:r>
      <w:proofErr w:type="spellStart"/>
      <w:r w:rsidRPr="006E7E23">
        <w:rPr>
          <w:rFonts w:ascii="Times New Roman" w:hAnsi="Times New Roman" w:cs="Times New Roman"/>
          <w:sz w:val="28"/>
          <w:szCs w:val="28"/>
        </w:rPr>
        <w:t>Acoustics</w:t>
      </w:r>
      <w:proofErr w:type="spellEnd"/>
      <w:r w:rsidRPr="006E7E23">
        <w:rPr>
          <w:rFonts w:ascii="Times New Roman" w:hAnsi="Times New Roman" w:cs="Times New Roman"/>
          <w:sz w:val="28"/>
          <w:szCs w:val="28"/>
        </w:rPr>
        <w:t>, который позволяет определять собственные частоты и формы колебаний для таких систем с принципиально разными физическими характеристиками материала.</w:t>
      </w:r>
    </w:p>
    <w:p w14:paraId="6910142F"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Для выполнения модального анализа типового резервуара объемом 3000м</w:t>
      </w:r>
      <w:r w:rsidRPr="006E7E23">
        <w:rPr>
          <w:rFonts w:ascii="Times New Roman" w:hAnsi="Times New Roman" w:cs="Times New Roman"/>
          <w:sz w:val="28"/>
          <w:szCs w:val="28"/>
          <w:vertAlign w:val="superscript"/>
        </w:rPr>
        <w:t>3</w:t>
      </w:r>
      <w:r w:rsidRPr="006E7E23">
        <w:rPr>
          <w:rFonts w:ascii="Times New Roman" w:hAnsi="Times New Roman" w:cs="Times New Roman"/>
          <w:sz w:val="28"/>
          <w:szCs w:val="28"/>
        </w:rPr>
        <w:t xml:space="preserve"> при разных уровнях заполнения нефтью и нефтепродуктами был разработан следующий алгоритм:</w:t>
      </w:r>
    </w:p>
    <w:p w14:paraId="28E33787"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А) На первом этапе в </w:t>
      </w:r>
      <w:proofErr w:type="spellStart"/>
      <w:r w:rsidRPr="006E7E23">
        <w:rPr>
          <w:rFonts w:ascii="Times New Roman" w:hAnsi="Times New Roman" w:cs="Times New Roman"/>
          <w:sz w:val="28"/>
          <w:szCs w:val="28"/>
        </w:rPr>
        <w:t>Project</w:t>
      </w:r>
      <w:proofErr w:type="spellEnd"/>
      <w:r w:rsidRPr="006E7E23">
        <w:rPr>
          <w:rFonts w:ascii="Times New Roman" w:hAnsi="Times New Roman" w:cs="Times New Roman"/>
          <w:sz w:val="28"/>
          <w:szCs w:val="28"/>
        </w:rPr>
        <w:t xml:space="preserve"> </w:t>
      </w:r>
      <w:proofErr w:type="spellStart"/>
      <w:r w:rsidRPr="006E7E23">
        <w:rPr>
          <w:rFonts w:ascii="Times New Roman" w:hAnsi="Times New Roman" w:cs="Times New Roman"/>
          <w:sz w:val="28"/>
          <w:szCs w:val="28"/>
        </w:rPr>
        <w:t>Schematic</w:t>
      </w:r>
      <w:proofErr w:type="spellEnd"/>
      <w:r w:rsidRPr="006E7E23">
        <w:rPr>
          <w:rFonts w:ascii="Times New Roman" w:hAnsi="Times New Roman" w:cs="Times New Roman"/>
          <w:sz w:val="28"/>
          <w:szCs w:val="28"/>
        </w:rPr>
        <w:t xml:space="preserve"> из блока </w:t>
      </w:r>
      <w:proofErr w:type="spellStart"/>
      <w:r w:rsidRPr="006E7E23">
        <w:rPr>
          <w:rFonts w:ascii="Times New Roman" w:hAnsi="Times New Roman" w:cs="Times New Roman"/>
          <w:sz w:val="28"/>
          <w:szCs w:val="28"/>
        </w:rPr>
        <w:t>Analysis</w:t>
      </w:r>
      <w:proofErr w:type="spellEnd"/>
      <w:r w:rsidRPr="006E7E23">
        <w:rPr>
          <w:rFonts w:ascii="Times New Roman" w:hAnsi="Times New Roman" w:cs="Times New Roman"/>
          <w:sz w:val="28"/>
          <w:szCs w:val="28"/>
        </w:rPr>
        <w:t xml:space="preserve"> </w:t>
      </w:r>
      <w:proofErr w:type="spellStart"/>
      <w:r w:rsidRPr="006E7E23">
        <w:rPr>
          <w:rFonts w:ascii="Times New Roman" w:hAnsi="Times New Roman" w:cs="Times New Roman"/>
          <w:sz w:val="28"/>
          <w:szCs w:val="28"/>
        </w:rPr>
        <w:t>Systems</w:t>
      </w:r>
      <w:proofErr w:type="spellEnd"/>
      <w:r w:rsidRPr="006E7E23">
        <w:rPr>
          <w:rFonts w:ascii="Times New Roman" w:hAnsi="Times New Roman" w:cs="Times New Roman"/>
          <w:sz w:val="28"/>
          <w:szCs w:val="28"/>
        </w:rPr>
        <w:t xml:space="preserve"> вызывается модуль </w:t>
      </w:r>
      <w:proofErr w:type="spellStart"/>
      <w:r w:rsidRPr="006E7E23">
        <w:rPr>
          <w:rFonts w:ascii="Times New Roman" w:hAnsi="Times New Roman" w:cs="Times New Roman"/>
          <w:sz w:val="28"/>
          <w:szCs w:val="28"/>
        </w:rPr>
        <w:t>Modal</w:t>
      </w:r>
      <w:proofErr w:type="spellEnd"/>
      <w:r w:rsidRPr="006E7E23">
        <w:rPr>
          <w:rFonts w:ascii="Times New Roman" w:hAnsi="Times New Roman" w:cs="Times New Roman"/>
          <w:sz w:val="28"/>
          <w:szCs w:val="28"/>
        </w:rPr>
        <w:t xml:space="preserve"> </w:t>
      </w:r>
      <w:proofErr w:type="spellStart"/>
      <w:r w:rsidRPr="006E7E23">
        <w:rPr>
          <w:rFonts w:ascii="Times New Roman" w:hAnsi="Times New Roman" w:cs="Times New Roman"/>
          <w:sz w:val="28"/>
          <w:szCs w:val="28"/>
        </w:rPr>
        <w:t>Acoustics</w:t>
      </w:r>
      <w:proofErr w:type="spellEnd"/>
      <w:r w:rsidRPr="006E7E23">
        <w:rPr>
          <w:rFonts w:ascii="Times New Roman" w:hAnsi="Times New Roman" w:cs="Times New Roman"/>
          <w:sz w:val="28"/>
          <w:szCs w:val="28"/>
        </w:rPr>
        <w:t>, в соответствии с рисунком 2. 20:</w:t>
      </w:r>
    </w:p>
    <w:p w14:paraId="2FD5F176" w14:textId="77777777" w:rsidR="0025474F" w:rsidRPr="006E7E23" w:rsidRDefault="0025474F" w:rsidP="0025474F">
      <w:pPr>
        <w:spacing w:after="0" w:line="240" w:lineRule="auto"/>
        <w:ind w:firstLine="709"/>
        <w:jc w:val="center"/>
        <w:rPr>
          <w:rFonts w:ascii="Times New Roman" w:hAnsi="Times New Roman" w:cs="Times New Roman"/>
          <w:sz w:val="28"/>
          <w:szCs w:val="28"/>
        </w:rPr>
      </w:pPr>
      <w:r w:rsidRPr="006E7E23">
        <w:rPr>
          <w:noProof/>
        </w:rPr>
        <w:drawing>
          <wp:inline distT="0" distB="0" distL="0" distR="0" wp14:anchorId="1768EB3D" wp14:editId="2F153EE1">
            <wp:extent cx="2010033" cy="2146129"/>
            <wp:effectExtent l="19050" t="0" r="9267"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2019794" cy="2156551"/>
                    </a:xfrm>
                    <a:prstGeom prst="rect">
                      <a:avLst/>
                    </a:prstGeom>
                  </pic:spPr>
                </pic:pic>
              </a:graphicData>
            </a:graphic>
          </wp:inline>
        </w:drawing>
      </w:r>
    </w:p>
    <w:p w14:paraId="3D9D1748"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4E92EFB6"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7602E8B0" w14:textId="77777777" w:rsidR="0025474F" w:rsidRPr="006E7E23" w:rsidRDefault="0025474F" w:rsidP="0025474F">
      <w:pPr>
        <w:spacing w:after="0" w:line="240" w:lineRule="auto"/>
        <w:ind w:firstLine="709"/>
        <w:jc w:val="center"/>
        <w:rPr>
          <w:rFonts w:ascii="Times New Roman" w:hAnsi="Times New Roman" w:cs="Times New Roman"/>
          <w:sz w:val="28"/>
          <w:szCs w:val="28"/>
        </w:rPr>
      </w:pPr>
      <w:r w:rsidRPr="006E7E23">
        <w:rPr>
          <w:rFonts w:ascii="Times New Roman" w:hAnsi="Times New Roman" w:cs="Times New Roman"/>
          <w:sz w:val="28"/>
          <w:szCs w:val="28"/>
        </w:rPr>
        <w:t xml:space="preserve">Рисунок 2.20- Вызов модуля </w:t>
      </w:r>
      <w:proofErr w:type="spellStart"/>
      <w:r w:rsidRPr="006E7E23">
        <w:rPr>
          <w:rFonts w:ascii="Times New Roman" w:hAnsi="Times New Roman" w:cs="Times New Roman"/>
          <w:sz w:val="28"/>
          <w:szCs w:val="28"/>
        </w:rPr>
        <w:t>Modal</w:t>
      </w:r>
      <w:proofErr w:type="spellEnd"/>
      <w:r w:rsidRPr="006E7E23">
        <w:rPr>
          <w:rFonts w:ascii="Times New Roman" w:hAnsi="Times New Roman" w:cs="Times New Roman"/>
          <w:sz w:val="28"/>
          <w:szCs w:val="28"/>
        </w:rPr>
        <w:t xml:space="preserve"> </w:t>
      </w:r>
      <w:proofErr w:type="spellStart"/>
      <w:r w:rsidRPr="006E7E23">
        <w:rPr>
          <w:rFonts w:ascii="Times New Roman" w:hAnsi="Times New Roman" w:cs="Times New Roman"/>
          <w:sz w:val="28"/>
          <w:szCs w:val="28"/>
        </w:rPr>
        <w:t>Acoustics</w:t>
      </w:r>
      <w:proofErr w:type="spellEnd"/>
    </w:p>
    <w:p w14:paraId="68A5A464"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35A0854B"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Б) В разделе для свойств материалов </w:t>
      </w:r>
      <w:proofErr w:type="spellStart"/>
      <w:r w:rsidRPr="006E7E23">
        <w:rPr>
          <w:rFonts w:ascii="Times New Roman" w:hAnsi="Times New Roman" w:cs="Times New Roman"/>
          <w:sz w:val="28"/>
          <w:szCs w:val="28"/>
        </w:rPr>
        <w:t>Engineering</w:t>
      </w:r>
      <w:proofErr w:type="spellEnd"/>
      <w:r w:rsidRPr="006E7E23">
        <w:rPr>
          <w:rFonts w:ascii="Times New Roman" w:hAnsi="Times New Roman" w:cs="Times New Roman"/>
          <w:sz w:val="28"/>
          <w:szCs w:val="28"/>
        </w:rPr>
        <w:t xml:space="preserve"> </w:t>
      </w:r>
      <w:proofErr w:type="spellStart"/>
      <w:r w:rsidRPr="006E7E23">
        <w:rPr>
          <w:rFonts w:ascii="Times New Roman" w:hAnsi="Times New Roman" w:cs="Times New Roman"/>
          <w:sz w:val="28"/>
          <w:szCs w:val="28"/>
        </w:rPr>
        <w:t>Data</w:t>
      </w:r>
      <w:proofErr w:type="spellEnd"/>
      <w:r w:rsidRPr="006E7E23">
        <w:rPr>
          <w:rFonts w:ascii="Times New Roman" w:hAnsi="Times New Roman" w:cs="Times New Roman"/>
          <w:sz w:val="28"/>
          <w:szCs w:val="28"/>
        </w:rPr>
        <w:t xml:space="preserve"> задаются свойства используемых в расчете конструкционных материалов резервуара и характеристики хранимой жидкости, в соответствии с рисунком 2.21.</w:t>
      </w:r>
    </w:p>
    <w:p w14:paraId="6A26567A"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5BD0640E"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noProof/>
        </w:rPr>
        <w:lastRenderedPageBreak/>
        <w:drawing>
          <wp:inline distT="0" distB="0" distL="0" distR="0" wp14:anchorId="5D1A0EA9" wp14:editId="4BB149D4">
            <wp:extent cx="4267200" cy="137160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4267200" cy="1371600"/>
                    </a:xfrm>
                    <a:prstGeom prst="rect">
                      <a:avLst/>
                    </a:prstGeom>
                  </pic:spPr>
                </pic:pic>
              </a:graphicData>
            </a:graphic>
          </wp:inline>
        </w:drawing>
      </w:r>
    </w:p>
    <w:p w14:paraId="649B4FD7"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3552D461"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Рисунок 2.21- Ввод характеристик конструкционных материалов резервуара и хранимой жидкости</w:t>
      </w:r>
    </w:p>
    <w:p w14:paraId="45AA6EF2"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366F0E5C"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При этом было обращено внимание на тот факт, что все вновь созданные таблицы для свойств используемых материалов должны строго поддерживать формат «General_Materials.xml» для металлов и «Fluid_Materials.xml» для жидкостей.</w:t>
      </w:r>
    </w:p>
    <w:p w14:paraId="5D86AE18"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В) Геометрические размеры конструкции в системе (рисунок 2.22) может быть импортирована из любого графического редактора или создана во встроенном графическом редакторе. Для данной серии расчетов использовались геометрические модели, описанные в разделе 2.1 и 2.2 настоящей работы.</w:t>
      </w:r>
    </w:p>
    <w:p w14:paraId="12D1C449"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Г) Процесс моделирования, производилась в следующем порядке (рисунок 2.22):</w:t>
      </w:r>
    </w:p>
    <w:p w14:paraId="1463D7C6" w14:textId="77777777" w:rsidR="0025474F" w:rsidRPr="006E7E23" w:rsidRDefault="0025474F" w:rsidP="0025474F">
      <w:pPr>
        <w:spacing w:after="0" w:line="240" w:lineRule="auto"/>
        <w:ind w:firstLine="709"/>
        <w:jc w:val="center"/>
        <w:rPr>
          <w:rFonts w:ascii="Times New Roman" w:hAnsi="Times New Roman" w:cs="Times New Roman"/>
          <w:sz w:val="28"/>
          <w:szCs w:val="28"/>
        </w:rPr>
      </w:pPr>
      <w:r w:rsidRPr="006E7E23">
        <w:rPr>
          <w:noProof/>
        </w:rPr>
        <w:drawing>
          <wp:inline distT="0" distB="0" distL="0" distR="0" wp14:anchorId="6B6A1B16" wp14:editId="609E095C">
            <wp:extent cx="1695450" cy="15621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1695450" cy="1562100"/>
                    </a:xfrm>
                    <a:prstGeom prst="rect">
                      <a:avLst/>
                    </a:prstGeom>
                  </pic:spPr>
                </pic:pic>
              </a:graphicData>
            </a:graphic>
          </wp:inline>
        </w:drawing>
      </w:r>
    </w:p>
    <w:p w14:paraId="555983B2" w14:textId="77777777" w:rsidR="0025474F" w:rsidRPr="006E7E23" w:rsidRDefault="0025474F" w:rsidP="0025474F">
      <w:pPr>
        <w:spacing w:after="0" w:line="240" w:lineRule="auto"/>
        <w:ind w:firstLine="709"/>
        <w:jc w:val="center"/>
        <w:rPr>
          <w:rFonts w:ascii="Times New Roman" w:hAnsi="Times New Roman" w:cs="Times New Roman"/>
          <w:sz w:val="28"/>
          <w:szCs w:val="28"/>
        </w:rPr>
      </w:pPr>
    </w:p>
    <w:p w14:paraId="661E296A"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Рисунок 2.22- Ввод геометрий конструкций и выбор расчетной модели</w:t>
      </w:r>
    </w:p>
    <w:p w14:paraId="2E27BAF9"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453CB8C6" w14:textId="77777777" w:rsidR="0025474F" w:rsidRPr="006E7E23" w:rsidRDefault="0025474F" w:rsidP="00CE6667">
      <w:pPr>
        <w:pStyle w:val="a5"/>
        <w:numPr>
          <w:ilvl w:val="0"/>
          <w:numId w:val="9"/>
        </w:numPr>
        <w:spacing w:after="0" w:line="240" w:lineRule="auto"/>
        <w:ind w:left="0" w:firstLine="851"/>
        <w:jc w:val="both"/>
        <w:rPr>
          <w:rFonts w:ascii="Times New Roman" w:hAnsi="Times New Roman" w:cs="Times New Roman"/>
          <w:sz w:val="28"/>
          <w:szCs w:val="28"/>
        </w:rPr>
      </w:pPr>
      <w:r w:rsidRPr="006E7E23">
        <w:rPr>
          <w:rFonts w:ascii="Times New Roman" w:hAnsi="Times New Roman" w:cs="Times New Roman"/>
          <w:sz w:val="28"/>
          <w:szCs w:val="28"/>
        </w:rPr>
        <w:t xml:space="preserve">Строится конечно-элементная сетка. При этом учитываются особенности конструкции, заключающееся в </w:t>
      </w:r>
      <w:proofErr w:type="spellStart"/>
      <w:r w:rsidRPr="006E7E23">
        <w:rPr>
          <w:rFonts w:ascii="Times New Roman" w:hAnsi="Times New Roman" w:cs="Times New Roman"/>
          <w:sz w:val="28"/>
          <w:szCs w:val="28"/>
        </w:rPr>
        <w:t>тонкостенности</w:t>
      </w:r>
      <w:proofErr w:type="spellEnd"/>
      <w:r w:rsidRPr="006E7E23">
        <w:rPr>
          <w:rFonts w:ascii="Times New Roman" w:hAnsi="Times New Roman" w:cs="Times New Roman"/>
          <w:sz w:val="28"/>
          <w:szCs w:val="28"/>
        </w:rPr>
        <w:t xml:space="preserve"> корпуса резервуара и заключенном в цилиндрической оболочке большом объеме жидкости.</w:t>
      </w:r>
    </w:p>
    <w:p w14:paraId="4589675C"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Чтобы конечно-элементная модель реализовалась, задаются дополнительные условия на размерность элементов резервуара в соответствии с рисунком 2.23.</w:t>
      </w:r>
    </w:p>
    <w:p w14:paraId="434F0FAF"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4B198F8E"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noProof/>
        </w:rPr>
        <w:lastRenderedPageBreak/>
        <w:drawing>
          <wp:inline distT="0" distB="0" distL="0" distR="0" wp14:anchorId="29D9FDB1" wp14:editId="2AE63F07">
            <wp:extent cx="1933575" cy="1247775"/>
            <wp:effectExtent l="0" t="0" r="9525" b="952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1933575" cy="1247775"/>
                    </a:xfrm>
                    <a:prstGeom prst="rect">
                      <a:avLst/>
                    </a:prstGeom>
                  </pic:spPr>
                </pic:pic>
              </a:graphicData>
            </a:graphic>
          </wp:inline>
        </w:drawing>
      </w:r>
      <w:r w:rsidRPr="006E7E23">
        <w:rPr>
          <w:noProof/>
        </w:rPr>
        <w:drawing>
          <wp:inline distT="0" distB="0" distL="0" distR="0" wp14:anchorId="5E0CAD35" wp14:editId="275DB6E7">
            <wp:extent cx="2273852" cy="2266421"/>
            <wp:effectExtent l="0" t="0" r="0" b="63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2280763" cy="2273309"/>
                    </a:xfrm>
                    <a:prstGeom prst="rect">
                      <a:avLst/>
                    </a:prstGeom>
                  </pic:spPr>
                </pic:pic>
              </a:graphicData>
            </a:graphic>
          </wp:inline>
        </w:drawing>
      </w:r>
    </w:p>
    <w:p w14:paraId="2EA51267"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0DBFCEC4"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Рисунок 2.23- Выбор конечно-элементной сетки и ввод особенностей задачи</w:t>
      </w:r>
    </w:p>
    <w:p w14:paraId="126BE469" w14:textId="77777777" w:rsidR="0025474F" w:rsidRPr="006E7E23" w:rsidRDefault="0025474F" w:rsidP="0025474F">
      <w:pPr>
        <w:spacing w:after="0" w:line="240" w:lineRule="auto"/>
        <w:jc w:val="center"/>
        <w:rPr>
          <w:rFonts w:ascii="Times New Roman" w:hAnsi="Times New Roman" w:cs="Times New Roman"/>
          <w:sz w:val="28"/>
          <w:szCs w:val="28"/>
        </w:rPr>
      </w:pPr>
    </w:p>
    <w:p w14:paraId="50265441" w14:textId="77777777" w:rsidR="0025474F" w:rsidRPr="006E7E23" w:rsidRDefault="0025474F" w:rsidP="00CE6667">
      <w:pPr>
        <w:pStyle w:val="a5"/>
        <w:numPr>
          <w:ilvl w:val="0"/>
          <w:numId w:val="9"/>
        </w:numPr>
        <w:tabs>
          <w:tab w:val="left" w:pos="993"/>
        </w:tabs>
        <w:spacing w:after="0" w:line="240" w:lineRule="auto"/>
        <w:ind w:left="0"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Определяются условия расчета – количество собственных </w:t>
      </w:r>
      <w:proofErr w:type="gramStart"/>
      <w:r w:rsidRPr="006E7E23">
        <w:rPr>
          <w:rFonts w:ascii="Times New Roman" w:hAnsi="Times New Roman" w:cs="Times New Roman"/>
          <w:sz w:val="28"/>
          <w:szCs w:val="28"/>
        </w:rPr>
        <w:t>частот,  диапазон</w:t>
      </w:r>
      <w:proofErr w:type="gramEnd"/>
      <w:r w:rsidRPr="006E7E23">
        <w:rPr>
          <w:rFonts w:ascii="Times New Roman" w:hAnsi="Times New Roman" w:cs="Times New Roman"/>
          <w:sz w:val="28"/>
          <w:szCs w:val="28"/>
        </w:rPr>
        <w:t xml:space="preserve"> их поиска в Гц в соответствии с рисунком 2.24:</w:t>
      </w:r>
    </w:p>
    <w:p w14:paraId="697B1FB9"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noProof/>
        </w:rPr>
        <w:drawing>
          <wp:inline distT="0" distB="0" distL="0" distR="0" wp14:anchorId="513E7DEE" wp14:editId="6571EE46">
            <wp:extent cx="1752600" cy="1400175"/>
            <wp:effectExtent l="0" t="0" r="0" b="9525"/>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1752600" cy="1400175"/>
                    </a:xfrm>
                    <a:prstGeom prst="rect">
                      <a:avLst/>
                    </a:prstGeom>
                  </pic:spPr>
                </pic:pic>
              </a:graphicData>
            </a:graphic>
          </wp:inline>
        </w:drawing>
      </w:r>
      <w:r w:rsidRPr="006E7E23">
        <w:rPr>
          <w:noProof/>
        </w:rPr>
        <w:drawing>
          <wp:inline distT="0" distB="0" distL="0" distR="0" wp14:anchorId="5ECED2F6" wp14:editId="3F8017E9">
            <wp:extent cx="2105025" cy="1647825"/>
            <wp:effectExtent l="0" t="0" r="9525" b="9525"/>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2105025" cy="1647825"/>
                    </a:xfrm>
                    <a:prstGeom prst="rect">
                      <a:avLst/>
                    </a:prstGeom>
                  </pic:spPr>
                </pic:pic>
              </a:graphicData>
            </a:graphic>
          </wp:inline>
        </w:drawing>
      </w:r>
    </w:p>
    <w:p w14:paraId="337CDB71"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57FB52B8"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Рисунок 2.24- Ввод условий проведения расчета</w:t>
      </w:r>
    </w:p>
    <w:p w14:paraId="5FA1406C"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4831586F" w14:textId="77777777" w:rsidR="0025474F" w:rsidRPr="006E7E23" w:rsidRDefault="0025474F" w:rsidP="00CE6667">
      <w:pPr>
        <w:pStyle w:val="a5"/>
        <w:numPr>
          <w:ilvl w:val="0"/>
          <w:numId w:val="9"/>
        </w:numPr>
        <w:spacing w:after="0" w:line="240" w:lineRule="auto"/>
        <w:jc w:val="both"/>
        <w:rPr>
          <w:rFonts w:ascii="Times New Roman" w:hAnsi="Times New Roman" w:cs="Times New Roman"/>
          <w:sz w:val="28"/>
          <w:szCs w:val="28"/>
        </w:rPr>
      </w:pPr>
      <w:r w:rsidRPr="006E7E23">
        <w:rPr>
          <w:rFonts w:ascii="Times New Roman" w:hAnsi="Times New Roman" w:cs="Times New Roman"/>
          <w:sz w:val="28"/>
          <w:szCs w:val="28"/>
        </w:rPr>
        <w:t>Определяются элементы хранимой жидкости в модели (рисунок 2.25</w:t>
      </w:r>
      <w:proofErr w:type="gramStart"/>
      <w:r w:rsidRPr="006E7E23">
        <w:rPr>
          <w:rFonts w:ascii="Times New Roman" w:hAnsi="Times New Roman" w:cs="Times New Roman"/>
          <w:sz w:val="28"/>
          <w:szCs w:val="28"/>
        </w:rPr>
        <w:t>) :</w:t>
      </w:r>
      <w:proofErr w:type="gramEnd"/>
      <w:r w:rsidRPr="006E7E23">
        <w:rPr>
          <w:rFonts w:ascii="Times New Roman" w:hAnsi="Times New Roman" w:cs="Times New Roman"/>
          <w:sz w:val="28"/>
          <w:szCs w:val="28"/>
        </w:rPr>
        <w:t xml:space="preserve">  </w:t>
      </w:r>
    </w:p>
    <w:p w14:paraId="281A7510" w14:textId="77777777" w:rsidR="0025474F" w:rsidRPr="006E7E23" w:rsidRDefault="0025474F" w:rsidP="0025474F">
      <w:pPr>
        <w:pStyle w:val="a5"/>
        <w:spacing w:after="0" w:line="240" w:lineRule="auto"/>
        <w:ind w:left="1429" w:firstLine="11"/>
        <w:jc w:val="both"/>
        <w:rPr>
          <w:rFonts w:ascii="Times New Roman" w:hAnsi="Times New Roman" w:cs="Times New Roman"/>
          <w:sz w:val="28"/>
          <w:szCs w:val="28"/>
        </w:rPr>
      </w:pPr>
    </w:p>
    <w:p w14:paraId="1A09BF61"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noProof/>
        </w:rPr>
        <w:drawing>
          <wp:inline distT="0" distB="0" distL="0" distR="0" wp14:anchorId="302218BE" wp14:editId="271BF55C">
            <wp:extent cx="1771650" cy="1428750"/>
            <wp:effectExtent l="0" t="0" r="0" b="0"/>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1771650" cy="1428750"/>
                    </a:xfrm>
                    <a:prstGeom prst="rect">
                      <a:avLst/>
                    </a:prstGeom>
                  </pic:spPr>
                </pic:pic>
              </a:graphicData>
            </a:graphic>
          </wp:inline>
        </w:drawing>
      </w:r>
      <w:r w:rsidRPr="006E7E23">
        <w:rPr>
          <w:noProof/>
        </w:rPr>
        <w:drawing>
          <wp:inline distT="0" distB="0" distL="0" distR="0" wp14:anchorId="76A09712" wp14:editId="09D086C7">
            <wp:extent cx="2390775" cy="2514600"/>
            <wp:effectExtent l="0" t="0" r="9525" b="0"/>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2390775" cy="2514600"/>
                    </a:xfrm>
                    <a:prstGeom prst="rect">
                      <a:avLst/>
                    </a:prstGeom>
                  </pic:spPr>
                </pic:pic>
              </a:graphicData>
            </a:graphic>
          </wp:inline>
        </w:drawing>
      </w:r>
    </w:p>
    <w:p w14:paraId="02FFBA8B"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27A412DB"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Рисунок 2.25- Определение элементов хранимой жидкости в модели</w:t>
      </w:r>
    </w:p>
    <w:p w14:paraId="5C74236A"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6E7F91C4" w14:textId="77777777" w:rsidR="0025474F" w:rsidRPr="006E7E23" w:rsidRDefault="0025474F" w:rsidP="00CE6667">
      <w:pPr>
        <w:pStyle w:val="a5"/>
        <w:numPr>
          <w:ilvl w:val="0"/>
          <w:numId w:val="9"/>
        </w:numPr>
        <w:spacing w:after="0" w:line="240" w:lineRule="auto"/>
        <w:ind w:left="709" w:firstLine="11"/>
        <w:jc w:val="both"/>
        <w:rPr>
          <w:rFonts w:ascii="Times New Roman" w:hAnsi="Times New Roman" w:cs="Times New Roman"/>
          <w:sz w:val="28"/>
          <w:szCs w:val="28"/>
        </w:rPr>
      </w:pPr>
      <w:r w:rsidRPr="006E7E23">
        <w:rPr>
          <w:rFonts w:ascii="Times New Roman" w:hAnsi="Times New Roman" w:cs="Times New Roman"/>
          <w:sz w:val="28"/>
          <w:szCs w:val="28"/>
        </w:rPr>
        <w:t xml:space="preserve">Определяются конструктивные элементы модели в соответствии с рисунком 2.26:  </w:t>
      </w:r>
    </w:p>
    <w:p w14:paraId="2F07FA80"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noProof/>
        </w:rPr>
        <w:drawing>
          <wp:inline distT="0" distB="0" distL="0" distR="0" wp14:anchorId="1FCF2FE0" wp14:editId="6A6C64F6">
            <wp:extent cx="1914525" cy="1400175"/>
            <wp:effectExtent l="0" t="0" r="9525" b="9525"/>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1914525" cy="1400175"/>
                    </a:xfrm>
                    <a:prstGeom prst="rect">
                      <a:avLst/>
                    </a:prstGeom>
                  </pic:spPr>
                </pic:pic>
              </a:graphicData>
            </a:graphic>
          </wp:inline>
        </w:drawing>
      </w:r>
      <w:r w:rsidRPr="006E7E23">
        <w:rPr>
          <w:noProof/>
        </w:rPr>
        <w:drawing>
          <wp:inline distT="0" distB="0" distL="0" distR="0" wp14:anchorId="5B6A213C" wp14:editId="1189DBE8">
            <wp:extent cx="1850939" cy="1895184"/>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1855659" cy="1900017"/>
                    </a:xfrm>
                    <a:prstGeom prst="rect">
                      <a:avLst/>
                    </a:prstGeom>
                  </pic:spPr>
                </pic:pic>
              </a:graphicData>
            </a:graphic>
          </wp:inline>
        </w:drawing>
      </w:r>
    </w:p>
    <w:p w14:paraId="6021C25C"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0A2A36AA"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Рисунок 2.26- Определение конструктивных элементов модели</w:t>
      </w:r>
    </w:p>
    <w:p w14:paraId="107FD92C" w14:textId="77777777" w:rsidR="0025474F" w:rsidRPr="006E7E23" w:rsidRDefault="0025474F" w:rsidP="00CE6667">
      <w:pPr>
        <w:pStyle w:val="a5"/>
        <w:numPr>
          <w:ilvl w:val="0"/>
          <w:numId w:val="9"/>
        </w:numPr>
        <w:spacing w:after="0" w:line="240" w:lineRule="auto"/>
        <w:jc w:val="both"/>
        <w:rPr>
          <w:rFonts w:ascii="Times New Roman" w:hAnsi="Times New Roman" w:cs="Times New Roman"/>
          <w:sz w:val="28"/>
          <w:szCs w:val="28"/>
        </w:rPr>
      </w:pPr>
      <w:r w:rsidRPr="006E7E23">
        <w:rPr>
          <w:rFonts w:ascii="Times New Roman" w:hAnsi="Times New Roman" w:cs="Times New Roman"/>
          <w:sz w:val="28"/>
          <w:szCs w:val="28"/>
        </w:rPr>
        <w:t xml:space="preserve">Задаются компоненты вектора ускорения свободного падения в соответствии с рисунком </w:t>
      </w:r>
      <w:proofErr w:type="gramStart"/>
      <w:r w:rsidRPr="006E7E23">
        <w:rPr>
          <w:rFonts w:ascii="Times New Roman" w:hAnsi="Times New Roman" w:cs="Times New Roman"/>
          <w:sz w:val="28"/>
          <w:szCs w:val="28"/>
        </w:rPr>
        <w:t>2.27 :</w:t>
      </w:r>
      <w:proofErr w:type="gramEnd"/>
      <w:r w:rsidRPr="006E7E23">
        <w:rPr>
          <w:rFonts w:ascii="Times New Roman" w:hAnsi="Times New Roman" w:cs="Times New Roman"/>
          <w:sz w:val="28"/>
          <w:szCs w:val="28"/>
        </w:rPr>
        <w:t xml:space="preserve">  </w:t>
      </w:r>
    </w:p>
    <w:p w14:paraId="13BB366B"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10235AA6" w14:textId="77777777" w:rsidR="0025474F" w:rsidRPr="006E7E23" w:rsidRDefault="0025474F" w:rsidP="0025474F">
      <w:pPr>
        <w:spacing w:after="0" w:line="240" w:lineRule="auto"/>
        <w:ind w:firstLine="709"/>
        <w:jc w:val="center"/>
        <w:rPr>
          <w:rFonts w:ascii="Times New Roman" w:hAnsi="Times New Roman" w:cs="Times New Roman"/>
          <w:sz w:val="28"/>
          <w:szCs w:val="28"/>
        </w:rPr>
      </w:pPr>
      <w:r w:rsidRPr="006E7E23">
        <w:rPr>
          <w:noProof/>
        </w:rPr>
        <w:drawing>
          <wp:inline distT="0" distB="0" distL="0" distR="0" wp14:anchorId="70C61657" wp14:editId="7A53F73F">
            <wp:extent cx="2457450" cy="1628775"/>
            <wp:effectExtent l="0" t="0" r="0" b="9525"/>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2457450" cy="1628775"/>
                    </a:xfrm>
                    <a:prstGeom prst="rect">
                      <a:avLst/>
                    </a:prstGeom>
                  </pic:spPr>
                </pic:pic>
              </a:graphicData>
            </a:graphic>
          </wp:inline>
        </w:drawing>
      </w:r>
    </w:p>
    <w:p w14:paraId="3759597D"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79CAD950"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Рисунок 2.27- Ввод компонентов вектора ускорения свободного падения</w:t>
      </w:r>
    </w:p>
    <w:p w14:paraId="75FFC826"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70AE3DD5" w14:textId="77777777" w:rsidR="0025474F" w:rsidRPr="006E7E23" w:rsidRDefault="0025474F" w:rsidP="00CE6667">
      <w:pPr>
        <w:pStyle w:val="a5"/>
        <w:numPr>
          <w:ilvl w:val="0"/>
          <w:numId w:val="9"/>
        </w:numPr>
        <w:spacing w:after="0" w:line="240" w:lineRule="auto"/>
        <w:jc w:val="both"/>
        <w:rPr>
          <w:rFonts w:ascii="Times New Roman" w:hAnsi="Times New Roman" w:cs="Times New Roman"/>
          <w:sz w:val="28"/>
          <w:szCs w:val="28"/>
        </w:rPr>
      </w:pPr>
      <w:r w:rsidRPr="006E7E23">
        <w:rPr>
          <w:rFonts w:ascii="Times New Roman" w:hAnsi="Times New Roman" w:cs="Times New Roman"/>
          <w:sz w:val="28"/>
          <w:szCs w:val="28"/>
        </w:rPr>
        <w:t xml:space="preserve">Определяется свободная поверхность жидкости (рисунок 2.28):  </w:t>
      </w:r>
    </w:p>
    <w:p w14:paraId="67870119"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41420B80"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noProof/>
        </w:rPr>
        <w:drawing>
          <wp:inline distT="0" distB="0" distL="0" distR="0" wp14:anchorId="02411E9B" wp14:editId="173FD762">
            <wp:extent cx="1933575" cy="1400175"/>
            <wp:effectExtent l="0" t="0" r="9525"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1933575" cy="1400175"/>
                    </a:xfrm>
                    <a:prstGeom prst="rect">
                      <a:avLst/>
                    </a:prstGeom>
                  </pic:spPr>
                </pic:pic>
              </a:graphicData>
            </a:graphic>
          </wp:inline>
        </w:drawing>
      </w:r>
      <w:r w:rsidRPr="006E7E23">
        <w:rPr>
          <w:noProof/>
        </w:rPr>
        <w:drawing>
          <wp:inline distT="0" distB="0" distL="0" distR="0" wp14:anchorId="0736917D" wp14:editId="53782C72">
            <wp:extent cx="1702658" cy="1736175"/>
            <wp:effectExtent l="19050" t="0" r="0" b="0"/>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1703039" cy="1736563"/>
                    </a:xfrm>
                    <a:prstGeom prst="rect">
                      <a:avLst/>
                    </a:prstGeom>
                  </pic:spPr>
                </pic:pic>
              </a:graphicData>
            </a:graphic>
          </wp:inline>
        </w:drawing>
      </w:r>
    </w:p>
    <w:p w14:paraId="1DC00B2A"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6B78FFAE"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Рисунок 2.28- Определение свободной поверхности жидкости</w:t>
      </w:r>
    </w:p>
    <w:p w14:paraId="1BF5A39C" w14:textId="77777777" w:rsidR="0025474F" w:rsidRPr="006E7E23" w:rsidRDefault="0025474F" w:rsidP="0025474F">
      <w:pPr>
        <w:spacing w:after="0" w:line="240" w:lineRule="auto"/>
        <w:ind w:left="709"/>
        <w:jc w:val="both"/>
        <w:rPr>
          <w:rFonts w:ascii="Times New Roman" w:hAnsi="Times New Roman" w:cs="Times New Roman"/>
          <w:sz w:val="28"/>
          <w:szCs w:val="28"/>
        </w:rPr>
      </w:pPr>
    </w:p>
    <w:p w14:paraId="399252A4" w14:textId="77777777" w:rsidR="0025474F" w:rsidRPr="006E7E23" w:rsidRDefault="0025474F" w:rsidP="00CE6667">
      <w:pPr>
        <w:pStyle w:val="a5"/>
        <w:numPr>
          <w:ilvl w:val="0"/>
          <w:numId w:val="9"/>
        </w:numPr>
        <w:spacing w:after="0" w:line="240" w:lineRule="auto"/>
        <w:jc w:val="both"/>
        <w:rPr>
          <w:rFonts w:ascii="Times New Roman" w:hAnsi="Times New Roman" w:cs="Times New Roman"/>
          <w:sz w:val="28"/>
          <w:szCs w:val="28"/>
        </w:rPr>
      </w:pPr>
      <w:r w:rsidRPr="006E7E23">
        <w:rPr>
          <w:rFonts w:ascii="Times New Roman" w:hAnsi="Times New Roman" w:cs="Times New Roman"/>
          <w:sz w:val="28"/>
          <w:szCs w:val="28"/>
        </w:rPr>
        <w:t xml:space="preserve">Определяется зона контакта жидкости с корпусом резервуара, в соответствии с рисунком 2.29:  </w:t>
      </w:r>
    </w:p>
    <w:p w14:paraId="3D79358B"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6E07F8C6"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noProof/>
        </w:rPr>
        <w:lastRenderedPageBreak/>
        <w:drawing>
          <wp:inline distT="0" distB="0" distL="0" distR="0" wp14:anchorId="444DE88E" wp14:editId="7BDF72F0">
            <wp:extent cx="1905000" cy="1419225"/>
            <wp:effectExtent l="0" t="0" r="0" b="9525"/>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1905000" cy="1419225"/>
                    </a:xfrm>
                    <a:prstGeom prst="rect">
                      <a:avLst/>
                    </a:prstGeom>
                  </pic:spPr>
                </pic:pic>
              </a:graphicData>
            </a:graphic>
          </wp:inline>
        </w:drawing>
      </w:r>
      <w:r w:rsidRPr="006E7E23">
        <w:rPr>
          <w:noProof/>
        </w:rPr>
        <w:drawing>
          <wp:inline distT="0" distB="0" distL="0" distR="0" wp14:anchorId="46495BD8" wp14:editId="075554A6">
            <wp:extent cx="1414098" cy="1425146"/>
            <wp:effectExtent l="1905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1415581" cy="1426640"/>
                    </a:xfrm>
                    <a:prstGeom prst="rect">
                      <a:avLst/>
                    </a:prstGeom>
                  </pic:spPr>
                </pic:pic>
              </a:graphicData>
            </a:graphic>
          </wp:inline>
        </w:drawing>
      </w:r>
    </w:p>
    <w:p w14:paraId="42DFB79E"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1B9413A0" w14:textId="77777777" w:rsidR="0025474F" w:rsidRPr="006E7E23" w:rsidRDefault="0025474F" w:rsidP="0025474F">
      <w:pPr>
        <w:spacing w:after="0" w:line="240" w:lineRule="auto"/>
        <w:jc w:val="both"/>
        <w:rPr>
          <w:rFonts w:ascii="Times New Roman" w:hAnsi="Times New Roman" w:cs="Times New Roman"/>
          <w:sz w:val="28"/>
          <w:szCs w:val="28"/>
        </w:rPr>
      </w:pPr>
      <w:r w:rsidRPr="006E7E23">
        <w:rPr>
          <w:rFonts w:ascii="Times New Roman" w:hAnsi="Times New Roman" w:cs="Times New Roman"/>
          <w:sz w:val="28"/>
          <w:szCs w:val="28"/>
        </w:rPr>
        <w:t>Рисунок 2.29- Определение зоны контакта жидкости с корпусом резервуара</w:t>
      </w:r>
    </w:p>
    <w:p w14:paraId="1AC191D5"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0F044E68" w14:textId="77777777" w:rsidR="0025474F" w:rsidRPr="006E7E23" w:rsidRDefault="0025474F" w:rsidP="00CE6667">
      <w:pPr>
        <w:pStyle w:val="a5"/>
        <w:numPr>
          <w:ilvl w:val="0"/>
          <w:numId w:val="9"/>
        </w:numPr>
        <w:spacing w:after="0" w:line="240" w:lineRule="auto"/>
        <w:jc w:val="both"/>
        <w:rPr>
          <w:rFonts w:ascii="Times New Roman" w:hAnsi="Times New Roman" w:cs="Times New Roman"/>
          <w:sz w:val="28"/>
          <w:szCs w:val="28"/>
        </w:rPr>
      </w:pPr>
      <w:r w:rsidRPr="006E7E23">
        <w:rPr>
          <w:rFonts w:ascii="Times New Roman" w:hAnsi="Times New Roman" w:cs="Times New Roman"/>
          <w:sz w:val="28"/>
          <w:szCs w:val="28"/>
        </w:rPr>
        <w:t>Задается тип заделки (жесткая) стенки у днища резервуара.</w:t>
      </w:r>
    </w:p>
    <w:p w14:paraId="33409DD6"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50F3DB1B"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Д) Модель готова к расчету. Задача запускается на счет.</w:t>
      </w:r>
    </w:p>
    <w:p w14:paraId="362975C6"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6F97F409"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Реализация данного алгоритма позволила в полном объеме решить поставленную перед численным экспериментом задачу и дать возможность оценки влияния предварительно напряженной обмотки на динамические характеристики резервуара.  </w:t>
      </w:r>
    </w:p>
    <w:p w14:paraId="3379E592"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6668E5E2" w14:textId="77777777" w:rsidR="0025474F" w:rsidRPr="006E7E23" w:rsidRDefault="0025474F" w:rsidP="0025474F">
      <w:pPr>
        <w:spacing w:after="0" w:line="240" w:lineRule="auto"/>
        <w:ind w:firstLine="709"/>
        <w:jc w:val="center"/>
        <w:rPr>
          <w:rFonts w:ascii="Times New Roman" w:hAnsi="Times New Roman" w:cs="Times New Roman"/>
          <w:b/>
          <w:sz w:val="28"/>
          <w:szCs w:val="28"/>
        </w:rPr>
      </w:pPr>
      <w:r w:rsidRPr="006E7E23">
        <w:rPr>
          <w:rFonts w:ascii="Times New Roman" w:hAnsi="Times New Roman" w:cs="Times New Roman"/>
          <w:b/>
          <w:sz w:val="28"/>
          <w:szCs w:val="28"/>
        </w:rPr>
        <w:t xml:space="preserve">2.3.2 </w:t>
      </w:r>
      <w:r w:rsidRPr="006E7E23">
        <w:rPr>
          <w:rFonts w:ascii="Times New Roman" w:eastAsiaTheme="majorEastAsia" w:hAnsi="Times New Roman" w:cs="Times New Roman"/>
          <w:b/>
          <w:bCs/>
          <w:sz w:val="28"/>
          <w:szCs w:val="28"/>
        </w:rPr>
        <w:t xml:space="preserve">Численные </w:t>
      </w:r>
      <w:r w:rsidRPr="006E7E23">
        <w:rPr>
          <w:rFonts w:ascii="Times New Roman" w:hAnsi="Times New Roman" w:cs="Times New Roman"/>
          <w:b/>
          <w:sz w:val="28"/>
          <w:szCs w:val="28"/>
        </w:rPr>
        <w:t>исследования колебаний</w:t>
      </w:r>
      <w:r w:rsidRPr="006E7E23">
        <w:rPr>
          <w:rFonts w:ascii="Times New Roman" w:eastAsiaTheme="majorEastAsia" w:hAnsi="Times New Roman" w:cs="Times New Roman"/>
          <w:b/>
          <w:bCs/>
          <w:sz w:val="28"/>
          <w:szCs w:val="28"/>
        </w:rPr>
        <w:t xml:space="preserve"> стального вертикального цилиндрического резервуара при эксплуатационных условиях</w:t>
      </w:r>
    </w:p>
    <w:p w14:paraId="6147F2C1"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2038C648"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На первом этапе расчетных исследований рассмотрим результаты анализа колебаний максимально заполненного </w:t>
      </w:r>
      <w:proofErr w:type="gramStart"/>
      <w:r w:rsidRPr="006E7E23">
        <w:rPr>
          <w:rFonts w:ascii="Times New Roman" w:hAnsi="Times New Roman" w:cs="Times New Roman"/>
          <w:sz w:val="28"/>
          <w:szCs w:val="28"/>
        </w:rPr>
        <w:t>резервуара  со</w:t>
      </w:r>
      <w:proofErr w:type="gramEnd"/>
      <w:r w:rsidRPr="006E7E23">
        <w:rPr>
          <w:rFonts w:ascii="Times New Roman" w:hAnsi="Times New Roman" w:cs="Times New Roman"/>
          <w:sz w:val="28"/>
          <w:szCs w:val="28"/>
        </w:rPr>
        <w:t xml:space="preserve"> стенкой постоянной (модель 1) и переменной (модель 2) толщины. Основные геометрические размеры, характеристики конструкционных материалов и хранимой жидкости приведены в разделе 2.1 и 2.2.   В соответствии </w:t>
      </w:r>
      <w:proofErr w:type="gramStart"/>
      <w:r w:rsidRPr="006E7E23">
        <w:rPr>
          <w:rFonts w:ascii="Times New Roman" w:hAnsi="Times New Roman" w:cs="Times New Roman"/>
          <w:sz w:val="28"/>
          <w:szCs w:val="28"/>
        </w:rPr>
        <w:t>с  табл.</w:t>
      </w:r>
      <w:proofErr w:type="gramEnd"/>
      <w:r w:rsidRPr="006E7E23">
        <w:rPr>
          <w:rFonts w:ascii="Times New Roman" w:hAnsi="Times New Roman" w:cs="Times New Roman"/>
          <w:sz w:val="28"/>
          <w:szCs w:val="28"/>
        </w:rPr>
        <w:t xml:space="preserve"> 2.6 представлены собственные частоты колебаний и абсолютная разница этих значений, полученные в расчетном модуле </w:t>
      </w:r>
      <w:proofErr w:type="spellStart"/>
      <w:r w:rsidRPr="006E7E23">
        <w:rPr>
          <w:rFonts w:ascii="Times New Roman" w:hAnsi="Times New Roman" w:cs="Times New Roman"/>
          <w:sz w:val="28"/>
          <w:szCs w:val="28"/>
        </w:rPr>
        <w:t>Modal</w:t>
      </w:r>
      <w:proofErr w:type="spellEnd"/>
      <w:r w:rsidRPr="006E7E23">
        <w:rPr>
          <w:rFonts w:ascii="Times New Roman" w:hAnsi="Times New Roman" w:cs="Times New Roman"/>
          <w:sz w:val="28"/>
          <w:szCs w:val="28"/>
        </w:rPr>
        <w:t xml:space="preserve"> </w:t>
      </w:r>
      <w:proofErr w:type="spellStart"/>
      <w:r w:rsidRPr="006E7E23">
        <w:rPr>
          <w:rFonts w:ascii="Times New Roman" w:hAnsi="Times New Roman" w:cs="Times New Roman"/>
          <w:sz w:val="28"/>
          <w:szCs w:val="28"/>
        </w:rPr>
        <w:t>Acoustics</w:t>
      </w:r>
      <w:proofErr w:type="spellEnd"/>
      <w:r w:rsidRPr="006E7E23">
        <w:rPr>
          <w:rFonts w:ascii="Times New Roman" w:hAnsi="Times New Roman" w:cs="Times New Roman"/>
          <w:sz w:val="28"/>
          <w:szCs w:val="28"/>
        </w:rPr>
        <w:t xml:space="preserve"> для двух моделей толщины стенки резервуара. </w:t>
      </w:r>
    </w:p>
    <w:p w14:paraId="3D1B8EC6"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65411ADE" w14:textId="77777777" w:rsidR="0025474F" w:rsidRPr="006E7E23" w:rsidRDefault="0025474F" w:rsidP="0025474F">
      <w:pPr>
        <w:spacing w:after="0" w:line="240" w:lineRule="auto"/>
        <w:jc w:val="both"/>
        <w:rPr>
          <w:rFonts w:ascii="Times New Roman" w:hAnsi="Times New Roman"/>
          <w:sz w:val="28"/>
          <w:szCs w:val="28"/>
        </w:rPr>
      </w:pPr>
      <w:r w:rsidRPr="006E7E23">
        <w:rPr>
          <w:rFonts w:ascii="Times New Roman" w:hAnsi="Times New Roman"/>
          <w:sz w:val="28"/>
          <w:szCs w:val="28"/>
        </w:rPr>
        <w:t>Таблица 2.6 – Собственные частоты заполненного до максимального уровня типового резервуара</w:t>
      </w:r>
      <w:r w:rsidRPr="006E7E23">
        <w:rPr>
          <w:rFonts w:ascii="Times New Roman" w:hAnsi="Times New Roman" w:cs="Times New Roman"/>
          <w:sz w:val="28"/>
          <w:szCs w:val="28"/>
        </w:rPr>
        <w:t xml:space="preserve"> объемом 3000м</w:t>
      </w:r>
      <w:r w:rsidRPr="006E7E23">
        <w:rPr>
          <w:rFonts w:ascii="Times New Roman" w:hAnsi="Times New Roman" w:cs="Times New Roman"/>
          <w:sz w:val="28"/>
          <w:szCs w:val="28"/>
          <w:vertAlign w:val="superscript"/>
        </w:rPr>
        <w:t>3</w:t>
      </w:r>
      <w:r w:rsidRPr="006E7E23">
        <w:rPr>
          <w:rFonts w:ascii="Times New Roman" w:hAnsi="Times New Roman"/>
          <w:sz w:val="28"/>
          <w:szCs w:val="28"/>
        </w:rPr>
        <w:t>со стенкой постоянной (модель1) и со стенкой переменной (модель2) толщины [126,131]</w:t>
      </w:r>
    </w:p>
    <w:p w14:paraId="0DB0A7CB" w14:textId="77777777" w:rsidR="0025474F" w:rsidRPr="006E7E23" w:rsidRDefault="0025474F" w:rsidP="0025474F">
      <w:pPr>
        <w:spacing w:after="0" w:line="240" w:lineRule="auto"/>
        <w:ind w:firstLine="709"/>
        <w:jc w:val="both"/>
        <w:rPr>
          <w:rFonts w:ascii="Times New Roman" w:hAnsi="Times New Roman"/>
          <w:sz w:val="28"/>
          <w:szCs w:val="28"/>
        </w:rPr>
      </w:pPr>
    </w:p>
    <w:tbl>
      <w:tblPr>
        <w:tblW w:w="5000" w:type="pct"/>
        <w:tblLook w:val="04A0" w:firstRow="1" w:lastRow="0" w:firstColumn="1" w:lastColumn="0" w:noHBand="0" w:noVBand="1"/>
      </w:tblPr>
      <w:tblGrid>
        <w:gridCol w:w="612"/>
        <w:gridCol w:w="1522"/>
        <w:gridCol w:w="1359"/>
        <w:gridCol w:w="614"/>
        <w:gridCol w:w="1658"/>
        <w:gridCol w:w="1374"/>
        <w:gridCol w:w="2206"/>
      </w:tblGrid>
      <w:tr w:rsidR="0025474F" w:rsidRPr="006E7E23" w14:paraId="2A9D32F4" w14:textId="77777777" w:rsidTr="0072220E">
        <w:trPr>
          <w:trHeight w:val="375"/>
        </w:trPr>
        <w:tc>
          <w:tcPr>
            <w:tcW w:w="1865"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21D4DC"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Модель 1</w:t>
            </w:r>
          </w:p>
        </w:tc>
        <w:tc>
          <w:tcPr>
            <w:tcW w:w="1969" w:type="pct"/>
            <w:gridSpan w:val="3"/>
            <w:tcBorders>
              <w:top w:val="single" w:sz="4" w:space="0" w:color="auto"/>
              <w:left w:val="nil"/>
              <w:bottom w:val="single" w:sz="4" w:space="0" w:color="auto"/>
              <w:right w:val="single" w:sz="4" w:space="0" w:color="000000"/>
            </w:tcBorders>
            <w:shd w:val="clear" w:color="auto" w:fill="auto"/>
            <w:noWrap/>
            <w:vAlign w:val="center"/>
            <w:hideMark/>
          </w:tcPr>
          <w:p w14:paraId="25EFEC04"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Модель 2</w:t>
            </w:r>
          </w:p>
        </w:tc>
        <w:tc>
          <w:tcPr>
            <w:tcW w:w="1166"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003E251B"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Абсолютная</w:t>
            </w:r>
          </w:p>
          <w:p w14:paraId="6B223381"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разница</w:t>
            </w:r>
          </w:p>
          <w:p w14:paraId="1A1ECCA2"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значений СЧ, Гц</w:t>
            </w:r>
          </w:p>
        </w:tc>
      </w:tr>
      <w:tr w:rsidR="0025474F" w:rsidRPr="006E7E23" w14:paraId="48D7517E" w14:textId="77777777" w:rsidTr="0072220E">
        <w:trPr>
          <w:trHeight w:val="375"/>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6BB874C8"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w:t>
            </w:r>
          </w:p>
          <w:p w14:paraId="1E651B10"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СЧ</w:t>
            </w:r>
          </w:p>
        </w:tc>
        <w:tc>
          <w:tcPr>
            <w:tcW w:w="821" w:type="pct"/>
            <w:tcBorders>
              <w:top w:val="nil"/>
              <w:left w:val="nil"/>
              <w:bottom w:val="single" w:sz="4" w:space="0" w:color="auto"/>
              <w:right w:val="single" w:sz="4" w:space="0" w:color="auto"/>
            </w:tcBorders>
            <w:shd w:val="clear" w:color="auto" w:fill="auto"/>
            <w:noWrap/>
            <w:vAlign w:val="center"/>
            <w:hideMark/>
          </w:tcPr>
          <w:p w14:paraId="27CBF8C6"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Значение</w:t>
            </w:r>
          </w:p>
          <w:p w14:paraId="5713941A"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СЧ, Гц</w:t>
            </w:r>
          </w:p>
        </w:tc>
        <w:tc>
          <w:tcPr>
            <w:tcW w:w="710" w:type="pct"/>
            <w:tcBorders>
              <w:top w:val="nil"/>
              <w:left w:val="nil"/>
              <w:bottom w:val="single" w:sz="4" w:space="0" w:color="auto"/>
              <w:right w:val="single" w:sz="4" w:space="0" w:color="auto"/>
            </w:tcBorders>
            <w:shd w:val="clear" w:color="auto" w:fill="auto"/>
            <w:noWrap/>
            <w:vAlign w:val="center"/>
            <w:hideMark/>
          </w:tcPr>
          <w:p w14:paraId="252590EC"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w:t>
            </w:r>
          </w:p>
          <w:p w14:paraId="2D3581A8"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значимой</w:t>
            </w:r>
          </w:p>
          <w:p w14:paraId="78BBCE4A"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СЧ</w:t>
            </w:r>
          </w:p>
        </w:tc>
        <w:tc>
          <w:tcPr>
            <w:tcW w:w="335" w:type="pct"/>
            <w:tcBorders>
              <w:top w:val="nil"/>
              <w:left w:val="nil"/>
              <w:bottom w:val="single" w:sz="4" w:space="0" w:color="auto"/>
              <w:right w:val="single" w:sz="4" w:space="0" w:color="auto"/>
            </w:tcBorders>
            <w:shd w:val="clear" w:color="auto" w:fill="auto"/>
            <w:noWrap/>
            <w:vAlign w:val="center"/>
            <w:hideMark/>
          </w:tcPr>
          <w:p w14:paraId="57E5D8EE"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w:t>
            </w:r>
          </w:p>
          <w:p w14:paraId="27BFF99B"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СЧ</w:t>
            </w:r>
          </w:p>
        </w:tc>
        <w:tc>
          <w:tcPr>
            <w:tcW w:w="893" w:type="pct"/>
            <w:tcBorders>
              <w:top w:val="nil"/>
              <w:left w:val="nil"/>
              <w:bottom w:val="single" w:sz="4" w:space="0" w:color="auto"/>
              <w:right w:val="single" w:sz="4" w:space="0" w:color="auto"/>
            </w:tcBorders>
            <w:shd w:val="clear" w:color="auto" w:fill="auto"/>
            <w:noWrap/>
            <w:vAlign w:val="center"/>
            <w:hideMark/>
          </w:tcPr>
          <w:p w14:paraId="0AD76C4E"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Значение</w:t>
            </w:r>
          </w:p>
          <w:p w14:paraId="05629A45"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СЧ, Гц</w:t>
            </w:r>
          </w:p>
        </w:tc>
        <w:tc>
          <w:tcPr>
            <w:tcW w:w="741" w:type="pct"/>
            <w:tcBorders>
              <w:top w:val="nil"/>
              <w:left w:val="nil"/>
              <w:bottom w:val="single" w:sz="4" w:space="0" w:color="auto"/>
              <w:right w:val="single" w:sz="4" w:space="0" w:color="auto"/>
            </w:tcBorders>
            <w:shd w:val="clear" w:color="auto" w:fill="auto"/>
            <w:noWrap/>
            <w:vAlign w:val="center"/>
            <w:hideMark/>
          </w:tcPr>
          <w:p w14:paraId="32C509CE"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w:t>
            </w:r>
          </w:p>
          <w:p w14:paraId="4C15FB47"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значимой</w:t>
            </w:r>
          </w:p>
          <w:p w14:paraId="0255ABA9"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СЧ</w:t>
            </w:r>
          </w:p>
        </w:tc>
        <w:tc>
          <w:tcPr>
            <w:tcW w:w="1166" w:type="pct"/>
            <w:vMerge/>
            <w:tcBorders>
              <w:top w:val="single" w:sz="4" w:space="0" w:color="auto"/>
              <w:left w:val="single" w:sz="4" w:space="0" w:color="auto"/>
              <w:bottom w:val="single" w:sz="4" w:space="0" w:color="000000"/>
              <w:right w:val="single" w:sz="4" w:space="0" w:color="auto"/>
            </w:tcBorders>
            <w:vAlign w:val="center"/>
            <w:hideMark/>
          </w:tcPr>
          <w:p w14:paraId="2BA73635"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p>
        </w:tc>
      </w:tr>
      <w:tr w:rsidR="0025474F" w:rsidRPr="006E7E23" w14:paraId="6A9873B0" w14:textId="77777777" w:rsidTr="0072220E">
        <w:trPr>
          <w:trHeight w:val="375"/>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075E2F23"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w:t>
            </w:r>
          </w:p>
        </w:tc>
        <w:tc>
          <w:tcPr>
            <w:tcW w:w="821" w:type="pct"/>
            <w:tcBorders>
              <w:top w:val="nil"/>
              <w:left w:val="nil"/>
              <w:bottom w:val="single" w:sz="4" w:space="0" w:color="auto"/>
              <w:right w:val="single" w:sz="4" w:space="0" w:color="auto"/>
            </w:tcBorders>
            <w:shd w:val="clear" w:color="auto" w:fill="auto"/>
            <w:noWrap/>
            <w:vAlign w:val="center"/>
            <w:hideMark/>
          </w:tcPr>
          <w:p w14:paraId="4342F575"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0,22246</w:t>
            </w:r>
          </w:p>
        </w:tc>
        <w:tc>
          <w:tcPr>
            <w:tcW w:w="710"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7ACF55A1"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w:t>
            </w:r>
          </w:p>
        </w:tc>
        <w:tc>
          <w:tcPr>
            <w:tcW w:w="335" w:type="pct"/>
            <w:tcBorders>
              <w:top w:val="nil"/>
              <w:left w:val="nil"/>
              <w:bottom w:val="single" w:sz="4" w:space="0" w:color="auto"/>
              <w:right w:val="single" w:sz="4" w:space="0" w:color="auto"/>
            </w:tcBorders>
            <w:shd w:val="clear" w:color="auto" w:fill="auto"/>
            <w:noWrap/>
            <w:vAlign w:val="center"/>
            <w:hideMark/>
          </w:tcPr>
          <w:p w14:paraId="7F14F04E"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w:t>
            </w:r>
          </w:p>
        </w:tc>
        <w:tc>
          <w:tcPr>
            <w:tcW w:w="893" w:type="pct"/>
            <w:tcBorders>
              <w:top w:val="nil"/>
              <w:left w:val="nil"/>
              <w:bottom w:val="single" w:sz="4" w:space="0" w:color="auto"/>
              <w:right w:val="single" w:sz="4" w:space="0" w:color="auto"/>
            </w:tcBorders>
            <w:shd w:val="clear" w:color="auto" w:fill="auto"/>
            <w:noWrap/>
            <w:vAlign w:val="center"/>
            <w:hideMark/>
          </w:tcPr>
          <w:p w14:paraId="6153D30D"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0,22246</w:t>
            </w:r>
          </w:p>
        </w:tc>
        <w:tc>
          <w:tcPr>
            <w:tcW w:w="741"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67D47728"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w:t>
            </w:r>
          </w:p>
        </w:tc>
        <w:tc>
          <w:tcPr>
            <w:tcW w:w="1166" w:type="pct"/>
            <w:tcBorders>
              <w:top w:val="nil"/>
              <w:left w:val="nil"/>
              <w:bottom w:val="single" w:sz="4" w:space="0" w:color="auto"/>
              <w:right w:val="single" w:sz="4" w:space="0" w:color="auto"/>
            </w:tcBorders>
            <w:shd w:val="clear" w:color="auto" w:fill="auto"/>
            <w:noWrap/>
            <w:vAlign w:val="center"/>
            <w:hideMark/>
          </w:tcPr>
          <w:p w14:paraId="5CEC26C6"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w:t>
            </w:r>
          </w:p>
        </w:tc>
      </w:tr>
      <w:tr w:rsidR="0025474F" w:rsidRPr="006E7E23" w14:paraId="4BFF541A" w14:textId="77777777" w:rsidTr="0072220E">
        <w:trPr>
          <w:trHeight w:val="375"/>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759B0724"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w:t>
            </w:r>
          </w:p>
        </w:tc>
        <w:tc>
          <w:tcPr>
            <w:tcW w:w="821" w:type="pct"/>
            <w:tcBorders>
              <w:top w:val="nil"/>
              <w:left w:val="nil"/>
              <w:bottom w:val="single" w:sz="4" w:space="0" w:color="auto"/>
              <w:right w:val="single" w:sz="4" w:space="0" w:color="auto"/>
            </w:tcBorders>
            <w:shd w:val="clear" w:color="auto" w:fill="auto"/>
            <w:noWrap/>
            <w:vAlign w:val="center"/>
            <w:hideMark/>
          </w:tcPr>
          <w:p w14:paraId="576DF8F9"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0,22246</w:t>
            </w:r>
          </w:p>
        </w:tc>
        <w:tc>
          <w:tcPr>
            <w:tcW w:w="710" w:type="pct"/>
            <w:vMerge/>
            <w:tcBorders>
              <w:top w:val="nil"/>
              <w:left w:val="single" w:sz="4" w:space="0" w:color="auto"/>
              <w:bottom w:val="single" w:sz="4" w:space="0" w:color="000000"/>
              <w:right w:val="single" w:sz="4" w:space="0" w:color="auto"/>
            </w:tcBorders>
            <w:vAlign w:val="center"/>
            <w:hideMark/>
          </w:tcPr>
          <w:p w14:paraId="30F53CE7"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p>
        </w:tc>
        <w:tc>
          <w:tcPr>
            <w:tcW w:w="335" w:type="pct"/>
            <w:tcBorders>
              <w:top w:val="nil"/>
              <w:left w:val="nil"/>
              <w:bottom w:val="single" w:sz="4" w:space="0" w:color="auto"/>
              <w:right w:val="single" w:sz="4" w:space="0" w:color="auto"/>
            </w:tcBorders>
            <w:shd w:val="clear" w:color="auto" w:fill="auto"/>
            <w:noWrap/>
            <w:vAlign w:val="center"/>
            <w:hideMark/>
          </w:tcPr>
          <w:p w14:paraId="4B2E3898"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w:t>
            </w:r>
          </w:p>
        </w:tc>
        <w:tc>
          <w:tcPr>
            <w:tcW w:w="893" w:type="pct"/>
            <w:tcBorders>
              <w:top w:val="nil"/>
              <w:left w:val="nil"/>
              <w:bottom w:val="single" w:sz="4" w:space="0" w:color="auto"/>
              <w:right w:val="single" w:sz="4" w:space="0" w:color="auto"/>
            </w:tcBorders>
            <w:shd w:val="clear" w:color="auto" w:fill="auto"/>
            <w:noWrap/>
            <w:vAlign w:val="center"/>
            <w:hideMark/>
          </w:tcPr>
          <w:p w14:paraId="473DEE6B"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0,22246</w:t>
            </w:r>
          </w:p>
        </w:tc>
        <w:tc>
          <w:tcPr>
            <w:tcW w:w="741" w:type="pct"/>
            <w:vMerge/>
            <w:tcBorders>
              <w:top w:val="nil"/>
              <w:left w:val="single" w:sz="4" w:space="0" w:color="auto"/>
              <w:bottom w:val="single" w:sz="4" w:space="0" w:color="000000"/>
              <w:right w:val="single" w:sz="4" w:space="0" w:color="auto"/>
            </w:tcBorders>
            <w:vAlign w:val="center"/>
            <w:hideMark/>
          </w:tcPr>
          <w:p w14:paraId="2DF0587D"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p>
        </w:tc>
        <w:tc>
          <w:tcPr>
            <w:tcW w:w="1166" w:type="pct"/>
            <w:tcBorders>
              <w:top w:val="nil"/>
              <w:left w:val="nil"/>
              <w:bottom w:val="single" w:sz="4" w:space="0" w:color="auto"/>
              <w:right w:val="single" w:sz="4" w:space="0" w:color="auto"/>
            </w:tcBorders>
            <w:shd w:val="clear" w:color="auto" w:fill="auto"/>
            <w:noWrap/>
            <w:vAlign w:val="center"/>
            <w:hideMark/>
          </w:tcPr>
          <w:p w14:paraId="787F702D"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w:t>
            </w:r>
          </w:p>
        </w:tc>
      </w:tr>
      <w:tr w:rsidR="0025474F" w:rsidRPr="006E7E23" w14:paraId="3F077E0E" w14:textId="77777777" w:rsidTr="0072220E">
        <w:trPr>
          <w:trHeight w:val="375"/>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1D4A36B3"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3</w:t>
            </w:r>
          </w:p>
        </w:tc>
        <w:tc>
          <w:tcPr>
            <w:tcW w:w="821" w:type="pct"/>
            <w:tcBorders>
              <w:top w:val="nil"/>
              <w:left w:val="nil"/>
              <w:bottom w:val="single" w:sz="4" w:space="0" w:color="auto"/>
              <w:right w:val="single" w:sz="4" w:space="0" w:color="auto"/>
            </w:tcBorders>
            <w:shd w:val="clear" w:color="auto" w:fill="auto"/>
            <w:noWrap/>
            <w:vAlign w:val="center"/>
            <w:hideMark/>
          </w:tcPr>
          <w:p w14:paraId="43212EEB"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0,28946</w:t>
            </w:r>
          </w:p>
        </w:tc>
        <w:tc>
          <w:tcPr>
            <w:tcW w:w="710"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6B11C88E"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w:t>
            </w:r>
          </w:p>
        </w:tc>
        <w:tc>
          <w:tcPr>
            <w:tcW w:w="335" w:type="pct"/>
            <w:tcBorders>
              <w:top w:val="nil"/>
              <w:left w:val="nil"/>
              <w:bottom w:val="single" w:sz="4" w:space="0" w:color="auto"/>
              <w:right w:val="single" w:sz="4" w:space="0" w:color="auto"/>
            </w:tcBorders>
            <w:shd w:val="clear" w:color="auto" w:fill="auto"/>
            <w:noWrap/>
            <w:vAlign w:val="center"/>
            <w:hideMark/>
          </w:tcPr>
          <w:p w14:paraId="2447F1F7"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3</w:t>
            </w:r>
          </w:p>
        </w:tc>
        <w:tc>
          <w:tcPr>
            <w:tcW w:w="893" w:type="pct"/>
            <w:tcBorders>
              <w:top w:val="nil"/>
              <w:left w:val="nil"/>
              <w:bottom w:val="single" w:sz="4" w:space="0" w:color="auto"/>
              <w:right w:val="single" w:sz="4" w:space="0" w:color="auto"/>
            </w:tcBorders>
            <w:shd w:val="clear" w:color="auto" w:fill="auto"/>
            <w:noWrap/>
            <w:vAlign w:val="center"/>
            <w:hideMark/>
          </w:tcPr>
          <w:p w14:paraId="771A464D"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0,28949</w:t>
            </w:r>
          </w:p>
        </w:tc>
        <w:tc>
          <w:tcPr>
            <w:tcW w:w="741"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4607F34E"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w:t>
            </w:r>
          </w:p>
        </w:tc>
        <w:tc>
          <w:tcPr>
            <w:tcW w:w="1166" w:type="pct"/>
            <w:tcBorders>
              <w:top w:val="nil"/>
              <w:left w:val="nil"/>
              <w:bottom w:val="single" w:sz="4" w:space="0" w:color="auto"/>
              <w:right w:val="single" w:sz="4" w:space="0" w:color="auto"/>
            </w:tcBorders>
            <w:shd w:val="clear" w:color="auto" w:fill="auto"/>
            <w:noWrap/>
            <w:vAlign w:val="center"/>
            <w:hideMark/>
          </w:tcPr>
          <w:p w14:paraId="3A0DD094"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3E-05</w:t>
            </w:r>
          </w:p>
        </w:tc>
      </w:tr>
      <w:tr w:rsidR="0025474F" w:rsidRPr="006E7E23" w14:paraId="7FE0CBD7" w14:textId="77777777" w:rsidTr="0072220E">
        <w:trPr>
          <w:trHeight w:val="375"/>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1D7BB315"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4</w:t>
            </w:r>
          </w:p>
        </w:tc>
        <w:tc>
          <w:tcPr>
            <w:tcW w:w="821" w:type="pct"/>
            <w:tcBorders>
              <w:top w:val="nil"/>
              <w:left w:val="nil"/>
              <w:bottom w:val="single" w:sz="4" w:space="0" w:color="auto"/>
              <w:right w:val="single" w:sz="4" w:space="0" w:color="auto"/>
            </w:tcBorders>
            <w:shd w:val="clear" w:color="auto" w:fill="auto"/>
            <w:noWrap/>
            <w:vAlign w:val="center"/>
            <w:hideMark/>
          </w:tcPr>
          <w:p w14:paraId="2D91F7DC"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0,28946</w:t>
            </w:r>
          </w:p>
        </w:tc>
        <w:tc>
          <w:tcPr>
            <w:tcW w:w="710" w:type="pct"/>
            <w:vMerge/>
            <w:tcBorders>
              <w:top w:val="nil"/>
              <w:left w:val="single" w:sz="4" w:space="0" w:color="auto"/>
              <w:bottom w:val="single" w:sz="4" w:space="0" w:color="000000"/>
              <w:right w:val="single" w:sz="4" w:space="0" w:color="auto"/>
            </w:tcBorders>
            <w:vAlign w:val="center"/>
            <w:hideMark/>
          </w:tcPr>
          <w:p w14:paraId="53DE747C"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p>
        </w:tc>
        <w:tc>
          <w:tcPr>
            <w:tcW w:w="335" w:type="pct"/>
            <w:tcBorders>
              <w:top w:val="nil"/>
              <w:left w:val="nil"/>
              <w:bottom w:val="single" w:sz="4" w:space="0" w:color="auto"/>
              <w:right w:val="single" w:sz="4" w:space="0" w:color="auto"/>
            </w:tcBorders>
            <w:shd w:val="clear" w:color="auto" w:fill="auto"/>
            <w:noWrap/>
            <w:vAlign w:val="center"/>
            <w:hideMark/>
          </w:tcPr>
          <w:p w14:paraId="1827906B"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4</w:t>
            </w:r>
          </w:p>
        </w:tc>
        <w:tc>
          <w:tcPr>
            <w:tcW w:w="893" w:type="pct"/>
            <w:tcBorders>
              <w:top w:val="nil"/>
              <w:left w:val="nil"/>
              <w:bottom w:val="single" w:sz="4" w:space="0" w:color="auto"/>
              <w:right w:val="single" w:sz="4" w:space="0" w:color="auto"/>
            </w:tcBorders>
            <w:shd w:val="clear" w:color="auto" w:fill="auto"/>
            <w:noWrap/>
            <w:vAlign w:val="center"/>
            <w:hideMark/>
          </w:tcPr>
          <w:p w14:paraId="40DC0468"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0,28949</w:t>
            </w:r>
          </w:p>
        </w:tc>
        <w:tc>
          <w:tcPr>
            <w:tcW w:w="741" w:type="pct"/>
            <w:vMerge/>
            <w:tcBorders>
              <w:top w:val="nil"/>
              <w:left w:val="single" w:sz="4" w:space="0" w:color="auto"/>
              <w:bottom w:val="single" w:sz="4" w:space="0" w:color="000000"/>
              <w:right w:val="single" w:sz="4" w:space="0" w:color="auto"/>
            </w:tcBorders>
            <w:vAlign w:val="center"/>
            <w:hideMark/>
          </w:tcPr>
          <w:p w14:paraId="53A1D1B6"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p>
        </w:tc>
        <w:tc>
          <w:tcPr>
            <w:tcW w:w="1166" w:type="pct"/>
            <w:tcBorders>
              <w:top w:val="nil"/>
              <w:left w:val="nil"/>
              <w:bottom w:val="single" w:sz="4" w:space="0" w:color="auto"/>
              <w:right w:val="single" w:sz="4" w:space="0" w:color="auto"/>
            </w:tcBorders>
            <w:shd w:val="clear" w:color="auto" w:fill="auto"/>
            <w:noWrap/>
            <w:vAlign w:val="center"/>
            <w:hideMark/>
          </w:tcPr>
          <w:p w14:paraId="01F71B59"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3E-05</w:t>
            </w:r>
          </w:p>
        </w:tc>
      </w:tr>
      <w:tr w:rsidR="0025474F" w:rsidRPr="006E7E23" w14:paraId="6DDA2DE8" w14:textId="77777777" w:rsidTr="0072220E">
        <w:trPr>
          <w:trHeight w:val="375"/>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6DF9053F"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lastRenderedPageBreak/>
              <w:t>5</w:t>
            </w:r>
          </w:p>
        </w:tc>
        <w:tc>
          <w:tcPr>
            <w:tcW w:w="821" w:type="pct"/>
            <w:tcBorders>
              <w:top w:val="nil"/>
              <w:left w:val="nil"/>
              <w:bottom w:val="single" w:sz="4" w:space="0" w:color="auto"/>
              <w:right w:val="single" w:sz="4" w:space="0" w:color="auto"/>
            </w:tcBorders>
            <w:shd w:val="clear" w:color="auto" w:fill="auto"/>
            <w:noWrap/>
            <w:vAlign w:val="center"/>
            <w:hideMark/>
          </w:tcPr>
          <w:p w14:paraId="054B2253"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0,32492</w:t>
            </w:r>
          </w:p>
        </w:tc>
        <w:tc>
          <w:tcPr>
            <w:tcW w:w="710" w:type="pct"/>
            <w:tcBorders>
              <w:top w:val="nil"/>
              <w:left w:val="nil"/>
              <w:bottom w:val="single" w:sz="4" w:space="0" w:color="auto"/>
              <w:right w:val="single" w:sz="4" w:space="0" w:color="auto"/>
            </w:tcBorders>
            <w:shd w:val="clear" w:color="auto" w:fill="auto"/>
            <w:noWrap/>
            <w:vAlign w:val="center"/>
            <w:hideMark/>
          </w:tcPr>
          <w:p w14:paraId="2E7074F0"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3</w:t>
            </w:r>
          </w:p>
        </w:tc>
        <w:tc>
          <w:tcPr>
            <w:tcW w:w="335" w:type="pct"/>
            <w:tcBorders>
              <w:top w:val="nil"/>
              <w:left w:val="nil"/>
              <w:bottom w:val="single" w:sz="4" w:space="0" w:color="auto"/>
              <w:right w:val="single" w:sz="4" w:space="0" w:color="auto"/>
            </w:tcBorders>
            <w:shd w:val="clear" w:color="auto" w:fill="auto"/>
            <w:noWrap/>
            <w:vAlign w:val="center"/>
            <w:hideMark/>
          </w:tcPr>
          <w:p w14:paraId="2B42EA2A"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5</w:t>
            </w:r>
          </w:p>
        </w:tc>
        <w:tc>
          <w:tcPr>
            <w:tcW w:w="893" w:type="pct"/>
            <w:tcBorders>
              <w:top w:val="nil"/>
              <w:left w:val="nil"/>
              <w:bottom w:val="single" w:sz="4" w:space="0" w:color="auto"/>
              <w:right w:val="single" w:sz="4" w:space="0" w:color="auto"/>
            </w:tcBorders>
            <w:shd w:val="clear" w:color="auto" w:fill="auto"/>
            <w:noWrap/>
            <w:vAlign w:val="center"/>
            <w:hideMark/>
          </w:tcPr>
          <w:p w14:paraId="411E11F8"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0,32492</w:t>
            </w:r>
          </w:p>
        </w:tc>
        <w:tc>
          <w:tcPr>
            <w:tcW w:w="741" w:type="pct"/>
            <w:tcBorders>
              <w:top w:val="nil"/>
              <w:left w:val="nil"/>
              <w:bottom w:val="single" w:sz="4" w:space="0" w:color="auto"/>
              <w:right w:val="single" w:sz="4" w:space="0" w:color="auto"/>
            </w:tcBorders>
            <w:shd w:val="clear" w:color="auto" w:fill="auto"/>
            <w:noWrap/>
            <w:vAlign w:val="center"/>
            <w:hideMark/>
          </w:tcPr>
          <w:p w14:paraId="39A42039"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3</w:t>
            </w:r>
          </w:p>
        </w:tc>
        <w:tc>
          <w:tcPr>
            <w:tcW w:w="1166" w:type="pct"/>
            <w:tcBorders>
              <w:top w:val="nil"/>
              <w:left w:val="nil"/>
              <w:bottom w:val="single" w:sz="4" w:space="0" w:color="auto"/>
              <w:right w:val="single" w:sz="4" w:space="0" w:color="auto"/>
            </w:tcBorders>
            <w:shd w:val="clear" w:color="auto" w:fill="auto"/>
            <w:noWrap/>
            <w:vAlign w:val="center"/>
            <w:hideMark/>
          </w:tcPr>
          <w:p w14:paraId="68750F55"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w:t>
            </w:r>
          </w:p>
        </w:tc>
      </w:tr>
      <w:tr w:rsidR="0025474F" w:rsidRPr="006E7E23" w14:paraId="17B071A7" w14:textId="77777777" w:rsidTr="0072220E">
        <w:trPr>
          <w:trHeight w:val="375"/>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66200B0D"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6</w:t>
            </w:r>
          </w:p>
        </w:tc>
        <w:tc>
          <w:tcPr>
            <w:tcW w:w="821" w:type="pct"/>
            <w:tcBorders>
              <w:top w:val="nil"/>
              <w:left w:val="nil"/>
              <w:bottom w:val="single" w:sz="4" w:space="0" w:color="auto"/>
              <w:right w:val="single" w:sz="4" w:space="0" w:color="auto"/>
            </w:tcBorders>
            <w:shd w:val="clear" w:color="auto" w:fill="auto"/>
            <w:noWrap/>
            <w:vAlign w:val="center"/>
            <w:hideMark/>
          </w:tcPr>
          <w:p w14:paraId="7654CF9B"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0,339</w:t>
            </w:r>
          </w:p>
        </w:tc>
        <w:tc>
          <w:tcPr>
            <w:tcW w:w="710"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2EAD5E01"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4</w:t>
            </w:r>
          </w:p>
        </w:tc>
        <w:tc>
          <w:tcPr>
            <w:tcW w:w="335" w:type="pct"/>
            <w:tcBorders>
              <w:top w:val="nil"/>
              <w:left w:val="nil"/>
              <w:bottom w:val="single" w:sz="4" w:space="0" w:color="auto"/>
              <w:right w:val="single" w:sz="4" w:space="0" w:color="auto"/>
            </w:tcBorders>
            <w:shd w:val="clear" w:color="auto" w:fill="auto"/>
            <w:noWrap/>
            <w:vAlign w:val="center"/>
            <w:hideMark/>
          </w:tcPr>
          <w:p w14:paraId="4BFC0708"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6</w:t>
            </w:r>
          </w:p>
        </w:tc>
        <w:tc>
          <w:tcPr>
            <w:tcW w:w="893" w:type="pct"/>
            <w:tcBorders>
              <w:top w:val="nil"/>
              <w:left w:val="nil"/>
              <w:bottom w:val="single" w:sz="4" w:space="0" w:color="auto"/>
              <w:right w:val="single" w:sz="4" w:space="0" w:color="auto"/>
            </w:tcBorders>
            <w:shd w:val="clear" w:color="auto" w:fill="auto"/>
            <w:noWrap/>
            <w:vAlign w:val="center"/>
            <w:hideMark/>
          </w:tcPr>
          <w:p w14:paraId="1EA6A05D"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0,33913</w:t>
            </w:r>
          </w:p>
        </w:tc>
        <w:tc>
          <w:tcPr>
            <w:tcW w:w="741"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7962DD2F"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4</w:t>
            </w:r>
          </w:p>
        </w:tc>
        <w:tc>
          <w:tcPr>
            <w:tcW w:w="1166" w:type="pct"/>
            <w:tcBorders>
              <w:top w:val="nil"/>
              <w:left w:val="nil"/>
              <w:bottom w:val="single" w:sz="4" w:space="0" w:color="auto"/>
              <w:right w:val="single" w:sz="4" w:space="0" w:color="auto"/>
            </w:tcBorders>
            <w:shd w:val="clear" w:color="auto" w:fill="auto"/>
            <w:noWrap/>
            <w:vAlign w:val="center"/>
            <w:hideMark/>
          </w:tcPr>
          <w:p w14:paraId="60CC4643"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0,00013</w:t>
            </w:r>
          </w:p>
        </w:tc>
      </w:tr>
      <w:tr w:rsidR="0025474F" w:rsidRPr="006E7E23" w14:paraId="12391A3A" w14:textId="77777777" w:rsidTr="0072220E">
        <w:trPr>
          <w:trHeight w:val="375"/>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6704CA10"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7</w:t>
            </w:r>
          </w:p>
        </w:tc>
        <w:tc>
          <w:tcPr>
            <w:tcW w:w="821" w:type="pct"/>
            <w:tcBorders>
              <w:top w:val="nil"/>
              <w:left w:val="nil"/>
              <w:bottom w:val="single" w:sz="4" w:space="0" w:color="auto"/>
              <w:right w:val="single" w:sz="4" w:space="0" w:color="auto"/>
            </w:tcBorders>
            <w:shd w:val="clear" w:color="auto" w:fill="auto"/>
            <w:noWrap/>
            <w:vAlign w:val="center"/>
            <w:hideMark/>
          </w:tcPr>
          <w:p w14:paraId="3DC8C312"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0,339</w:t>
            </w:r>
          </w:p>
        </w:tc>
        <w:tc>
          <w:tcPr>
            <w:tcW w:w="710" w:type="pct"/>
            <w:vMerge/>
            <w:tcBorders>
              <w:top w:val="nil"/>
              <w:left w:val="single" w:sz="4" w:space="0" w:color="auto"/>
              <w:bottom w:val="single" w:sz="4" w:space="0" w:color="000000"/>
              <w:right w:val="single" w:sz="4" w:space="0" w:color="auto"/>
            </w:tcBorders>
            <w:vAlign w:val="center"/>
            <w:hideMark/>
          </w:tcPr>
          <w:p w14:paraId="59F05BA9"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p>
        </w:tc>
        <w:tc>
          <w:tcPr>
            <w:tcW w:w="335" w:type="pct"/>
            <w:tcBorders>
              <w:top w:val="nil"/>
              <w:left w:val="nil"/>
              <w:bottom w:val="single" w:sz="4" w:space="0" w:color="auto"/>
              <w:right w:val="single" w:sz="4" w:space="0" w:color="auto"/>
            </w:tcBorders>
            <w:shd w:val="clear" w:color="auto" w:fill="auto"/>
            <w:noWrap/>
            <w:vAlign w:val="center"/>
            <w:hideMark/>
          </w:tcPr>
          <w:p w14:paraId="74F93F3A"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7</w:t>
            </w:r>
          </w:p>
        </w:tc>
        <w:tc>
          <w:tcPr>
            <w:tcW w:w="893" w:type="pct"/>
            <w:tcBorders>
              <w:top w:val="nil"/>
              <w:left w:val="nil"/>
              <w:bottom w:val="single" w:sz="4" w:space="0" w:color="auto"/>
              <w:right w:val="single" w:sz="4" w:space="0" w:color="auto"/>
            </w:tcBorders>
            <w:shd w:val="clear" w:color="auto" w:fill="auto"/>
            <w:noWrap/>
            <w:vAlign w:val="center"/>
            <w:hideMark/>
          </w:tcPr>
          <w:p w14:paraId="18FB964C"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0,33913</w:t>
            </w:r>
          </w:p>
        </w:tc>
        <w:tc>
          <w:tcPr>
            <w:tcW w:w="741" w:type="pct"/>
            <w:vMerge/>
            <w:tcBorders>
              <w:top w:val="nil"/>
              <w:left w:val="single" w:sz="4" w:space="0" w:color="auto"/>
              <w:bottom w:val="single" w:sz="4" w:space="0" w:color="000000"/>
              <w:right w:val="single" w:sz="4" w:space="0" w:color="auto"/>
            </w:tcBorders>
            <w:vAlign w:val="center"/>
            <w:hideMark/>
          </w:tcPr>
          <w:p w14:paraId="06C1AFC3"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p>
        </w:tc>
        <w:tc>
          <w:tcPr>
            <w:tcW w:w="1166" w:type="pct"/>
            <w:tcBorders>
              <w:top w:val="nil"/>
              <w:left w:val="nil"/>
              <w:bottom w:val="single" w:sz="4" w:space="0" w:color="auto"/>
              <w:right w:val="single" w:sz="4" w:space="0" w:color="auto"/>
            </w:tcBorders>
            <w:shd w:val="clear" w:color="auto" w:fill="auto"/>
            <w:noWrap/>
            <w:vAlign w:val="center"/>
            <w:hideMark/>
          </w:tcPr>
          <w:p w14:paraId="4F8090A0"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0,00013</w:t>
            </w:r>
          </w:p>
        </w:tc>
      </w:tr>
      <w:tr w:rsidR="0025474F" w:rsidRPr="006E7E23" w14:paraId="3246C7C9" w14:textId="77777777" w:rsidTr="0072220E">
        <w:trPr>
          <w:trHeight w:val="375"/>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33AFDD37"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8</w:t>
            </w:r>
          </w:p>
        </w:tc>
        <w:tc>
          <w:tcPr>
            <w:tcW w:w="821" w:type="pct"/>
            <w:tcBorders>
              <w:top w:val="nil"/>
              <w:left w:val="nil"/>
              <w:bottom w:val="single" w:sz="4" w:space="0" w:color="auto"/>
              <w:right w:val="single" w:sz="4" w:space="0" w:color="auto"/>
            </w:tcBorders>
            <w:shd w:val="clear" w:color="auto" w:fill="auto"/>
            <w:noWrap/>
            <w:vAlign w:val="center"/>
            <w:hideMark/>
          </w:tcPr>
          <w:p w14:paraId="7CC65F05"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0,3801</w:t>
            </w:r>
          </w:p>
        </w:tc>
        <w:tc>
          <w:tcPr>
            <w:tcW w:w="710"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61382D10"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5</w:t>
            </w:r>
          </w:p>
        </w:tc>
        <w:tc>
          <w:tcPr>
            <w:tcW w:w="335" w:type="pct"/>
            <w:tcBorders>
              <w:top w:val="nil"/>
              <w:left w:val="nil"/>
              <w:bottom w:val="single" w:sz="4" w:space="0" w:color="auto"/>
              <w:right w:val="single" w:sz="4" w:space="0" w:color="auto"/>
            </w:tcBorders>
            <w:shd w:val="clear" w:color="auto" w:fill="auto"/>
            <w:noWrap/>
            <w:vAlign w:val="center"/>
            <w:hideMark/>
          </w:tcPr>
          <w:p w14:paraId="4325AE88"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8</w:t>
            </w:r>
          </w:p>
        </w:tc>
        <w:tc>
          <w:tcPr>
            <w:tcW w:w="893" w:type="pct"/>
            <w:tcBorders>
              <w:top w:val="nil"/>
              <w:left w:val="nil"/>
              <w:bottom w:val="single" w:sz="4" w:space="0" w:color="auto"/>
              <w:right w:val="single" w:sz="4" w:space="0" w:color="auto"/>
            </w:tcBorders>
            <w:shd w:val="clear" w:color="auto" w:fill="auto"/>
            <w:noWrap/>
            <w:vAlign w:val="center"/>
            <w:hideMark/>
          </w:tcPr>
          <w:p w14:paraId="17A56A94"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0,38047</w:t>
            </w:r>
          </w:p>
        </w:tc>
        <w:tc>
          <w:tcPr>
            <w:tcW w:w="741"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3FF67B12"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5</w:t>
            </w:r>
          </w:p>
        </w:tc>
        <w:tc>
          <w:tcPr>
            <w:tcW w:w="1166" w:type="pct"/>
            <w:tcBorders>
              <w:top w:val="nil"/>
              <w:left w:val="nil"/>
              <w:bottom w:val="single" w:sz="4" w:space="0" w:color="auto"/>
              <w:right w:val="single" w:sz="4" w:space="0" w:color="auto"/>
            </w:tcBorders>
            <w:shd w:val="clear" w:color="auto" w:fill="auto"/>
            <w:noWrap/>
            <w:vAlign w:val="center"/>
            <w:hideMark/>
          </w:tcPr>
          <w:p w14:paraId="6DDC2A11"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0,00037</w:t>
            </w:r>
          </w:p>
        </w:tc>
      </w:tr>
      <w:tr w:rsidR="0025474F" w:rsidRPr="006E7E23" w14:paraId="22D75FE8" w14:textId="77777777" w:rsidTr="0072220E">
        <w:trPr>
          <w:trHeight w:val="375"/>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606B3C5D"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9</w:t>
            </w:r>
          </w:p>
        </w:tc>
        <w:tc>
          <w:tcPr>
            <w:tcW w:w="821" w:type="pct"/>
            <w:tcBorders>
              <w:top w:val="nil"/>
              <w:left w:val="nil"/>
              <w:bottom w:val="single" w:sz="4" w:space="0" w:color="auto"/>
              <w:right w:val="single" w:sz="4" w:space="0" w:color="auto"/>
            </w:tcBorders>
            <w:shd w:val="clear" w:color="auto" w:fill="auto"/>
            <w:noWrap/>
            <w:vAlign w:val="center"/>
            <w:hideMark/>
          </w:tcPr>
          <w:p w14:paraId="0CF7AD88"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0,3801</w:t>
            </w:r>
          </w:p>
        </w:tc>
        <w:tc>
          <w:tcPr>
            <w:tcW w:w="710" w:type="pct"/>
            <w:vMerge/>
            <w:tcBorders>
              <w:top w:val="nil"/>
              <w:left w:val="single" w:sz="4" w:space="0" w:color="auto"/>
              <w:bottom w:val="single" w:sz="4" w:space="0" w:color="000000"/>
              <w:right w:val="single" w:sz="4" w:space="0" w:color="auto"/>
            </w:tcBorders>
            <w:vAlign w:val="center"/>
            <w:hideMark/>
          </w:tcPr>
          <w:p w14:paraId="14C8E38B"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p>
        </w:tc>
        <w:tc>
          <w:tcPr>
            <w:tcW w:w="335" w:type="pct"/>
            <w:tcBorders>
              <w:top w:val="nil"/>
              <w:left w:val="nil"/>
              <w:bottom w:val="single" w:sz="4" w:space="0" w:color="auto"/>
              <w:right w:val="single" w:sz="4" w:space="0" w:color="auto"/>
            </w:tcBorders>
            <w:shd w:val="clear" w:color="auto" w:fill="auto"/>
            <w:noWrap/>
            <w:vAlign w:val="center"/>
            <w:hideMark/>
          </w:tcPr>
          <w:p w14:paraId="79CE1A9E"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9</w:t>
            </w:r>
          </w:p>
        </w:tc>
        <w:tc>
          <w:tcPr>
            <w:tcW w:w="893" w:type="pct"/>
            <w:tcBorders>
              <w:top w:val="nil"/>
              <w:left w:val="nil"/>
              <w:bottom w:val="single" w:sz="4" w:space="0" w:color="auto"/>
              <w:right w:val="single" w:sz="4" w:space="0" w:color="auto"/>
            </w:tcBorders>
            <w:shd w:val="clear" w:color="auto" w:fill="auto"/>
            <w:noWrap/>
            <w:vAlign w:val="center"/>
            <w:hideMark/>
          </w:tcPr>
          <w:p w14:paraId="72E01868"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0,38048</w:t>
            </w:r>
          </w:p>
        </w:tc>
        <w:tc>
          <w:tcPr>
            <w:tcW w:w="741" w:type="pct"/>
            <w:vMerge/>
            <w:tcBorders>
              <w:top w:val="nil"/>
              <w:left w:val="single" w:sz="4" w:space="0" w:color="auto"/>
              <w:bottom w:val="single" w:sz="4" w:space="0" w:color="000000"/>
              <w:right w:val="single" w:sz="4" w:space="0" w:color="auto"/>
            </w:tcBorders>
            <w:vAlign w:val="center"/>
            <w:hideMark/>
          </w:tcPr>
          <w:p w14:paraId="1A15351C"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p>
        </w:tc>
        <w:tc>
          <w:tcPr>
            <w:tcW w:w="1166" w:type="pct"/>
            <w:tcBorders>
              <w:top w:val="nil"/>
              <w:left w:val="nil"/>
              <w:bottom w:val="single" w:sz="4" w:space="0" w:color="auto"/>
              <w:right w:val="single" w:sz="4" w:space="0" w:color="auto"/>
            </w:tcBorders>
            <w:shd w:val="clear" w:color="auto" w:fill="auto"/>
            <w:noWrap/>
            <w:vAlign w:val="center"/>
            <w:hideMark/>
          </w:tcPr>
          <w:p w14:paraId="3AA3393B"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0,00038</w:t>
            </w:r>
          </w:p>
        </w:tc>
      </w:tr>
      <w:tr w:rsidR="0025474F" w:rsidRPr="006E7E23" w14:paraId="074AD9A3" w14:textId="77777777" w:rsidTr="0072220E">
        <w:trPr>
          <w:trHeight w:val="375"/>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3B870818"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10</w:t>
            </w:r>
          </w:p>
        </w:tc>
        <w:tc>
          <w:tcPr>
            <w:tcW w:w="821" w:type="pct"/>
            <w:tcBorders>
              <w:top w:val="nil"/>
              <w:left w:val="nil"/>
              <w:bottom w:val="single" w:sz="4" w:space="0" w:color="auto"/>
              <w:right w:val="single" w:sz="4" w:space="0" w:color="auto"/>
            </w:tcBorders>
            <w:shd w:val="clear" w:color="auto" w:fill="auto"/>
            <w:noWrap/>
            <w:vAlign w:val="center"/>
            <w:hideMark/>
          </w:tcPr>
          <w:p w14:paraId="464E5F21"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0,38329</w:t>
            </w:r>
          </w:p>
        </w:tc>
        <w:tc>
          <w:tcPr>
            <w:tcW w:w="710"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47A449BB"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6</w:t>
            </w:r>
          </w:p>
        </w:tc>
        <w:tc>
          <w:tcPr>
            <w:tcW w:w="335" w:type="pct"/>
            <w:tcBorders>
              <w:top w:val="nil"/>
              <w:left w:val="nil"/>
              <w:bottom w:val="single" w:sz="4" w:space="0" w:color="auto"/>
              <w:right w:val="single" w:sz="4" w:space="0" w:color="auto"/>
            </w:tcBorders>
            <w:shd w:val="clear" w:color="auto" w:fill="auto"/>
            <w:noWrap/>
            <w:vAlign w:val="center"/>
            <w:hideMark/>
          </w:tcPr>
          <w:p w14:paraId="04AD757C"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10</w:t>
            </w:r>
          </w:p>
        </w:tc>
        <w:tc>
          <w:tcPr>
            <w:tcW w:w="893" w:type="pct"/>
            <w:tcBorders>
              <w:top w:val="nil"/>
              <w:left w:val="nil"/>
              <w:bottom w:val="single" w:sz="4" w:space="0" w:color="auto"/>
              <w:right w:val="single" w:sz="4" w:space="0" w:color="auto"/>
            </w:tcBorders>
            <w:shd w:val="clear" w:color="auto" w:fill="auto"/>
            <w:noWrap/>
            <w:vAlign w:val="center"/>
            <w:hideMark/>
          </w:tcPr>
          <w:p w14:paraId="0D80D4C4"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0,38329</w:t>
            </w:r>
          </w:p>
        </w:tc>
        <w:tc>
          <w:tcPr>
            <w:tcW w:w="741"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226F17F4"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6</w:t>
            </w:r>
          </w:p>
        </w:tc>
        <w:tc>
          <w:tcPr>
            <w:tcW w:w="1166" w:type="pct"/>
            <w:tcBorders>
              <w:top w:val="nil"/>
              <w:left w:val="nil"/>
              <w:bottom w:val="single" w:sz="4" w:space="0" w:color="auto"/>
              <w:right w:val="single" w:sz="4" w:space="0" w:color="auto"/>
            </w:tcBorders>
            <w:shd w:val="clear" w:color="auto" w:fill="auto"/>
            <w:noWrap/>
            <w:vAlign w:val="center"/>
            <w:hideMark/>
          </w:tcPr>
          <w:p w14:paraId="1AF6C0B0"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w:t>
            </w:r>
          </w:p>
        </w:tc>
      </w:tr>
      <w:tr w:rsidR="0025474F" w:rsidRPr="006E7E23" w14:paraId="6273AB4E" w14:textId="77777777" w:rsidTr="0072220E">
        <w:trPr>
          <w:trHeight w:val="375"/>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5D8BF072"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11</w:t>
            </w:r>
          </w:p>
        </w:tc>
        <w:tc>
          <w:tcPr>
            <w:tcW w:w="821" w:type="pct"/>
            <w:tcBorders>
              <w:top w:val="nil"/>
              <w:left w:val="nil"/>
              <w:bottom w:val="single" w:sz="4" w:space="0" w:color="auto"/>
              <w:right w:val="single" w:sz="4" w:space="0" w:color="auto"/>
            </w:tcBorders>
            <w:shd w:val="clear" w:color="auto" w:fill="auto"/>
            <w:noWrap/>
            <w:vAlign w:val="center"/>
            <w:hideMark/>
          </w:tcPr>
          <w:p w14:paraId="5C942206"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0,38329</w:t>
            </w:r>
          </w:p>
        </w:tc>
        <w:tc>
          <w:tcPr>
            <w:tcW w:w="710" w:type="pct"/>
            <w:vMerge/>
            <w:tcBorders>
              <w:top w:val="nil"/>
              <w:left w:val="single" w:sz="4" w:space="0" w:color="auto"/>
              <w:bottom w:val="single" w:sz="4" w:space="0" w:color="000000"/>
              <w:right w:val="single" w:sz="4" w:space="0" w:color="auto"/>
            </w:tcBorders>
            <w:vAlign w:val="center"/>
            <w:hideMark/>
          </w:tcPr>
          <w:p w14:paraId="39EA2D80"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p>
        </w:tc>
        <w:tc>
          <w:tcPr>
            <w:tcW w:w="335" w:type="pct"/>
            <w:tcBorders>
              <w:top w:val="nil"/>
              <w:left w:val="nil"/>
              <w:bottom w:val="single" w:sz="4" w:space="0" w:color="auto"/>
              <w:right w:val="single" w:sz="4" w:space="0" w:color="auto"/>
            </w:tcBorders>
            <w:shd w:val="clear" w:color="auto" w:fill="auto"/>
            <w:noWrap/>
            <w:vAlign w:val="center"/>
            <w:hideMark/>
          </w:tcPr>
          <w:p w14:paraId="67E061DD"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11</w:t>
            </w:r>
          </w:p>
        </w:tc>
        <w:tc>
          <w:tcPr>
            <w:tcW w:w="893" w:type="pct"/>
            <w:tcBorders>
              <w:top w:val="nil"/>
              <w:left w:val="nil"/>
              <w:bottom w:val="single" w:sz="4" w:space="0" w:color="auto"/>
              <w:right w:val="single" w:sz="4" w:space="0" w:color="auto"/>
            </w:tcBorders>
            <w:shd w:val="clear" w:color="auto" w:fill="auto"/>
            <w:noWrap/>
            <w:vAlign w:val="center"/>
            <w:hideMark/>
          </w:tcPr>
          <w:p w14:paraId="26173760"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0,38329</w:t>
            </w:r>
          </w:p>
        </w:tc>
        <w:tc>
          <w:tcPr>
            <w:tcW w:w="741" w:type="pct"/>
            <w:vMerge/>
            <w:tcBorders>
              <w:top w:val="nil"/>
              <w:left w:val="single" w:sz="4" w:space="0" w:color="auto"/>
              <w:bottom w:val="single" w:sz="4" w:space="0" w:color="000000"/>
              <w:right w:val="single" w:sz="4" w:space="0" w:color="auto"/>
            </w:tcBorders>
            <w:vAlign w:val="center"/>
            <w:hideMark/>
          </w:tcPr>
          <w:p w14:paraId="63B41A6A"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p>
        </w:tc>
        <w:tc>
          <w:tcPr>
            <w:tcW w:w="1166" w:type="pct"/>
            <w:tcBorders>
              <w:top w:val="nil"/>
              <w:left w:val="nil"/>
              <w:bottom w:val="single" w:sz="4" w:space="0" w:color="auto"/>
              <w:right w:val="single" w:sz="4" w:space="0" w:color="auto"/>
            </w:tcBorders>
            <w:shd w:val="clear" w:color="auto" w:fill="auto"/>
            <w:noWrap/>
            <w:vAlign w:val="center"/>
            <w:hideMark/>
          </w:tcPr>
          <w:p w14:paraId="0F664BB9"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w:t>
            </w:r>
          </w:p>
        </w:tc>
      </w:tr>
      <w:tr w:rsidR="0025474F" w:rsidRPr="006E7E23" w14:paraId="58ABE87F" w14:textId="77777777" w:rsidTr="0072220E">
        <w:trPr>
          <w:trHeight w:val="375"/>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0A7FCAE5"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12</w:t>
            </w:r>
          </w:p>
        </w:tc>
        <w:tc>
          <w:tcPr>
            <w:tcW w:w="821" w:type="pct"/>
            <w:tcBorders>
              <w:top w:val="nil"/>
              <w:left w:val="nil"/>
              <w:bottom w:val="single" w:sz="4" w:space="0" w:color="auto"/>
              <w:right w:val="single" w:sz="4" w:space="0" w:color="auto"/>
            </w:tcBorders>
            <w:shd w:val="clear" w:color="auto" w:fill="auto"/>
            <w:noWrap/>
            <w:vAlign w:val="center"/>
            <w:hideMark/>
          </w:tcPr>
          <w:p w14:paraId="63977AD2"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0,41591</w:t>
            </w:r>
          </w:p>
        </w:tc>
        <w:tc>
          <w:tcPr>
            <w:tcW w:w="710"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454FBD01"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7</w:t>
            </w:r>
          </w:p>
        </w:tc>
        <w:tc>
          <w:tcPr>
            <w:tcW w:w="335" w:type="pct"/>
            <w:tcBorders>
              <w:top w:val="nil"/>
              <w:left w:val="nil"/>
              <w:bottom w:val="single" w:sz="4" w:space="0" w:color="auto"/>
              <w:right w:val="single" w:sz="4" w:space="0" w:color="auto"/>
            </w:tcBorders>
            <w:shd w:val="clear" w:color="auto" w:fill="auto"/>
            <w:noWrap/>
            <w:vAlign w:val="center"/>
            <w:hideMark/>
          </w:tcPr>
          <w:p w14:paraId="1F12ACBA"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12</w:t>
            </w:r>
          </w:p>
        </w:tc>
        <w:tc>
          <w:tcPr>
            <w:tcW w:w="893" w:type="pct"/>
            <w:tcBorders>
              <w:top w:val="nil"/>
              <w:left w:val="nil"/>
              <w:bottom w:val="single" w:sz="4" w:space="0" w:color="auto"/>
              <w:right w:val="single" w:sz="4" w:space="0" w:color="auto"/>
            </w:tcBorders>
            <w:shd w:val="clear" w:color="auto" w:fill="auto"/>
            <w:noWrap/>
            <w:vAlign w:val="center"/>
            <w:hideMark/>
          </w:tcPr>
          <w:p w14:paraId="2A791B7C"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0,4168</w:t>
            </w:r>
          </w:p>
        </w:tc>
        <w:tc>
          <w:tcPr>
            <w:tcW w:w="741"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03203B91"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7</w:t>
            </w:r>
          </w:p>
        </w:tc>
        <w:tc>
          <w:tcPr>
            <w:tcW w:w="1166" w:type="pct"/>
            <w:tcBorders>
              <w:top w:val="nil"/>
              <w:left w:val="nil"/>
              <w:bottom w:val="single" w:sz="4" w:space="0" w:color="auto"/>
              <w:right w:val="single" w:sz="4" w:space="0" w:color="auto"/>
            </w:tcBorders>
            <w:shd w:val="clear" w:color="auto" w:fill="auto"/>
            <w:noWrap/>
            <w:vAlign w:val="center"/>
            <w:hideMark/>
          </w:tcPr>
          <w:p w14:paraId="0699E326"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0,00089</w:t>
            </w:r>
          </w:p>
        </w:tc>
      </w:tr>
      <w:tr w:rsidR="0025474F" w:rsidRPr="006E7E23" w14:paraId="206E0079" w14:textId="77777777" w:rsidTr="0072220E">
        <w:trPr>
          <w:trHeight w:val="375"/>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560329BE"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13</w:t>
            </w:r>
          </w:p>
        </w:tc>
        <w:tc>
          <w:tcPr>
            <w:tcW w:w="821" w:type="pct"/>
            <w:tcBorders>
              <w:top w:val="nil"/>
              <w:left w:val="nil"/>
              <w:bottom w:val="single" w:sz="4" w:space="0" w:color="auto"/>
              <w:right w:val="single" w:sz="4" w:space="0" w:color="auto"/>
            </w:tcBorders>
            <w:shd w:val="clear" w:color="auto" w:fill="auto"/>
            <w:noWrap/>
            <w:vAlign w:val="center"/>
            <w:hideMark/>
          </w:tcPr>
          <w:p w14:paraId="526531DE"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0,41595</w:t>
            </w:r>
          </w:p>
        </w:tc>
        <w:tc>
          <w:tcPr>
            <w:tcW w:w="710" w:type="pct"/>
            <w:vMerge/>
            <w:tcBorders>
              <w:top w:val="nil"/>
              <w:left w:val="single" w:sz="4" w:space="0" w:color="auto"/>
              <w:bottom w:val="single" w:sz="4" w:space="0" w:color="000000"/>
              <w:right w:val="single" w:sz="4" w:space="0" w:color="auto"/>
            </w:tcBorders>
            <w:vAlign w:val="center"/>
            <w:hideMark/>
          </w:tcPr>
          <w:p w14:paraId="0F36F54E"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p>
        </w:tc>
        <w:tc>
          <w:tcPr>
            <w:tcW w:w="335" w:type="pct"/>
            <w:tcBorders>
              <w:top w:val="nil"/>
              <w:left w:val="nil"/>
              <w:bottom w:val="single" w:sz="4" w:space="0" w:color="auto"/>
              <w:right w:val="single" w:sz="4" w:space="0" w:color="auto"/>
            </w:tcBorders>
            <w:shd w:val="clear" w:color="auto" w:fill="auto"/>
            <w:noWrap/>
            <w:vAlign w:val="center"/>
            <w:hideMark/>
          </w:tcPr>
          <w:p w14:paraId="4A6D7B24"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13</w:t>
            </w:r>
          </w:p>
        </w:tc>
        <w:tc>
          <w:tcPr>
            <w:tcW w:w="893" w:type="pct"/>
            <w:tcBorders>
              <w:top w:val="nil"/>
              <w:left w:val="nil"/>
              <w:bottom w:val="single" w:sz="4" w:space="0" w:color="auto"/>
              <w:right w:val="single" w:sz="4" w:space="0" w:color="auto"/>
            </w:tcBorders>
            <w:shd w:val="clear" w:color="auto" w:fill="auto"/>
            <w:noWrap/>
            <w:vAlign w:val="center"/>
            <w:hideMark/>
          </w:tcPr>
          <w:p w14:paraId="6519EAB1"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0,41685</w:t>
            </w:r>
          </w:p>
        </w:tc>
        <w:tc>
          <w:tcPr>
            <w:tcW w:w="741" w:type="pct"/>
            <w:vMerge/>
            <w:tcBorders>
              <w:top w:val="nil"/>
              <w:left w:val="single" w:sz="4" w:space="0" w:color="auto"/>
              <w:bottom w:val="single" w:sz="4" w:space="0" w:color="000000"/>
              <w:right w:val="single" w:sz="4" w:space="0" w:color="auto"/>
            </w:tcBorders>
            <w:vAlign w:val="center"/>
            <w:hideMark/>
          </w:tcPr>
          <w:p w14:paraId="2E4D879B"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p>
        </w:tc>
        <w:tc>
          <w:tcPr>
            <w:tcW w:w="1166" w:type="pct"/>
            <w:tcBorders>
              <w:top w:val="nil"/>
              <w:left w:val="nil"/>
              <w:bottom w:val="single" w:sz="4" w:space="0" w:color="auto"/>
              <w:right w:val="single" w:sz="4" w:space="0" w:color="auto"/>
            </w:tcBorders>
            <w:shd w:val="clear" w:color="auto" w:fill="auto"/>
            <w:noWrap/>
            <w:vAlign w:val="center"/>
            <w:hideMark/>
          </w:tcPr>
          <w:p w14:paraId="6F581016"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0,0009</w:t>
            </w:r>
          </w:p>
        </w:tc>
      </w:tr>
      <w:tr w:rsidR="0025474F" w:rsidRPr="006E7E23" w14:paraId="2B423B99" w14:textId="77777777" w:rsidTr="0072220E">
        <w:trPr>
          <w:trHeight w:val="375"/>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3714EBC3"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14</w:t>
            </w:r>
          </w:p>
        </w:tc>
        <w:tc>
          <w:tcPr>
            <w:tcW w:w="821" w:type="pct"/>
            <w:tcBorders>
              <w:top w:val="nil"/>
              <w:left w:val="nil"/>
              <w:bottom w:val="single" w:sz="4" w:space="0" w:color="auto"/>
              <w:right w:val="single" w:sz="4" w:space="0" w:color="auto"/>
            </w:tcBorders>
            <w:shd w:val="clear" w:color="auto" w:fill="auto"/>
            <w:noWrap/>
            <w:vAlign w:val="center"/>
            <w:hideMark/>
          </w:tcPr>
          <w:p w14:paraId="38A56E75"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0,42979</w:t>
            </w:r>
          </w:p>
        </w:tc>
        <w:tc>
          <w:tcPr>
            <w:tcW w:w="710"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3D8B5772"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8</w:t>
            </w:r>
          </w:p>
        </w:tc>
        <w:tc>
          <w:tcPr>
            <w:tcW w:w="335" w:type="pct"/>
            <w:tcBorders>
              <w:top w:val="nil"/>
              <w:left w:val="nil"/>
              <w:bottom w:val="single" w:sz="4" w:space="0" w:color="auto"/>
              <w:right w:val="single" w:sz="4" w:space="0" w:color="auto"/>
            </w:tcBorders>
            <w:shd w:val="clear" w:color="auto" w:fill="auto"/>
            <w:noWrap/>
            <w:vAlign w:val="center"/>
            <w:hideMark/>
          </w:tcPr>
          <w:p w14:paraId="25A67B32"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14</w:t>
            </w:r>
          </w:p>
        </w:tc>
        <w:tc>
          <w:tcPr>
            <w:tcW w:w="893" w:type="pct"/>
            <w:tcBorders>
              <w:top w:val="nil"/>
              <w:left w:val="nil"/>
              <w:bottom w:val="single" w:sz="4" w:space="0" w:color="auto"/>
              <w:right w:val="single" w:sz="4" w:space="0" w:color="auto"/>
            </w:tcBorders>
            <w:shd w:val="clear" w:color="auto" w:fill="auto"/>
            <w:noWrap/>
            <w:vAlign w:val="center"/>
            <w:hideMark/>
          </w:tcPr>
          <w:p w14:paraId="7ED0EB47"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0,4298</w:t>
            </w:r>
          </w:p>
        </w:tc>
        <w:tc>
          <w:tcPr>
            <w:tcW w:w="741"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2FDEF2E3"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8</w:t>
            </w:r>
          </w:p>
        </w:tc>
        <w:tc>
          <w:tcPr>
            <w:tcW w:w="1166" w:type="pct"/>
            <w:tcBorders>
              <w:top w:val="nil"/>
              <w:left w:val="nil"/>
              <w:bottom w:val="single" w:sz="4" w:space="0" w:color="auto"/>
              <w:right w:val="single" w:sz="4" w:space="0" w:color="auto"/>
            </w:tcBorders>
            <w:shd w:val="clear" w:color="auto" w:fill="auto"/>
            <w:noWrap/>
            <w:vAlign w:val="center"/>
            <w:hideMark/>
          </w:tcPr>
          <w:p w14:paraId="1718BE1E"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1E-05</w:t>
            </w:r>
          </w:p>
        </w:tc>
      </w:tr>
      <w:tr w:rsidR="0025474F" w:rsidRPr="006E7E23" w14:paraId="481ADC67" w14:textId="77777777" w:rsidTr="0072220E">
        <w:trPr>
          <w:trHeight w:val="375"/>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26F526FD"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15</w:t>
            </w:r>
          </w:p>
        </w:tc>
        <w:tc>
          <w:tcPr>
            <w:tcW w:w="821" w:type="pct"/>
            <w:tcBorders>
              <w:top w:val="nil"/>
              <w:left w:val="nil"/>
              <w:bottom w:val="single" w:sz="4" w:space="0" w:color="auto"/>
              <w:right w:val="single" w:sz="4" w:space="0" w:color="auto"/>
            </w:tcBorders>
            <w:shd w:val="clear" w:color="auto" w:fill="auto"/>
            <w:noWrap/>
            <w:vAlign w:val="center"/>
            <w:hideMark/>
          </w:tcPr>
          <w:p w14:paraId="25E5798D"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0,42979</w:t>
            </w:r>
          </w:p>
        </w:tc>
        <w:tc>
          <w:tcPr>
            <w:tcW w:w="710" w:type="pct"/>
            <w:vMerge/>
            <w:tcBorders>
              <w:top w:val="nil"/>
              <w:left w:val="single" w:sz="4" w:space="0" w:color="auto"/>
              <w:bottom w:val="single" w:sz="4" w:space="0" w:color="000000"/>
              <w:right w:val="single" w:sz="4" w:space="0" w:color="auto"/>
            </w:tcBorders>
            <w:vAlign w:val="center"/>
            <w:hideMark/>
          </w:tcPr>
          <w:p w14:paraId="6F74CE31"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p>
        </w:tc>
        <w:tc>
          <w:tcPr>
            <w:tcW w:w="335" w:type="pct"/>
            <w:tcBorders>
              <w:top w:val="nil"/>
              <w:left w:val="nil"/>
              <w:bottom w:val="single" w:sz="4" w:space="0" w:color="auto"/>
              <w:right w:val="single" w:sz="4" w:space="0" w:color="auto"/>
            </w:tcBorders>
            <w:shd w:val="clear" w:color="auto" w:fill="auto"/>
            <w:noWrap/>
            <w:vAlign w:val="center"/>
            <w:hideMark/>
          </w:tcPr>
          <w:p w14:paraId="6F1721F0"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15</w:t>
            </w:r>
          </w:p>
        </w:tc>
        <w:tc>
          <w:tcPr>
            <w:tcW w:w="893" w:type="pct"/>
            <w:tcBorders>
              <w:top w:val="nil"/>
              <w:left w:val="nil"/>
              <w:bottom w:val="single" w:sz="4" w:space="0" w:color="auto"/>
              <w:right w:val="single" w:sz="4" w:space="0" w:color="auto"/>
            </w:tcBorders>
            <w:shd w:val="clear" w:color="auto" w:fill="auto"/>
            <w:noWrap/>
            <w:vAlign w:val="center"/>
            <w:hideMark/>
          </w:tcPr>
          <w:p w14:paraId="657DE301"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0,4298</w:t>
            </w:r>
          </w:p>
        </w:tc>
        <w:tc>
          <w:tcPr>
            <w:tcW w:w="741" w:type="pct"/>
            <w:vMerge/>
            <w:tcBorders>
              <w:top w:val="nil"/>
              <w:left w:val="single" w:sz="4" w:space="0" w:color="auto"/>
              <w:bottom w:val="single" w:sz="4" w:space="0" w:color="000000"/>
              <w:right w:val="single" w:sz="4" w:space="0" w:color="auto"/>
            </w:tcBorders>
            <w:vAlign w:val="center"/>
            <w:hideMark/>
          </w:tcPr>
          <w:p w14:paraId="297A9015"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p>
        </w:tc>
        <w:tc>
          <w:tcPr>
            <w:tcW w:w="1166" w:type="pct"/>
            <w:tcBorders>
              <w:top w:val="nil"/>
              <w:left w:val="nil"/>
              <w:bottom w:val="single" w:sz="4" w:space="0" w:color="auto"/>
              <w:right w:val="single" w:sz="4" w:space="0" w:color="auto"/>
            </w:tcBorders>
            <w:shd w:val="clear" w:color="auto" w:fill="auto"/>
            <w:noWrap/>
            <w:vAlign w:val="center"/>
            <w:hideMark/>
          </w:tcPr>
          <w:p w14:paraId="5DF62CA0"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1E-05</w:t>
            </w:r>
          </w:p>
        </w:tc>
      </w:tr>
      <w:tr w:rsidR="0025474F" w:rsidRPr="006E7E23" w14:paraId="687BF934" w14:textId="77777777" w:rsidTr="0072220E">
        <w:trPr>
          <w:trHeight w:val="375"/>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498632EF"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16</w:t>
            </w:r>
          </w:p>
        </w:tc>
        <w:tc>
          <w:tcPr>
            <w:tcW w:w="821" w:type="pct"/>
            <w:tcBorders>
              <w:top w:val="nil"/>
              <w:left w:val="nil"/>
              <w:bottom w:val="single" w:sz="4" w:space="0" w:color="auto"/>
              <w:right w:val="single" w:sz="4" w:space="0" w:color="auto"/>
            </w:tcBorders>
            <w:shd w:val="clear" w:color="auto" w:fill="auto"/>
            <w:noWrap/>
            <w:vAlign w:val="center"/>
            <w:hideMark/>
          </w:tcPr>
          <w:p w14:paraId="3C5CDAA8"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0,43972</w:t>
            </w:r>
          </w:p>
        </w:tc>
        <w:tc>
          <w:tcPr>
            <w:tcW w:w="710" w:type="pct"/>
            <w:tcBorders>
              <w:top w:val="nil"/>
              <w:left w:val="nil"/>
              <w:bottom w:val="single" w:sz="4" w:space="0" w:color="auto"/>
              <w:right w:val="single" w:sz="4" w:space="0" w:color="auto"/>
            </w:tcBorders>
            <w:shd w:val="clear" w:color="auto" w:fill="auto"/>
            <w:noWrap/>
            <w:vAlign w:val="center"/>
            <w:hideMark/>
          </w:tcPr>
          <w:p w14:paraId="513D4515"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9</w:t>
            </w:r>
          </w:p>
        </w:tc>
        <w:tc>
          <w:tcPr>
            <w:tcW w:w="335" w:type="pct"/>
            <w:tcBorders>
              <w:top w:val="nil"/>
              <w:left w:val="nil"/>
              <w:bottom w:val="single" w:sz="4" w:space="0" w:color="auto"/>
              <w:right w:val="single" w:sz="4" w:space="0" w:color="auto"/>
            </w:tcBorders>
            <w:shd w:val="clear" w:color="auto" w:fill="auto"/>
            <w:noWrap/>
            <w:vAlign w:val="center"/>
            <w:hideMark/>
          </w:tcPr>
          <w:p w14:paraId="36901F9B"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16</w:t>
            </w:r>
          </w:p>
        </w:tc>
        <w:tc>
          <w:tcPr>
            <w:tcW w:w="893" w:type="pct"/>
            <w:tcBorders>
              <w:top w:val="nil"/>
              <w:left w:val="nil"/>
              <w:bottom w:val="single" w:sz="4" w:space="0" w:color="auto"/>
              <w:right w:val="single" w:sz="4" w:space="0" w:color="auto"/>
            </w:tcBorders>
            <w:shd w:val="clear" w:color="auto" w:fill="auto"/>
            <w:noWrap/>
            <w:vAlign w:val="center"/>
            <w:hideMark/>
          </w:tcPr>
          <w:p w14:paraId="52194324"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0,43972</w:t>
            </w:r>
          </w:p>
        </w:tc>
        <w:tc>
          <w:tcPr>
            <w:tcW w:w="741" w:type="pct"/>
            <w:tcBorders>
              <w:top w:val="nil"/>
              <w:left w:val="nil"/>
              <w:bottom w:val="single" w:sz="4" w:space="0" w:color="auto"/>
              <w:right w:val="single" w:sz="4" w:space="0" w:color="auto"/>
            </w:tcBorders>
            <w:shd w:val="clear" w:color="auto" w:fill="auto"/>
            <w:noWrap/>
            <w:vAlign w:val="center"/>
            <w:hideMark/>
          </w:tcPr>
          <w:p w14:paraId="2E31A102"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9</w:t>
            </w:r>
          </w:p>
        </w:tc>
        <w:tc>
          <w:tcPr>
            <w:tcW w:w="1166" w:type="pct"/>
            <w:tcBorders>
              <w:top w:val="nil"/>
              <w:left w:val="nil"/>
              <w:bottom w:val="single" w:sz="4" w:space="0" w:color="auto"/>
              <w:right w:val="single" w:sz="4" w:space="0" w:color="auto"/>
            </w:tcBorders>
            <w:shd w:val="clear" w:color="auto" w:fill="auto"/>
            <w:noWrap/>
            <w:vAlign w:val="center"/>
            <w:hideMark/>
          </w:tcPr>
          <w:p w14:paraId="40FA96E7"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w:t>
            </w:r>
          </w:p>
        </w:tc>
      </w:tr>
      <w:tr w:rsidR="0025474F" w:rsidRPr="006E7E23" w14:paraId="597E3185" w14:textId="77777777" w:rsidTr="0072220E">
        <w:trPr>
          <w:trHeight w:val="375"/>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77141F32"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17</w:t>
            </w:r>
          </w:p>
        </w:tc>
        <w:tc>
          <w:tcPr>
            <w:tcW w:w="821" w:type="pct"/>
            <w:tcBorders>
              <w:top w:val="nil"/>
              <w:left w:val="nil"/>
              <w:bottom w:val="single" w:sz="4" w:space="0" w:color="auto"/>
              <w:right w:val="single" w:sz="4" w:space="0" w:color="auto"/>
            </w:tcBorders>
            <w:shd w:val="clear" w:color="auto" w:fill="auto"/>
            <w:noWrap/>
            <w:vAlign w:val="center"/>
            <w:hideMark/>
          </w:tcPr>
          <w:p w14:paraId="59FDC32A"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0,44967</w:t>
            </w:r>
          </w:p>
        </w:tc>
        <w:tc>
          <w:tcPr>
            <w:tcW w:w="710"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773501CA"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10</w:t>
            </w:r>
          </w:p>
        </w:tc>
        <w:tc>
          <w:tcPr>
            <w:tcW w:w="335" w:type="pct"/>
            <w:tcBorders>
              <w:top w:val="nil"/>
              <w:left w:val="nil"/>
              <w:bottom w:val="single" w:sz="4" w:space="0" w:color="auto"/>
              <w:right w:val="single" w:sz="4" w:space="0" w:color="auto"/>
            </w:tcBorders>
            <w:shd w:val="clear" w:color="auto" w:fill="auto"/>
            <w:noWrap/>
            <w:vAlign w:val="center"/>
            <w:hideMark/>
          </w:tcPr>
          <w:p w14:paraId="479292ED"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17</w:t>
            </w:r>
          </w:p>
        </w:tc>
        <w:tc>
          <w:tcPr>
            <w:tcW w:w="893" w:type="pct"/>
            <w:tcBorders>
              <w:top w:val="nil"/>
              <w:left w:val="nil"/>
              <w:bottom w:val="single" w:sz="4" w:space="0" w:color="auto"/>
              <w:right w:val="single" w:sz="4" w:space="0" w:color="auto"/>
            </w:tcBorders>
            <w:shd w:val="clear" w:color="auto" w:fill="auto"/>
            <w:noWrap/>
            <w:vAlign w:val="center"/>
            <w:hideMark/>
          </w:tcPr>
          <w:p w14:paraId="5D1B6157"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0,45103</w:t>
            </w:r>
          </w:p>
        </w:tc>
        <w:tc>
          <w:tcPr>
            <w:tcW w:w="741"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7E723F3D"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10</w:t>
            </w:r>
          </w:p>
        </w:tc>
        <w:tc>
          <w:tcPr>
            <w:tcW w:w="1166" w:type="pct"/>
            <w:tcBorders>
              <w:top w:val="nil"/>
              <w:left w:val="nil"/>
              <w:bottom w:val="single" w:sz="4" w:space="0" w:color="auto"/>
              <w:right w:val="single" w:sz="4" w:space="0" w:color="auto"/>
            </w:tcBorders>
            <w:shd w:val="clear" w:color="auto" w:fill="auto"/>
            <w:noWrap/>
            <w:vAlign w:val="center"/>
            <w:hideMark/>
          </w:tcPr>
          <w:p w14:paraId="7FF0F1EE"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0,00136</w:t>
            </w:r>
          </w:p>
        </w:tc>
      </w:tr>
      <w:tr w:rsidR="0025474F" w:rsidRPr="006E7E23" w14:paraId="22CB47D7" w14:textId="77777777" w:rsidTr="0072220E">
        <w:trPr>
          <w:trHeight w:val="375"/>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593E911C"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18</w:t>
            </w:r>
          </w:p>
        </w:tc>
        <w:tc>
          <w:tcPr>
            <w:tcW w:w="821" w:type="pct"/>
            <w:tcBorders>
              <w:top w:val="nil"/>
              <w:left w:val="nil"/>
              <w:bottom w:val="single" w:sz="4" w:space="0" w:color="auto"/>
              <w:right w:val="single" w:sz="4" w:space="0" w:color="auto"/>
            </w:tcBorders>
            <w:shd w:val="clear" w:color="auto" w:fill="auto"/>
            <w:noWrap/>
            <w:vAlign w:val="center"/>
            <w:hideMark/>
          </w:tcPr>
          <w:p w14:paraId="5051B830"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0,44977</w:t>
            </w:r>
          </w:p>
        </w:tc>
        <w:tc>
          <w:tcPr>
            <w:tcW w:w="710" w:type="pct"/>
            <w:vMerge/>
            <w:tcBorders>
              <w:top w:val="nil"/>
              <w:left w:val="single" w:sz="4" w:space="0" w:color="auto"/>
              <w:bottom w:val="single" w:sz="4" w:space="0" w:color="000000"/>
              <w:right w:val="single" w:sz="4" w:space="0" w:color="auto"/>
            </w:tcBorders>
            <w:vAlign w:val="center"/>
            <w:hideMark/>
          </w:tcPr>
          <w:p w14:paraId="6A13DB2F"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p>
        </w:tc>
        <w:tc>
          <w:tcPr>
            <w:tcW w:w="335" w:type="pct"/>
            <w:tcBorders>
              <w:top w:val="nil"/>
              <w:left w:val="nil"/>
              <w:bottom w:val="single" w:sz="4" w:space="0" w:color="auto"/>
              <w:right w:val="single" w:sz="4" w:space="0" w:color="auto"/>
            </w:tcBorders>
            <w:shd w:val="clear" w:color="auto" w:fill="auto"/>
            <w:noWrap/>
            <w:vAlign w:val="center"/>
            <w:hideMark/>
          </w:tcPr>
          <w:p w14:paraId="16CC7A6F"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18</w:t>
            </w:r>
          </w:p>
        </w:tc>
        <w:tc>
          <w:tcPr>
            <w:tcW w:w="893" w:type="pct"/>
            <w:tcBorders>
              <w:top w:val="nil"/>
              <w:left w:val="nil"/>
              <w:bottom w:val="single" w:sz="4" w:space="0" w:color="auto"/>
              <w:right w:val="single" w:sz="4" w:space="0" w:color="auto"/>
            </w:tcBorders>
            <w:shd w:val="clear" w:color="auto" w:fill="auto"/>
            <w:noWrap/>
            <w:vAlign w:val="center"/>
            <w:hideMark/>
          </w:tcPr>
          <w:p w14:paraId="3D81BE6E"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0,45112</w:t>
            </w:r>
          </w:p>
        </w:tc>
        <w:tc>
          <w:tcPr>
            <w:tcW w:w="741" w:type="pct"/>
            <w:vMerge/>
            <w:tcBorders>
              <w:top w:val="nil"/>
              <w:left w:val="single" w:sz="4" w:space="0" w:color="auto"/>
              <w:bottom w:val="single" w:sz="4" w:space="0" w:color="000000"/>
              <w:right w:val="single" w:sz="4" w:space="0" w:color="auto"/>
            </w:tcBorders>
            <w:vAlign w:val="center"/>
            <w:hideMark/>
          </w:tcPr>
          <w:p w14:paraId="35734E17"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p>
        </w:tc>
        <w:tc>
          <w:tcPr>
            <w:tcW w:w="1166" w:type="pct"/>
            <w:tcBorders>
              <w:top w:val="nil"/>
              <w:left w:val="nil"/>
              <w:bottom w:val="single" w:sz="4" w:space="0" w:color="auto"/>
              <w:right w:val="single" w:sz="4" w:space="0" w:color="auto"/>
            </w:tcBorders>
            <w:shd w:val="clear" w:color="auto" w:fill="auto"/>
            <w:noWrap/>
            <w:vAlign w:val="center"/>
            <w:hideMark/>
          </w:tcPr>
          <w:p w14:paraId="238790D0"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0,00135</w:t>
            </w:r>
          </w:p>
        </w:tc>
      </w:tr>
      <w:tr w:rsidR="0025474F" w:rsidRPr="006E7E23" w14:paraId="501AE8CB" w14:textId="77777777" w:rsidTr="0072220E">
        <w:trPr>
          <w:trHeight w:val="375"/>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6B8FD97F"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19</w:t>
            </w:r>
          </w:p>
        </w:tc>
        <w:tc>
          <w:tcPr>
            <w:tcW w:w="821" w:type="pct"/>
            <w:tcBorders>
              <w:top w:val="nil"/>
              <w:left w:val="nil"/>
              <w:bottom w:val="single" w:sz="4" w:space="0" w:color="auto"/>
              <w:right w:val="single" w:sz="4" w:space="0" w:color="auto"/>
            </w:tcBorders>
            <w:shd w:val="clear" w:color="auto" w:fill="auto"/>
            <w:noWrap/>
            <w:vAlign w:val="center"/>
            <w:hideMark/>
          </w:tcPr>
          <w:p w14:paraId="0897C78A"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0,46967</w:t>
            </w:r>
          </w:p>
        </w:tc>
        <w:tc>
          <w:tcPr>
            <w:tcW w:w="710"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41CEA9E9"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11</w:t>
            </w:r>
          </w:p>
        </w:tc>
        <w:tc>
          <w:tcPr>
            <w:tcW w:w="335" w:type="pct"/>
            <w:tcBorders>
              <w:top w:val="nil"/>
              <w:left w:val="nil"/>
              <w:bottom w:val="single" w:sz="4" w:space="0" w:color="auto"/>
              <w:right w:val="single" w:sz="4" w:space="0" w:color="auto"/>
            </w:tcBorders>
            <w:shd w:val="clear" w:color="auto" w:fill="auto"/>
            <w:noWrap/>
            <w:vAlign w:val="center"/>
            <w:hideMark/>
          </w:tcPr>
          <w:p w14:paraId="30593300"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19</w:t>
            </w:r>
          </w:p>
        </w:tc>
        <w:tc>
          <w:tcPr>
            <w:tcW w:w="893" w:type="pct"/>
            <w:tcBorders>
              <w:top w:val="nil"/>
              <w:left w:val="nil"/>
              <w:bottom w:val="single" w:sz="4" w:space="0" w:color="auto"/>
              <w:right w:val="single" w:sz="4" w:space="0" w:color="auto"/>
            </w:tcBorders>
            <w:shd w:val="clear" w:color="auto" w:fill="auto"/>
            <w:noWrap/>
            <w:vAlign w:val="center"/>
            <w:hideMark/>
          </w:tcPr>
          <w:p w14:paraId="69065B4B"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0,4697</w:t>
            </w:r>
          </w:p>
        </w:tc>
        <w:tc>
          <w:tcPr>
            <w:tcW w:w="741"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33E93359"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11</w:t>
            </w:r>
          </w:p>
        </w:tc>
        <w:tc>
          <w:tcPr>
            <w:tcW w:w="1166" w:type="pct"/>
            <w:tcBorders>
              <w:top w:val="nil"/>
              <w:left w:val="nil"/>
              <w:bottom w:val="single" w:sz="4" w:space="0" w:color="auto"/>
              <w:right w:val="single" w:sz="4" w:space="0" w:color="auto"/>
            </w:tcBorders>
            <w:shd w:val="clear" w:color="auto" w:fill="auto"/>
            <w:noWrap/>
            <w:vAlign w:val="center"/>
            <w:hideMark/>
          </w:tcPr>
          <w:p w14:paraId="1463B4C7"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3E-05</w:t>
            </w:r>
          </w:p>
        </w:tc>
      </w:tr>
      <w:tr w:rsidR="0025474F" w:rsidRPr="006E7E23" w14:paraId="67FB55F2" w14:textId="77777777" w:rsidTr="0072220E">
        <w:trPr>
          <w:trHeight w:val="375"/>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33619DEC"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20</w:t>
            </w:r>
          </w:p>
        </w:tc>
        <w:tc>
          <w:tcPr>
            <w:tcW w:w="821" w:type="pct"/>
            <w:tcBorders>
              <w:top w:val="nil"/>
              <w:left w:val="nil"/>
              <w:bottom w:val="single" w:sz="4" w:space="0" w:color="auto"/>
              <w:right w:val="single" w:sz="4" w:space="0" w:color="auto"/>
            </w:tcBorders>
            <w:shd w:val="clear" w:color="auto" w:fill="auto"/>
            <w:noWrap/>
            <w:vAlign w:val="center"/>
            <w:hideMark/>
          </w:tcPr>
          <w:p w14:paraId="42F428F9"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0,46968</w:t>
            </w:r>
          </w:p>
        </w:tc>
        <w:tc>
          <w:tcPr>
            <w:tcW w:w="710" w:type="pct"/>
            <w:vMerge/>
            <w:tcBorders>
              <w:top w:val="nil"/>
              <w:left w:val="single" w:sz="4" w:space="0" w:color="auto"/>
              <w:bottom w:val="single" w:sz="4" w:space="0" w:color="000000"/>
              <w:right w:val="single" w:sz="4" w:space="0" w:color="auto"/>
            </w:tcBorders>
            <w:vAlign w:val="center"/>
            <w:hideMark/>
          </w:tcPr>
          <w:p w14:paraId="2BD4A1D0"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p>
        </w:tc>
        <w:tc>
          <w:tcPr>
            <w:tcW w:w="335" w:type="pct"/>
            <w:tcBorders>
              <w:top w:val="nil"/>
              <w:left w:val="nil"/>
              <w:bottom w:val="single" w:sz="4" w:space="0" w:color="auto"/>
              <w:right w:val="single" w:sz="4" w:space="0" w:color="auto"/>
            </w:tcBorders>
            <w:shd w:val="clear" w:color="auto" w:fill="auto"/>
            <w:noWrap/>
            <w:vAlign w:val="center"/>
            <w:hideMark/>
          </w:tcPr>
          <w:p w14:paraId="17507BBC"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20</w:t>
            </w:r>
          </w:p>
        </w:tc>
        <w:tc>
          <w:tcPr>
            <w:tcW w:w="893" w:type="pct"/>
            <w:tcBorders>
              <w:top w:val="nil"/>
              <w:left w:val="nil"/>
              <w:bottom w:val="single" w:sz="4" w:space="0" w:color="auto"/>
              <w:right w:val="single" w:sz="4" w:space="0" w:color="auto"/>
            </w:tcBorders>
            <w:shd w:val="clear" w:color="auto" w:fill="auto"/>
            <w:noWrap/>
            <w:vAlign w:val="center"/>
            <w:hideMark/>
          </w:tcPr>
          <w:p w14:paraId="05A7A69B"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0,4697</w:t>
            </w:r>
          </w:p>
        </w:tc>
        <w:tc>
          <w:tcPr>
            <w:tcW w:w="741" w:type="pct"/>
            <w:vMerge/>
            <w:tcBorders>
              <w:top w:val="nil"/>
              <w:left w:val="single" w:sz="4" w:space="0" w:color="auto"/>
              <w:bottom w:val="single" w:sz="4" w:space="0" w:color="000000"/>
              <w:right w:val="single" w:sz="4" w:space="0" w:color="auto"/>
            </w:tcBorders>
            <w:vAlign w:val="center"/>
            <w:hideMark/>
          </w:tcPr>
          <w:p w14:paraId="0BAF2A7B"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p>
        </w:tc>
        <w:tc>
          <w:tcPr>
            <w:tcW w:w="1166" w:type="pct"/>
            <w:tcBorders>
              <w:top w:val="nil"/>
              <w:left w:val="nil"/>
              <w:bottom w:val="single" w:sz="4" w:space="0" w:color="auto"/>
              <w:right w:val="single" w:sz="4" w:space="0" w:color="auto"/>
            </w:tcBorders>
            <w:shd w:val="clear" w:color="auto" w:fill="auto"/>
            <w:noWrap/>
            <w:vAlign w:val="center"/>
            <w:hideMark/>
          </w:tcPr>
          <w:p w14:paraId="59FD5D90"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2E-05</w:t>
            </w:r>
          </w:p>
        </w:tc>
      </w:tr>
    </w:tbl>
    <w:p w14:paraId="301D0FB0"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65EFA68E"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Анализ результатов расчета показывает, что частоты, полученные для резервуара с постоянной толщиной стенки и для резервуара с переменной толщиной </w:t>
      </w:r>
      <w:proofErr w:type="gramStart"/>
      <w:r w:rsidRPr="006E7E23">
        <w:rPr>
          <w:rFonts w:ascii="Times New Roman" w:hAnsi="Times New Roman" w:cs="Times New Roman"/>
          <w:sz w:val="28"/>
          <w:szCs w:val="28"/>
        </w:rPr>
        <w:t>очень близки</w:t>
      </w:r>
      <w:proofErr w:type="gramEnd"/>
      <w:r w:rsidRPr="006E7E23">
        <w:rPr>
          <w:rFonts w:ascii="Times New Roman" w:hAnsi="Times New Roman" w:cs="Times New Roman"/>
          <w:sz w:val="28"/>
          <w:szCs w:val="28"/>
        </w:rPr>
        <w:t xml:space="preserve"> и отличаются не более, чем на одну тысячную Гц. Наблюдаются парные значения частот, т.к. рассчитываемая конструкция резервуара осесимметричная.</w:t>
      </w:r>
    </w:p>
    <w:p w14:paraId="35D58AB3"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Результаты модального анализа, заполненного наполовину резервуара для двух моделей толщины стенки, полученные в расчетном модуле </w:t>
      </w:r>
      <w:proofErr w:type="spellStart"/>
      <w:r w:rsidRPr="006E7E23">
        <w:rPr>
          <w:rFonts w:ascii="Times New Roman" w:hAnsi="Times New Roman" w:cs="Times New Roman"/>
          <w:sz w:val="28"/>
          <w:szCs w:val="28"/>
        </w:rPr>
        <w:t>Modal</w:t>
      </w:r>
      <w:proofErr w:type="spellEnd"/>
      <w:r w:rsidRPr="006E7E23">
        <w:rPr>
          <w:rFonts w:ascii="Times New Roman" w:hAnsi="Times New Roman" w:cs="Times New Roman"/>
          <w:sz w:val="28"/>
          <w:szCs w:val="28"/>
        </w:rPr>
        <w:t xml:space="preserve"> </w:t>
      </w:r>
      <w:proofErr w:type="spellStart"/>
      <w:r w:rsidRPr="006E7E23">
        <w:rPr>
          <w:rFonts w:ascii="Times New Roman" w:hAnsi="Times New Roman" w:cs="Times New Roman"/>
          <w:sz w:val="28"/>
          <w:szCs w:val="28"/>
        </w:rPr>
        <w:t>Acoustics</w:t>
      </w:r>
      <w:proofErr w:type="spellEnd"/>
      <w:r w:rsidRPr="006E7E23">
        <w:rPr>
          <w:rFonts w:ascii="Times New Roman" w:hAnsi="Times New Roman" w:cs="Times New Roman"/>
          <w:sz w:val="28"/>
          <w:szCs w:val="28"/>
        </w:rPr>
        <w:t xml:space="preserve">, представлены в соответствии с табл. 2.7. </w:t>
      </w:r>
    </w:p>
    <w:p w14:paraId="5C36CB32" w14:textId="77777777" w:rsidR="0025474F" w:rsidRPr="006E7E23" w:rsidRDefault="0025474F" w:rsidP="0025474F">
      <w:pPr>
        <w:spacing w:after="0" w:line="240" w:lineRule="auto"/>
        <w:ind w:firstLine="709"/>
        <w:jc w:val="both"/>
        <w:rPr>
          <w:rFonts w:ascii="Times New Roman" w:hAnsi="Times New Roman"/>
          <w:sz w:val="28"/>
          <w:szCs w:val="28"/>
        </w:rPr>
      </w:pPr>
    </w:p>
    <w:p w14:paraId="3D1E12A8" w14:textId="77777777" w:rsidR="0025474F" w:rsidRPr="006E7E23" w:rsidRDefault="0025474F" w:rsidP="0025474F">
      <w:pPr>
        <w:spacing w:after="0" w:line="240" w:lineRule="auto"/>
        <w:jc w:val="both"/>
        <w:rPr>
          <w:rFonts w:ascii="Times New Roman" w:hAnsi="Times New Roman"/>
          <w:sz w:val="28"/>
          <w:szCs w:val="28"/>
        </w:rPr>
      </w:pPr>
      <w:r w:rsidRPr="006E7E23">
        <w:rPr>
          <w:rFonts w:ascii="Times New Roman" w:hAnsi="Times New Roman"/>
          <w:sz w:val="28"/>
          <w:szCs w:val="28"/>
        </w:rPr>
        <w:t>Таблица 2.7 – Собственные частоты заполненного наполовину нефтью-нефтепродуктами типового резервуара</w:t>
      </w:r>
      <w:r w:rsidRPr="006E7E23">
        <w:rPr>
          <w:rFonts w:ascii="Times New Roman" w:hAnsi="Times New Roman" w:cs="Times New Roman"/>
          <w:sz w:val="28"/>
          <w:szCs w:val="28"/>
        </w:rPr>
        <w:t xml:space="preserve"> объемом 3000м</w:t>
      </w:r>
      <w:r w:rsidRPr="006E7E23">
        <w:rPr>
          <w:rFonts w:ascii="Times New Roman" w:hAnsi="Times New Roman" w:cs="Times New Roman"/>
          <w:sz w:val="28"/>
          <w:szCs w:val="28"/>
          <w:vertAlign w:val="superscript"/>
        </w:rPr>
        <w:t>3</w:t>
      </w:r>
      <w:r w:rsidRPr="006E7E23">
        <w:rPr>
          <w:rFonts w:ascii="Times New Roman" w:hAnsi="Times New Roman"/>
          <w:sz w:val="28"/>
          <w:szCs w:val="28"/>
        </w:rPr>
        <w:t>со стенкой постоянной (модель1) и переменной (модель2) толщины [126,131].</w:t>
      </w:r>
    </w:p>
    <w:p w14:paraId="45BE9A89" w14:textId="77777777" w:rsidR="0025474F" w:rsidRPr="006E7E23" w:rsidRDefault="0025474F" w:rsidP="0025474F">
      <w:pPr>
        <w:spacing w:after="0" w:line="240" w:lineRule="auto"/>
        <w:ind w:firstLine="709"/>
        <w:jc w:val="both"/>
        <w:rPr>
          <w:rFonts w:ascii="Times New Roman" w:hAnsi="Times New Roman"/>
          <w:sz w:val="28"/>
          <w:szCs w:val="28"/>
        </w:rPr>
      </w:pPr>
    </w:p>
    <w:tbl>
      <w:tblPr>
        <w:tblW w:w="5000" w:type="pct"/>
        <w:tblLook w:val="04A0" w:firstRow="1" w:lastRow="0" w:firstColumn="1" w:lastColumn="0" w:noHBand="0" w:noVBand="1"/>
      </w:tblPr>
      <w:tblGrid>
        <w:gridCol w:w="612"/>
        <w:gridCol w:w="1522"/>
        <w:gridCol w:w="1359"/>
        <w:gridCol w:w="614"/>
        <w:gridCol w:w="1658"/>
        <w:gridCol w:w="1374"/>
        <w:gridCol w:w="2206"/>
      </w:tblGrid>
      <w:tr w:rsidR="0025474F" w:rsidRPr="006E7E23" w14:paraId="4E7431F3" w14:textId="77777777" w:rsidTr="0072220E">
        <w:trPr>
          <w:trHeight w:val="375"/>
        </w:trPr>
        <w:tc>
          <w:tcPr>
            <w:tcW w:w="1865"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3B5C00"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Модель 1</w:t>
            </w:r>
          </w:p>
        </w:tc>
        <w:tc>
          <w:tcPr>
            <w:tcW w:w="1969" w:type="pct"/>
            <w:gridSpan w:val="3"/>
            <w:tcBorders>
              <w:top w:val="single" w:sz="4" w:space="0" w:color="auto"/>
              <w:left w:val="nil"/>
              <w:bottom w:val="single" w:sz="4" w:space="0" w:color="auto"/>
              <w:right w:val="single" w:sz="4" w:space="0" w:color="000000"/>
            </w:tcBorders>
            <w:shd w:val="clear" w:color="auto" w:fill="auto"/>
            <w:noWrap/>
            <w:vAlign w:val="center"/>
            <w:hideMark/>
          </w:tcPr>
          <w:p w14:paraId="4C454ADC"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Модель 2</w:t>
            </w:r>
          </w:p>
        </w:tc>
        <w:tc>
          <w:tcPr>
            <w:tcW w:w="1166"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1955B21D"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Абсолютная</w:t>
            </w:r>
          </w:p>
          <w:p w14:paraId="079ED45C"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 xml:space="preserve">разница </w:t>
            </w:r>
          </w:p>
          <w:p w14:paraId="73458E62"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значений СЧ, Гц</w:t>
            </w:r>
          </w:p>
        </w:tc>
      </w:tr>
      <w:tr w:rsidR="0025474F" w:rsidRPr="006E7E23" w14:paraId="7E065C04" w14:textId="77777777" w:rsidTr="0072220E">
        <w:trPr>
          <w:trHeight w:val="375"/>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5AAD03ED"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w:t>
            </w:r>
          </w:p>
          <w:p w14:paraId="3A7C9455"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СЧ</w:t>
            </w:r>
          </w:p>
        </w:tc>
        <w:tc>
          <w:tcPr>
            <w:tcW w:w="821" w:type="pct"/>
            <w:tcBorders>
              <w:top w:val="nil"/>
              <w:left w:val="nil"/>
              <w:bottom w:val="single" w:sz="4" w:space="0" w:color="auto"/>
              <w:right w:val="single" w:sz="4" w:space="0" w:color="auto"/>
            </w:tcBorders>
            <w:shd w:val="clear" w:color="auto" w:fill="auto"/>
            <w:noWrap/>
            <w:vAlign w:val="center"/>
            <w:hideMark/>
          </w:tcPr>
          <w:p w14:paraId="585356AC"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Значение</w:t>
            </w:r>
          </w:p>
          <w:p w14:paraId="1030DD81"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СЧ, Гц</w:t>
            </w:r>
          </w:p>
        </w:tc>
        <w:tc>
          <w:tcPr>
            <w:tcW w:w="710" w:type="pct"/>
            <w:tcBorders>
              <w:top w:val="nil"/>
              <w:left w:val="nil"/>
              <w:bottom w:val="single" w:sz="4" w:space="0" w:color="auto"/>
              <w:right w:val="single" w:sz="4" w:space="0" w:color="auto"/>
            </w:tcBorders>
            <w:shd w:val="clear" w:color="auto" w:fill="auto"/>
            <w:noWrap/>
            <w:vAlign w:val="center"/>
            <w:hideMark/>
          </w:tcPr>
          <w:p w14:paraId="3DAE493F"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w:t>
            </w:r>
          </w:p>
          <w:p w14:paraId="623CD63E"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значимой</w:t>
            </w:r>
          </w:p>
          <w:p w14:paraId="52F3F8FD"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СЧ</w:t>
            </w:r>
          </w:p>
        </w:tc>
        <w:tc>
          <w:tcPr>
            <w:tcW w:w="335" w:type="pct"/>
            <w:tcBorders>
              <w:top w:val="nil"/>
              <w:left w:val="nil"/>
              <w:bottom w:val="single" w:sz="4" w:space="0" w:color="auto"/>
              <w:right w:val="single" w:sz="4" w:space="0" w:color="auto"/>
            </w:tcBorders>
            <w:shd w:val="clear" w:color="auto" w:fill="auto"/>
            <w:noWrap/>
            <w:vAlign w:val="center"/>
            <w:hideMark/>
          </w:tcPr>
          <w:p w14:paraId="74A3F466"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w:t>
            </w:r>
          </w:p>
          <w:p w14:paraId="50E3DBDF"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СЧ</w:t>
            </w:r>
          </w:p>
        </w:tc>
        <w:tc>
          <w:tcPr>
            <w:tcW w:w="893" w:type="pct"/>
            <w:tcBorders>
              <w:top w:val="nil"/>
              <w:left w:val="nil"/>
              <w:bottom w:val="single" w:sz="4" w:space="0" w:color="auto"/>
              <w:right w:val="single" w:sz="4" w:space="0" w:color="auto"/>
            </w:tcBorders>
            <w:shd w:val="clear" w:color="auto" w:fill="auto"/>
            <w:noWrap/>
            <w:vAlign w:val="center"/>
            <w:hideMark/>
          </w:tcPr>
          <w:p w14:paraId="5076ECBA"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Значение</w:t>
            </w:r>
          </w:p>
          <w:p w14:paraId="7D6478ED"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СЧ, Гц</w:t>
            </w:r>
          </w:p>
        </w:tc>
        <w:tc>
          <w:tcPr>
            <w:tcW w:w="741" w:type="pct"/>
            <w:tcBorders>
              <w:top w:val="nil"/>
              <w:left w:val="nil"/>
              <w:bottom w:val="single" w:sz="4" w:space="0" w:color="auto"/>
              <w:right w:val="single" w:sz="4" w:space="0" w:color="auto"/>
            </w:tcBorders>
            <w:shd w:val="clear" w:color="auto" w:fill="auto"/>
            <w:noWrap/>
            <w:vAlign w:val="center"/>
            <w:hideMark/>
          </w:tcPr>
          <w:p w14:paraId="128028BE"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w:t>
            </w:r>
          </w:p>
          <w:p w14:paraId="59A7B240"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значимой</w:t>
            </w:r>
          </w:p>
          <w:p w14:paraId="116E280E"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СЧ</w:t>
            </w:r>
          </w:p>
        </w:tc>
        <w:tc>
          <w:tcPr>
            <w:tcW w:w="1166" w:type="pct"/>
            <w:vMerge/>
            <w:tcBorders>
              <w:top w:val="single" w:sz="4" w:space="0" w:color="auto"/>
              <w:left w:val="single" w:sz="4" w:space="0" w:color="auto"/>
              <w:bottom w:val="single" w:sz="4" w:space="0" w:color="000000"/>
              <w:right w:val="single" w:sz="4" w:space="0" w:color="auto"/>
            </w:tcBorders>
            <w:vAlign w:val="center"/>
            <w:hideMark/>
          </w:tcPr>
          <w:p w14:paraId="4A035CA7"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p>
        </w:tc>
      </w:tr>
      <w:tr w:rsidR="0025474F" w:rsidRPr="006E7E23" w14:paraId="05F3227E" w14:textId="77777777" w:rsidTr="0072220E">
        <w:trPr>
          <w:trHeight w:val="375"/>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5504EE21"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w:t>
            </w:r>
          </w:p>
        </w:tc>
        <w:tc>
          <w:tcPr>
            <w:tcW w:w="821" w:type="pct"/>
            <w:tcBorders>
              <w:top w:val="nil"/>
              <w:left w:val="nil"/>
              <w:bottom w:val="single" w:sz="4" w:space="0" w:color="auto"/>
              <w:right w:val="single" w:sz="4" w:space="0" w:color="auto"/>
            </w:tcBorders>
            <w:shd w:val="clear" w:color="auto" w:fill="auto"/>
            <w:noWrap/>
            <w:vAlign w:val="bottom"/>
            <w:hideMark/>
          </w:tcPr>
          <w:p w14:paraId="39303863"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0,20192</w:t>
            </w:r>
          </w:p>
        </w:tc>
        <w:tc>
          <w:tcPr>
            <w:tcW w:w="710"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09F003FC"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w:t>
            </w:r>
          </w:p>
        </w:tc>
        <w:tc>
          <w:tcPr>
            <w:tcW w:w="335" w:type="pct"/>
            <w:tcBorders>
              <w:top w:val="nil"/>
              <w:left w:val="nil"/>
              <w:bottom w:val="single" w:sz="4" w:space="0" w:color="auto"/>
              <w:right w:val="single" w:sz="4" w:space="0" w:color="auto"/>
            </w:tcBorders>
            <w:shd w:val="clear" w:color="auto" w:fill="auto"/>
            <w:noWrap/>
            <w:vAlign w:val="center"/>
            <w:hideMark/>
          </w:tcPr>
          <w:p w14:paraId="57D5A21A"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w:t>
            </w:r>
          </w:p>
        </w:tc>
        <w:tc>
          <w:tcPr>
            <w:tcW w:w="893" w:type="pct"/>
            <w:tcBorders>
              <w:top w:val="nil"/>
              <w:left w:val="nil"/>
              <w:bottom w:val="single" w:sz="4" w:space="0" w:color="auto"/>
              <w:right w:val="single" w:sz="4" w:space="0" w:color="auto"/>
            </w:tcBorders>
            <w:shd w:val="clear" w:color="auto" w:fill="auto"/>
            <w:noWrap/>
            <w:vAlign w:val="bottom"/>
            <w:hideMark/>
          </w:tcPr>
          <w:p w14:paraId="39B8AB31"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0,20193</w:t>
            </w:r>
          </w:p>
        </w:tc>
        <w:tc>
          <w:tcPr>
            <w:tcW w:w="741"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7C8C5847"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w:t>
            </w:r>
          </w:p>
        </w:tc>
        <w:tc>
          <w:tcPr>
            <w:tcW w:w="1166" w:type="pct"/>
            <w:tcBorders>
              <w:top w:val="nil"/>
              <w:left w:val="nil"/>
              <w:bottom w:val="single" w:sz="4" w:space="0" w:color="auto"/>
              <w:right w:val="single" w:sz="4" w:space="0" w:color="auto"/>
            </w:tcBorders>
            <w:shd w:val="clear" w:color="auto" w:fill="auto"/>
            <w:noWrap/>
            <w:vAlign w:val="bottom"/>
            <w:hideMark/>
          </w:tcPr>
          <w:p w14:paraId="2F23A80F"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1E-05</w:t>
            </w:r>
          </w:p>
        </w:tc>
      </w:tr>
      <w:tr w:rsidR="0025474F" w:rsidRPr="006E7E23" w14:paraId="0B48E70E" w14:textId="77777777" w:rsidTr="0072220E">
        <w:trPr>
          <w:trHeight w:val="375"/>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5B7EE37C"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w:t>
            </w:r>
          </w:p>
        </w:tc>
        <w:tc>
          <w:tcPr>
            <w:tcW w:w="821" w:type="pct"/>
            <w:tcBorders>
              <w:top w:val="nil"/>
              <w:left w:val="nil"/>
              <w:bottom w:val="single" w:sz="4" w:space="0" w:color="auto"/>
              <w:right w:val="single" w:sz="4" w:space="0" w:color="auto"/>
            </w:tcBorders>
            <w:shd w:val="clear" w:color="auto" w:fill="auto"/>
            <w:noWrap/>
            <w:vAlign w:val="bottom"/>
            <w:hideMark/>
          </w:tcPr>
          <w:p w14:paraId="2DE9F03A"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0,20192</w:t>
            </w:r>
          </w:p>
        </w:tc>
        <w:tc>
          <w:tcPr>
            <w:tcW w:w="710" w:type="pct"/>
            <w:vMerge/>
            <w:tcBorders>
              <w:top w:val="nil"/>
              <w:left w:val="single" w:sz="4" w:space="0" w:color="auto"/>
              <w:bottom w:val="single" w:sz="4" w:space="0" w:color="000000"/>
              <w:right w:val="single" w:sz="4" w:space="0" w:color="auto"/>
            </w:tcBorders>
            <w:vAlign w:val="center"/>
            <w:hideMark/>
          </w:tcPr>
          <w:p w14:paraId="02B1B54B"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p>
        </w:tc>
        <w:tc>
          <w:tcPr>
            <w:tcW w:w="335" w:type="pct"/>
            <w:tcBorders>
              <w:top w:val="nil"/>
              <w:left w:val="nil"/>
              <w:bottom w:val="single" w:sz="4" w:space="0" w:color="auto"/>
              <w:right w:val="single" w:sz="4" w:space="0" w:color="auto"/>
            </w:tcBorders>
            <w:shd w:val="clear" w:color="auto" w:fill="auto"/>
            <w:noWrap/>
            <w:vAlign w:val="center"/>
            <w:hideMark/>
          </w:tcPr>
          <w:p w14:paraId="7684B803"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w:t>
            </w:r>
          </w:p>
        </w:tc>
        <w:tc>
          <w:tcPr>
            <w:tcW w:w="893" w:type="pct"/>
            <w:tcBorders>
              <w:top w:val="nil"/>
              <w:left w:val="nil"/>
              <w:bottom w:val="single" w:sz="4" w:space="0" w:color="auto"/>
              <w:right w:val="single" w:sz="4" w:space="0" w:color="auto"/>
            </w:tcBorders>
            <w:shd w:val="clear" w:color="auto" w:fill="auto"/>
            <w:noWrap/>
            <w:vAlign w:val="bottom"/>
            <w:hideMark/>
          </w:tcPr>
          <w:p w14:paraId="5C944D04"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0,20193</w:t>
            </w:r>
          </w:p>
        </w:tc>
        <w:tc>
          <w:tcPr>
            <w:tcW w:w="741" w:type="pct"/>
            <w:vMerge/>
            <w:tcBorders>
              <w:top w:val="nil"/>
              <w:left w:val="single" w:sz="4" w:space="0" w:color="auto"/>
              <w:bottom w:val="single" w:sz="4" w:space="0" w:color="000000"/>
              <w:right w:val="single" w:sz="4" w:space="0" w:color="auto"/>
            </w:tcBorders>
            <w:vAlign w:val="center"/>
            <w:hideMark/>
          </w:tcPr>
          <w:p w14:paraId="405B8206"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p>
        </w:tc>
        <w:tc>
          <w:tcPr>
            <w:tcW w:w="1166" w:type="pct"/>
            <w:tcBorders>
              <w:top w:val="nil"/>
              <w:left w:val="nil"/>
              <w:bottom w:val="single" w:sz="4" w:space="0" w:color="auto"/>
              <w:right w:val="single" w:sz="4" w:space="0" w:color="auto"/>
            </w:tcBorders>
            <w:shd w:val="clear" w:color="auto" w:fill="auto"/>
            <w:noWrap/>
            <w:vAlign w:val="bottom"/>
            <w:hideMark/>
          </w:tcPr>
          <w:p w14:paraId="1197E56B"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1E-05</w:t>
            </w:r>
          </w:p>
        </w:tc>
      </w:tr>
      <w:tr w:rsidR="0025474F" w:rsidRPr="006E7E23" w14:paraId="5BA0BA61" w14:textId="77777777" w:rsidTr="0072220E">
        <w:trPr>
          <w:trHeight w:val="375"/>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06D4CBDF"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3</w:t>
            </w:r>
          </w:p>
        </w:tc>
        <w:tc>
          <w:tcPr>
            <w:tcW w:w="821" w:type="pct"/>
            <w:tcBorders>
              <w:top w:val="nil"/>
              <w:left w:val="nil"/>
              <w:bottom w:val="single" w:sz="4" w:space="0" w:color="auto"/>
              <w:right w:val="single" w:sz="4" w:space="0" w:color="auto"/>
            </w:tcBorders>
            <w:shd w:val="clear" w:color="auto" w:fill="auto"/>
            <w:noWrap/>
            <w:vAlign w:val="bottom"/>
            <w:hideMark/>
          </w:tcPr>
          <w:p w14:paraId="2C9DDDF0"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0,28277</w:t>
            </w:r>
          </w:p>
        </w:tc>
        <w:tc>
          <w:tcPr>
            <w:tcW w:w="710"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3F58154E"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w:t>
            </w:r>
          </w:p>
        </w:tc>
        <w:tc>
          <w:tcPr>
            <w:tcW w:w="335" w:type="pct"/>
            <w:tcBorders>
              <w:top w:val="nil"/>
              <w:left w:val="nil"/>
              <w:bottom w:val="single" w:sz="4" w:space="0" w:color="auto"/>
              <w:right w:val="single" w:sz="4" w:space="0" w:color="auto"/>
            </w:tcBorders>
            <w:shd w:val="clear" w:color="auto" w:fill="auto"/>
            <w:noWrap/>
            <w:vAlign w:val="center"/>
            <w:hideMark/>
          </w:tcPr>
          <w:p w14:paraId="3136385D"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3</w:t>
            </w:r>
          </w:p>
        </w:tc>
        <w:tc>
          <w:tcPr>
            <w:tcW w:w="893" w:type="pct"/>
            <w:tcBorders>
              <w:top w:val="nil"/>
              <w:left w:val="nil"/>
              <w:bottom w:val="single" w:sz="4" w:space="0" w:color="auto"/>
              <w:right w:val="single" w:sz="4" w:space="0" w:color="auto"/>
            </w:tcBorders>
            <w:shd w:val="clear" w:color="auto" w:fill="auto"/>
            <w:noWrap/>
            <w:vAlign w:val="bottom"/>
            <w:hideMark/>
          </w:tcPr>
          <w:p w14:paraId="081D1843"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0,2828</w:t>
            </w:r>
          </w:p>
        </w:tc>
        <w:tc>
          <w:tcPr>
            <w:tcW w:w="741"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5F3878F6"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w:t>
            </w:r>
          </w:p>
        </w:tc>
        <w:tc>
          <w:tcPr>
            <w:tcW w:w="1166" w:type="pct"/>
            <w:tcBorders>
              <w:top w:val="nil"/>
              <w:left w:val="nil"/>
              <w:bottom w:val="single" w:sz="4" w:space="0" w:color="auto"/>
              <w:right w:val="single" w:sz="4" w:space="0" w:color="auto"/>
            </w:tcBorders>
            <w:shd w:val="clear" w:color="auto" w:fill="auto"/>
            <w:noWrap/>
            <w:vAlign w:val="bottom"/>
            <w:hideMark/>
          </w:tcPr>
          <w:p w14:paraId="14855F2B"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3E-05</w:t>
            </w:r>
          </w:p>
        </w:tc>
      </w:tr>
      <w:tr w:rsidR="0025474F" w:rsidRPr="006E7E23" w14:paraId="343AE417" w14:textId="77777777" w:rsidTr="0072220E">
        <w:trPr>
          <w:trHeight w:val="375"/>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401AF933"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4</w:t>
            </w:r>
          </w:p>
        </w:tc>
        <w:tc>
          <w:tcPr>
            <w:tcW w:w="821" w:type="pct"/>
            <w:tcBorders>
              <w:top w:val="nil"/>
              <w:left w:val="nil"/>
              <w:bottom w:val="single" w:sz="4" w:space="0" w:color="auto"/>
              <w:right w:val="single" w:sz="4" w:space="0" w:color="auto"/>
            </w:tcBorders>
            <w:shd w:val="clear" w:color="auto" w:fill="auto"/>
            <w:noWrap/>
            <w:vAlign w:val="bottom"/>
            <w:hideMark/>
          </w:tcPr>
          <w:p w14:paraId="65D6EAD3"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0,28277</w:t>
            </w:r>
          </w:p>
        </w:tc>
        <w:tc>
          <w:tcPr>
            <w:tcW w:w="710" w:type="pct"/>
            <w:vMerge/>
            <w:tcBorders>
              <w:top w:val="nil"/>
              <w:left w:val="single" w:sz="4" w:space="0" w:color="auto"/>
              <w:bottom w:val="single" w:sz="4" w:space="0" w:color="000000"/>
              <w:right w:val="single" w:sz="4" w:space="0" w:color="auto"/>
            </w:tcBorders>
            <w:vAlign w:val="center"/>
            <w:hideMark/>
          </w:tcPr>
          <w:p w14:paraId="00FB7D91"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p>
        </w:tc>
        <w:tc>
          <w:tcPr>
            <w:tcW w:w="335" w:type="pct"/>
            <w:tcBorders>
              <w:top w:val="nil"/>
              <w:left w:val="nil"/>
              <w:bottom w:val="single" w:sz="4" w:space="0" w:color="auto"/>
              <w:right w:val="single" w:sz="4" w:space="0" w:color="auto"/>
            </w:tcBorders>
            <w:shd w:val="clear" w:color="auto" w:fill="auto"/>
            <w:noWrap/>
            <w:vAlign w:val="center"/>
            <w:hideMark/>
          </w:tcPr>
          <w:p w14:paraId="4B0CE024"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4</w:t>
            </w:r>
          </w:p>
        </w:tc>
        <w:tc>
          <w:tcPr>
            <w:tcW w:w="893" w:type="pct"/>
            <w:tcBorders>
              <w:top w:val="nil"/>
              <w:left w:val="nil"/>
              <w:bottom w:val="single" w:sz="4" w:space="0" w:color="auto"/>
              <w:right w:val="single" w:sz="4" w:space="0" w:color="auto"/>
            </w:tcBorders>
            <w:shd w:val="clear" w:color="auto" w:fill="auto"/>
            <w:noWrap/>
            <w:vAlign w:val="bottom"/>
            <w:hideMark/>
          </w:tcPr>
          <w:p w14:paraId="47FFB552"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0,2828</w:t>
            </w:r>
          </w:p>
        </w:tc>
        <w:tc>
          <w:tcPr>
            <w:tcW w:w="741" w:type="pct"/>
            <w:vMerge/>
            <w:tcBorders>
              <w:top w:val="nil"/>
              <w:left w:val="single" w:sz="4" w:space="0" w:color="auto"/>
              <w:bottom w:val="single" w:sz="4" w:space="0" w:color="000000"/>
              <w:right w:val="single" w:sz="4" w:space="0" w:color="auto"/>
            </w:tcBorders>
            <w:vAlign w:val="center"/>
            <w:hideMark/>
          </w:tcPr>
          <w:p w14:paraId="37DBF3D7"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p>
        </w:tc>
        <w:tc>
          <w:tcPr>
            <w:tcW w:w="1166" w:type="pct"/>
            <w:tcBorders>
              <w:top w:val="nil"/>
              <w:left w:val="nil"/>
              <w:bottom w:val="single" w:sz="4" w:space="0" w:color="auto"/>
              <w:right w:val="single" w:sz="4" w:space="0" w:color="auto"/>
            </w:tcBorders>
            <w:shd w:val="clear" w:color="auto" w:fill="auto"/>
            <w:noWrap/>
            <w:vAlign w:val="bottom"/>
            <w:hideMark/>
          </w:tcPr>
          <w:p w14:paraId="0C264BE9"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3E-05</w:t>
            </w:r>
          </w:p>
        </w:tc>
      </w:tr>
      <w:tr w:rsidR="0025474F" w:rsidRPr="006E7E23" w14:paraId="72C94F7C" w14:textId="77777777" w:rsidTr="0072220E">
        <w:trPr>
          <w:trHeight w:val="375"/>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524D13E8"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5</w:t>
            </w:r>
          </w:p>
        </w:tc>
        <w:tc>
          <w:tcPr>
            <w:tcW w:w="821" w:type="pct"/>
            <w:tcBorders>
              <w:top w:val="nil"/>
              <w:left w:val="nil"/>
              <w:bottom w:val="single" w:sz="4" w:space="0" w:color="auto"/>
              <w:right w:val="single" w:sz="4" w:space="0" w:color="auto"/>
            </w:tcBorders>
            <w:shd w:val="clear" w:color="auto" w:fill="auto"/>
            <w:noWrap/>
            <w:vAlign w:val="bottom"/>
            <w:hideMark/>
          </w:tcPr>
          <w:p w14:paraId="7201850B"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0,32177</w:t>
            </w:r>
          </w:p>
        </w:tc>
        <w:tc>
          <w:tcPr>
            <w:tcW w:w="710" w:type="pct"/>
            <w:tcBorders>
              <w:top w:val="nil"/>
              <w:left w:val="nil"/>
              <w:bottom w:val="single" w:sz="4" w:space="0" w:color="auto"/>
              <w:right w:val="single" w:sz="4" w:space="0" w:color="auto"/>
            </w:tcBorders>
            <w:shd w:val="clear" w:color="auto" w:fill="auto"/>
            <w:noWrap/>
            <w:vAlign w:val="center"/>
            <w:hideMark/>
          </w:tcPr>
          <w:p w14:paraId="3F59E810"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3</w:t>
            </w:r>
          </w:p>
        </w:tc>
        <w:tc>
          <w:tcPr>
            <w:tcW w:w="335" w:type="pct"/>
            <w:tcBorders>
              <w:top w:val="nil"/>
              <w:left w:val="nil"/>
              <w:bottom w:val="single" w:sz="4" w:space="0" w:color="auto"/>
              <w:right w:val="single" w:sz="4" w:space="0" w:color="auto"/>
            </w:tcBorders>
            <w:shd w:val="clear" w:color="auto" w:fill="auto"/>
            <w:noWrap/>
            <w:vAlign w:val="center"/>
            <w:hideMark/>
          </w:tcPr>
          <w:p w14:paraId="77288B65"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5</w:t>
            </w:r>
          </w:p>
        </w:tc>
        <w:tc>
          <w:tcPr>
            <w:tcW w:w="893" w:type="pct"/>
            <w:tcBorders>
              <w:top w:val="nil"/>
              <w:left w:val="nil"/>
              <w:bottom w:val="single" w:sz="4" w:space="0" w:color="auto"/>
              <w:right w:val="single" w:sz="4" w:space="0" w:color="auto"/>
            </w:tcBorders>
            <w:shd w:val="clear" w:color="auto" w:fill="auto"/>
            <w:noWrap/>
            <w:vAlign w:val="bottom"/>
            <w:hideMark/>
          </w:tcPr>
          <w:p w14:paraId="69789CDF"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0,32177</w:t>
            </w:r>
          </w:p>
        </w:tc>
        <w:tc>
          <w:tcPr>
            <w:tcW w:w="741" w:type="pct"/>
            <w:tcBorders>
              <w:top w:val="nil"/>
              <w:left w:val="nil"/>
              <w:bottom w:val="single" w:sz="4" w:space="0" w:color="auto"/>
              <w:right w:val="single" w:sz="4" w:space="0" w:color="auto"/>
            </w:tcBorders>
            <w:shd w:val="clear" w:color="auto" w:fill="auto"/>
            <w:noWrap/>
            <w:vAlign w:val="center"/>
            <w:hideMark/>
          </w:tcPr>
          <w:p w14:paraId="53270887"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3</w:t>
            </w:r>
          </w:p>
        </w:tc>
        <w:tc>
          <w:tcPr>
            <w:tcW w:w="1166" w:type="pct"/>
            <w:tcBorders>
              <w:top w:val="nil"/>
              <w:left w:val="nil"/>
              <w:bottom w:val="single" w:sz="4" w:space="0" w:color="auto"/>
              <w:right w:val="single" w:sz="4" w:space="0" w:color="auto"/>
            </w:tcBorders>
            <w:shd w:val="clear" w:color="auto" w:fill="auto"/>
            <w:noWrap/>
            <w:vAlign w:val="bottom"/>
            <w:hideMark/>
          </w:tcPr>
          <w:p w14:paraId="1B7F0401"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w:t>
            </w:r>
          </w:p>
        </w:tc>
      </w:tr>
      <w:tr w:rsidR="0025474F" w:rsidRPr="006E7E23" w14:paraId="290CE031" w14:textId="77777777" w:rsidTr="0072220E">
        <w:trPr>
          <w:trHeight w:val="375"/>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2FFB3FEF"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6</w:t>
            </w:r>
          </w:p>
        </w:tc>
        <w:tc>
          <w:tcPr>
            <w:tcW w:w="821" w:type="pct"/>
            <w:tcBorders>
              <w:top w:val="nil"/>
              <w:left w:val="nil"/>
              <w:bottom w:val="single" w:sz="4" w:space="0" w:color="auto"/>
              <w:right w:val="single" w:sz="4" w:space="0" w:color="auto"/>
            </w:tcBorders>
            <w:shd w:val="clear" w:color="auto" w:fill="auto"/>
            <w:noWrap/>
            <w:vAlign w:val="bottom"/>
            <w:hideMark/>
          </w:tcPr>
          <w:p w14:paraId="54D07F47"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0,33786</w:t>
            </w:r>
          </w:p>
        </w:tc>
        <w:tc>
          <w:tcPr>
            <w:tcW w:w="710"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5DAF9D42"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4</w:t>
            </w:r>
          </w:p>
        </w:tc>
        <w:tc>
          <w:tcPr>
            <w:tcW w:w="335" w:type="pct"/>
            <w:tcBorders>
              <w:top w:val="nil"/>
              <w:left w:val="nil"/>
              <w:bottom w:val="single" w:sz="4" w:space="0" w:color="auto"/>
              <w:right w:val="single" w:sz="4" w:space="0" w:color="auto"/>
            </w:tcBorders>
            <w:shd w:val="clear" w:color="auto" w:fill="auto"/>
            <w:noWrap/>
            <w:vAlign w:val="center"/>
            <w:hideMark/>
          </w:tcPr>
          <w:p w14:paraId="3530DE58"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6</w:t>
            </w:r>
          </w:p>
        </w:tc>
        <w:tc>
          <w:tcPr>
            <w:tcW w:w="893" w:type="pct"/>
            <w:tcBorders>
              <w:top w:val="nil"/>
              <w:left w:val="nil"/>
              <w:bottom w:val="single" w:sz="4" w:space="0" w:color="auto"/>
              <w:right w:val="single" w:sz="4" w:space="0" w:color="auto"/>
            </w:tcBorders>
            <w:shd w:val="clear" w:color="auto" w:fill="auto"/>
            <w:noWrap/>
            <w:vAlign w:val="bottom"/>
            <w:hideMark/>
          </w:tcPr>
          <w:p w14:paraId="2ECEA8FE"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0,33792</w:t>
            </w:r>
          </w:p>
        </w:tc>
        <w:tc>
          <w:tcPr>
            <w:tcW w:w="741"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4935D5A4"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4</w:t>
            </w:r>
          </w:p>
        </w:tc>
        <w:tc>
          <w:tcPr>
            <w:tcW w:w="1166" w:type="pct"/>
            <w:tcBorders>
              <w:top w:val="nil"/>
              <w:left w:val="nil"/>
              <w:bottom w:val="single" w:sz="4" w:space="0" w:color="auto"/>
              <w:right w:val="single" w:sz="4" w:space="0" w:color="auto"/>
            </w:tcBorders>
            <w:shd w:val="clear" w:color="auto" w:fill="auto"/>
            <w:noWrap/>
            <w:vAlign w:val="bottom"/>
            <w:hideMark/>
          </w:tcPr>
          <w:p w14:paraId="3151C55A"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6E-05</w:t>
            </w:r>
          </w:p>
        </w:tc>
      </w:tr>
      <w:tr w:rsidR="0025474F" w:rsidRPr="006E7E23" w14:paraId="2CFB444E" w14:textId="77777777" w:rsidTr="0072220E">
        <w:trPr>
          <w:trHeight w:val="375"/>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6E01911D"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lastRenderedPageBreak/>
              <w:t>7</w:t>
            </w:r>
          </w:p>
        </w:tc>
        <w:tc>
          <w:tcPr>
            <w:tcW w:w="821" w:type="pct"/>
            <w:tcBorders>
              <w:top w:val="nil"/>
              <w:left w:val="nil"/>
              <w:bottom w:val="single" w:sz="4" w:space="0" w:color="auto"/>
              <w:right w:val="single" w:sz="4" w:space="0" w:color="auto"/>
            </w:tcBorders>
            <w:shd w:val="clear" w:color="auto" w:fill="auto"/>
            <w:noWrap/>
            <w:vAlign w:val="bottom"/>
            <w:hideMark/>
          </w:tcPr>
          <w:p w14:paraId="4D28F328"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0,33786</w:t>
            </w:r>
          </w:p>
        </w:tc>
        <w:tc>
          <w:tcPr>
            <w:tcW w:w="710" w:type="pct"/>
            <w:vMerge/>
            <w:tcBorders>
              <w:top w:val="nil"/>
              <w:left w:val="single" w:sz="4" w:space="0" w:color="auto"/>
              <w:bottom w:val="single" w:sz="4" w:space="0" w:color="000000"/>
              <w:right w:val="single" w:sz="4" w:space="0" w:color="auto"/>
            </w:tcBorders>
            <w:vAlign w:val="center"/>
            <w:hideMark/>
          </w:tcPr>
          <w:p w14:paraId="3705157B"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p>
        </w:tc>
        <w:tc>
          <w:tcPr>
            <w:tcW w:w="335" w:type="pct"/>
            <w:tcBorders>
              <w:top w:val="nil"/>
              <w:left w:val="nil"/>
              <w:bottom w:val="single" w:sz="4" w:space="0" w:color="auto"/>
              <w:right w:val="single" w:sz="4" w:space="0" w:color="auto"/>
            </w:tcBorders>
            <w:shd w:val="clear" w:color="auto" w:fill="auto"/>
            <w:noWrap/>
            <w:vAlign w:val="center"/>
            <w:hideMark/>
          </w:tcPr>
          <w:p w14:paraId="5915E241"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7</w:t>
            </w:r>
          </w:p>
        </w:tc>
        <w:tc>
          <w:tcPr>
            <w:tcW w:w="893" w:type="pct"/>
            <w:tcBorders>
              <w:top w:val="nil"/>
              <w:left w:val="nil"/>
              <w:bottom w:val="single" w:sz="4" w:space="0" w:color="auto"/>
              <w:right w:val="single" w:sz="4" w:space="0" w:color="auto"/>
            </w:tcBorders>
            <w:shd w:val="clear" w:color="auto" w:fill="auto"/>
            <w:noWrap/>
            <w:vAlign w:val="bottom"/>
            <w:hideMark/>
          </w:tcPr>
          <w:p w14:paraId="3795B7E6"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0,33792</w:t>
            </w:r>
          </w:p>
        </w:tc>
        <w:tc>
          <w:tcPr>
            <w:tcW w:w="741" w:type="pct"/>
            <w:vMerge/>
            <w:tcBorders>
              <w:top w:val="nil"/>
              <w:left w:val="single" w:sz="4" w:space="0" w:color="auto"/>
              <w:bottom w:val="single" w:sz="4" w:space="0" w:color="000000"/>
              <w:right w:val="single" w:sz="4" w:space="0" w:color="auto"/>
            </w:tcBorders>
            <w:vAlign w:val="center"/>
            <w:hideMark/>
          </w:tcPr>
          <w:p w14:paraId="05BCB5B2"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p>
        </w:tc>
        <w:tc>
          <w:tcPr>
            <w:tcW w:w="1166" w:type="pct"/>
            <w:tcBorders>
              <w:top w:val="nil"/>
              <w:left w:val="nil"/>
              <w:bottom w:val="single" w:sz="4" w:space="0" w:color="auto"/>
              <w:right w:val="single" w:sz="4" w:space="0" w:color="auto"/>
            </w:tcBorders>
            <w:shd w:val="clear" w:color="auto" w:fill="auto"/>
            <w:noWrap/>
            <w:vAlign w:val="bottom"/>
            <w:hideMark/>
          </w:tcPr>
          <w:p w14:paraId="3393178D"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6E-05</w:t>
            </w:r>
          </w:p>
        </w:tc>
      </w:tr>
      <w:tr w:rsidR="0025474F" w:rsidRPr="006E7E23" w14:paraId="1648A667" w14:textId="77777777" w:rsidTr="0072220E">
        <w:trPr>
          <w:trHeight w:val="375"/>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3E783423"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8</w:t>
            </w:r>
          </w:p>
        </w:tc>
        <w:tc>
          <w:tcPr>
            <w:tcW w:w="821" w:type="pct"/>
            <w:tcBorders>
              <w:top w:val="nil"/>
              <w:left w:val="nil"/>
              <w:bottom w:val="single" w:sz="4" w:space="0" w:color="auto"/>
              <w:right w:val="single" w:sz="4" w:space="0" w:color="auto"/>
            </w:tcBorders>
            <w:shd w:val="clear" w:color="auto" w:fill="auto"/>
            <w:noWrap/>
            <w:vAlign w:val="bottom"/>
            <w:hideMark/>
          </w:tcPr>
          <w:p w14:paraId="2474E75A"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0,38173</w:t>
            </w:r>
          </w:p>
        </w:tc>
        <w:tc>
          <w:tcPr>
            <w:tcW w:w="710"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33DC29DC"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5</w:t>
            </w:r>
          </w:p>
        </w:tc>
        <w:tc>
          <w:tcPr>
            <w:tcW w:w="335" w:type="pct"/>
            <w:tcBorders>
              <w:top w:val="nil"/>
              <w:left w:val="nil"/>
              <w:bottom w:val="single" w:sz="4" w:space="0" w:color="auto"/>
              <w:right w:val="single" w:sz="4" w:space="0" w:color="auto"/>
            </w:tcBorders>
            <w:shd w:val="clear" w:color="auto" w:fill="auto"/>
            <w:noWrap/>
            <w:vAlign w:val="center"/>
            <w:hideMark/>
          </w:tcPr>
          <w:p w14:paraId="203E9F50"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8</w:t>
            </w:r>
          </w:p>
        </w:tc>
        <w:tc>
          <w:tcPr>
            <w:tcW w:w="893" w:type="pct"/>
            <w:tcBorders>
              <w:top w:val="nil"/>
              <w:left w:val="nil"/>
              <w:bottom w:val="single" w:sz="4" w:space="0" w:color="auto"/>
              <w:right w:val="single" w:sz="4" w:space="0" w:color="auto"/>
            </w:tcBorders>
            <w:shd w:val="clear" w:color="auto" w:fill="auto"/>
            <w:noWrap/>
            <w:vAlign w:val="bottom"/>
            <w:hideMark/>
          </w:tcPr>
          <w:p w14:paraId="1D7270FE"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0,38184</w:t>
            </w:r>
          </w:p>
        </w:tc>
        <w:tc>
          <w:tcPr>
            <w:tcW w:w="741"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4A658B34"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5</w:t>
            </w:r>
          </w:p>
        </w:tc>
        <w:tc>
          <w:tcPr>
            <w:tcW w:w="1166" w:type="pct"/>
            <w:tcBorders>
              <w:top w:val="nil"/>
              <w:left w:val="nil"/>
              <w:bottom w:val="single" w:sz="4" w:space="0" w:color="auto"/>
              <w:right w:val="single" w:sz="4" w:space="0" w:color="auto"/>
            </w:tcBorders>
            <w:shd w:val="clear" w:color="auto" w:fill="auto"/>
            <w:noWrap/>
            <w:vAlign w:val="bottom"/>
            <w:hideMark/>
          </w:tcPr>
          <w:p w14:paraId="349A15F2"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0,00011</w:t>
            </w:r>
          </w:p>
        </w:tc>
      </w:tr>
      <w:tr w:rsidR="0025474F" w:rsidRPr="006E7E23" w14:paraId="032D4167" w14:textId="77777777" w:rsidTr="0072220E">
        <w:trPr>
          <w:trHeight w:val="375"/>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7C248DD0"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9</w:t>
            </w:r>
          </w:p>
        </w:tc>
        <w:tc>
          <w:tcPr>
            <w:tcW w:w="821" w:type="pct"/>
            <w:tcBorders>
              <w:top w:val="nil"/>
              <w:left w:val="nil"/>
              <w:bottom w:val="single" w:sz="4" w:space="0" w:color="auto"/>
              <w:right w:val="single" w:sz="4" w:space="0" w:color="auto"/>
            </w:tcBorders>
            <w:shd w:val="clear" w:color="auto" w:fill="auto"/>
            <w:noWrap/>
            <w:vAlign w:val="bottom"/>
            <w:hideMark/>
          </w:tcPr>
          <w:p w14:paraId="216160F2"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0,38173</w:t>
            </w:r>
          </w:p>
        </w:tc>
        <w:tc>
          <w:tcPr>
            <w:tcW w:w="710" w:type="pct"/>
            <w:vMerge/>
            <w:tcBorders>
              <w:top w:val="nil"/>
              <w:left w:val="single" w:sz="4" w:space="0" w:color="auto"/>
              <w:bottom w:val="single" w:sz="4" w:space="0" w:color="000000"/>
              <w:right w:val="single" w:sz="4" w:space="0" w:color="auto"/>
            </w:tcBorders>
            <w:vAlign w:val="center"/>
            <w:hideMark/>
          </w:tcPr>
          <w:p w14:paraId="2FD0EB79"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p>
        </w:tc>
        <w:tc>
          <w:tcPr>
            <w:tcW w:w="335" w:type="pct"/>
            <w:tcBorders>
              <w:top w:val="nil"/>
              <w:left w:val="nil"/>
              <w:bottom w:val="single" w:sz="4" w:space="0" w:color="auto"/>
              <w:right w:val="single" w:sz="4" w:space="0" w:color="auto"/>
            </w:tcBorders>
            <w:shd w:val="clear" w:color="auto" w:fill="auto"/>
            <w:noWrap/>
            <w:vAlign w:val="center"/>
            <w:hideMark/>
          </w:tcPr>
          <w:p w14:paraId="7CE64656"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9</w:t>
            </w:r>
          </w:p>
        </w:tc>
        <w:tc>
          <w:tcPr>
            <w:tcW w:w="893" w:type="pct"/>
            <w:tcBorders>
              <w:top w:val="nil"/>
              <w:left w:val="nil"/>
              <w:bottom w:val="single" w:sz="4" w:space="0" w:color="auto"/>
              <w:right w:val="single" w:sz="4" w:space="0" w:color="auto"/>
            </w:tcBorders>
            <w:shd w:val="clear" w:color="auto" w:fill="auto"/>
            <w:noWrap/>
            <w:vAlign w:val="bottom"/>
            <w:hideMark/>
          </w:tcPr>
          <w:p w14:paraId="29255917"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0,38185</w:t>
            </w:r>
          </w:p>
        </w:tc>
        <w:tc>
          <w:tcPr>
            <w:tcW w:w="741" w:type="pct"/>
            <w:vMerge/>
            <w:tcBorders>
              <w:top w:val="nil"/>
              <w:left w:val="single" w:sz="4" w:space="0" w:color="auto"/>
              <w:bottom w:val="single" w:sz="4" w:space="0" w:color="000000"/>
              <w:right w:val="single" w:sz="4" w:space="0" w:color="auto"/>
            </w:tcBorders>
            <w:vAlign w:val="center"/>
            <w:hideMark/>
          </w:tcPr>
          <w:p w14:paraId="18D786F9"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p>
        </w:tc>
        <w:tc>
          <w:tcPr>
            <w:tcW w:w="1166" w:type="pct"/>
            <w:tcBorders>
              <w:top w:val="nil"/>
              <w:left w:val="nil"/>
              <w:bottom w:val="single" w:sz="4" w:space="0" w:color="auto"/>
              <w:right w:val="single" w:sz="4" w:space="0" w:color="auto"/>
            </w:tcBorders>
            <w:shd w:val="clear" w:color="auto" w:fill="auto"/>
            <w:noWrap/>
            <w:vAlign w:val="bottom"/>
            <w:hideMark/>
          </w:tcPr>
          <w:p w14:paraId="1F61BA1A"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0,00012</w:t>
            </w:r>
          </w:p>
        </w:tc>
      </w:tr>
      <w:tr w:rsidR="0025474F" w:rsidRPr="006E7E23" w14:paraId="6FCE0AE0" w14:textId="77777777" w:rsidTr="0072220E">
        <w:trPr>
          <w:trHeight w:val="375"/>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7A32CA9B"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10</w:t>
            </w:r>
          </w:p>
        </w:tc>
        <w:tc>
          <w:tcPr>
            <w:tcW w:w="821" w:type="pct"/>
            <w:tcBorders>
              <w:top w:val="nil"/>
              <w:left w:val="nil"/>
              <w:bottom w:val="single" w:sz="4" w:space="0" w:color="auto"/>
              <w:right w:val="single" w:sz="4" w:space="0" w:color="auto"/>
            </w:tcBorders>
            <w:shd w:val="clear" w:color="auto" w:fill="auto"/>
            <w:noWrap/>
            <w:vAlign w:val="bottom"/>
            <w:hideMark/>
          </w:tcPr>
          <w:p w14:paraId="09939360"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0,38269</w:t>
            </w:r>
          </w:p>
        </w:tc>
        <w:tc>
          <w:tcPr>
            <w:tcW w:w="710"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7D89860A"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6</w:t>
            </w:r>
          </w:p>
        </w:tc>
        <w:tc>
          <w:tcPr>
            <w:tcW w:w="335" w:type="pct"/>
            <w:tcBorders>
              <w:top w:val="nil"/>
              <w:left w:val="nil"/>
              <w:bottom w:val="single" w:sz="4" w:space="0" w:color="auto"/>
              <w:right w:val="single" w:sz="4" w:space="0" w:color="auto"/>
            </w:tcBorders>
            <w:shd w:val="clear" w:color="auto" w:fill="auto"/>
            <w:noWrap/>
            <w:vAlign w:val="center"/>
            <w:hideMark/>
          </w:tcPr>
          <w:p w14:paraId="1FE8285E"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10</w:t>
            </w:r>
          </w:p>
        </w:tc>
        <w:tc>
          <w:tcPr>
            <w:tcW w:w="893" w:type="pct"/>
            <w:tcBorders>
              <w:top w:val="nil"/>
              <w:left w:val="nil"/>
              <w:bottom w:val="single" w:sz="4" w:space="0" w:color="auto"/>
              <w:right w:val="single" w:sz="4" w:space="0" w:color="auto"/>
            </w:tcBorders>
            <w:shd w:val="clear" w:color="auto" w:fill="auto"/>
            <w:noWrap/>
            <w:vAlign w:val="bottom"/>
            <w:hideMark/>
          </w:tcPr>
          <w:p w14:paraId="28616602"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0,38269</w:t>
            </w:r>
          </w:p>
        </w:tc>
        <w:tc>
          <w:tcPr>
            <w:tcW w:w="741"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3B93159F"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6</w:t>
            </w:r>
          </w:p>
        </w:tc>
        <w:tc>
          <w:tcPr>
            <w:tcW w:w="1166" w:type="pct"/>
            <w:tcBorders>
              <w:top w:val="nil"/>
              <w:left w:val="nil"/>
              <w:bottom w:val="single" w:sz="4" w:space="0" w:color="auto"/>
              <w:right w:val="single" w:sz="4" w:space="0" w:color="auto"/>
            </w:tcBorders>
            <w:shd w:val="clear" w:color="auto" w:fill="auto"/>
            <w:noWrap/>
            <w:vAlign w:val="bottom"/>
            <w:hideMark/>
          </w:tcPr>
          <w:p w14:paraId="14B145C3"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w:t>
            </w:r>
          </w:p>
        </w:tc>
      </w:tr>
      <w:tr w:rsidR="0025474F" w:rsidRPr="006E7E23" w14:paraId="213FA5EE" w14:textId="77777777" w:rsidTr="0072220E">
        <w:trPr>
          <w:trHeight w:val="375"/>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4E8426B0"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11</w:t>
            </w:r>
          </w:p>
        </w:tc>
        <w:tc>
          <w:tcPr>
            <w:tcW w:w="821" w:type="pct"/>
            <w:tcBorders>
              <w:top w:val="nil"/>
              <w:left w:val="nil"/>
              <w:bottom w:val="single" w:sz="4" w:space="0" w:color="auto"/>
              <w:right w:val="single" w:sz="4" w:space="0" w:color="auto"/>
            </w:tcBorders>
            <w:shd w:val="clear" w:color="auto" w:fill="auto"/>
            <w:noWrap/>
            <w:vAlign w:val="bottom"/>
            <w:hideMark/>
          </w:tcPr>
          <w:p w14:paraId="3ECD1CC2"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0,38269</w:t>
            </w:r>
          </w:p>
        </w:tc>
        <w:tc>
          <w:tcPr>
            <w:tcW w:w="710" w:type="pct"/>
            <w:vMerge/>
            <w:tcBorders>
              <w:top w:val="nil"/>
              <w:left w:val="single" w:sz="4" w:space="0" w:color="auto"/>
              <w:bottom w:val="single" w:sz="4" w:space="0" w:color="000000"/>
              <w:right w:val="single" w:sz="4" w:space="0" w:color="auto"/>
            </w:tcBorders>
            <w:vAlign w:val="center"/>
            <w:hideMark/>
          </w:tcPr>
          <w:p w14:paraId="5DD50AC1"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p>
        </w:tc>
        <w:tc>
          <w:tcPr>
            <w:tcW w:w="335" w:type="pct"/>
            <w:tcBorders>
              <w:top w:val="nil"/>
              <w:left w:val="nil"/>
              <w:bottom w:val="single" w:sz="4" w:space="0" w:color="auto"/>
              <w:right w:val="single" w:sz="4" w:space="0" w:color="auto"/>
            </w:tcBorders>
            <w:shd w:val="clear" w:color="auto" w:fill="auto"/>
            <w:noWrap/>
            <w:vAlign w:val="center"/>
            <w:hideMark/>
          </w:tcPr>
          <w:p w14:paraId="510A6481"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11</w:t>
            </w:r>
          </w:p>
        </w:tc>
        <w:tc>
          <w:tcPr>
            <w:tcW w:w="893" w:type="pct"/>
            <w:tcBorders>
              <w:top w:val="nil"/>
              <w:left w:val="nil"/>
              <w:bottom w:val="single" w:sz="4" w:space="0" w:color="auto"/>
              <w:right w:val="single" w:sz="4" w:space="0" w:color="auto"/>
            </w:tcBorders>
            <w:shd w:val="clear" w:color="auto" w:fill="auto"/>
            <w:noWrap/>
            <w:vAlign w:val="bottom"/>
            <w:hideMark/>
          </w:tcPr>
          <w:p w14:paraId="16BE9344"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0,38269</w:t>
            </w:r>
          </w:p>
        </w:tc>
        <w:tc>
          <w:tcPr>
            <w:tcW w:w="741" w:type="pct"/>
            <w:vMerge/>
            <w:tcBorders>
              <w:top w:val="nil"/>
              <w:left w:val="single" w:sz="4" w:space="0" w:color="auto"/>
              <w:bottom w:val="single" w:sz="4" w:space="0" w:color="000000"/>
              <w:right w:val="single" w:sz="4" w:space="0" w:color="auto"/>
            </w:tcBorders>
            <w:vAlign w:val="center"/>
            <w:hideMark/>
          </w:tcPr>
          <w:p w14:paraId="2824487C"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p>
        </w:tc>
        <w:tc>
          <w:tcPr>
            <w:tcW w:w="1166" w:type="pct"/>
            <w:tcBorders>
              <w:top w:val="nil"/>
              <w:left w:val="nil"/>
              <w:bottom w:val="single" w:sz="4" w:space="0" w:color="auto"/>
              <w:right w:val="single" w:sz="4" w:space="0" w:color="auto"/>
            </w:tcBorders>
            <w:shd w:val="clear" w:color="auto" w:fill="auto"/>
            <w:noWrap/>
            <w:vAlign w:val="bottom"/>
            <w:hideMark/>
          </w:tcPr>
          <w:p w14:paraId="12FD7A0B"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w:t>
            </w:r>
          </w:p>
        </w:tc>
      </w:tr>
      <w:tr w:rsidR="0025474F" w:rsidRPr="006E7E23" w14:paraId="48FA467B" w14:textId="77777777" w:rsidTr="0072220E">
        <w:trPr>
          <w:trHeight w:val="375"/>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21CD5C33"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12</w:t>
            </w:r>
          </w:p>
        </w:tc>
        <w:tc>
          <w:tcPr>
            <w:tcW w:w="821" w:type="pct"/>
            <w:tcBorders>
              <w:top w:val="nil"/>
              <w:left w:val="nil"/>
              <w:bottom w:val="single" w:sz="4" w:space="0" w:color="auto"/>
              <w:right w:val="single" w:sz="4" w:space="0" w:color="auto"/>
            </w:tcBorders>
            <w:shd w:val="clear" w:color="auto" w:fill="auto"/>
            <w:noWrap/>
            <w:vAlign w:val="bottom"/>
            <w:hideMark/>
          </w:tcPr>
          <w:p w14:paraId="5E56E7F8"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0,41962</w:t>
            </w:r>
          </w:p>
        </w:tc>
        <w:tc>
          <w:tcPr>
            <w:tcW w:w="710"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470DEDF5"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7</w:t>
            </w:r>
          </w:p>
        </w:tc>
        <w:tc>
          <w:tcPr>
            <w:tcW w:w="335" w:type="pct"/>
            <w:tcBorders>
              <w:top w:val="nil"/>
              <w:left w:val="nil"/>
              <w:bottom w:val="single" w:sz="4" w:space="0" w:color="auto"/>
              <w:right w:val="single" w:sz="4" w:space="0" w:color="auto"/>
            </w:tcBorders>
            <w:shd w:val="clear" w:color="auto" w:fill="auto"/>
            <w:noWrap/>
            <w:vAlign w:val="center"/>
            <w:hideMark/>
          </w:tcPr>
          <w:p w14:paraId="7C6EBA2D"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12</w:t>
            </w:r>
          </w:p>
        </w:tc>
        <w:tc>
          <w:tcPr>
            <w:tcW w:w="893" w:type="pct"/>
            <w:tcBorders>
              <w:top w:val="nil"/>
              <w:left w:val="nil"/>
              <w:bottom w:val="single" w:sz="4" w:space="0" w:color="auto"/>
              <w:right w:val="single" w:sz="4" w:space="0" w:color="auto"/>
            </w:tcBorders>
            <w:shd w:val="clear" w:color="auto" w:fill="auto"/>
            <w:noWrap/>
            <w:vAlign w:val="bottom"/>
            <w:hideMark/>
          </w:tcPr>
          <w:p w14:paraId="3EE938F3"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0,41984</w:t>
            </w:r>
          </w:p>
        </w:tc>
        <w:tc>
          <w:tcPr>
            <w:tcW w:w="741"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143A8BA3"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7</w:t>
            </w:r>
          </w:p>
        </w:tc>
        <w:tc>
          <w:tcPr>
            <w:tcW w:w="1166" w:type="pct"/>
            <w:tcBorders>
              <w:top w:val="nil"/>
              <w:left w:val="nil"/>
              <w:bottom w:val="single" w:sz="4" w:space="0" w:color="auto"/>
              <w:right w:val="single" w:sz="4" w:space="0" w:color="auto"/>
            </w:tcBorders>
            <w:shd w:val="clear" w:color="auto" w:fill="auto"/>
            <w:noWrap/>
            <w:vAlign w:val="bottom"/>
            <w:hideMark/>
          </w:tcPr>
          <w:p w14:paraId="250B9906"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0,00022</w:t>
            </w:r>
          </w:p>
        </w:tc>
      </w:tr>
      <w:tr w:rsidR="0025474F" w:rsidRPr="006E7E23" w14:paraId="41FFC816" w14:textId="77777777" w:rsidTr="0072220E">
        <w:trPr>
          <w:trHeight w:val="375"/>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446ECB94"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13</w:t>
            </w:r>
          </w:p>
        </w:tc>
        <w:tc>
          <w:tcPr>
            <w:tcW w:w="821" w:type="pct"/>
            <w:tcBorders>
              <w:top w:val="nil"/>
              <w:left w:val="nil"/>
              <w:bottom w:val="single" w:sz="4" w:space="0" w:color="auto"/>
              <w:right w:val="single" w:sz="4" w:space="0" w:color="auto"/>
            </w:tcBorders>
            <w:shd w:val="clear" w:color="auto" w:fill="auto"/>
            <w:noWrap/>
            <w:vAlign w:val="bottom"/>
            <w:hideMark/>
          </w:tcPr>
          <w:p w14:paraId="6984C002"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0,41962</w:t>
            </w:r>
          </w:p>
        </w:tc>
        <w:tc>
          <w:tcPr>
            <w:tcW w:w="710" w:type="pct"/>
            <w:vMerge/>
            <w:tcBorders>
              <w:top w:val="nil"/>
              <w:left w:val="single" w:sz="4" w:space="0" w:color="auto"/>
              <w:bottom w:val="single" w:sz="4" w:space="0" w:color="000000"/>
              <w:right w:val="single" w:sz="4" w:space="0" w:color="auto"/>
            </w:tcBorders>
            <w:vAlign w:val="center"/>
            <w:hideMark/>
          </w:tcPr>
          <w:p w14:paraId="24C7055D"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p>
        </w:tc>
        <w:tc>
          <w:tcPr>
            <w:tcW w:w="335" w:type="pct"/>
            <w:tcBorders>
              <w:top w:val="nil"/>
              <w:left w:val="nil"/>
              <w:bottom w:val="single" w:sz="4" w:space="0" w:color="auto"/>
              <w:right w:val="single" w:sz="4" w:space="0" w:color="auto"/>
            </w:tcBorders>
            <w:shd w:val="clear" w:color="auto" w:fill="auto"/>
            <w:noWrap/>
            <w:vAlign w:val="center"/>
            <w:hideMark/>
          </w:tcPr>
          <w:p w14:paraId="02258533"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13</w:t>
            </w:r>
          </w:p>
        </w:tc>
        <w:tc>
          <w:tcPr>
            <w:tcW w:w="893" w:type="pct"/>
            <w:tcBorders>
              <w:top w:val="nil"/>
              <w:left w:val="nil"/>
              <w:bottom w:val="single" w:sz="4" w:space="0" w:color="auto"/>
              <w:right w:val="single" w:sz="4" w:space="0" w:color="auto"/>
            </w:tcBorders>
            <w:shd w:val="clear" w:color="auto" w:fill="auto"/>
            <w:noWrap/>
            <w:vAlign w:val="bottom"/>
            <w:hideMark/>
          </w:tcPr>
          <w:p w14:paraId="7473A2C8"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0,41985</w:t>
            </w:r>
          </w:p>
        </w:tc>
        <w:tc>
          <w:tcPr>
            <w:tcW w:w="741" w:type="pct"/>
            <w:vMerge/>
            <w:tcBorders>
              <w:top w:val="nil"/>
              <w:left w:val="single" w:sz="4" w:space="0" w:color="auto"/>
              <w:bottom w:val="single" w:sz="4" w:space="0" w:color="000000"/>
              <w:right w:val="single" w:sz="4" w:space="0" w:color="auto"/>
            </w:tcBorders>
            <w:vAlign w:val="center"/>
            <w:hideMark/>
          </w:tcPr>
          <w:p w14:paraId="1338C7C6"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p>
        </w:tc>
        <w:tc>
          <w:tcPr>
            <w:tcW w:w="1166" w:type="pct"/>
            <w:tcBorders>
              <w:top w:val="nil"/>
              <w:left w:val="nil"/>
              <w:bottom w:val="single" w:sz="4" w:space="0" w:color="auto"/>
              <w:right w:val="single" w:sz="4" w:space="0" w:color="auto"/>
            </w:tcBorders>
            <w:shd w:val="clear" w:color="auto" w:fill="auto"/>
            <w:noWrap/>
            <w:vAlign w:val="bottom"/>
            <w:hideMark/>
          </w:tcPr>
          <w:p w14:paraId="0454BDBE"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0,00023</w:t>
            </w:r>
          </w:p>
        </w:tc>
      </w:tr>
      <w:tr w:rsidR="0025474F" w:rsidRPr="006E7E23" w14:paraId="7C9F5C1C" w14:textId="77777777" w:rsidTr="0072220E">
        <w:trPr>
          <w:trHeight w:val="375"/>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0CABD853"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14</w:t>
            </w:r>
          </w:p>
        </w:tc>
        <w:tc>
          <w:tcPr>
            <w:tcW w:w="821" w:type="pct"/>
            <w:tcBorders>
              <w:top w:val="nil"/>
              <w:left w:val="nil"/>
              <w:bottom w:val="single" w:sz="4" w:space="0" w:color="auto"/>
              <w:right w:val="single" w:sz="4" w:space="0" w:color="auto"/>
            </w:tcBorders>
            <w:shd w:val="clear" w:color="auto" w:fill="auto"/>
            <w:noWrap/>
            <w:vAlign w:val="bottom"/>
            <w:hideMark/>
          </w:tcPr>
          <w:p w14:paraId="3796A3F2"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0,42975</w:t>
            </w:r>
          </w:p>
        </w:tc>
        <w:tc>
          <w:tcPr>
            <w:tcW w:w="710"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291C52CF"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8</w:t>
            </w:r>
          </w:p>
        </w:tc>
        <w:tc>
          <w:tcPr>
            <w:tcW w:w="335" w:type="pct"/>
            <w:tcBorders>
              <w:top w:val="nil"/>
              <w:left w:val="nil"/>
              <w:bottom w:val="single" w:sz="4" w:space="0" w:color="auto"/>
              <w:right w:val="single" w:sz="4" w:space="0" w:color="auto"/>
            </w:tcBorders>
            <w:shd w:val="clear" w:color="auto" w:fill="auto"/>
            <w:noWrap/>
            <w:vAlign w:val="center"/>
            <w:hideMark/>
          </w:tcPr>
          <w:p w14:paraId="3EA18526"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14</w:t>
            </w:r>
          </w:p>
        </w:tc>
        <w:tc>
          <w:tcPr>
            <w:tcW w:w="893" w:type="pct"/>
            <w:tcBorders>
              <w:top w:val="nil"/>
              <w:left w:val="nil"/>
              <w:bottom w:val="single" w:sz="4" w:space="0" w:color="auto"/>
              <w:right w:val="single" w:sz="4" w:space="0" w:color="auto"/>
            </w:tcBorders>
            <w:shd w:val="clear" w:color="auto" w:fill="auto"/>
            <w:noWrap/>
            <w:vAlign w:val="bottom"/>
            <w:hideMark/>
          </w:tcPr>
          <w:p w14:paraId="557DD440"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0,42975</w:t>
            </w:r>
          </w:p>
        </w:tc>
        <w:tc>
          <w:tcPr>
            <w:tcW w:w="741"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57448619"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8</w:t>
            </w:r>
          </w:p>
        </w:tc>
        <w:tc>
          <w:tcPr>
            <w:tcW w:w="1166" w:type="pct"/>
            <w:tcBorders>
              <w:top w:val="nil"/>
              <w:left w:val="nil"/>
              <w:bottom w:val="single" w:sz="4" w:space="0" w:color="auto"/>
              <w:right w:val="single" w:sz="4" w:space="0" w:color="auto"/>
            </w:tcBorders>
            <w:shd w:val="clear" w:color="auto" w:fill="auto"/>
            <w:noWrap/>
            <w:vAlign w:val="bottom"/>
            <w:hideMark/>
          </w:tcPr>
          <w:p w14:paraId="7AD947AB"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w:t>
            </w:r>
          </w:p>
        </w:tc>
      </w:tr>
      <w:tr w:rsidR="0025474F" w:rsidRPr="006E7E23" w14:paraId="5723B2B0" w14:textId="77777777" w:rsidTr="0072220E">
        <w:trPr>
          <w:trHeight w:val="375"/>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089D9B15"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15</w:t>
            </w:r>
          </w:p>
        </w:tc>
        <w:tc>
          <w:tcPr>
            <w:tcW w:w="821" w:type="pct"/>
            <w:tcBorders>
              <w:top w:val="nil"/>
              <w:left w:val="nil"/>
              <w:bottom w:val="single" w:sz="4" w:space="0" w:color="auto"/>
              <w:right w:val="single" w:sz="4" w:space="0" w:color="auto"/>
            </w:tcBorders>
            <w:shd w:val="clear" w:color="auto" w:fill="auto"/>
            <w:noWrap/>
            <w:vAlign w:val="bottom"/>
            <w:hideMark/>
          </w:tcPr>
          <w:p w14:paraId="21532050"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0,42975</w:t>
            </w:r>
          </w:p>
        </w:tc>
        <w:tc>
          <w:tcPr>
            <w:tcW w:w="710" w:type="pct"/>
            <w:vMerge/>
            <w:tcBorders>
              <w:top w:val="nil"/>
              <w:left w:val="single" w:sz="4" w:space="0" w:color="auto"/>
              <w:bottom w:val="single" w:sz="4" w:space="0" w:color="000000"/>
              <w:right w:val="single" w:sz="4" w:space="0" w:color="auto"/>
            </w:tcBorders>
            <w:vAlign w:val="center"/>
            <w:hideMark/>
          </w:tcPr>
          <w:p w14:paraId="0D0B72EF"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p>
        </w:tc>
        <w:tc>
          <w:tcPr>
            <w:tcW w:w="335" w:type="pct"/>
            <w:tcBorders>
              <w:top w:val="nil"/>
              <w:left w:val="nil"/>
              <w:bottom w:val="single" w:sz="4" w:space="0" w:color="auto"/>
              <w:right w:val="single" w:sz="4" w:space="0" w:color="auto"/>
            </w:tcBorders>
            <w:shd w:val="clear" w:color="auto" w:fill="auto"/>
            <w:noWrap/>
            <w:vAlign w:val="center"/>
            <w:hideMark/>
          </w:tcPr>
          <w:p w14:paraId="0B44F473"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15</w:t>
            </w:r>
          </w:p>
        </w:tc>
        <w:tc>
          <w:tcPr>
            <w:tcW w:w="893" w:type="pct"/>
            <w:tcBorders>
              <w:top w:val="nil"/>
              <w:left w:val="nil"/>
              <w:bottom w:val="single" w:sz="4" w:space="0" w:color="auto"/>
              <w:right w:val="single" w:sz="4" w:space="0" w:color="auto"/>
            </w:tcBorders>
            <w:shd w:val="clear" w:color="auto" w:fill="auto"/>
            <w:noWrap/>
            <w:vAlign w:val="bottom"/>
            <w:hideMark/>
          </w:tcPr>
          <w:p w14:paraId="6F62870A"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0,42976</w:t>
            </w:r>
          </w:p>
        </w:tc>
        <w:tc>
          <w:tcPr>
            <w:tcW w:w="741" w:type="pct"/>
            <w:vMerge/>
            <w:tcBorders>
              <w:top w:val="nil"/>
              <w:left w:val="single" w:sz="4" w:space="0" w:color="auto"/>
              <w:bottom w:val="single" w:sz="4" w:space="0" w:color="000000"/>
              <w:right w:val="single" w:sz="4" w:space="0" w:color="auto"/>
            </w:tcBorders>
            <w:vAlign w:val="center"/>
            <w:hideMark/>
          </w:tcPr>
          <w:p w14:paraId="31E36B5E"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p>
        </w:tc>
        <w:tc>
          <w:tcPr>
            <w:tcW w:w="1166" w:type="pct"/>
            <w:tcBorders>
              <w:top w:val="nil"/>
              <w:left w:val="nil"/>
              <w:bottom w:val="single" w:sz="4" w:space="0" w:color="auto"/>
              <w:right w:val="single" w:sz="4" w:space="0" w:color="auto"/>
            </w:tcBorders>
            <w:shd w:val="clear" w:color="auto" w:fill="auto"/>
            <w:noWrap/>
            <w:vAlign w:val="bottom"/>
            <w:hideMark/>
          </w:tcPr>
          <w:p w14:paraId="7C9ABBCD"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1E-05</w:t>
            </w:r>
          </w:p>
        </w:tc>
      </w:tr>
      <w:tr w:rsidR="0025474F" w:rsidRPr="006E7E23" w14:paraId="10D3E83F" w14:textId="77777777" w:rsidTr="0072220E">
        <w:trPr>
          <w:trHeight w:val="375"/>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0F8AF6A9"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16</w:t>
            </w:r>
          </w:p>
        </w:tc>
        <w:tc>
          <w:tcPr>
            <w:tcW w:w="821" w:type="pct"/>
            <w:tcBorders>
              <w:top w:val="nil"/>
              <w:left w:val="nil"/>
              <w:bottom w:val="single" w:sz="4" w:space="0" w:color="auto"/>
              <w:right w:val="single" w:sz="4" w:space="0" w:color="auto"/>
            </w:tcBorders>
            <w:shd w:val="clear" w:color="auto" w:fill="auto"/>
            <w:noWrap/>
            <w:vAlign w:val="bottom"/>
            <w:hideMark/>
          </w:tcPr>
          <w:p w14:paraId="61257A5F"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0,43963</w:t>
            </w:r>
          </w:p>
        </w:tc>
        <w:tc>
          <w:tcPr>
            <w:tcW w:w="710" w:type="pct"/>
            <w:tcBorders>
              <w:top w:val="nil"/>
              <w:left w:val="nil"/>
              <w:bottom w:val="single" w:sz="4" w:space="0" w:color="auto"/>
              <w:right w:val="single" w:sz="4" w:space="0" w:color="auto"/>
            </w:tcBorders>
            <w:shd w:val="clear" w:color="auto" w:fill="auto"/>
            <w:noWrap/>
            <w:vAlign w:val="center"/>
            <w:hideMark/>
          </w:tcPr>
          <w:p w14:paraId="75D48B90"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9</w:t>
            </w:r>
          </w:p>
        </w:tc>
        <w:tc>
          <w:tcPr>
            <w:tcW w:w="335" w:type="pct"/>
            <w:tcBorders>
              <w:top w:val="nil"/>
              <w:left w:val="nil"/>
              <w:bottom w:val="single" w:sz="4" w:space="0" w:color="auto"/>
              <w:right w:val="single" w:sz="4" w:space="0" w:color="auto"/>
            </w:tcBorders>
            <w:shd w:val="clear" w:color="auto" w:fill="auto"/>
            <w:noWrap/>
            <w:vAlign w:val="center"/>
            <w:hideMark/>
          </w:tcPr>
          <w:p w14:paraId="75FB1995"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16</w:t>
            </w:r>
          </w:p>
        </w:tc>
        <w:tc>
          <w:tcPr>
            <w:tcW w:w="893" w:type="pct"/>
            <w:tcBorders>
              <w:top w:val="nil"/>
              <w:left w:val="nil"/>
              <w:bottom w:val="single" w:sz="4" w:space="0" w:color="auto"/>
              <w:right w:val="single" w:sz="4" w:space="0" w:color="auto"/>
            </w:tcBorders>
            <w:shd w:val="clear" w:color="auto" w:fill="auto"/>
            <w:noWrap/>
            <w:vAlign w:val="bottom"/>
            <w:hideMark/>
          </w:tcPr>
          <w:p w14:paraId="3D115626"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0,43963</w:t>
            </w:r>
          </w:p>
        </w:tc>
        <w:tc>
          <w:tcPr>
            <w:tcW w:w="741" w:type="pct"/>
            <w:tcBorders>
              <w:top w:val="nil"/>
              <w:left w:val="nil"/>
              <w:bottom w:val="single" w:sz="4" w:space="0" w:color="auto"/>
              <w:right w:val="single" w:sz="4" w:space="0" w:color="auto"/>
            </w:tcBorders>
            <w:shd w:val="clear" w:color="auto" w:fill="auto"/>
            <w:noWrap/>
            <w:vAlign w:val="center"/>
            <w:hideMark/>
          </w:tcPr>
          <w:p w14:paraId="5D22D4BB"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9</w:t>
            </w:r>
          </w:p>
        </w:tc>
        <w:tc>
          <w:tcPr>
            <w:tcW w:w="1166" w:type="pct"/>
            <w:tcBorders>
              <w:top w:val="nil"/>
              <w:left w:val="nil"/>
              <w:bottom w:val="single" w:sz="4" w:space="0" w:color="auto"/>
              <w:right w:val="single" w:sz="4" w:space="0" w:color="auto"/>
            </w:tcBorders>
            <w:shd w:val="clear" w:color="auto" w:fill="auto"/>
            <w:noWrap/>
            <w:vAlign w:val="bottom"/>
            <w:hideMark/>
          </w:tcPr>
          <w:p w14:paraId="1C47FD7A"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w:t>
            </w:r>
          </w:p>
        </w:tc>
      </w:tr>
      <w:tr w:rsidR="0025474F" w:rsidRPr="006E7E23" w14:paraId="6ACB7C40" w14:textId="77777777" w:rsidTr="0072220E">
        <w:trPr>
          <w:trHeight w:val="375"/>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2C8171D5"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17</w:t>
            </w:r>
          </w:p>
        </w:tc>
        <w:tc>
          <w:tcPr>
            <w:tcW w:w="821" w:type="pct"/>
            <w:tcBorders>
              <w:top w:val="nil"/>
              <w:left w:val="nil"/>
              <w:bottom w:val="single" w:sz="4" w:space="0" w:color="auto"/>
              <w:right w:val="single" w:sz="4" w:space="0" w:color="auto"/>
            </w:tcBorders>
            <w:shd w:val="clear" w:color="auto" w:fill="auto"/>
            <w:noWrap/>
            <w:vAlign w:val="bottom"/>
            <w:hideMark/>
          </w:tcPr>
          <w:p w14:paraId="7CF8D403"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0,45381</w:t>
            </w:r>
          </w:p>
        </w:tc>
        <w:tc>
          <w:tcPr>
            <w:tcW w:w="710"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70EA7CE9"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10</w:t>
            </w:r>
          </w:p>
        </w:tc>
        <w:tc>
          <w:tcPr>
            <w:tcW w:w="335" w:type="pct"/>
            <w:tcBorders>
              <w:top w:val="nil"/>
              <w:left w:val="nil"/>
              <w:bottom w:val="single" w:sz="4" w:space="0" w:color="auto"/>
              <w:right w:val="single" w:sz="4" w:space="0" w:color="auto"/>
            </w:tcBorders>
            <w:shd w:val="clear" w:color="auto" w:fill="auto"/>
            <w:noWrap/>
            <w:vAlign w:val="center"/>
            <w:hideMark/>
          </w:tcPr>
          <w:p w14:paraId="6EC6E05E"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17</w:t>
            </w:r>
          </w:p>
        </w:tc>
        <w:tc>
          <w:tcPr>
            <w:tcW w:w="893" w:type="pct"/>
            <w:tcBorders>
              <w:top w:val="nil"/>
              <w:left w:val="nil"/>
              <w:bottom w:val="single" w:sz="4" w:space="0" w:color="auto"/>
              <w:right w:val="single" w:sz="4" w:space="0" w:color="auto"/>
            </w:tcBorders>
            <w:shd w:val="clear" w:color="auto" w:fill="auto"/>
            <w:noWrap/>
            <w:vAlign w:val="bottom"/>
            <w:hideMark/>
          </w:tcPr>
          <w:p w14:paraId="5E9A5B60"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0,4541</w:t>
            </w:r>
          </w:p>
        </w:tc>
        <w:tc>
          <w:tcPr>
            <w:tcW w:w="741"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62B05AFF"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10</w:t>
            </w:r>
          </w:p>
        </w:tc>
        <w:tc>
          <w:tcPr>
            <w:tcW w:w="1166" w:type="pct"/>
            <w:tcBorders>
              <w:top w:val="nil"/>
              <w:left w:val="nil"/>
              <w:bottom w:val="single" w:sz="4" w:space="0" w:color="auto"/>
              <w:right w:val="single" w:sz="4" w:space="0" w:color="auto"/>
            </w:tcBorders>
            <w:shd w:val="clear" w:color="auto" w:fill="auto"/>
            <w:noWrap/>
            <w:vAlign w:val="bottom"/>
            <w:hideMark/>
          </w:tcPr>
          <w:p w14:paraId="229FE2C6"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0,00029</w:t>
            </w:r>
          </w:p>
        </w:tc>
      </w:tr>
      <w:tr w:rsidR="0025474F" w:rsidRPr="006E7E23" w14:paraId="3163FB26" w14:textId="77777777" w:rsidTr="0072220E">
        <w:trPr>
          <w:trHeight w:val="375"/>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1B6A978B"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18</w:t>
            </w:r>
          </w:p>
        </w:tc>
        <w:tc>
          <w:tcPr>
            <w:tcW w:w="821" w:type="pct"/>
            <w:tcBorders>
              <w:top w:val="nil"/>
              <w:left w:val="nil"/>
              <w:bottom w:val="single" w:sz="4" w:space="0" w:color="auto"/>
              <w:right w:val="single" w:sz="4" w:space="0" w:color="auto"/>
            </w:tcBorders>
            <w:shd w:val="clear" w:color="auto" w:fill="auto"/>
            <w:noWrap/>
            <w:vAlign w:val="bottom"/>
            <w:hideMark/>
          </w:tcPr>
          <w:p w14:paraId="63445F60"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0,45384</w:t>
            </w:r>
          </w:p>
        </w:tc>
        <w:tc>
          <w:tcPr>
            <w:tcW w:w="710" w:type="pct"/>
            <w:vMerge/>
            <w:tcBorders>
              <w:top w:val="nil"/>
              <w:left w:val="single" w:sz="4" w:space="0" w:color="auto"/>
              <w:bottom w:val="single" w:sz="4" w:space="0" w:color="000000"/>
              <w:right w:val="single" w:sz="4" w:space="0" w:color="auto"/>
            </w:tcBorders>
            <w:vAlign w:val="center"/>
            <w:hideMark/>
          </w:tcPr>
          <w:p w14:paraId="510BC256"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p>
        </w:tc>
        <w:tc>
          <w:tcPr>
            <w:tcW w:w="335" w:type="pct"/>
            <w:tcBorders>
              <w:top w:val="nil"/>
              <w:left w:val="nil"/>
              <w:bottom w:val="single" w:sz="4" w:space="0" w:color="auto"/>
              <w:right w:val="single" w:sz="4" w:space="0" w:color="auto"/>
            </w:tcBorders>
            <w:shd w:val="clear" w:color="auto" w:fill="auto"/>
            <w:noWrap/>
            <w:vAlign w:val="center"/>
            <w:hideMark/>
          </w:tcPr>
          <w:p w14:paraId="4B2B3CA0"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18</w:t>
            </w:r>
          </w:p>
        </w:tc>
        <w:tc>
          <w:tcPr>
            <w:tcW w:w="893" w:type="pct"/>
            <w:tcBorders>
              <w:top w:val="nil"/>
              <w:left w:val="nil"/>
              <w:bottom w:val="single" w:sz="4" w:space="0" w:color="auto"/>
              <w:right w:val="single" w:sz="4" w:space="0" w:color="auto"/>
            </w:tcBorders>
            <w:shd w:val="clear" w:color="auto" w:fill="auto"/>
            <w:noWrap/>
            <w:vAlign w:val="bottom"/>
            <w:hideMark/>
          </w:tcPr>
          <w:p w14:paraId="54C1A8BB"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0,4541</w:t>
            </w:r>
          </w:p>
        </w:tc>
        <w:tc>
          <w:tcPr>
            <w:tcW w:w="741" w:type="pct"/>
            <w:vMerge/>
            <w:tcBorders>
              <w:top w:val="nil"/>
              <w:left w:val="single" w:sz="4" w:space="0" w:color="auto"/>
              <w:bottom w:val="single" w:sz="4" w:space="0" w:color="000000"/>
              <w:right w:val="single" w:sz="4" w:space="0" w:color="auto"/>
            </w:tcBorders>
            <w:vAlign w:val="center"/>
            <w:hideMark/>
          </w:tcPr>
          <w:p w14:paraId="2472E946"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p>
        </w:tc>
        <w:tc>
          <w:tcPr>
            <w:tcW w:w="1166" w:type="pct"/>
            <w:tcBorders>
              <w:top w:val="nil"/>
              <w:left w:val="nil"/>
              <w:bottom w:val="single" w:sz="4" w:space="0" w:color="auto"/>
              <w:right w:val="single" w:sz="4" w:space="0" w:color="auto"/>
            </w:tcBorders>
            <w:shd w:val="clear" w:color="auto" w:fill="auto"/>
            <w:noWrap/>
            <w:vAlign w:val="bottom"/>
            <w:hideMark/>
          </w:tcPr>
          <w:p w14:paraId="676BE603"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0,00026</w:t>
            </w:r>
          </w:p>
        </w:tc>
      </w:tr>
      <w:tr w:rsidR="0025474F" w:rsidRPr="006E7E23" w14:paraId="1CA49160" w14:textId="77777777" w:rsidTr="0072220E">
        <w:trPr>
          <w:trHeight w:val="375"/>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63A6B685"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19</w:t>
            </w:r>
          </w:p>
        </w:tc>
        <w:tc>
          <w:tcPr>
            <w:tcW w:w="821" w:type="pct"/>
            <w:tcBorders>
              <w:top w:val="nil"/>
              <w:left w:val="nil"/>
              <w:bottom w:val="single" w:sz="4" w:space="0" w:color="auto"/>
              <w:right w:val="single" w:sz="4" w:space="0" w:color="auto"/>
            </w:tcBorders>
            <w:shd w:val="clear" w:color="auto" w:fill="auto"/>
            <w:noWrap/>
            <w:vAlign w:val="bottom"/>
            <w:hideMark/>
          </w:tcPr>
          <w:p w14:paraId="0DB504BB"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0,4699</w:t>
            </w:r>
          </w:p>
        </w:tc>
        <w:tc>
          <w:tcPr>
            <w:tcW w:w="710"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7483296F"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11</w:t>
            </w:r>
          </w:p>
        </w:tc>
        <w:tc>
          <w:tcPr>
            <w:tcW w:w="335" w:type="pct"/>
            <w:tcBorders>
              <w:top w:val="nil"/>
              <w:left w:val="nil"/>
              <w:bottom w:val="single" w:sz="4" w:space="0" w:color="auto"/>
              <w:right w:val="single" w:sz="4" w:space="0" w:color="auto"/>
            </w:tcBorders>
            <w:shd w:val="clear" w:color="auto" w:fill="auto"/>
            <w:noWrap/>
            <w:vAlign w:val="center"/>
            <w:hideMark/>
          </w:tcPr>
          <w:p w14:paraId="66D98DAB"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19</w:t>
            </w:r>
          </w:p>
        </w:tc>
        <w:tc>
          <w:tcPr>
            <w:tcW w:w="893" w:type="pct"/>
            <w:tcBorders>
              <w:top w:val="nil"/>
              <w:left w:val="nil"/>
              <w:bottom w:val="single" w:sz="4" w:space="0" w:color="auto"/>
              <w:right w:val="single" w:sz="4" w:space="0" w:color="auto"/>
            </w:tcBorders>
            <w:shd w:val="clear" w:color="auto" w:fill="auto"/>
            <w:noWrap/>
            <w:vAlign w:val="bottom"/>
            <w:hideMark/>
          </w:tcPr>
          <w:p w14:paraId="431CCD2F"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0,46992</w:t>
            </w:r>
          </w:p>
        </w:tc>
        <w:tc>
          <w:tcPr>
            <w:tcW w:w="741"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42F86BC6"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11</w:t>
            </w:r>
          </w:p>
        </w:tc>
        <w:tc>
          <w:tcPr>
            <w:tcW w:w="1166" w:type="pct"/>
            <w:tcBorders>
              <w:top w:val="nil"/>
              <w:left w:val="nil"/>
              <w:bottom w:val="single" w:sz="4" w:space="0" w:color="auto"/>
              <w:right w:val="single" w:sz="4" w:space="0" w:color="auto"/>
            </w:tcBorders>
            <w:shd w:val="clear" w:color="auto" w:fill="auto"/>
            <w:noWrap/>
            <w:vAlign w:val="bottom"/>
            <w:hideMark/>
          </w:tcPr>
          <w:p w14:paraId="4F4B73C1"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2E-05</w:t>
            </w:r>
          </w:p>
        </w:tc>
      </w:tr>
      <w:tr w:rsidR="0025474F" w:rsidRPr="006E7E23" w14:paraId="72B23FF2" w14:textId="77777777" w:rsidTr="0072220E">
        <w:trPr>
          <w:trHeight w:val="375"/>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7069D6AE"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20</w:t>
            </w:r>
          </w:p>
        </w:tc>
        <w:tc>
          <w:tcPr>
            <w:tcW w:w="821" w:type="pct"/>
            <w:tcBorders>
              <w:top w:val="nil"/>
              <w:left w:val="nil"/>
              <w:bottom w:val="single" w:sz="4" w:space="0" w:color="auto"/>
              <w:right w:val="single" w:sz="4" w:space="0" w:color="auto"/>
            </w:tcBorders>
            <w:shd w:val="clear" w:color="auto" w:fill="auto"/>
            <w:noWrap/>
            <w:vAlign w:val="bottom"/>
            <w:hideMark/>
          </w:tcPr>
          <w:p w14:paraId="275DC401"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0,46991</w:t>
            </w:r>
          </w:p>
        </w:tc>
        <w:tc>
          <w:tcPr>
            <w:tcW w:w="710" w:type="pct"/>
            <w:vMerge/>
            <w:tcBorders>
              <w:top w:val="nil"/>
              <w:left w:val="single" w:sz="4" w:space="0" w:color="auto"/>
              <w:bottom w:val="single" w:sz="4" w:space="0" w:color="000000"/>
              <w:right w:val="single" w:sz="4" w:space="0" w:color="auto"/>
            </w:tcBorders>
            <w:vAlign w:val="center"/>
            <w:hideMark/>
          </w:tcPr>
          <w:p w14:paraId="53351854"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p>
        </w:tc>
        <w:tc>
          <w:tcPr>
            <w:tcW w:w="335" w:type="pct"/>
            <w:tcBorders>
              <w:top w:val="nil"/>
              <w:left w:val="nil"/>
              <w:bottom w:val="single" w:sz="4" w:space="0" w:color="auto"/>
              <w:right w:val="single" w:sz="4" w:space="0" w:color="auto"/>
            </w:tcBorders>
            <w:shd w:val="clear" w:color="auto" w:fill="auto"/>
            <w:noWrap/>
            <w:vAlign w:val="center"/>
            <w:hideMark/>
          </w:tcPr>
          <w:p w14:paraId="36F330AC"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20</w:t>
            </w:r>
          </w:p>
        </w:tc>
        <w:tc>
          <w:tcPr>
            <w:tcW w:w="893" w:type="pct"/>
            <w:tcBorders>
              <w:top w:val="nil"/>
              <w:left w:val="nil"/>
              <w:bottom w:val="single" w:sz="4" w:space="0" w:color="auto"/>
              <w:right w:val="single" w:sz="4" w:space="0" w:color="auto"/>
            </w:tcBorders>
            <w:shd w:val="clear" w:color="auto" w:fill="auto"/>
            <w:noWrap/>
            <w:vAlign w:val="bottom"/>
            <w:hideMark/>
          </w:tcPr>
          <w:p w14:paraId="2A9F0E60"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0,46992</w:t>
            </w:r>
          </w:p>
        </w:tc>
        <w:tc>
          <w:tcPr>
            <w:tcW w:w="741" w:type="pct"/>
            <w:vMerge/>
            <w:tcBorders>
              <w:top w:val="nil"/>
              <w:left w:val="single" w:sz="4" w:space="0" w:color="auto"/>
              <w:bottom w:val="single" w:sz="4" w:space="0" w:color="000000"/>
              <w:right w:val="single" w:sz="4" w:space="0" w:color="auto"/>
            </w:tcBorders>
            <w:vAlign w:val="center"/>
            <w:hideMark/>
          </w:tcPr>
          <w:p w14:paraId="32F75530"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p>
        </w:tc>
        <w:tc>
          <w:tcPr>
            <w:tcW w:w="1166" w:type="pct"/>
            <w:tcBorders>
              <w:top w:val="nil"/>
              <w:left w:val="nil"/>
              <w:bottom w:val="single" w:sz="4" w:space="0" w:color="auto"/>
              <w:right w:val="single" w:sz="4" w:space="0" w:color="auto"/>
            </w:tcBorders>
            <w:shd w:val="clear" w:color="auto" w:fill="auto"/>
            <w:noWrap/>
            <w:vAlign w:val="bottom"/>
            <w:hideMark/>
          </w:tcPr>
          <w:p w14:paraId="558BE3E2"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1E-05</w:t>
            </w:r>
          </w:p>
        </w:tc>
      </w:tr>
    </w:tbl>
    <w:p w14:paraId="3B4C27DE"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73A23A59"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Абсолютная разница значений собственных частот колебаний резервуара не превышает трех десятитысячных Гц. Также наблюдаются парные частоты. Абсолютное совпадение значений парных частот до четвертого знака свидетельствует о высокой точности выбранной расчетной конечно-элементной модели.</w:t>
      </w:r>
    </w:p>
    <w:p w14:paraId="31A56C35"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Таким образом, можно сделать важный вывод.  Для максимально заполненного, так и для заполненного наполовину вертикального цилиндрического резервуара, изменение толщины стенки по высоте конструкции существенно не влияет на значения собственных частот колебаний резервуара. </w:t>
      </w:r>
    </w:p>
    <w:p w14:paraId="3234FB1B" w14:textId="77777777" w:rsidR="0025474F" w:rsidRPr="006E7E23" w:rsidRDefault="0025474F" w:rsidP="0025474F">
      <w:pPr>
        <w:spacing w:after="0" w:line="240" w:lineRule="auto"/>
        <w:ind w:firstLine="709"/>
        <w:jc w:val="both"/>
        <w:rPr>
          <w:rFonts w:ascii="Times New Roman" w:hAnsi="Times New Roman"/>
          <w:sz w:val="28"/>
          <w:szCs w:val="28"/>
        </w:rPr>
      </w:pPr>
      <w:r w:rsidRPr="006E7E23">
        <w:rPr>
          <w:rFonts w:ascii="Times New Roman" w:hAnsi="Times New Roman" w:cs="Times New Roman"/>
          <w:sz w:val="28"/>
          <w:szCs w:val="28"/>
        </w:rPr>
        <w:t xml:space="preserve">В качестве иллюстрации в соответствии с рисунками 2.30 и 2.32 представлены первые пять собственных форм колебаний максимально и наполовину </w:t>
      </w:r>
      <w:r w:rsidRPr="006E7E23">
        <w:rPr>
          <w:rFonts w:ascii="Times New Roman" w:hAnsi="Times New Roman"/>
          <w:sz w:val="28"/>
          <w:szCs w:val="28"/>
        </w:rPr>
        <w:t>заполненного типового резервуара</w:t>
      </w:r>
      <w:r w:rsidRPr="006E7E23">
        <w:rPr>
          <w:rFonts w:ascii="Times New Roman" w:hAnsi="Times New Roman" w:cs="Times New Roman"/>
          <w:sz w:val="28"/>
          <w:szCs w:val="28"/>
        </w:rPr>
        <w:t xml:space="preserve"> объемом 3000м</w:t>
      </w:r>
      <w:r w:rsidRPr="006E7E23">
        <w:rPr>
          <w:rFonts w:ascii="Times New Roman" w:hAnsi="Times New Roman" w:cs="Times New Roman"/>
          <w:sz w:val="28"/>
          <w:szCs w:val="28"/>
          <w:vertAlign w:val="superscript"/>
        </w:rPr>
        <w:t xml:space="preserve">3 </w:t>
      </w:r>
      <w:r w:rsidRPr="006E7E23">
        <w:rPr>
          <w:rFonts w:ascii="Times New Roman" w:hAnsi="Times New Roman"/>
          <w:sz w:val="28"/>
          <w:szCs w:val="28"/>
        </w:rPr>
        <w:t xml:space="preserve">со стенкой переменной толщины.  </w:t>
      </w:r>
    </w:p>
    <w:p w14:paraId="35920A15" w14:textId="77777777" w:rsidR="0025474F" w:rsidRPr="006E7E23" w:rsidRDefault="0025474F" w:rsidP="0025474F">
      <w:pPr>
        <w:spacing w:after="0" w:line="240" w:lineRule="auto"/>
        <w:ind w:firstLine="709"/>
        <w:jc w:val="both"/>
        <w:rPr>
          <w:rFonts w:ascii="Times New Roman" w:hAnsi="Times New Roman"/>
          <w:sz w:val="28"/>
          <w:szCs w:val="28"/>
        </w:rPr>
      </w:pPr>
      <w:r w:rsidRPr="006E7E23">
        <w:rPr>
          <w:rFonts w:ascii="Times New Roman" w:hAnsi="Times New Roman"/>
          <w:sz w:val="28"/>
          <w:szCs w:val="28"/>
        </w:rPr>
        <w:t xml:space="preserve">Как видно из представленных рисунков наблюдается идентичность форм колебаний резервуара при полном и </w:t>
      </w:r>
      <w:proofErr w:type="gramStart"/>
      <w:r w:rsidRPr="006E7E23">
        <w:rPr>
          <w:rFonts w:ascii="Times New Roman" w:hAnsi="Times New Roman"/>
          <w:sz w:val="28"/>
          <w:szCs w:val="28"/>
        </w:rPr>
        <w:t>половинном  уровне</w:t>
      </w:r>
      <w:proofErr w:type="gramEnd"/>
      <w:r w:rsidRPr="006E7E23">
        <w:rPr>
          <w:rFonts w:ascii="Times New Roman" w:hAnsi="Times New Roman"/>
          <w:sz w:val="28"/>
          <w:szCs w:val="28"/>
        </w:rPr>
        <w:t xml:space="preserve"> заполнения резервуара жидкостью.</w:t>
      </w:r>
    </w:p>
    <w:p w14:paraId="3E99A836"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Анализ полученных результатов показывает, что основной вклад в процесс колебаний системы «резервуар–жидкость» вносит хранимая в резервуаре жидкость, а стенки резервуара на </w:t>
      </w:r>
      <w:proofErr w:type="spellStart"/>
      <w:r w:rsidRPr="006E7E23">
        <w:rPr>
          <w:rFonts w:ascii="Times New Roman" w:hAnsi="Times New Roman" w:cs="Times New Roman"/>
          <w:sz w:val="28"/>
          <w:szCs w:val="28"/>
        </w:rPr>
        <w:t>нижих</w:t>
      </w:r>
      <w:proofErr w:type="spellEnd"/>
      <w:r w:rsidRPr="006E7E23">
        <w:rPr>
          <w:rFonts w:ascii="Times New Roman" w:hAnsi="Times New Roman" w:cs="Times New Roman"/>
          <w:sz w:val="28"/>
          <w:szCs w:val="28"/>
        </w:rPr>
        <w:t xml:space="preserve"> частотах колебаний системы остаются неподвижными.</w:t>
      </w:r>
    </w:p>
    <w:p w14:paraId="27D6FEA1" w14:textId="77777777" w:rsidR="0025474F" w:rsidRPr="006E7E23" w:rsidRDefault="0025474F" w:rsidP="0025474F">
      <w:pPr>
        <w:spacing w:after="0" w:line="240" w:lineRule="auto"/>
        <w:ind w:firstLine="709"/>
        <w:jc w:val="both"/>
        <w:rPr>
          <w:rFonts w:ascii="Times New Roman" w:hAnsi="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5"/>
        <w:gridCol w:w="76"/>
        <w:gridCol w:w="4544"/>
        <w:gridCol w:w="80"/>
      </w:tblGrid>
      <w:tr w:rsidR="0025474F" w:rsidRPr="006E7E23" w14:paraId="0B442108" w14:textId="77777777" w:rsidTr="0072220E">
        <w:trPr>
          <w:trHeight w:val="2277"/>
        </w:trPr>
        <w:tc>
          <w:tcPr>
            <w:tcW w:w="4915" w:type="dxa"/>
            <w:gridSpan w:val="2"/>
          </w:tcPr>
          <w:p w14:paraId="7DF32640" w14:textId="77777777" w:rsidR="0025474F" w:rsidRPr="006E7E23" w:rsidRDefault="0025474F" w:rsidP="0072220E">
            <w:pPr>
              <w:jc w:val="center"/>
              <w:rPr>
                <w:rFonts w:ascii="Times New Roman" w:hAnsi="Times New Roman" w:cs="Times New Roman"/>
                <w:sz w:val="28"/>
                <w:szCs w:val="28"/>
              </w:rPr>
            </w:pPr>
            <w:r w:rsidRPr="006E7E23">
              <w:rPr>
                <w:noProof/>
              </w:rPr>
              <w:lastRenderedPageBreak/>
              <w:drawing>
                <wp:inline distT="0" distB="0" distL="0" distR="0" wp14:anchorId="6F9D1C59" wp14:editId="79557D70">
                  <wp:extent cx="1744133" cy="1703093"/>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1764932" cy="1723403"/>
                          </a:xfrm>
                          <a:prstGeom prst="rect">
                            <a:avLst/>
                          </a:prstGeom>
                        </pic:spPr>
                      </pic:pic>
                    </a:graphicData>
                  </a:graphic>
                </wp:inline>
              </w:drawing>
            </w:r>
          </w:p>
        </w:tc>
        <w:tc>
          <w:tcPr>
            <w:tcW w:w="4830" w:type="dxa"/>
            <w:gridSpan w:val="2"/>
          </w:tcPr>
          <w:p w14:paraId="740F5531" w14:textId="77777777" w:rsidR="0025474F" w:rsidRPr="006E7E23" w:rsidRDefault="0025474F" w:rsidP="0072220E">
            <w:pPr>
              <w:jc w:val="center"/>
              <w:rPr>
                <w:rFonts w:ascii="Times New Roman" w:hAnsi="Times New Roman" w:cs="Times New Roman"/>
                <w:sz w:val="28"/>
                <w:szCs w:val="28"/>
              </w:rPr>
            </w:pPr>
            <w:r w:rsidRPr="006E7E23">
              <w:rPr>
                <w:noProof/>
              </w:rPr>
              <w:drawing>
                <wp:inline distT="0" distB="0" distL="0" distR="0" wp14:anchorId="5FBA1C4F" wp14:editId="01DCEED3">
                  <wp:extent cx="1694651" cy="1847750"/>
                  <wp:effectExtent l="0" t="0" r="0" b="0"/>
                  <wp:docPr id="554" name="Рисунок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1715338" cy="1870306"/>
                          </a:xfrm>
                          <a:prstGeom prst="rect">
                            <a:avLst/>
                          </a:prstGeom>
                        </pic:spPr>
                      </pic:pic>
                    </a:graphicData>
                  </a:graphic>
                </wp:inline>
              </w:drawing>
            </w:r>
          </w:p>
        </w:tc>
      </w:tr>
      <w:tr w:rsidR="0025474F" w:rsidRPr="006E7E23" w14:paraId="31C049A0" w14:textId="77777777" w:rsidTr="0072220E">
        <w:trPr>
          <w:trHeight w:val="169"/>
        </w:trPr>
        <w:tc>
          <w:tcPr>
            <w:tcW w:w="4915" w:type="dxa"/>
            <w:gridSpan w:val="2"/>
          </w:tcPr>
          <w:p w14:paraId="4FB3D67E"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а)</w:t>
            </w:r>
          </w:p>
        </w:tc>
        <w:tc>
          <w:tcPr>
            <w:tcW w:w="4830" w:type="dxa"/>
            <w:gridSpan w:val="2"/>
          </w:tcPr>
          <w:p w14:paraId="41388E85"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б)</w:t>
            </w:r>
          </w:p>
        </w:tc>
      </w:tr>
      <w:tr w:rsidR="0025474F" w:rsidRPr="006E7E23" w14:paraId="5B5AA369" w14:textId="77777777" w:rsidTr="0072220E">
        <w:trPr>
          <w:trHeight w:val="874"/>
        </w:trPr>
        <w:tc>
          <w:tcPr>
            <w:tcW w:w="9745" w:type="dxa"/>
            <w:gridSpan w:val="4"/>
          </w:tcPr>
          <w:p w14:paraId="38D559A4" w14:textId="77777777" w:rsidR="0025474F" w:rsidRPr="006E7E23" w:rsidRDefault="0025474F" w:rsidP="0025474F">
            <w:pPr>
              <w:spacing w:after="0" w:line="240" w:lineRule="auto"/>
              <w:jc w:val="center"/>
              <w:rPr>
                <w:rFonts w:ascii="Times New Roman" w:hAnsi="Times New Roman"/>
                <w:sz w:val="28"/>
                <w:szCs w:val="28"/>
              </w:rPr>
            </w:pPr>
            <w:r w:rsidRPr="006E7E23">
              <w:rPr>
                <w:rFonts w:ascii="Times New Roman" w:hAnsi="Times New Roman" w:cs="Times New Roman"/>
                <w:sz w:val="28"/>
                <w:szCs w:val="28"/>
              </w:rPr>
              <w:t>а) –</w:t>
            </w:r>
            <w:r w:rsidRPr="006E7E23">
              <w:rPr>
                <w:rFonts w:ascii="Times New Roman" w:hAnsi="Times New Roman"/>
                <w:sz w:val="28"/>
                <w:szCs w:val="28"/>
              </w:rPr>
              <w:t xml:space="preserve">заполненного до максимально уровня; </w:t>
            </w:r>
            <w:proofErr w:type="gramStart"/>
            <w:r w:rsidRPr="006E7E23">
              <w:rPr>
                <w:rFonts w:ascii="Times New Roman" w:hAnsi="Times New Roman"/>
                <w:sz w:val="28"/>
                <w:szCs w:val="28"/>
              </w:rPr>
              <w:t>б</w:t>
            </w:r>
            <w:r w:rsidRPr="006E7E23">
              <w:rPr>
                <w:rFonts w:ascii="Times New Roman" w:hAnsi="Times New Roman" w:cs="Times New Roman"/>
                <w:sz w:val="28"/>
                <w:szCs w:val="28"/>
              </w:rPr>
              <w:t xml:space="preserve">)  </w:t>
            </w:r>
            <w:r w:rsidRPr="006E7E23">
              <w:rPr>
                <w:rFonts w:ascii="Times New Roman" w:hAnsi="Times New Roman"/>
                <w:sz w:val="28"/>
                <w:szCs w:val="28"/>
              </w:rPr>
              <w:t>заполненного</w:t>
            </w:r>
            <w:proofErr w:type="gramEnd"/>
            <w:r w:rsidRPr="006E7E23">
              <w:rPr>
                <w:rFonts w:ascii="Times New Roman" w:hAnsi="Times New Roman"/>
                <w:sz w:val="28"/>
                <w:szCs w:val="28"/>
              </w:rPr>
              <w:t xml:space="preserve"> наполовину </w:t>
            </w:r>
          </w:p>
          <w:p w14:paraId="641DBB8A" w14:textId="77777777" w:rsidR="0025474F" w:rsidRPr="006E7E23" w:rsidRDefault="0025474F" w:rsidP="0025474F">
            <w:pPr>
              <w:spacing w:after="0" w:line="240" w:lineRule="auto"/>
              <w:jc w:val="center"/>
              <w:rPr>
                <w:rFonts w:ascii="Times New Roman" w:hAnsi="Times New Roman" w:cs="Times New Roman"/>
                <w:sz w:val="28"/>
                <w:szCs w:val="28"/>
              </w:rPr>
            </w:pPr>
          </w:p>
          <w:p w14:paraId="0BC87AD4" w14:textId="2D605806" w:rsidR="0025474F" w:rsidRPr="006E7E23" w:rsidRDefault="0025474F" w:rsidP="0025474F">
            <w:pPr>
              <w:spacing w:after="0" w:line="240" w:lineRule="auto"/>
              <w:jc w:val="center"/>
              <w:rPr>
                <w:rFonts w:ascii="Times New Roman" w:hAnsi="Times New Roman" w:cs="Times New Roman"/>
                <w:sz w:val="28"/>
                <w:szCs w:val="28"/>
              </w:rPr>
            </w:pPr>
            <w:proofErr w:type="gramStart"/>
            <w:r w:rsidRPr="006E7E23">
              <w:rPr>
                <w:rFonts w:ascii="Times New Roman" w:hAnsi="Times New Roman" w:cs="Times New Roman"/>
                <w:sz w:val="28"/>
                <w:szCs w:val="28"/>
              </w:rPr>
              <w:t>Рисунок  2.30</w:t>
            </w:r>
            <w:proofErr w:type="gramEnd"/>
            <w:r w:rsidRPr="006E7E23">
              <w:rPr>
                <w:rFonts w:ascii="Times New Roman" w:hAnsi="Times New Roman" w:cs="Times New Roman"/>
                <w:sz w:val="28"/>
                <w:szCs w:val="28"/>
              </w:rPr>
              <w:t xml:space="preserve">– Первая собственная форма колебаний резервуара </w:t>
            </w:r>
          </w:p>
          <w:p w14:paraId="251CC267"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sz w:val="28"/>
                <w:szCs w:val="28"/>
              </w:rPr>
              <w:t xml:space="preserve"> [126,131]</w:t>
            </w:r>
          </w:p>
        </w:tc>
      </w:tr>
      <w:tr w:rsidR="0025474F" w:rsidRPr="006E7E23" w14:paraId="153375B7" w14:textId="77777777" w:rsidTr="0072220E">
        <w:trPr>
          <w:gridAfter w:val="1"/>
          <w:wAfter w:w="85" w:type="dxa"/>
          <w:trHeight w:val="2390"/>
        </w:trPr>
        <w:tc>
          <w:tcPr>
            <w:tcW w:w="4830" w:type="dxa"/>
          </w:tcPr>
          <w:p w14:paraId="3F3BE39D" w14:textId="77777777" w:rsidR="0025474F" w:rsidRPr="006E7E23" w:rsidRDefault="0025474F" w:rsidP="0072220E">
            <w:pPr>
              <w:jc w:val="center"/>
              <w:rPr>
                <w:rFonts w:ascii="Times New Roman" w:hAnsi="Times New Roman" w:cs="Times New Roman"/>
                <w:sz w:val="28"/>
                <w:szCs w:val="28"/>
              </w:rPr>
            </w:pPr>
            <w:r w:rsidRPr="006E7E23">
              <w:rPr>
                <w:noProof/>
              </w:rPr>
              <w:drawing>
                <wp:inline distT="0" distB="0" distL="0" distR="0" wp14:anchorId="13C2CC41" wp14:editId="3322848D">
                  <wp:extent cx="1848748" cy="1758950"/>
                  <wp:effectExtent l="0" t="0" r="0" b="0"/>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1868648" cy="1777883"/>
                          </a:xfrm>
                          <a:prstGeom prst="rect">
                            <a:avLst/>
                          </a:prstGeom>
                        </pic:spPr>
                      </pic:pic>
                    </a:graphicData>
                  </a:graphic>
                </wp:inline>
              </w:drawing>
            </w:r>
          </w:p>
        </w:tc>
        <w:tc>
          <w:tcPr>
            <w:tcW w:w="4830" w:type="dxa"/>
            <w:gridSpan w:val="2"/>
          </w:tcPr>
          <w:p w14:paraId="7797CA29" w14:textId="77777777" w:rsidR="0025474F" w:rsidRPr="006E7E23" w:rsidRDefault="0025474F" w:rsidP="0072220E">
            <w:pPr>
              <w:jc w:val="center"/>
              <w:rPr>
                <w:rFonts w:ascii="Times New Roman" w:hAnsi="Times New Roman" w:cs="Times New Roman"/>
                <w:sz w:val="28"/>
                <w:szCs w:val="28"/>
              </w:rPr>
            </w:pPr>
            <w:r w:rsidRPr="006E7E23">
              <w:rPr>
                <w:noProof/>
              </w:rPr>
              <w:drawing>
                <wp:inline distT="0" distB="0" distL="0" distR="0" wp14:anchorId="4E43E2C6" wp14:editId="1D5F9FB2">
                  <wp:extent cx="1790766" cy="1990356"/>
                  <wp:effectExtent l="0" t="0" r="0" b="0"/>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1799738" cy="2000328"/>
                          </a:xfrm>
                          <a:prstGeom prst="rect">
                            <a:avLst/>
                          </a:prstGeom>
                        </pic:spPr>
                      </pic:pic>
                    </a:graphicData>
                  </a:graphic>
                </wp:inline>
              </w:drawing>
            </w:r>
          </w:p>
        </w:tc>
      </w:tr>
      <w:tr w:rsidR="0025474F" w:rsidRPr="006E7E23" w14:paraId="78732216" w14:textId="77777777" w:rsidTr="0072220E">
        <w:trPr>
          <w:gridAfter w:val="1"/>
          <w:wAfter w:w="85" w:type="dxa"/>
          <w:trHeight w:val="176"/>
        </w:trPr>
        <w:tc>
          <w:tcPr>
            <w:tcW w:w="4830" w:type="dxa"/>
          </w:tcPr>
          <w:p w14:paraId="7237B9D4"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а)</w:t>
            </w:r>
          </w:p>
        </w:tc>
        <w:tc>
          <w:tcPr>
            <w:tcW w:w="4830" w:type="dxa"/>
            <w:gridSpan w:val="2"/>
          </w:tcPr>
          <w:p w14:paraId="5EE0FDBD" w14:textId="77777777" w:rsidR="0025474F" w:rsidRPr="006E7E23" w:rsidRDefault="0025474F" w:rsidP="0072220E">
            <w:pPr>
              <w:jc w:val="center"/>
              <w:rPr>
                <w:rFonts w:ascii="Times New Roman" w:hAnsi="Times New Roman" w:cs="Times New Roman"/>
                <w:sz w:val="28"/>
                <w:szCs w:val="28"/>
              </w:rPr>
            </w:pPr>
            <w:r w:rsidRPr="006E7E23">
              <w:rPr>
                <w:rFonts w:ascii="Times New Roman" w:hAnsi="Times New Roman" w:cs="Times New Roman"/>
                <w:sz w:val="28"/>
                <w:szCs w:val="28"/>
              </w:rPr>
              <w:t>б)</w:t>
            </w:r>
          </w:p>
        </w:tc>
      </w:tr>
      <w:tr w:rsidR="0025474F" w:rsidRPr="006E7E23" w14:paraId="6A0C65D7" w14:textId="77777777" w:rsidTr="0072220E">
        <w:trPr>
          <w:gridAfter w:val="1"/>
          <w:wAfter w:w="86" w:type="dxa"/>
          <w:trHeight w:val="698"/>
        </w:trPr>
        <w:tc>
          <w:tcPr>
            <w:tcW w:w="9659" w:type="dxa"/>
            <w:gridSpan w:val="3"/>
          </w:tcPr>
          <w:p w14:paraId="73EF8B71" w14:textId="77777777" w:rsidR="0025474F" w:rsidRPr="006E7E23" w:rsidRDefault="0025474F" w:rsidP="0025474F">
            <w:pPr>
              <w:spacing w:after="0" w:line="240" w:lineRule="auto"/>
              <w:jc w:val="center"/>
              <w:rPr>
                <w:rFonts w:ascii="Times New Roman" w:hAnsi="Times New Roman"/>
                <w:sz w:val="28"/>
                <w:szCs w:val="28"/>
              </w:rPr>
            </w:pPr>
            <w:proofErr w:type="gramStart"/>
            <w:r w:rsidRPr="006E7E23">
              <w:rPr>
                <w:rFonts w:ascii="Times New Roman" w:hAnsi="Times New Roman" w:cs="Times New Roman"/>
                <w:sz w:val="28"/>
                <w:szCs w:val="28"/>
              </w:rPr>
              <w:t xml:space="preserve">а)  </w:t>
            </w:r>
            <w:r w:rsidRPr="006E7E23">
              <w:rPr>
                <w:rFonts w:ascii="Times New Roman" w:hAnsi="Times New Roman"/>
                <w:sz w:val="28"/>
                <w:szCs w:val="28"/>
              </w:rPr>
              <w:t>заполненного</w:t>
            </w:r>
            <w:proofErr w:type="gramEnd"/>
            <w:r w:rsidRPr="006E7E23">
              <w:rPr>
                <w:rFonts w:ascii="Times New Roman" w:hAnsi="Times New Roman"/>
                <w:sz w:val="28"/>
                <w:szCs w:val="28"/>
              </w:rPr>
              <w:t xml:space="preserve"> до максимально уровня; б</w:t>
            </w:r>
            <w:r w:rsidRPr="006E7E23">
              <w:rPr>
                <w:rFonts w:ascii="Times New Roman" w:hAnsi="Times New Roman" w:cs="Times New Roman"/>
                <w:sz w:val="28"/>
                <w:szCs w:val="28"/>
              </w:rPr>
              <w:t xml:space="preserve">)  </w:t>
            </w:r>
            <w:r w:rsidRPr="006E7E23">
              <w:rPr>
                <w:rFonts w:ascii="Times New Roman" w:hAnsi="Times New Roman"/>
                <w:sz w:val="28"/>
                <w:szCs w:val="28"/>
              </w:rPr>
              <w:t xml:space="preserve">заполненного наполовину </w:t>
            </w:r>
          </w:p>
          <w:p w14:paraId="47C56C28" w14:textId="77777777" w:rsidR="0025474F" w:rsidRPr="006E7E23" w:rsidRDefault="0025474F" w:rsidP="0025474F">
            <w:pPr>
              <w:spacing w:after="0" w:line="240" w:lineRule="auto"/>
              <w:jc w:val="center"/>
              <w:rPr>
                <w:rFonts w:ascii="Times New Roman" w:hAnsi="Times New Roman"/>
                <w:sz w:val="28"/>
                <w:szCs w:val="28"/>
              </w:rPr>
            </w:pPr>
          </w:p>
          <w:p w14:paraId="7BD308FA"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 xml:space="preserve">Рисунок 2.23– Вторая собственная форма колебаний резервуара </w:t>
            </w:r>
            <w:r w:rsidRPr="006E7E23">
              <w:rPr>
                <w:rFonts w:ascii="Times New Roman" w:hAnsi="Times New Roman"/>
                <w:sz w:val="28"/>
                <w:szCs w:val="28"/>
              </w:rPr>
              <w:t>[126,131]</w:t>
            </w:r>
          </w:p>
        </w:tc>
      </w:tr>
      <w:tr w:rsidR="0025474F" w:rsidRPr="006E7E23" w14:paraId="35471D1A" w14:textId="77777777" w:rsidTr="007222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85" w:type="dxa"/>
          <w:trHeight w:val="2383"/>
        </w:trPr>
        <w:tc>
          <w:tcPr>
            <w:tcW w:w="4830" w:type="dxa"/>
            <w:tcBorders>
              <w:top w:val="nil"/>
              <w:left w:val="nil"/>
              <w:bottom w:val="nil"/>
              <w:right w:val="nil"/>
            </w:tcBorders>
          </w:tcPr>
          <w:p w14:paraId="78ABCF3B" w14:textId="77777777" w:rsidR="0025474F" w:rsidRPr="006E7E23" w:rsidRDefault="0025474F" w:rsidP="0072220E">
            <w:pPr>
              <w:jc w:val="center"/>
              <w:rPr>
                <w:rFonts w:ascii="Times New Roman" w:hAnsi="Times New Roman" w:cs="Times New Roman"/>
                <w:sz w:val="28"/>
                <w:szCs w:val="28"/>
              </w:rPr>
            </w:pPr>
            <w:r w:rsidRPr="006E7E23">
              <w:rPr>
                <w:noProof/>
              </w:rPr>
              <w:drawing>
                <wp:inline distT="0" distB="0" distL="0" distR="0" wp14:anchorId="787E3A5D" wp14:editId="1D9205A9">
                  <wp:extent cx="1735667" cy="1806926"/>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1747225" cy="1818958"/>
                          </a:xfrm>
                          <a:prstGeom prst="rect">
                            <a:avLst/>
                          </a:prstGeom>
                        </pic:spPr>
                      </pic:pic>
                    </a:graphicData>
                  </a:graphic>
                </wp:inline>
              </w:drawing>
            </w:r>
          </w:p>
        </w:tc>
        <w:tc>
          <w:tcPr>
            <w:tcW w:w="4830" w:type="dxa"/>
            <w:gridSpan w:val="2"/>
            <w:tcBorders>
              <w:top w:val="nil"/>
              <w:left w:val="nil"/>
              <w:bottom w:val="nil"/>
              <w:right w:val="nil"/>
            </w:tcBorders>
          </w:tcPr>
          <w:p w14:paraId="7239FA60" w14:textId="77777777" w:rsidR="0025474F" w:rsidRPr="006E7E23" w:rsidRDefault="0025474F" w:rsidP="0072220E">
            <w:pPr>
              <w:jc w:val="center"/>
              <w:rPr>
                <w:rFonts w:ascii="Times New Roman" w:hAnsi="Times New Roman" w:cs="Times New Roman"/>
                <w:sz w:val="28"/>
                <w:szCs w:val="28"/>
              </w:rPr>
            </w:pPr>
            <w:r w:rsidRPr="006E7E23">
              <w:rPr>
                <w:noProof/>
              </w:rPr>
              <w:drawing>
                <wp:inline distT="0" distB="0" distL="0" distR="0" wp14:anchorId="05EFF240" wp14:editId="612D2A29">
                  <wp:extent cx="1591734" cy="1735667"/>
                  <wp:effectExtent l="0" t="0" r="0" b="0"/>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4"/>
                          <a:srcRect t="5769" r="5488" b="3250"/>
                          <a:stretch/>
                        </pic:blipFill>
                        <pic:spPr bwMode="auto">
                          <a:xfrm>
                            <a:off x="0" y="0"/>
                            <a:ext cx="1602890" cy="1747831"/>
                          </a:xfrm>
                          <a:prstGeom prst="rect">
                            <a:avLst/>
                          </a:prstGeom>
                          <a:ln>
                            <a:noFill/>
                          </a:ln>
                          <a:extLst>
                            <a:ext uri="{53640926-AAD7-44D8-BBD7-CCE9431645EC}">
                              <a14:shadowObscured xmlns:a14="http://schemas.microsoft.com/office/drawing/2010/main"/>
                            </a:ext>
                          </a:extLst>
                        </pic:spPr>
                      </pic:pic>
                    </a:graphicData>
                  </a:graphic>
                </wp:inline>
              </w:drawing>
            </w:r>
          </w:p>
        </w:tc>
      </w:tr>
      <w:tr w:rsidR="0025474F" w:rsidRPr="006E7E23" w14:paraId="00670E00" w14:textId="77777777" w:rsidTr="007222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85" w:type="dxa"/>
          <w:trHeight w:val="176"/>
        </w:trPr>
        <w:tc>
          <w:tcPr>
            <w:tcW w:w="4830" w:type="dxa"/>
            <w:tcBorders>
              <w:top w:val="nil"/>
              <w:left w:val="nil"/>
              <w:bottom w:val="nil"/>
              <w:right w:val="nil"/>
            </w:tcBorders>
          </w:tcPr>
          <w:p w14:paraId="04343B67"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а)</w:t>
            </w:r>
          </w:p>
        </w:tc>
        <w:tc>
          <w:tcPr>
            <w:tcW w:w="4830" w:type="dxa"/>
            <w:gridSpan w:val="2"/>
            <w:tcBorders>
              <w:top w:val="nil"/>
              <w:left w:val="nil"/>
              <w:bottom w:val="nil"/>
              <w:right w:val="nil"/>
            </w:tcBorders>
          </w:tcPr>
          <w:p w14:paraId="62D7806F"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б)</w:t>
            </w:r>
          </w:p>
        </w:tc>
      </w:tr>
      <w:tr w:rsidR="0025474F" w:rsidRPr="006E7E23" w14:paraId="62876D60" w14:textId="77777777" w:rsidTr="007222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86" w:type="dxa"/>
          <w:trHeight w:val="698"/>
        </w:trPr>
        <w:tc>
          <w:tcPr>
            <w:tcW w:w="9659" w:type="dxa"/>
            <w:gridSpan w:val="3"/>
            <w:tcBorders>
              <w:top w:val="nil"/>
              <w:left w:val="nil"/>
              <w:bottom w:val="nil"/>
              <w:right w:val="nil"/>
            </w:tcBorders>
          </w:tcPr>
          <w:p w14:paraId="0C90CA27" w14:textId="77777777" w:rsidR="0025474F" w:rsidRPr="006E7E23" w:rsidRDefault="0025474F" w:rsidP="0025474F">
            <w:pPr>
              <w:spacing w:after="0" w:line="240" w:lineRule="auto"/>
              <w:jc w:val="center"/>
              <w:rPr>
                <w:rFonts w:ascii="Times New Roman" w:hAnsi="Times New Roman"/>
                <w:sz w:val="28"/>
                <w:szCs w:val="28"/>
              </w:rPr>
            </w:pPr>
            <w:r w:rsidRPr="006E7E23">
              <w:rPr>
                <w:rFonts w:ascii="Times New Roman" w:hAnsi="Times New Roman" w:cs="Times New Roman"/>
                <w:sz w:val="28"/>
                <w:szCs w:val="28"/>
              </w:rPr>
              <w:t xml:space="preserve">а) </w:t>
            </w:r>
            <w:r w:rsidRPr="006E7E23">
              <w:rPr>
                <w:rFonts w:ascii="Times New Roman" w:hAnsi="Times New Roman"/>
                <w:sz w:val="28"/>
                <w:szCs w:val="28"/>
              </w:rPr>
              <w:t>заполненного до максимально уровня; б</w:t>
            </w:r>
            <w:r w:rsidRPr="006E7E23">
              <w:rPr>
                <w:rFonts w:ascii="Times New Roman" w:hAnsi="Times New Roman" w:cs="Times New Roman"/>
                <w:sz w:val="28"/>
                <w:szCs w:val="28"/>
              </w:rPr>
              <w:t xml:space="preserve">) </w:t>
            </w:r>
            <w:r w:rsidRPr="006E7E23">
              <w:rPr>
                <w:rFonts w:ascii="Times New Roman" w:hAnsi="Times New Roman"/>
                <w:sz w:val="28"/>
                <w:szCs w:val="28"/>
              </w:rPr>
              <w:t>заполненного наполовину</w:t>
            </w:r>
          </w:p>
          <w:p w14:paraId="29A7FDD5" w14:textId="77777777" w:rsidR="0025474F" w:rsidRPr="006E7E23" w:rsidRDefault="0025474F" w:rsidP="0025474F">
            <w:pPr>
              <w:spacing w:after="0" w:line="240" w:lineRule="auto"/>
              <w:jc w:val="center"/>
              <w:rPr>
                <w:rFonts w:ascii="Times New Roman" w:hAnsi="Times New Roman"/>
                <w:sz w:val="28"/>
                <w:szCs w:val="28"/>
              </w:rPr>
            </w:pPr>
          </w:p>
          <w:p w14:paraId="2CC1970F" w14:textId="77777777" w:rsidR="0025474F" w:rsidRPr="006E7E23" w:rsidRDefault="0025474F" w:rsidP="0025474F">
            <w:pPr>
              <w:spacing w:after="0" w:line="240" w:lineRule="auto"/>
              <w:jc w:val="center"/>
              <w:rPr>
                <w:rFonts w:ascii="Times New Roman" w:hAnsi="Times New Roman"/>
                <w:sz w:val="28"/>
                <w:szCs w:val="28"/>
              </w:rPr>
            </w:pPr>
            <w:r w:rsidRPr="006E7E23">
              <w:rPr>
                <w:rFonts w:ascii="Times New Roman" w:hAnsi="Times New Roman"/>
                <w:sz w:val="28"/>
                <w:szCs w:val="28"/>
              </w:rPr>
              <w:t xml:space="preserve"> </w:t>
            </w:r>
            <w:r w:rsidRPr="006E7E23">
              <w:rPr>
                <w:rFonts w:ascii="Times New Roman" w:hAnsi="Times New Roman" w:cs="Times New Roman"/>
                <w:sz w:val="28"/>
                <w:szCs w:val="28"/>
              </w:rPr>
              <w:t xml:space="preserve">Рисунок 2.24– Третья собственная форма колебаний резервуара </w:t>
            </w:r>
            <w:r w:rsidRPr="006E7E23">
              <w:rPr>
                <w:rFonts w:ascii="Times New Roman" w:hAnsi="Times New Roman"/>
                <w:sz w:val="28"/>
                <w:szCs w:val="28"/>
              </w:rPr>
              <w:t>[126,131]</w:t>
            </w:r>
          </w:p>
          <w:p w14:paraId="19CCD801" w14:textId="77777777" w:rsidR="0025474F" w:rsidRPr="006E7E23" w:rsidRDefault="0025474F" w:rsidP="0025474F">
            <w:pPr>
              <w:spacing w:after="0" w:line="240" w:lineRule="auto"/>
              <w:jc w:val="center"/>
              <w:rPr>
                <w:rFonts w:ascii="Times New Roman" w:hAnsi="Times New Roman" w:cs="Times New Roman"/>
                <w:sz w:val="28"/>
                <w:szCs w:val="28"/>
              </w:rPr>
            </w:pPr>
          </w:p>
        </w:tc>
      </w:tr>
      <w:tr w:rsidR="0025474F" w:rsidRPr="006E7E23" w14:paraId="7F027F61" w14:textId="77777777" w:rsidTr="0072220E">
        <w:trPr>
          <w:gridAfter w:val="1"/>
          <w:wAfter w:w="85" w:type="dxa"/>
          <w:trHeight w:val="2248"/>
        </w:trPr>
        <w:tc>
          <w:tcPr>
            <w:tcW w:w="4830" w:type="dxa"/>
          </w:tcPr>
          <w:p w14:paraId="007BD741" w14:textId="77777777" w:rsidR="0025474F" w:rsidRPr="006E7E23" w:rsidRDefault="0025474F" w:rsidP="0072220E">
            <w:pPr>
              <w:jc w:val="center"/>
              <w:rPr>
                <w:rFonts w:ascii="Times New Roman" w:hAnsi="Times New Roman" w:cs="Times New Roman"/>
                <w:sz w:val="28"/>
                <w:szCs w:val="28"/>
              </w:rPr>
            </w:pPr>
            <w:r w:rsidRPr="006E7E23">
              <w:rPr>
                <w:noProof/>
              </w:rPr>
              <w:lastRenderedPageBreak/>
              <w:drawing>
                <wp:inline distT="0" distB="0" distL="0" distR="0" wp14:anchorId="1CB7477B" wp14:editId="3E3DF254">
                  <wp:extent cx="2015067" cy="1940858"/>
                  <wp:effectExtent l="0" t="0" r="0" b="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2028197" cy="1953505"/>
                          </a:xfrm>
                          <a:prstGeom prst="rect">
                            <a:avLst/>
                          </a:prstGeom>
                        </pic:spPr>
                      </pic:pic>
                    </a:graphicData>
                  </a:graphic>
                </wp:inline>
              </w:drawing>
            </w:r>
          </w:p>
        </w:tc>
        <w:tc>
          <w:tcPr>
            <w:tcW w:w="4830" w:type="dxa"/>
            <w:gridSpan w:val="2"/>
          </w:tcPr>
          <w:p w14:paraId="29FD8C77" w14:textId="77777777" w:rsidR="0025474F" w:rsidRPr="006E7E23" w:rsidRDefault="0025474F" w:rsidP="0072220E">
            <w:pPr>
              <w:jc w:val="center"/>
              <w:rPr>
                <w:rFonts w:ascii="Times New Roman" w:hAnsi="Times New Roman" w:cs="Times New Roman"/>
                <w:sz w:val="28"/>
                <w:szCs w:val="28"/>
              </w:rPr>
            </w:pPr>
            <w:r w:rsidRPr="006E7E23">
              <w:rPr>
                <w:noProof/>
              </w:rPr>
              <w:drawing>
                <wp:inline distT="0" distB="0" distL="0" distR="0" wp14:anchorId="698666A4" wp14:editId="641C9185">
                  <wp:extent cx="1825062" cy="1947848"/>
                  <wp:effectExtent l="0" t="0" r="0" b="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1838003" cy="1961660"/>
                          </a:xfrm>
                          <a:prstGeom prst="rect">
                            <a:avLst/>
                          </a:prstGeom>
                        </pic:spPr>
                      </pic:pic>
                    </a:graphicData>
                  </a:graphic>
                </wp:inline>
              </w:drawing>
            </w:r>
          </w:p>
        </w:tc>
      </w:tr>
      <w:tr w:rsidR="0025474F" w:rsidRPr="006E7E23" w14:paraId="626F1178" w14:textId="77777777" w:rsidTr="0072220E">
        <w:trPr>
          <w:gridAfter w:val="1"/>
          <w:wAfter w:w="85" w:type="dxa"/>
          <w:trHeight w:val="176"/>
        </w:trPr>
        <w:tc>
          <w:tcPr>
            <w:tcW w:w="4830" w:type="dxa"/>
          </w:tcPr>
          <w:p w14:paraId="1DDDA2E4"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а)</w:t>
            </w:r>
          </w:p>
        </w:tc>
        <w:tc>
          <w:tcPr>
            <w:tcW w:w="4830" w:type="dxa"/>
            <w:gridSpan w:val="2"/>
          </w:tcPr>
          <w:p w14:paraId="5ABEBD3F"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б)</w:t>
            </w:r>
          </w:p>
        </w:tc>
      </w:tr>
      <w:tr w:rsidR="0025474F" w:rsidRPr="006E7E23" w14:paraId="2CA71D0B" w14:textId="77777777" w:rsidTr="0072220E">
        <w:trPr>
          <w:gridAfter w:val="1"/>
          <w:wAfter w:w="86" w:type="dxa"/>
          <w:trHeight w:val="353"/>
        </w:trPr>
        <w:tc>
          <w:tcPr>
            <w:tcW w:w="9659" w:type="dxa"/>
            <w:gridSpan w:val="3"/>
          </w:tcPr>
          <w:p w14:paraId="59FE24E6" w14:textId="77777777" w:rsidR="0025474F" w:rsidRPr="006E7E23" w:rsidRDefault="0025474F" w:rsidP="0025474F">
            <w:pPr>
              <w:spacing w:after="0" w:line="240" w:lineRule="auto"/>
              <w:ind w:left="-142" w:right="-144"/>
              <w:jc w:val="center"/>
              <w:rPr>
                <w:rFonts w:ascii="Times New Roman" w:hAnsi="Times New Roman" w:cs="Times New Roman"/>
                <w:sz w:val="28"/>
                <w:szCs w:val="28"/>
              </w:rPr>
            </w:pPr>
            <w:r w:rsidRPr="006E7E23">
              <w:rPr>
                <w:rFonts w:ascii="Times New Roman" w:hAnsi="Times New Roman" w:cs="Times New Roman"/>
                <w:sz w:val="28"/>
                <w:szCs w:val="28"/>
              </w:rPr>
              <w:t xml:space="preserve">а) </w:t>
            </w:r>
            <w:r w:rsidRPr="006E7E23">
              <w:rPr>
                <w:rFonts w:ascii="Times New Roman" w:hAnsi="Times New Roman"/>
                <w:sz w:val="28"/>
                <w:szCs w:val="28"/>
              </w:rPr>
              <w:t>заполненного до максимально уровня; б</w:t>
            </w:r>
            <w:r w:rsidRPr="006E7E23">
              <w:rPr>
                <w:rFonts w:ascii="Times New Roman" w:hAnsi="Times New Roman" w:cs="Times New Roman"/>
                <w:sz w:val="28"/>
                <w:szCs w:val="28"/>
              </w:rPr>
              <w:t xml:space="preserve">) </w:t>
            </w:r>
            <w:r w:rsidRPr="006E7E23">
              <w:rPr>
                <w:rFonts w:ascii="Times New Roman" w:hAnsi="Times New Roman"/>
                <w:sz w:val="28"/>
                <w:szCs w:val="28"/>
              </w:rPr>
              <w:t>заполненного наполовину</w:t>
            </w:r>
            <w:r w:rsidRPr="006E7E23">
              <w:rPr>
                <w:rFonts w:ascii="Times New Roman" w:hAnsi="Times New Roman" w:cs="Times New Roman"/>
                <w:sz w:val="28"/>
                <w:szCs w:val="28"/>
              </w:rPr>
              <w:t xml:space="preserve"> </w:t>
            </w:r>
          </w:p>
          <w:p w14:paraId="05DA7283" w14:textId="77777777" w:rsidR="0025474F" w:rsidRPr="006E7E23" w:rsidRDefault="0025474F" w:rsidP="0025474F">
            <w:pPr>
              <w:spacing w:after="0" w:line="240" w:lineRule="auto"/>
              <w:ind w:left="-142" w:right="-144"/>
              <w:jc w:val="center"/>
              <w:rPr>
                <w:rFonts w:ascii="Times New Roman" w:hAnsi="Times New Roman" w:cs="Times New Roman"/>
                <w:sz w:val="28"/>
                <w:szCs w:val="28"/>
              </w:rPr>
            </w:pPr>
          </w:p>
          <w:p w14:paraId="2867AEBC" w14:textId="77777777" w:rsidR="0025474F" w:rsidRPr="006E7E23" w:rsidRDefault="0025474F" w:rsidP="0025474F">
            <w:pPr>
              <w:spacing w:after="0" w:line="240" w:lineRule="auto"/>
              <w:ind w:left="-142" w:right="-144"/>
              <w:jc w:val="center"/>
              <w:rPr>
                <w:rFonts w:ascii="Times New Roman" w:hAnsi="Times New Roman" w:cs="Times New Roman"/>
                <w:sz w:val="28"/>
                <w:szCs w:val="28"/>
              </w:rPr>
            </w:pPr>
            <w:r w:rsidRPr="006E7E23">
              <w:rPr>
                <w:rFonts w:ascii="Times New Roman" w:hAnsi="Times New Roman" w:cs="Times New Roman"/>
                <w:sz w:val="28"/>
                <w:szCs w:val="28"/>
              </w:rPr>
              <w:t xml:space="preserve">Рисунок 2.25–Четвертая собственная форма колебаний резервуара </w:t>
            </w:r>
          </w:p>
        </w:tc>
      </w:tr>
    </w:tbl>
    <w:p w14:paraId="2211F20F" w14:textId="77777777" w:rsidR="0025474F" w:rsidRPr="006E7E23" w:rsidRDefault="0025474F" w:rsidP="0025474F">
      <w:pPr>
        <w:spacing w:after="0" w:line="240" w:lineRule="auto"/>
        <w:ind w:firstLine="709"/>
        <w:jc w:val="both"/>
        <w:rPr>
          <w:rFonts w:ascii="Times New Roman" w:hAnsi="Times New Roman" w:cs="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6"/>
        <w:gridCol w:w="4669"/>
      </w:tblGrid>
      <w:tr w:rsidR="0025474F" w:rsidRPr="006E7E23" w14:paraId="7D315A23" w14:textId="77777777" w:rsidTr="0025474F">
        <w:tc>
          <w:tcPr>
            <w:tcW w:w="4686" w:type="dxa"/>
          </w:tcPr>
          <w:p w14:paraId="257FF2BB" w14:textId="77777777" w:rsidR="0025474F" w:rsidRPr="006E7E23" w:rsidRDefault="0025474F" w:rsidP="0072220E">
            <w:pPr>
              <w:jc w:val="center"/>
              <w:rPr>
                <w:rFonts w:ascii="Times New Roman" w:hAnsi="Times New Roman" w:cs="Times New Roman"/>
                <w:sz w:val="28"/>
                <w:szCs w:val="28"/>
              </w:rPr>
            </w:pPr>
            <w:r w:rsidRPr="006E7E23">
              <w:rPr>
                <w:noProof/>
              </w:rPr>
              <w:drawing>
                <wp:inline distT="0" distB="0" distL="0" distR="0" wp14:anchorId="37078365" wp14:editId="364878A2">
                  <wp:extent cx="1967350" cy="1950043"/>
                  <wp:effectExtent l="0" t="0" r="0" b="0"/>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1980072" cy="1962653"/>
                          </a:xfrm>
                          <a:prstGeom prst="rect">
                            <a:avLst/>
                          </a:prstGeom>
                        </pic:spPr>
                      </pic:pic>
                    </a:graphicData>
                  </a:graphic>
                </wp:inline>
              </w:drawing>
            </w:r>
          </w:p>
        </w:tc>
        <w:tc>
          <w:tcPr>
            <w:tcW w:w="4669" w:type="dxa"/>
          </w:tcPr>
          <w:p w14:paraId="388FBC23" w14:textId="77777777" w:rsidR="0025474F" w:rsidRPr="006E7E23" w:rsidRDefault="0025474F" w:rsidP="0072220E">
            <w:pPr>
              <w:jc w:val="center"/>
              <w:rPr>
                <w:rFonts w:ascii="Times New Roman" w:hAnsi="Times New Roman" w:cs="Times New Roman"/>
                <w:sz w:val="28"/>
                <w:szCs w:val="28"/>
              </w:rPr>
            </w:pPr>
            <w:r w:rsidRPr="006E7E23">
              <w:rPr>
                <w:noProof/>
              </w:rPr>
              <w:drawing>
                <wp:inline distT="0" distB="0" distL="0" distR="0" wp14:anchorId="1548A882" wp14:editId="1F754BE9">
                  <wp:extent cx="1797999" cy="2065786"/>
                  <wp:effectExtent l="0" t="0" r="0" b="0"/>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1815072" cy="2085402"/>
                          </a:xfrm>
                          <a:prstGeom prst="rect">
                            <a:avLst/>
                          </a:prstGeom>
                        </pic:spPr>
                      </pic:pic>
                    </a:graphicData>
                  </a:graphic>
                </wp:inline>
              </w:drawing>
            </w:r>
          </w:p>
        </w:tc>
      </w:tr>
      <w:tr w:rsidR="0025474F" w:rsidRPr="006E7E23" w14:paraId="1D507610" w14:textId="77777777" w:rsidTr="0025474F">
        <w:tc>
          <w:tcPr>
            <w:tcW w:w="4686" w:type="dxa"/>
          </w:tcPr>
          <w:p w14:paraId="695BDF3B"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а)</w:t>
            </w:r>
          </w:p>
        </w:tc>
        <w:tc>
          <w:tcPr>
            <w:tcW w:w="4669" w:type="dxa"/>
          </w:tcPr>
          <w:p w14:paraId="048FD7A5"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б)</w:t>
            </w:r>
          </w:p>
        </w:tc>
      </w:tr>
    </w:tbl>
    <w:p w14:paraId="504264DA"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1E23E506" w14:textId="77777777" w:rsidR="0025474F" w:rsidRPr="006E7E23" w:rsidRDefault="0025474F" w:rsidP="0025474F">
      <w:pPr>
        <w:spacing w:after="0" w:line="240" w:lineRule="auto"/>
        <w:ind w:firstLine="709"/>
        <w:jc w:val="both"/>
        <w:rPr>
          <w:rFonts w:ascii="Times New Roman" w:hAnsi="Times New Roman"/>
          <w:sz w:val="28"/>
          <w:szCs w:val="28"/>
        </w:rPr>
      </w:pPr>
    </w:p>
    <w:p w14:paraId="6215EB3F"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Результаты сравнения значений </w:t>
      </w:r>
      <w:r w:rsidRPr="006E7E23">
        <w:rPr>
          <w:rFonts w:ascii="Times New Roman" w:hAnsi="Times New Roman"/>
          <w:sz w:val="28"/>
          <w:szCs w:val="28"/>
        </w:rPr>
        <w:t>собственных частот и их погрешности, максимально и наполовину заполненного типового резервуара</w:t>
      </w:r>
      <w:r w:rsidRPr="006E7E23">
        <w:rPr>
          <w:rFonts w:ascii="Times New Roman" w:hAnsi="Times New Roman" w:cs="Times New Roman"/>
          <w:sz w:val="28"/>
          <w:szCs w:val="28"/>
        </w:rPr>
        <w:t xml:space="preserve"> объемом 3000м</w:t>
      </w:r>
      <w:r w:rsidRPr="006E7E23">
        <w:rPr>
          <w:rFonts w:ascii="Times New Roman" w:hAnsi="Times New Roman" w:cs="Times New Roman"/>
          <w:sz w:val="28"/>
          <w:szCs w:val="28"/>
          <w:vertAlign w:val="superscript"/>
        </w:rPr>
        <w:t xml:space="preserve">3 </w:t>
      </w:r>
      <w:r w:rsidRPr="006E7E23">
        <w:rPr>
          <w:rFonts w:ascii="Times New Roman" w:hAnsi="Times New Roman"/>
          <w:sz w:val="28"/>
          <w:szCs w:val="28"/>
        </w:rPr>
        <w:t>со стенкой переменной толщины</w:t>
      </w:r>
      <w:r w:rsidRPr="006E7E23">
        <w:rPr>
          <w:rFonts w:ascii="Times New Roman" w:hAnsi="Times New Roman" w:cs="Times New Roman"/>
          <w:sz w:val="28"/>
          <w:szCs w:val="28"/>
        </w:rPr>
        <w:t xml:space="preserve"> представлены в соответствии с табл. 2.8</w:t>
      </w:r>
      <w:r w:rsidRPr="006E7E23">
        <w:rPr>
          <w:rFonts w:ascii="Times New Roman" w:hAnsi="Times New Roman"/>
          <w:sz w:val="28"/>
          <w:szCs w:val="28"/>
        </w:rPr>
        <w:t xml:space="preserve">. </w:t>
      </w:r>
    </w:p>
    <w:p w14:paraId="7DEEC871" w14:textId="77777777" w:rsidR="0025474F" w:rsidRPr="006E7E23" w:rsidRDefault="0025474F" w:rsidP="0025474F">
      <w:pPr>
        <w:spacing w:after="0" w:line="240" w:lineRule="auto"/>
        <w:jc w:val="both"/>
        <w:rPr>
          <w:rFonts w:ascii="Times New Roman" w:hAnsi="Times New Roman"/>
          <w:sz w:val="28"/>
          <w:szCs w:val="28"/>
        </w:rPr>
      </w:pPr>
    </w:p>
    <w:p w14:paraId="4C8CA138" w14:textId="77777777" w:rsidR="0025474F" w:rsidRPr="006E7E23" w:rsidRDefault="0025474F" w:rsidP="0025474F">
      <w:pPr>
        <w:spacing w:after="0" w:line="240" w:lineRule="auto"/>
        <w:jc w:val="both"/>
        <w:rPr>
          <w:rFonts w:ascii="Times New Roman" w:hAnsi="Times New Roman"/>
          <w:sz w:val="28"/>
          <w:szCs w:val="28"/>
        </w:rPr>
      </w:pPr>
      <w:r w:rsidRPr="006E7E23">
        <w:rPr>
          <w:rFonts w:ascii="Times New Roman" w:hAnsi="Times New Roman"/>
          <w:sz w:val="28"/>
          <w:szCs w:val="28"/>
        </w:rPr>
        <w:t xml:space="preserve">Таблица 2.8 – Относительная погрешность собственных частот </w:t>
      </w:r>
      <w:proofErr w:type="gramStart"/>
      <w:r w:rsidRPr="006E7E23">
        <w:rPr>
          <w:rFonts w:ascii="Times New Roman" w:hAnsi="Times New Roman"/>
          <w:sz w:val="28"/>
          <w:szCs w:val="28"/>
        </w:rPr>
        <w:t>колебаний  максимально</w:t>
      </w:r>
      <w:proofErr w:type="gramEnd"/>
      <w:r w:rsidRPr="006E7E23">
        <w:rPr>
          <w:rFonts w:ascii="Times New Roman" w:hAnsi="Times New Roman"/>
          <w:sz w:val="28"/>
          <w:szCs w:val="28"/>
        </w:rPr>
        <w:t xml:space="preserve"> и наполовину заполненного типового резервуара</w:t>
      </w:r>
      <w:r w:rsidRPr="006E7E23">
        <w:rPr>
          <w:rFonts w:ascii="Times New Roman" w:hAnsi="Times New Roman" w:cs="Times New Roman"/>
          <w:sz w:val="28"/>
          <w:szCs w:val="28"/>
        </w:rPr>
        <w:t xml:space="preserve"> объемом 3000м</w:t>
      </w:r>
      <w:r w:rsidRPr="006E7E23">
        <w:rPr>
          <w:rFonts w:ascii="Times New Roman" w:hAnsi="Times New Roman" w:cs="Times New Roman"/>
          <w:sz w:val="28"/>
          <w:szCs w:val="28"/>
          <w:vertAlign w:val="superscript"/>
        </w:rPr>
        <w:t xml:space="preserve">3 </w:t>
      </w:r>
      <w:r w:rsidRPr="006E7E23">
        <w:rPr>
          <w:rFonts w:ascii="Times New Roman" w:hAnsi="Times New Roman"/>
          <w:sz w:val="28"/>
          <w:szCs w:val="28"/>
        </w:rPr>
        <w:t xml:space="preserve">со стенкой переменной толщины </w:t>
      </w:r>
    </w:p>
    <w:tbl>
      <w:tblPr>
        <w:tblW w:w="4492" w:type="pct"/>
        <w:jc w:val="center"/>
        <w:tblLayout w:type="fixed"/>
        <w:tblLook w:val="04A0" w:firstRow="1" w:lastRow="0" w:firstColumn="1" w:lastColumn="0" w:noHBand="0" w:noVBand="1"/>
      </w:tblPr>
      <w:tblGrid>
        <w:gridCol w:w="1574"/>
        <w:gridCol w:w="2545"/>
        <w:gridCol w:w="2138"/>
        <w:gridCol w:w="2139"/>
      </w:tblGrid>
      <w:tr w:rsidR="0025474F" w:rsidRPr="006E7E23" w14:paraId="32FF7223" w14:textId="77777777" w:rsidTr="0072220E">
        <w:trPr>
          <w:trHeight w:val="872"/>
          <w:jc w:val="center"/>
        </w:trPr>
        <w:tc>
          <w:tcPr>
            <w:tcW w:w="9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11B916"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w:t>
            </w:r>
          </w:p>
          <w:p w14:paraId="24F64F5F"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СЧ</w:t>
            </w:r>
          </w:p>
        </w:tc>
        <w:tc>
          <w:tcPr>
            <w:tcW w:w="1515" w:type="pct"/>
            <w:tcBorders>
              <w:top w:val="single" w:sz="4" w:space="0" w:color="auto"/>
              <w:left w:val="nil"/>
              <w:bottom w:val="single" w:sz="4" w:space="0" w:color="auto"/>
              <w:right w:val="single" w:sz="4" w:space="0" w:color="auto"/>
            </w:tcBorders>
            <w:shd w:val="clear" w:color="auto" w:fill="auto"/>
            <w:noWrap/>
            <w:vAlign w:val="center"/>
            <w:hideMark/>
          </w:tcPr>
          <w:p w14:paraId="184FA2D7"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Значение СЧ для максимально заполненного резервуара, Гц</w:t>
            </w:r>
          </w:p>
        </w:tc>
        <w:tc>
          <w:tcPr>
            <w:tcW w:w="1273" w:type="pct"/>
            <w:tcBorders>
              <w:top w:val="single" w:sz="4" w:space="0" w:color="auto"/>
              <w:left w:val="nil"/>
              <w:bottom w:val="single" w:sz="4" w:space="0" w:color="auto"/>
              <w:right w:val="single" w:sz="4" w:space="0" w:color="auto"/>
            </w:tcBorders>
            <w:shd w:val="clear" w:color="auto" w:fill="auto"/>
            <w:noWrap/>
            <w:vAlign w:val="center"/>
            <w:hideMark/>
          </w:tcPr>
          <w:p w14:paraId="4226D5D7"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Значение СЧ для наполовину заполненного резервуара, Гц</w:t>
            </w:r>
          </w:p>
        </w:tc>
        <w:tc>
          <w:tcPr>
            <w:tcW w:w="1274" w:type="pct"/>
            <w:tcBorders>
              <w:top w:val="single" w:sz="4" w:space="0" w:color="auto"/>
              <w:left w:val="nil"/>
              <w:bottom w:val="single" w:sz="4" w:space="0" w:color="auto"/>
              <w:right w:val="single" w:sz="4" w:space="0" w:color="auto"/>
            </w:tcBorders>
            <w:shd w:val="clear" w:color="auto" w:fill="auto"/>
            <w:noWrap/>
            <w:vAlign w:val="center"/>
            <w:hideMark/>
          </w:tcPr>
          <w:p w14:paraId="66E67ABC"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Относительная погрешность, %</w:t>
            </w:r>
          </w:p>
        </w:tc>
      </w:tr>
      <w:tr w:rsidR="0025474F" w:rsidRPr="006E7E23" w14:paraId="05E0F1F2" w14:textId="77777777" w:rsidTr="0072220E">
        <w:trPr>
          <w:trHeight w:val="375"/>
          <w:jc w:val="center"/>
        </w:trPr>
        <w:tc>
          <w:tcPr>
            <w:tcW w:w="937" w:type="pct"/>
            <w:tcBorders>
              <w:top w:val="nil"/>
              <w:left w:val="single" w:sz="4" w:space="0" w:color="auto"/>
              <w:bottom w:val="single" w:sz="4" w:space="0" w:color="auto"/>
              <w:right w:val="single" w:sz="4" w:space="0" w:color="auto"/>
            </w:tcBorders>
            <w:shd w:val="clear" w:color="auto" w:fill="auto"/>
            <w:noWrap/>
            <w:vAlign w:val="center"/>
            <w:hideMark/>
          </w:tcPr>
          <w:p w14:paraId="0CCA7B84"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w:t>
            </w:r>
          </w:p>
        </w:tc>
        <w:tc>
          <w:tcPr>
            <w:tcW w:w="1515" w:type="pct"/>
            <w:tcBorders>
              <w:top w:val="nil"/>
              <w:left w:val="nil"/>
              <w:bottom w:val="single" w:sz="4" w:space="0" w:color="auto"/>
              <w:right w:val="single" w:sz="4" w:space="0" w:color="auto"/>
            </w:tcBorders>
            <w:shd w:val="clear" w:color="auto" w:fill="auto"/>
            <w:noWrap/>
            <w:hideMark/>
          </w:tcPr>
          <w:p w14:paraId="4EF11F6A"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0,2225</w:t>
            </w:r>
          </w:p>
        </w:tc>
        <w:tc>
          <w:tcPr>
            <w:tcW w:w="1273" w:type="pct"/>
            <w:tcBorders>
              <w:top w:val="nil"/>
              <w:left w:val="nil"/>
              <w:bottom w:val="single" w:sz="4" w:space="0" w:color="auto"/>
              <w:right w:val="single" w:sz="4" w:space="0" w:color="auto"/>
            </w:tcBorders>
            <w:shd w:val="clear" w:color="auto" w:fill="auto"/>
            <w:noWrap/>
            <w:hideMark/>
          </w:tcPr>
          <w:p w14:paraId="134F02A6"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0,2019</w:t>
            </w:r>
          </w:p>
        </w:tc>
        <w:tc>
          <w:tcPr>
            <w:tcW w:w="1274" w:type="pct"/>
            <w:tcBorders>
              <w:top w:val="nil"/>
              <w:left w:val="nil"/>
              <w:bottom w:val="single" w:sz="4" w:space="0" w:color="auto"/>
              <w:right w:val="single" w:sz="4" w:space="0" w:color="auto"/>
            </w:tcBorders>
            <w:shd w:val="clear" w:color="auto" w:fill="auto"/>
            <w:noWrap/>
            <w:hideMark/>
          </w:tcPr>
          <w:p w14:paraId="59254550"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9,23</w:t>
            </w:r>
          </w:p>
        </w:tc>
      </w:tr>
      <w:tr w:rsidR="0025474F" w:rsidRPr="006E7E23" w14:paraId="24694F53" w14:textId="77777777" w:rsidTr="0072220E">
        <w:trPr>
          <w:trHeight w:val="375"/>
          <w:jc w:val="center"/>
        </w:trPr>
        <w:tc>
          <w:tcPr>
            <w:tcW w:w="937" w:type="pct"/>
            <w:tcBorders>
              <w:top w:val="nil"/>
              <w:left w:val="single" w:sz="4" w:space="0" w:color="auto"/>
              <w:bottom w:val="single" w:sz="4" w:space="0" w:color="auto"/>
              <w:right w:val="single" w:sz="4" w:space="0" w:color="auto"/>
            </w:tcBorders>
            <w:shd w:val="clear" w:color="auto" w:fill="auto"/>
            <w:noWrap/>
            <w:vAlign w:val="center"/>
            <w:hideMark/>
          </w:tcPr>
          <w:p w14:paraId="21AE8943"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w:t>
            </w:r>
          </w:p>
        </w:tc>
        <w:tc>
          <w:tcPr>
            <w:tcW w:w="1515" w:type="pct"/>
            <w:tcBorders>
              <w:top w:val="nil"/>
              <w:left w:val="nil"/>
              <w:bottom w:val="single" w:sz="4" w:space="0" w:color="auto"/>
              <w:right w:val="single" w:sz="4" w:space="0" w:color="auto"/>
            </w:tcBorders>
            <w:shd w:val="clear" w:color="auto" w:fill="auto"/>
            <w:noWrap/>
            <w:hideMark/>
          </w:tcPr>
          <w:p w14:paraId="3FD49998"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0,2895</w:t>
            </w:r>
          </w:p>
        </w:tc>
        <w:tc>
          <w:tcPr>
            <w:tcW w:w="1273" w:type="pct"/>
            <w:tcBorders>
              <w:top w:val="nil"/>
              <w:left w:val="nil"/>
              <w:bottom w:val="single" w:sz="4" w:space="0" w:color="auto"/>
              <w:right w:val="single" w:sz="4" w:space="0" w:color="auto"/>
            </w:tcBorders>
            <w:shd w:val="clear" w:color="auto" w:fill="auto"/>
            <w:noWrap/>
            <w:hideMark/>
          </w:tcPr>
          <w:p w14:paraId="5A153648"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0,2828</w:t>
            </w:r>
          </w:p>
        </w:tc>
        <w:tc>
          <w:tcPr>
            <w:tcW w:w="1274" w:type="pct"/>
            <w:tcBorders>
              <w:top w:val="nil"/>
              <w:left w:val="nil"/>
              <w:bottom w:val="single" w:sz="4" w:space="0" w:color="auto"/>
              <w:right w:val="single" w:sz="4" w:space="0" w:color="auto"/>
            </w:tcBorders>
            <w:shd w:val="clear" w:color="auto" w:fill="auto"/>
            <w:noWrap/>
            <w:hideMark/>
          </w:tcPr>
          <w:p w14:paraId="7AD04EBB"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2,31</w:t>
            </w:r>
          </w:p>
        </w:tc>
      </w:tr>
      <w:tr w:rsidR="0025474F" w:rsidRPr="006E7E23" w14:paraId="759AF80E" w14:textId="77777777" w:rsidTr="0072220E">
        <w:trPr>
          <w:trHeight w:val="375"/>
          <w:jc w:val="center"/>
        </w:trPr>
        <w:tc>
          <w:tcPr>
            <w:tcW w:w="937" w:type="pct"/>
            <w:tcBorders>
              <w:top w:val="nil"/>
              <w:left w:val="single" w:sz="4" w:space="0" w:color="auto"/>
              <w:bottom w:val="single" w:sz="4" w:space="0" w:color="auto"/>
              <w:right w:val="single" w:sz="4" w:space="0" w:color="auto"/>
            </w:tcBorders>
            <w:shd w:val="clear" w:color="auto" w:fill="auto"/>
            <w:noWrap/>
            <w:vAlign w:val="center"/>
            <w:hideMark/>
          </w:tcPr>
          <w:p w14:paraId="7714F280"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3</w:t>
            </w:r>
          </w:p>
        </w:tc>
        <w:tc>
          <w:tcPr>
            <w:tcW w:w="1515" w:type="pct"/>
            <w:tcBorders>
              <w:top w:val="nil"/>
              <w:left w:val="nil"/>
              <w:bottom w:val="single" w:sz="4" w:space="0" w:color="auto"/>
              <w:right w:val="single" w:sz="4" w:space="0" w:color="auto"/>
            </w:tcBorders>
            <w:shd w:val="clear" w:color="auto" w:fill="auto"/>
            <w:noWrap/>
            <w:hideMark/>
          </w:tcPr>
          <w:p w14:paraId="79A8000C"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0,3249</w:t>
            </w:r>
          </w:p>
        </w:tc>
        <w:tc>
          <w:tcPr>
            <w:tcW w:w="1273" w:type="pct"/>
            <w:tcBorders>
              <w:top w:val="nil"/>
              <w:left w:val="nil"/>
              <w:bottom w:val="single" w:sz="4" w:space="0" w:color="auto"/>
              <w:right w:val="single" w:sz="4" w:space="0" w:color="auto"/>
            </w:tcBorders>
            <w:shd w:val="clear" w:color="auto" w:fill="auto"/>
            <w:noWrap/>
            <w:hideMark/>
          </w:tcPr>
          <w:p w14:paraId="3D16CDC3"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0,3218</w:t>
            </w:r>
          </w:p>
        </w:tc>
        <w:tc>
          <w:tcPr>
            <w:tcW w:w="1274" w:type="pct"/>
            <w:tcBorders>
              <w:top w:val="nil"/>
              <w:left w:val="nil"/>
              <w:bottom w:val="single" w:sz="4" w:space="0" w:color="auto"/>
              <w:right w:val="single" w:sz="4" w:space="0" w:color="auto"/>
            </w:tcBorders>
            <w:shd w:val="clear" w:color="auto" w:fill="auto"/>
            <w:noWrap/>
            <w:hideMark/>
          </w:tcPr>
          <w:p w14:paraId="2EE07FFE"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0,97</w:t>
            </w:r>
          </w:p>
        </w:tc>
      </w:tr>
      <w:tr w:rsidR="0025474F" w:rsidRPr="006E7E23" w14:paraId="6D4B4458" w14:textId="77777777" w:rsidTr="0072220E">
        <w:trPr>
          <w:trHeight w:val="375"/>
          <w:jc w:val="center"/>
        </w:trPr>
        <w:tc>
          <w:tcPr>
            <w:tcW w:w="937" w:type="pct"/>
            <w:tcBorders>
              <w:top w:val="nil"/>
              <w:left w:val="single" w:sz="4" w:space="0" w:color="auto"/>
              <w:bottom w:val="single" w:sz="4" w:space="0" w:color="auto"/>
              <w:right w:val="single" w:sz="4" w:space="0" w:color="auto"/>
            </w:tcBorders>
            <w:shd w:val="clear" w:color="auto" w:fill="auto"/>
            <w:noWrap/>
            <w:vAlign w:val="center"/>
            <w:hideMark/>
          </w:tcPr>
          <w:p w14:paraId="552B278C"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lastRenderedPageBreak/>
              <w:t>4</w:t>
            </w:r>
          </w:p>
        </w:tc>
        <w:tc>
          <w:tcPr>
            <w:tcW w:w="1515" w:type="pct"/>
            <w:tcBorders>
              <w:top w:val="nil"/>
              <w:left w:val="nil"/>
              <w:bottom w:val="single" w:sz="4" w:space="0" w:color="auto"/>
              <w:right w:val="single" w:sz="4" w:space="0" w:color="auto"/>
            </w:tcBorders>
            <w:shd w:val="clear" w:color="auto" w:fill="auto"/>
            <w:noWrap/>
            <w:hideMark/>
          </w:tcPr>
          <w:p w14:paraId="73990670"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0,3391</w:t>
            </w:r>
          </w:p>
        </w:tc>
        <w:tc>
          <w:tcPr>
            <w:tcW w:w="1273" w:type="pct"/>
            <w:tcBorders>
              <w:top w:val="nil"/>
              <w:left w:val="nil"/>
              <w:bottom w:val="single" w:sz="4" w:space="0" w:color="auto"/>
              <w:right w:val="single" w:sz="4" w:space="0" w:color="auto"/>
            </w:tcBorders>
            <w:shd w:val="clear" w:color="auto" w:fill="auto"/>
            <w:noWrap/>
            <w:hideMark/>
          </w:tcPr>
          <w:p w14:paraId="5098FC0F"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0,3379</w:t>
            </w:r>
          </w:p>
        </w:tc>
        <w:tc>
          <w:tcPr>
            <w:tcW w:w="1274" w:type="pct"/>
            <w:tcBorders>
              <w:top w:val="nil"/>
              <w:left w:val="nil"/>
              <w:bottom w:val="single" w:sz="4" w:space="0" w:color="auto"/>
              <w:right w:val="single" w:sz="4" w:space="0" w:color="auto"/>
            </w:tcBorders>
            <w:shd w:val="clear" w:color="auto" w:fill="auto"/>
            <w:noWrap/>
            <w:hideMark/>
          </w:tcPr>
          <w:p w14:paraId="180AB194"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0,36</w:t>
            </w:r>
          </w:p>
        </w:tc>
      </w:tr>
      <w:tr w:rsidR="0025474F" w:rsidRPr="006E7E23" w14:paraId="4D7BFFC4" w14:textId="77777777" w:rsidTr="0072220E">
        <w:trPr>
          <w:trHeight w:val="375"/>
          <w:jc w:val="center"/>
        </w:trPr>
        <w:tc>
          <w:tcPr>
            <w:tcW w:w="937" w:type="pct"/>
            <w:tcBorders>
              <w:top w:val="nil"/>
              <w:left w:val="single" w:sz="4" w:space="0" w:color="auto"/>
              <w:bottom w:val="single" w:sz="4" w:space="0" w:color="auto"/>
              <w:right w:val="single" w:sz="4" w:space="0" w:color="auto"/>
            </w:tcBorders>
            <w:shd w:val="clear" w:color="auto" w:fill="auto"/>
            <w:noWrap/>
            <w:vAlign w:val="center"/>
            <w:hideMark/>
          </w:tcPr>
          <w:p w14:paraId="7B89CC0A"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5</w:t>
            </w:r>
          </w:p>
        </w:tc>
        <w:tc>
          <w:tcPr>
            <w:tcW w:w="1515" w:type="pct"/>
            <w:tcBorders>
              <w:top w:val="nil"/>
              <w:left w:val="nil"/>
              <w:bottom w:val="single" w:sz="4" w:space="0" w:color="auto"/>
              <w:right w:val="single" w:sz="4" w:space="0" w:color="auto"/>
            </w:tcBorders>
            <w:shd w:val="clear" w:color="auto" w:fill="auto"/>
            <w:noWrap/>
            <w:hideMark/>
          </w:tcPr>
          <w:p w14:paraId="7065A75F"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0,3805</w:t>
            </w:r>
          </w:p>
        </w:tc>
        <w:tc>
          <w:tcPr>
            <w:tcW w:w="1273" w:type="pct"/>
            <w:tcBorders>
              <w:top w:val="nil"/>
              <w:left w:val="nil"/>
              <w:bottom w:val="single" w:sz="4" w:space="0" w:color="auto"/>
              <w:right w:val="single" w:sz="4" w:space="0" w:color="auto"/>
            </w:tcBorders>
            <w:shd w:val="clear" w:color="auto" w:fill="auto"/>
            <w:noWrap/>
            <w:hideMark/>
          </w:tcPr>
          <w:p w14:paraId="06D2DE94"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0,3818</w:t>
            </w:r>
          </w:p>
        </w:tc>
        <w:tc>
          <w:tcPr>
            <w:tcW w:w="1274" w:type="pct"/>
            <w:tcBorders>
              <w:top w:val="nil"/>
              <w:left w:val="nil"/>
              <w:bottom w:val="single" w:sz="4" w:space="0" w:color="auto"/>
              <w:right w:val="single" w:sz="4" w:space="0" w:color="auto"/>
            </w:tcBorders>
            <w:shd w:val="clear" w:color="auto" w:fill="auto"/>
            <w:noWrap/>
            <w:hideMark/>
          </w:tcPr>
          <w:p w14:paraId="62B17901"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0,36</w:t>
            </w:r>
          </w:p>
        </w:tc>
      </w:tr>
      <w:tr w:rsidR="0025474F" w:rsidRPr="006E7E23" w14:paraId="5EDAFFF4" w14:textId="77777777" w:rsidTr="0072220E">
        <w:trPr>
          <w:trHeight w:val="375"/>
          <w:jc w:val="center"/>
        </w:trPr>
        <w:tc>
          <w:tcPr>
            <w:tcW w:w="937" w:type="pct"/>
            <w:tcBorders>
              <w:top w:val="nil"/>
              <w:left w:val="single" w:sz="4" w:space="0" w:color="auto"/>
              <w:bottom w:val="single" w:sz="4" w:space="0" w:color="auto"/>
              <w:right w:val="single" w:sz="4" w:space="0" w:color="auto"/>
            </w:tcBorders>
            <w:shd w:val="clear" w:color="auto" w:fill="auto"/>
            <w:noWrap/>
            <w:vAlign w:val="center"/>
            <w:hideMark/>
          </w:tcPr>
          <w:p w14:paraId="290FEB54"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6</w:t>
            </w:r>
          </w:p>
        </w:tc>
        <w:tc>
          <w:tcPr>
            <w:tcW w:w="1515" w:type="pct"/>
            <w:tcBorders>
              <w:top w:val="nil"/>
              <w:left w:val="nil"/>
              <w:bottom w:val="single" w:sz="4" w:space="0" w:color="auto"/>
              <w:right w:val="single" w:sz="4" w:space="0" w:color="auto"/>
            </w:tcBorders>
            <w:shd w:val="clear" w:color="auto" w:fill="auto"/>
            <w:noWrap/>
            <w:hideMark/>
          </w:tcPr>
          <w:p w14:paraId="62C3C949"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0,3833</w:t>
            </w:r>
          </w:p>
        </w:tc>
        <w:tc>
          <w:tcPr>
            <w:tcW w:w="1273" w:type="pct"/>
            <w:tcBorders>
              <w:top w:val="nil"/>
              <w:left w:val="nil"/>
              <w:bottom w:val="single" w:sz="4" w:space="0" w:color="auto"/>
              <w:right w:val="single" w:sz="4" w:space="0" w:color="auto"/>
            </w:tcBorders>
            <w:shd w:val="clear" w:color="auto" w:fill="auto"/>
            <w:noWrap/>
            <w:hideMark/>
          </w:tcPr>
          <w:p w14:paraId="0C0DD236"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0,3827</w:t>
            </w:r>
          </w:p>
        </w:tc>
        <w:tc>
          <w:tcPr>
            <w:tcW w:w="1274" w:type="pct"/>
            <w:tcBorders>
              <w:top w:val="nil"/>
              <w:left w:val="nil"/>
              <w:bottom w:val="single" w:sz="4" w:space="0" w:color="auto"/>
              <w:right w:val="single" w:sz="4" w:space="0" w:color="auto"/>
            </w:tcBorders>
            <w:shd w:val="clear" w:color="auto" w:fill="auto"/>
            <w:noWrap/>
            <w:hideMark/>
          </w:tcPr>
          <w:p w14:paraId="0946092F"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0,16</w:t>
            </w:r>
          </w:p>
        </w:tc>
      </w:tr>
      <w:tr w:rsidR="0025474F" w:rsidRPr="006E7E23" w14:paraId="28633F08" w14:textId="77777777" w:rsidTr="0072220E">
        <w:trPr>
          <w:trHeight w:val="375"/>
          <w:jc w:val="center"/>
        </w:trPr>
        <w:tc>
          <w:tcPr>
            <w:tcW w:w="937" w:type="pct"/>
            <w:tcBorders>
              <w:top w:val="nil"/>
              <w:left w:val="single" w:sz="4" w:space="0" w:color="auto"/>
              <w:bottom w:val="single" w:sz="4" w:space="0" w:color="auto"/>
              <w:right w:val="single" w:sz="4" w:space="0" w:color="auto"/>
            </w:tcBorders>
            <w:shd w:val="clear" w:color="auto" w:fill="auto"/>
            <w:noWrap/>
            <w:vAlign w:val="center"/>
            <w:hideMark/>
          </w:tcPr>
          <w:p w14:paraId="129A101B"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7</w:t>
            </w:r>
          </w:p>
        </w:tc>
        <w:tc>
          <w:tcPr>
            <w:tcW w:w="1515" w:type="pct"/>
            <w:tcBorders>
              <w:top w:val="nil"/>
              <w:left w:val="nil"/>
              <w:bottom w:val="single" w:sz="4" w:space="0" w:color="auto"/>
              <w:right w:val="single" w:sz="4" w:space="0" w:color="auto"/>
            </w:tcBorders>
            <w:shd w:val="clear" w:color="auto" w:fill="auto"/>
            <w:noWrap/>
            <w:hideMark/>
          </w:tcPr>
          <w:p w14:paraId="3B6894D4"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0,4168</w:t>
            </w:r>
          </w:p>
        </w:tc>
        <w:tc>
          <w:tcPr>
            <w:tcW w:w="1273" w:type="pct"/>
            <w:tcBorders>
              <w:top w:val="nil"/>
              <w:left w:val="nil"/>
              <w:bottom w:val="single" w:sz="4" w:space="0" w:color="auto"/>
              <w:right w:val="single" w:sz="4" w:space="0" w:color="auto"/>
            </w:tcBorders>
            <w:shd w:val="clear" w:color="auto" w:fill="auto"/>
            <w:noWrap/>
            <w:hideMark/>
          </w:tcPr>
          <w:p w14:paraId="36226B9F"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0,4198</w:t>
            </w:r>
          </w:p>
        </w:tc>
        <w:tc>
          <w:tcPr>
            <w:tcW w:w="1274" w:type="pct"/>
            <w:tcBorders>
              <w:top w:val="nil"/>
              <w:left w:val="nil"/>
              <w:bottom w:val="single" w:sz="4" w:space="0" w:color="auto"/>
              <w:right w:val="single" w:sz="4" w:space="0" w:color="auto"/>
            </w:tcBorders>
            <w:shd w:val="clear" w:color="auto" w:fill="auto"/>
            <w:noWrap/>
            <w:hideMark/>
          </w:tcPr>
          <w:p w14:paraId="61878E19"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0,73</w:t>
            </w:r>
          </w:p>
        </w:tc>
      </w:tr>
      <w:tr w:rsidR="0025474F" w:rsidRPr="006E7E23" w14:paraId="3960252A" w14:textId="77777777" w:rsidTr="0072220E">
        <w:trPr>
          <w:trHeight w:val="375"/>
          <w:jc w:val="center"/>
        </w:trPr>
        <w:tc>
          <w:tcPr>
            <w:tcW w:w="937" w:type="pct"/>
            <w:tcBorders>
              <w:top w:val="nil"/>
              <w:left w:val="single" w:sz="4" w:space="0" w:color="auto"/>
              <w:bottom w:val="single" w:sz="4" w:space="0" w:color="auto"/>
              <w:right w:val="single" w:sz="4" w:space="0" w:color="auto"/>
            </w:tcBorders>
            <w:shd w:val="clear" w:color="auto" w:fill="auto"/>
            <w:noWrap/>
            <w:vAlign w:val="center"/>
            <w:hideMark/>
          </w:tcPr>
          <w:p w14:paraId="0275E99B"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8</w:t>
            </w:r>
          </w:p>
        </w:tc>
        <w:tc>
          <w:tcPr>
            <w:tcW w:w="1515" w:type="pct"/>
            <w:tcBorders>
              <w:top w:val="nil"/>
              <w:left w:val="nil"/>
              <w:bottom w:val="single" w:sz="4" w:space="0" w:color="auto"/>
              <w:right w:val="single" w:sz="4" w:space="0" w:color="auto"/>
            </w:tcBorders>
            <w:shd w:val="clear" w:color="auto" w:fill="auto"/>
            <w:noWrap/>
            <w:hideMark/>
          </w:tcPr>
          <w:p w14:paraId="008F8EAB"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0,4298</w:t>
            </w:r>
          </w:p>
        </w:tc>
        <w:tc>
          <w:tcPr>
            <w:tcW w:w="1273" w:type="pct"/>
            <w:tcBorders>
              <w:top w:val="nil"/>
              <w:left w:val="nil"/>
              <w:bottom w:val="single" w:sz="4" w:space="0" w:color="auto"/>
              <w:right w:val="single" w:sz="4" w:space="0" w:color="auto"/>
            </w:tcBorders>
            <w:shd w:val="clear" w:color="auto" w:fill="auto"/>
            <w:noWrap/>
            <w:hideMark/>
          </w:tcPr>
          <w:p w14:paraId="1E60E1CF"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0,4298</w:t>
            </w:r>
          </w:p>
        </w:tc>
        <w:tc>
          <w:tcPr>
            <w:tcW w:w="1274" w:type="pct"/>
            <w:tcBorders>
              <w:top w:val="nil"/>
              <w:left w:val="nil"/>
              <w:bottom w:val="single" w:sz="4" w:space="0" w:color="auto"/>
              <w:right w:val="single" w:sz="4" w:space="0" w:color="auto"/>
            </w:tcBorders>
            <w:shd w:val="clear" w:color="auto" w:fill="auto"/>
            <w:noWrap/>
            <w:hideMark/>
          </w:tcPr>
          <w:p w14:paraId="05C388B4"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0,012</w:t>
            </w:r>
          </w:p>
        </w:tc>
      </w:tr>
      <w:tr w:rsidR="0025474F" w:rsidRPr="006E7E23" w14:paraId="58C1FE94" w14:textId="77777777" w:rsidTr="0072220E">
        <w:trPr>
          <w:trHeight w:val="375"/>
          <w:jc w:val="center"/>
        </w:trPr>
        <w:tc>
          <w:tcPr>
            <w:tcW w:w="937" w:type="pct"/>
            <w:tcBorders>
              <w:top w:val="nil"/>
              <w:left w:val="single" w:sz="4" w:space="0" w:color="auto"/>
              <w:bottom w:val="single" w:sz="4" w:space="0" w:color="auto"/>
              <w:right w:val="single" w:sz="4" w:space="0" w:color="auto"/>
            </w:tcBorders>
            <w:shd w:val="clear" w:color="auto" w:fill="auto"/>
            <w:noWrap/>
            <w:vAlign w:val="center"/>
            <w:hideMark/>
          </w:tcPr>
          <w:p w14:paraId="387E8E31"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9</w:t>
            </w:r>
          </w:p>
        </w:tc>
        <w:tc>
          <w:tcPr>
            <w:tcW w:w="1515" w:type="pct"/>
            <w:tcBorders>
              <w:top w:val="nil"/>
              <w:left w:val="nil"/>
              <w:bottom w:val="single" w:sz="4" w:space="0" w:color="auto"/>
              <w:right w:val="single" w:sz="4" w:space="0" w:color="auto"/>
            </w:tcBorders>
            <w:shd w:val="clear" w:color="auto" w:fill="auto"/>
            <w:noWrap/>
            <w:hideMark/>
          </w:tcPr>
          <w:p w14:paraId="6A21CC5C"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0,4397</w:t>
            </w:r>
          </w:p>
        </w:tc>
        <w:tc>
          <w:tcPr>
            <w:tcW w:w="1273" w:type="pct"/>
            <w:tcBorders>
              <w:top w:val="nil"/>
              <w:left w:val="nil"/>
              <w:bottom w:val="single" w:sz="4" w:space="0" w:color="auto"/>
              <w:right w:val="single" w:sz="4" w:space="0" w:color="auto"/>
            </w:tcBorders>
            <w:shd w:val="clear" w:color="auto" w:fill="auto"/>
            <w:noWrap/>
            <w:hideMark/>
          </w:tcPr>
          <w:p w14:paraId="2DA9C81B"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0,4396</w:t>
            </w:r>
          </w:p>
        </w:tc>
        <w:tc>
          <w:tcPr>
            <w:tcW w:w="1274" w:type="pct"/>
            <w:tcBorders>
              <w:top w:val="nil"/>
              <w:left w:val="nil"/>
              <w:bottom w:val="single" w:sz="4" w:space="0" w:color="auto"/>
              <w:right w:val="single" w:sz="4" w:space="0" w:color="auto"/>
            </w:tcBorders>
            <w:shd w:val="clear" w:color="auto" w:fill="auto"/>
            <w:noWrap/>
            <w:hideMark/>
          </w:tcPr>
          <w:p w14:paraId="656E6FC0"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0,02</w:t>
            </w:r>
          </w:p>
        </w:tc>
      </w:tr>
      <w:tr w:rsidR="0025474F" w:rsidRPr="006E7E23" w14:paraId="709C3FD3" w14:textId="77777777" w:rsidTr="0072220E">
        <w:trPr>
          <w:trHeight w:val="375"/>
          <w:jc w:val="center"/>
        </w:trPr>
        <w:tc>
          <w:tcPr>
            <w:tcW w:w="937" w:type="pct"/>
            <w:tcBorders>
              <w:top w:val="nil"/>
              <w:left w:val="single" w:sz="4" w:space="0" w:color="auto"/>
              <w:bottom w:val="single" w:sz="4" w:space="0" w:color="auto"/>
              <w:right w:val="single" w:sz="4" w:space="0" w:color="auto"/>
            </w:tcBorders>
            <w:shd w:val="clear" w:color="auto" w:fill="auto"/>
            <w:noWrap/>
            <w:vAlign w:val="center"/>
            <w:hideMark/>
          </w:tcPr>
          <w:p w14:paraId="255047D6"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10</w:t>
            </w:r>
          </w:p>
        </w:tc>
        <w:tc>
          <w:tcPr>
            <w:tcW w:w="1515" w:type="pct"/>
            <w:tcBorders>
              <w:top w:val="nil"/>
              <w:left w:val="nil"/>
              <w:bottom w:val="single" w:sz="4" w:space="0" w:color="auto"/>
              <w:right w:val="single" w:sz="4" w:space="0" w:color="auto"/>
            </w:tcBorders>
            <w:shd w:val="clear" w:color="auto" w:fill="auto"/>
            <w:noWrap/>
            <w:hideMark/>
          </w:tcPr>
          <w:p w14:paraId="13E0AEF1"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0,451</w:t>
            </w:r>
          </w:p>
        </w:tc>
        <w:tc>
          <w:tcPr>
            <w:tcW w:w="1273" w:type="pct"/>
            <w:tcBorders>
              <w:top w:val="nil"/>
              <w:left w:val="nil"/>
              <w:bottom w:val="single" w:sz="4" w:space="0" w:color="auto"/>
              <w:right w:val="single" w:sz="4" w:space="0" w:color="auto"/>
            </w:tcBorders>
            <w:shd w:val="clear" w:color="auto" w:fill="auto"/>
            <w:noWrap/>
            <w:hideMark/>
          </w:tcPr>
          <w:p w14:paraId="2DA410FE"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0,4541</w:t>
            </w:r>
          </w:p>
        </w:tc>
        <w:tc>
          <w:tcPr>
            <w:tcW w:w="1274" w:type="pct"/>
            <w:tcBorders>
              <w:top w:val="nil"/>
              <w:left w:val="nil"/>
              <w:bottom w:val="single" w:sz="4" w:space="0" w:color="auto"/>
              <w:right w:val="single" w:sz="4" w:space="0" w:color="auto"/>
            </w:tcBorders>
            <w:shd w:val="clear" w:color="auto" w:fill="auto"/>
            <w:noWrap/>
            <w:hideMark/>
          </w:tcPr>
          <w:p w14:paraId="0A2CB805"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0,68</w:t>
            </w:r>
          </w:p>
        </w:tc>
      </w:tr>
      <w:tr w:rsidR="0025474F" w:rsidRPr="006E7E23" w14:paraId="5B8110F4" w14:textId="77777777" w:rsidTr="0072220E">
        <w:trPr>
          <w:trHeight w:val="375"/>
          <w:jc w:val="center"/>
        </w:trPr>
        <w:tc>
          <w:tcPr>
            <w:tcW w:w="937" w:type="pct"/>
            <w:tcBorders>
              <w:top w:val="nil"/>
              <w:left w:val="single" w:sz="4" w:space="0" w:color="auto"/>
              <w:bottom w:val="single" w:sz="4" w:space="0" w:color="auto"/>
              <w:right w:val="single" w:sz="4" w:space="0" w:color="auto"/>
            </w:tcBorders>
            <w:shd w:val="clear" w:color="auto" w:fill="auto"/>
            <w:noWrap/>
            <w:vAlign w:val="center"/>
            <w:hideMark/>
          </w:tcPr>
          <w:p w14:paraId="354981B5"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11</w:t>
            </w:r>
          </w:p>
        </w:tc>
        <w:tc>
          <w:tcPr>
            <w:tcW w:w="1515" w:type="pct"/>
            <w:tcBorders>
              <w:top w:val="nil"/>
              <w:left w:val="nil"/>
              <w:bottom w:val="single" w:sz="4" w:space="0" w:color="auto"/>
              <w:right w:val="single" w:sz="4" w:space="0" w:color="auto"/>
            </w:tcBorders>
            <w:shd w:val="clear" w:color="auto" w:fill="auto"/>
            <w:noWrap/>
            <w:hideMark/>
          </w:tcPr>
          <w:p w14:paraId="6001C090"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0,4697</w:t>
            </w:r>
          </w:p>
        </w:tc>
        <w:tc>
          <w:tcPr>
            <w:tcW w:w="1273" w:type="pct"/>
            <w:tcBorders>
              <w:top w:val="nil"/>
              <w:left w:val="nil"/>
              <w:bottom w:val="single" w:sz="4" w:space="0" w:color="auto"/>
              <w:right w:val="single" w:sz="4" w:space="0" w:color="auto"/>
            </w:tcBorders>
            <w:shd w:val="clear" w:color="auto" w:fill="auto"/>
            <w:noWrap/>
            <w:hideMark/>
          </w:tcPr>
          <w:p w14:paraId="3E453CEA"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0,4699</w:t>
            </w:r>
          </w:p>
        </w:tc>
        <w:tc>
          <w:tcPr>
            <w:tcW w:w="1274" w:type="pct"/>
            <w:tcBorders>
              <w:top w:val="nil"/>
              <w:left w:val="nil"/>
              <w:bottom w:val="single" w:sz="4" w:space="0" w:color="auto"/>
              <w:right w:val="single" w:sz="4" w:space="0" w:color="auto"/>
            </w:tcBorders>
            <w:shd w:val="clear" w:color="auto" w:fill="auto"/>
            <w:noWrap/>
            <w:hideMark/>
          </w:tcPr>
          <w:p w14:paraId="013EA65E"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0,047</w:t>
            </w:r>
          </w:p>
        </w:tc>
      </w:tr>
    </w:tbl>
    <w:p w14:paraId="01745250"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668674B1"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sz w:val="28"/>
          <w:szCs w:val="28"/>
        </w:rPr>
        <w:t xml:space="preserve">Анализ данных таблицы показывает, что при первых трех формах </w:t>
      </w:r>
      <w:proofErr w:type="gramStart"/>
      <w:r w:rsidRPr="006E7E23">
        <w:rPr>
          <w:rFonts w:ascii="Times New Roman" w:hAnsi="Times New Roman"/>
          <w:sz w:val="28"/>
          <w:szCs w:val="28"/>
        </w:rPr>
        <w:t>колебаний  резервуара</w:t>
      </w:r>
      <w:proofErr w:type="gramEnd"/>
      <w:r w:rsidRPr="006E7E23">
        <w:rPr>
          <w:rFonts w:ascii="Times New Roman" w:hAnsi="Times New Roman"/>
          <w:sz w:val="28"/>
          <w:szCs w:val="28"/>
        </w:rPr>
        <w:t xml:space="preserve"> значительное влияние на частоты колебаний оказывает уровень налива жидкости в резервуар. Различие между значениями собственных частот колебаний максимально заполненного и заполненного наполовину </w:t>
      </w:r>
      <w:proofErr w:type="gramStart"/>
      <w:r w:rsidRPr="006E7E23">
        <w:rPr>
          <w:rFonts w:ascii="Times New Roman" w:hAnsi="Times New Roman"/>
          <w:sz w:val="28"/>
          <w:szCs w:val="28"/>
        </w:rPr>
        <w:t>резервуара  достигает</w:t>
      </w:r>
      <w:proofErr w:type="gramEnd"/>
      <w:r w:rsidRPr="006E7E23">
        <w:rPr>
          <w:rFonts w:ascii="Times New Roman" w:hAnsi="Times New Roman"/>
          <w:sz w:val="28"/>
          <w:szCs w:val="28"/>
        </w:rPr>
        <w:t xml:space="preserve"> порядка десяти процентов (</w:t>
      </w:r>
      <w:r w:rsidRPr="006E7E23">
        <w:rPr>
          <w:rFonts w:ascii="Times New Roman" w:eastAsia="Times New Roman" w:hAnsi="Times New Roman" w:cs="Times New Roman"/>
          <w:color w:val="000000"/>
          <w:sz w:val="28"/>
          <w:szCs w:val="28"/>
        </w:rPr>
        <w:t xml:space="preserve">9,23%) при первой форме колебаний, при второй форме - 2,31%, и при третьей форме колебаний </w:t>
      </w:r>
      <w:r w:rsidRPr="006E7E23">
        <w:rPr>
          <w:rFonts w:ascii="Times New Roman" w:hAnsi="Times New Roman"/>
          <w:sz w:val="28"/>
          <w:szCs w:val="28"/>
        </w:rPr>
        <w:t xml:space="preserve">- </w:t>
      </w:r>
      <w:r w:rsidRPr="006E7E23">
        <w:rPr>
          <w:rFonts w:ascii="Times New Roman" w:eastAsia="Times New Roman" w:hAnsi="Times New Roman" w:cs="Times New Roman"/>
          <w:color w:val="000000"/>
          <w:sz w:val="28"/>
          <w:szCs w:val="28"/>
        </w:rPr>
        <w:t>0,97</w:t>
      </w:r>
      <w:r w:rsidRPr="006E7E23">
        <w:rPr>
          <w:rFonts w:ascii="Times New Roman" w:hAnsi="Times New Roman"/>
          <w:sz w:val="28"/>
          <w:szCs w:val="28"/>
        </w:rPr>
        <w:t xml:space="preserve">%. Для других последующих форм </w:t>
      </w:r>
      <w:proofErr w:type="gramStart"/>
      <w:r w:rsidRPr="006E7E23">
        <w:rPr>
          <w:rFonts w:ascii="Times New Roman" w:hAnsi="Times New Roman"/>
          <w:sz w:val="28"/>
          <w:szCs w:val="28"/>
        </w:rPr>
        <w:t>колебаний  разница</w:t>
      </w:r>
      <w:proofErr w:type="gramEnd"/>
      <w:r w:rsidRPr="006E7E23">
        <w:rPr>
          <w:rFonts w:ascii="Times New Roman" w:hAnsi="Times New Roman"/>
          <w:sz w:val="28"/>
          <w:szCs w:val="28"/>
        </w:rPr>
        <w:t xml:space="preserve"> между значениями частот  не превышает 1%.</w:t>
      </w:r>
    </w:p>
    <w:p w14:paraId="4F379BE5"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Отдельно представим (табл. 2.9) результаты расчета частоты собственных колебаний пустого, без жидкости резервуара объемом 3000м</w:t>
      </w:r>
      <w:r w:rsidRPr="006E7E23">
        <w:rPr>
          <w:rFonts w:ascii="Times New Roman" w:hAnsi="Times New Roman" w:cs="Times New Roman"/>
          <w:sz w:val="28"/>
          <w:szCs w:val="28"/>
          <w:vertAlign w:val="superscript"/>
        </w:rPr>
        <w:t>3</w:t>
      </w:r>
      <w:r w:rsidRPr="006E7E23">
        <w:rPr>
          <w:rFonts w:ascii="Times New Roman" w:hAnsi="Times New Roman" w:cs="Times New Roman"/>
          <w:sz w:val="28"/>
          <w:szCs w:val="28"/>
        </w:rPr>
        <w:t xml:space="preserve"> со стенкой постоянной (м</w:t>
      </w:r>
      <w:r w:rsidRPr="006E7E23">
        <w:rPr>
          <w:rFonts w:ascii="Times New Roman" w:eastAsia="Times New Roman" w:hAnsi="Times New Roman" w:cs="Times New Roman"/>
          <w:color w:val="000000"/>
          <w:sz w:val="28"/>
          <w:szCs w:val="28"/>
        </w:rPr>
        <w:t xml:space="preserve">одель 1) </w:t>
      </w:r>
      <w:r w:rsidRPr="006E7E23">
        <w:rPr>
          <w:rFonts w:ascii="Times New Roman" w:hAnsi="Times New Roman" w:cs="Times New Roman"/>
          <w:sz w:val="28"/>
          <w:szCs w:val="28"/>
        </w:rPr>
        <w:t xml:space="preserve">и переменной </w:t>
      </w:r>
      <w:r w:rsidRPr="006E7E23">
        <w:rPr>
          <w:rFonts w:ascii="Times New Roman" w:eastAsia="Times New Roman" w:hAnsi="Times New Roman" w:cs="Times New Roman"/>
          <w:color w:val="000000"/>
          <w:sz w:val="28"/>
          <w:szCs w:val="28"/>
        </w:rPr>
        <w:t xml:space="preserve">(модель 2) </w:t>
      </w:r>
      <w:r w:rsidRPr="006E7E23">
        <w:rPr>
          <w:rFonts w:ascii="Times New Roman" w:hAnsi="Times New Roman" w:cs="Times New Roman"/>
          <w:sz w:val="28"/>
          <w:szCs w:val="28"/>
        </w:rPr>
        <w:t xml:space="preserve">толщины, полученные в расчетном модуле </w:t>
      </w:r>
      <w:proofErr w:type="spellStart"/>
      <w:r w:rsidRPr="006E7E23">
        <w:rPr>
          <w:rFonts w:ascii="Times New Roman" w:hAnsi="Times New Roman" w:cs="Times New Roman"/>
          <w:sz w:val="28"/>
          <w:szCs w:val="28"/>
        </w:rPr>
        <w:t>Modal</w:t>
      </w:r>
      <w:proofErr w:type="spellEnd"/>
      <w:r w:rsidRPr="006E7E23">
        <w:rPr>
          <w:rFonts w:ascii="Times New Roman" w:hAnsi="Times New Roman" w:cs="Times New Roman"/>
          <w:sz w:val="28"/>
          <w:szCs w:val="28"/>
        </w:rPr>
        <w:t xml:space="preserve"> </w:t>
      </w:r>
      <w:proofErr w:type="spellStart"/>
      <w:r w:rsidRPr="006E7E23">
        <w:rPr>
          <w:rFonts w:ascii="Times New Roman" w:hAnsi="Times New Roman" w:cs="Times New Roman"/>
          <w:sz w:val="28"/>
          <w:szCs w:val="28"/>
        </w:rPr>
        <w:t>Acoustics</w:t>
      </w:r>
      <w:proofErr w:type="spellEnd"/>
      <w:r w:rsidRPr="006E7E23">
        <w:rPr>
          <w:rFonts w:ascii="Times New Roman" w:hAnsi="Times New Roman" w:cs="Times New Roman"/>
          <w:sz w:val="28"/>
          <w:szCs w:val="28"/>
        </w:rPr>
        <w:t>. Формы колебаний резервуара по данной задаче представлены в Приложений Б.</w:t>
      </w:r>
    </w:p>
    <w:p w14:paraId="23646D38" w14:textId="77777777" w:rsidR="0025474F" w:rsidRPr="006E7E23" w:rsidRDefault="0025474F" w:rsidP="0025474F">
      <w:pPr>
        <w:spacing w:after="0" w:line="240" w:lineRule="auto"/>
        <w:jc w:val="both"/>
        <w:rPr>
          <w:rFonts w:ascii="Times New Roman" w:hAnsi="Times New Roman" w:cs="Times New Roman"/>
          <w:sz w:val="28"/>
          <w:szCs w:val="28"/>
        </w:rPr>
      </w:pPr>
    </w:p>
    <w:p w14:paraId="5EBECCB1" w14:textId="77777777" w:rsidR="0025474F" w:rsidRPr="006E7E23" w:rsidRDefault="0025474F" w:rsidP="0025474F">
      <w:pPr>
        <w:spacing w:after="0" w:line="240" w:lineRule="auto"/>
        <w:jc w:val="both"/>
        <w:rPr>
          <w:rFonts w:ascii="Times New Roman" w:hAnsi="Times New Roman" w:cs="Times New Roman"/>
          <w:sz w:val="28"/>
          <w:szCs w:val="28"/>
        </w:rPr>
      </w:pPr>
      <w:r w:rsidRPr="006E7E23">
        <w:rPr>
          <w:rFonts w:ascii="Times New Roman" w:hAnsi="Times New Roman"/>
          <w:sz w:val="28"/>
          <w:szCs w:val="28"/>
        </w:rPr>
        <w:t>Таблица 2.9– Собственные частоты колебаний типового резервуара</w:t>
      </w:r>
      <w:r w:rsidRPr="006E7E23">
        <w:rPr>
          <w:rFonts w:ascii="Times New Roman" w:hAnsi="Times New Roman" w:cs="Times New Roman"/>
          <w:sz w:val="28"/>
          <w:szCs w:val="28"/>
        </w:rPr>
        <w:t xml:space="preserve"> объемом 3000м</w:t>
      </w:r>
      <w:r w:rsidRPr="006E7E23">
        <w:rPr>
          <w:rFonts w:ascii="Times New Roman" w:hAnsi="Times New Roman" w:cs="Times New Roman"/>
          <w:sz w:val="28"/>
          <w:szCs w:val="28"/>
          <w:vertAlign w:val="superscript"/>
        </w:rPr>
        <w:t xml:space="preserve">3 </w:t>
      </w:r>
      <w:r w:rsidRPr="006E7E23">
        <w:rPr>
          <w:rFonts w:ascii="Times New Roman" w:hAnsi="Times New Roman"/>
          <w:sz w:val="28"/>
          <w:szCs w:val="28"/>
        </w:rPr>
        <w:t xml:space="preserve">со стенкой постоянной </w:t>
      </w:r>
      <w:r w:rsidRPr="006E7E23">
        <w:rPr>
          <w:rFonts w:ascii="Times New Roman" w:hAnsi="Times New Roman" w:cs="Times New Roman"/>
          <w:sz w:val="28"/>
          <w:szCs w:val="28"/>
        </w:rPr>
        <w:t>(м</w:t>
      </w:r>
      <w:r w:rsidRPr="006E7E23">
        <w:rPr>
          <w:rFonts w:ascii="Times New Roman" w:eastAsia="Times New Roman" w:hAnsi="Times New Roman" w:cs="Times New Roman"/>
          <w:color w:val="000000"/>
          <w:sz w:val="28"/>
          <w:szCs w:val="28"/>
        </w:rPr>
        <w:t>одель 1)</w:t>
      </w:r>
      <w:r w:rsidRPr="006E7E23">
        <w:rPr>
          <w:rFonts w:ascii="Times New Roman" w:hAnsi="Times New Roman"/>
          <w:sz w:val="28"/>
          <w:szCs w:val="28"/>
        </w:rPr>
        <w:t xml:space="preserve"> и со стенкой переменной </w:t>
      </w:r>
      <w:r w:rsidRPr="006E7E23">
        <w:rPr>
          <w:rFonts w:ascii="Times New Roman" w:eastAsia="Times New Roman" w:hAnsi="Times New Roman" w:cs="Times New Roman"/>
          <w:color w:val="000000"/>
          <w:sz w:val="28"/>
          <w:szCs w:val="28"/>
        </w:rPr>
        <w:t xml:space="preserve">(модель 2) </w:t>
      </w:r>
      <w:r w:rsidRPr="006E7E23">
        <w:rPr>
          <w:rFonts w:ascii="Times New Roman" w:hAnsi="Times New Roman"/>
          <w:sz w:val="28"/>
          <w:szCs w:val="28"/>
        </w:rPr>
        <w:t>толщины без жидкости [126,128,129,131</w:t>
      </w:r>
      <w:r w:rsidRPr="006E7E23">
        <w:rPr>
          <w:rFonts w:ascii="Times New Roman" w:hAnsi="Times New Roman" w:cs="Times New Roman"/>
          <w:sz w:val="28"/>
          <w:szCs w:val="28"/>
        </w:rPr>
        <w:t>]</w:t>
      </w:r>
    </w:p>
    <w:p w14:paraId="58BF89DA" w14:textId="77777777" w:rsidR="0025474F" w:rsidRPr="006E7E23" w:rsidRDefault="0025474F" w:rsidP="0025474F">
      <w:pPr>
        <w:spacing w:after="0" w:line="240" w:lineRule="auto"/>
        <w:ind w:firstLine="709"/>
        <w:jc w:val="both"/>
        <w:rPr>
          <w:rFonts w:ascii="Times New Roman" w:hAnsi="Times New Roman"/>
          <w:sz w:val="28"/>
          <w:szCs w:val="28"/>
        </w:rPr>
      </w:pPr>
    </w:p>
    <w:tbl>
      <w:tblPr>
        <w:tblW w:w="5000" w:type="pct"/>
        <w:tblLayout w:type="fixed"/>
        <w:tblLook w:val="04A0" w:firstRow="1" w:lastRow="0" w:firstColumn="1" w:lastColumn="0" w:noHBand="0" w:noVBand="1"/>
      </w:tblPr>
      <w:tblGrid>
        <w:gridCol w:w="937"/>
        <w:gridCol w:w="1800"/>
        <w:gridCol w:w="968"/>
        <w:gridCol w:w="1938"/>
        <w:gridCol w:w="2353"/>
        <w:gridCol w:w="1349"/>
      </w:tblGrid>
      <w:tr w:rsidR="0025474F" w:rsidRPr="006E7E23" w14:paraId="4BFE7D41" w14:textId="77777777" w:rsidTr="0072220E">
        <w:trPr>
          <w:trHeight w:val="375"/>
        </w:trPr>
        <w:tc>
          <w:tcPr>
            <w:tcW w:w="146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184B15"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Модель 1</w:t>
            </w:r>
          </w:p>
        </w:tc>
        <w:tc>
          <w:tcPr>
            <w:tcW w:w="1555"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0A054B22"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Модель 2</w:t>
            </w:r>
          </w:p>
        </w:tc>
        <w:tc>
          <w:tcPr>
            <w:tcW w:w="1259" w:type="pct"/>
            <w:vMerge w:val="restart"/>
            <w:tcBorders>
              <w:top w:val="single" w:sz="4" w:space="0" w:color="auto"/>
              <w:left w:val="single" w:sz="4" w:space="0" w:color="auto"/>
              <w:right w:val="single" w:sz="4" w:space="0" w:color="auto"/>
            </w:tcBorders>
            <w:shd w:val="clear" w:color="auto" w:fill="auto"/>
            <w:noWrap/>
            <w:vAlign w:val="center"/>
            <w:hideMark/>
          </w:tcPr>
          <w:p w14:paraId="08201D6A"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Абсолютная</w:t>
            </w:r>
          </w:p>
          <w:p w14:paraId="5315189D"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 xml:space="preserve">разница </w:t>
            </w:r>
          </w:p>
          <w:p w14:paraId="6B5E2636"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значений СЧ, Гц</w:t>
            </w:r>
          </w:p>
        </w:tc>
        <w:tc>
          <w:tcPr>
            <w:tcW w:w="722" w:type="pct"/>
            <w:vMerge w:val="restart"/>
            <w:tcBorders>
              <w:top w:val="single" w:sz="4" w:space="0" w:color="auto"/>
              <w:left w:val="single" w:sz="4" w:space="0" w:color="auto"/>
              <w:right w:val="single" w:sz="4" w:space="0" w:color="auto"/>
            </w:tcBorders>
          </w:tcPr>
          <w:p w14:paraId="15ECC408"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w:t>
            </w:r>
          </w:p>
          <w:p w14:paraId="3729154A"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значимой</w:t>
            </w:r>
          </w:p>
          <w:p w14:paraId="3E227C11"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СЧ</w:t>
            </w:r>
          </w:p>
        </w:tc>
      </w:tr>
      <w:tr w:rsidR="0025474F" w:rsidRPr="006E7E23" w14:paraId="578F6551" w14:textId="77777777" w:rsidTr="0072220E">
        <w:trPr>
          <w:trHeight w:val="872"/>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7D1801B9"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w:t>
            </w:r>
          </w:p>
          <w:p w14:paraId="1D07119E"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СЧ</w:t>
            </w:r>
          </w:p>
        </w:tc>
        <w:tc>
          <w:tcPr>
            <w:tcW w:w="963" w:type="pct"/>
            <w:tcBorders>
              <w:top w:val="nil"/>
              <w:left w:val="nil"/>
              <w:bottom w:val="single" w:sz="4" w:space="0" w:color="auto"/>
              <w:right w:val="single" w:sz="4" w:space="0" w:color="auto"/>
            </w:tcBorders>
            <w:shd w:val="clear" w:color="auto" w:fill="auto"/>
            <w:noWrap/>
            <w:vAlign w:val="center"/>
            <w:hideMark/>
          </w:tcPr>
          <w:p w14:paraId="333B942B"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Значение</w:t>
            </w:r>
          </w:p>
          <w:p w14:paraId="0FB01130"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СЧ, Гц</w:t>
            </w:r>
          </w:p>
        </w:tc>
        <w:tc>
          <w:tcPr>
            <w:tcW w:w="518" w:type="pct"/>
            <w:tcBorders>
              <w:top w:val="nil"/>
              <w:left w:val="nil"/>
              <w:bottom w:val="single" w:sz="4" w:space="0" w:color="auto"/>
              <w:right w:val="single" w:sz="4" w:space="0" w:color="auto"/>
            </w:tcBorders>
            <w:shd w:val="clear" w:color="auto" w:fill="auto"/>
            <w:noWrap/>
            <w:vAlign w:val="center"/>
            <w:hideMark/>
          </w:tcPr>
          <w:p w14:paraId="70901090"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w:t>
            </w:r>
          </w:p>
          <w:p w14:paraId="61D85201"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СЧ</w:t>
            </w:r>
          </w:p>
        </w:tc>
        <w:tc>
          <w:tcPr>
            <w:tcW w:w="1037" w:type="pct"/>
            <w:tcBorders>
              <w:top w:val="nil"/>
              <w:left w:val="nil"/>
              <w:bottom w:val="single" w:sz="4" w:space="0" w:color="auto"/>
              <w:right w:val="single" w:sz="4" w:space="0" w:color="auto"/>
            </w:tcBorders>
            <w:shd w:val="clear" w:color="auto" w:fill="auto"/>
            <w:noWrap/>
            <w:vAlign w:val="center"/>
            <w:hideMark/>
          </w:tcPr>
          <w:p w14:paraId="42CEED92"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Значение</w:t>
            </w:r>
          </w:p>
          <w:p w14:paraId="177CC186"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СЧ, Гц</w:t>
            </w:r>
          </w:p>
        </w:tc>
        <w:tc>
          <w:tcPr>
            <w:tcW w:w="1259" w:type="pct"/>
            <w:vMerge/>
            <w:tcBorders>
              <w:left w:val="single" w:sz="4" w:space="0" w:color="auto"/>
              <w:bottom w:val="single" w:sz="4" w:space="0" w:color="000000"/>
              <w:right w:val="single" w:sz="4" w:space="0" w:color="auto"/>
            </w:tcBorders>
            <w:vAlign w:val="center"/>
            <w:hideMark/>
          </w:tcPr>
          <w:p w14:paraId="2818F019"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p>
        </w:tc>
        <w:tc>
          <w:tcPr>
            <w:tcW w:w="722" w:type="pct"/>
            <w:vMerge/>
            <w:tcBorders>
              <w:left w:val="single" w:sz="4" w:space="0" w:color="auto"/>
              <w:bottom w:val="single" w:sz="4" w:space="0" w:color="000000"/>
              <w:right w:val="single" w:sz="4" w:space="0" w:color="auto"/>
            </w:tcBorders>
          </w:tcPr>
          <w:p w14:paraId="5FBFAE52"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p>
        </w:tc>
      </w:tr>
      <w:tr w:rsidR="0025474F" w:rsidRPr="006E7E23" w14:paraId="0AB1E062" w14:textId="77777777" w:rsidTr="0072220E">
        <w:trPr>
          <w:trHeight w:val="375"/>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332EB2FD"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w:t>
            </w:r>
          </w:p>
        </w:tc>
        <w:tc>
          <w:tcPr>
            <w:tcW w:w="963" w:type="pct"/>
            <w:tcBorders>
              <w:top w:val="nil"/>
              <w:left w:val="nil"/>
              <w:bottom w:val="single" w:sz="4" w:space="0" w:color="auto"/>
              <w:right w:val="single" w:sz="4" w:space="0" w:color="auto"/>
            </w:tcBorders>
            <w:shd w:val="clear" w:color="auto" w:fill="auto"/>
            <w:noWrap/>
            <w:hideMark/>
          </w:tcPr>
          <w:p w14:paraId="2195503B"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2,3269</w:t>
            </w:r>
          </w:p>
        </w:tc>
        <w:tc>
          <w:tcPr>
            <w:tcW w:w="518" w:type="pct"/>
            <w:tcBorders>
              <w:top w:val="nil"/>
              <w:left w:val="nil"/>
              <w:bottom w:val="single" w:sz="4" w:space="0" w:color="auto"/>
              <w:right w:val="single" w:sz="4" w:space="0" w:color="auto"/>
            </w:tcBorders>
            <w:shd w:val="clear" w:color="auto" w:fill="auto"/>
            <w:noWrap/>
            <w:vAlign w:val="center"/>
            <w:hideMark/>
          </w:tcPr>
          <w:p w14:paraId="7833A360"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w:t>
            </w:r>
          </w:p>
        </w:tc>
        <w:tc>
          <w:tcPr>
            <w:tcW w:w="1037" w:type="pct"/>
            <w:tcBorders>
              <w:top w:val="nil"/>
              <w:left w:val="nil"/>
              <w:bottom w:val="single" w:sz="4" w:space="0" w:color="auto"/>
              <w:right w:val="single" w:sz="4" w:space="0" w:color="auto"/>
            </w:tcBorders>
            <w:shd w:val="clear" w:color="auto" w:fill="auto"/>
            <w:noWrap/>
            <w:hideMark/>
          </w:tcPr>
          <w:p w14:paraId="700F7FB3"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2,3371</w:t>
            </w:r>
          </w:p>
        </w:tc>
        <w:tc>
          <w:tcPr>
            <w:tcW w:w="1259" w:type="pct"/>
            <w:tcBorders>
              <w:top w:val="nil"/>
              <w:left w:val="nil"/>
              <w:bottom w:val="single" w:sz="4" w:space="0" w:color="auto"/>
              <w:right w:val="single" w:sz="4" w:space="0" w:color="auto"/>
            </w:tcBorders>
            <w:shd w:val="clear" w:color="auto" w:fill="auto"/>
            <w:noWrap/>
          </w:tcPr>
          <w:p w14:paraId="1DA2F08A"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0.0102</w:t>
            </w:r>
          </w:p>
        </w:tc>
        <w:tc>
          <w:tcPr>
            <w:tcW w:w="722" w:type="pct"/>
            <w:vMerge w:val="restart"/>
            <w:tcBorders>
              <w:top w:val="nil"/>
              <w:left w:val="nil"/>
              <w:right w:val="single" w:sz="4" w:space="0" w:color="auto"/>
            </w:tcBorders>
            <w:vAlign w:val="center"/>
          </w:tcPr>
          <w:p w14:paraId="0EF29103"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w:t>
            </w:r>
          </w:p>
        </w:tc>
      </w:tr>
      <w:tr w:rsidR="0025474F" w:rsidRPr="006E7E23" w14:paraId="3FC8C927" w14:textId="77777777" w:rsidTr="0072220E">
        <w:trPr>
          <w:trHeight w:val="375"/>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64F9BD3B"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w:t>
            </w:r>
          </w:p>
        </w:tc>
        <w:tc>
          <w:tcPr>
            <w:tcW w:w="963" w:type="pct"/>
            <w:tcBorders>
              <w:top w:val="nil"/>
              <w:left w:val="nil"/>
              <w:bottom w:val="single" w:sz="4" w:space="0" w:color="auto"/>
              <w:right w:val="single" w:sz="4" w:space="0" w:color="auto"/>
            </w:tcBorders>
            <w:shd w:val="clear" w:color="auto" w:fill="auto"/>
            <w:noWrap/>
            <w:hideMark/>
          </w:tcPr>
          <w:p w14:paraId="5BDD7206"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2,3269</w:t>
            </w:r>
          </w:p>
        </w:tc>
        <w:tc>
          <w:tcPr>
            <w:tcW w:w="518" w:type="pct"/>
            <w:tcBorders>
              <w:top w:val="nil"/>
              <w:left w:val="nil"/>
              <w:bottom w:val="single" w:sz="4" w:space="0" w:color="auto"/>
              <w:right w:val="single" w:sz="4" w:space="0" w:color="auto"/>
            </w:tcBorders>
            <w:shd w:val="clear" w:color="auto" w:fill="auto"/>
            <w:noWrap/>
            <w:vAlign w:val="center"/>
            <w:hideMark/>
          </w:tcPr>
          <w:p w14:paraId="596C381B"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w:t>
            </w:r>
          </w:p>
        </w:tc>
        <w:tc>
          <w:tcPr>
            <w:tcW w:w="1037" w:type="pct"/>
            <w:tcBorders>
              <w:top w:val="nil"/>
              <w:left w:val="nil"/>
              <w:bottom w:val="single" w:sz="4" w:space="0" w:color="auto"/>
              <w:right w:val="single" w:sz="4" w:space="0" w:color="auto"/>
            </w:tcBorders>
            <w:shd w:val="clear" w:color="auto" w:fill="auto"/>
            <w:noWrap/>
            <w:hideMark/>
          </w:tcPr>
          <w:p w14:paraId="27B13B2D"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2,3371</w:t>
            </w:r>
          </w:p>
        </w:tc>
        <w:tc>
          <w:tcPr>
            <w:tcW w:w="1259" w:type="pct"/>
            <w:tcBorders>
              <w:top w:val="nil"/>
              <w:left w:val="nil"/>
              <w:bottom w:val="single" w:sz="4" w:space="0" w:color="auto"/>
              <w:right w:val="single" w:sz="4" w:space="0" w:color="auto"/>
            </w:tcBorders>
            <w:shd w:val="clear" w:color="auto" w:fill="auto"/>
            <w:noWrap/>
          </w:tcPr>
          <w:p w14:paraId="5537FF3E"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0.0102</w:t>
            </w:r>
          </w:p>
        </w:tc>
        <w:tc>
          <w:tcPr>
            <w:tcW w:w="722" w:type="pct"/>
            <w:vMerge/>
            <w:tcBorders>
              <w:left w:val="nil"/>
              <w:bottom w:val="single" w:sz="4" w:space="0" w:color="auto"/>
              <w:right w:val="single" w:sz="4" w:space="0" w:color="auto"/>
            </w:tcBorders>
            <w:vAlign w:val="center"/>
          </w:tcPr>
          <w:p w14:paraId="6047DBD1"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p>
        </w:tc>
      </w:tr>
      <w:tr w:rsidR="0025474F" w:rsidRPr="006E7E23" w14:paraId="0712169D" w14:textId="77777777" w:rsidTr="0072220E">
        <w:trPr>
          <w:trHeight w:val="375"/>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14D9AA0C"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3</w:t>
            </w:r>
          </w:p>
        </w:tc>
        <w:tc>
          <w:tcPr>
            <w:tcW w:w="963" w:type="pct"/>
            <w:tcBorders>
              <w:top w:val="nil"/>
              <w:left w:val="nil"/>
              <w:bottom w:val="single" w:sz="4" w:space="0" w:color="auto"/>
              <w:right w:val="single" w:sz="4" w:space="0" w:color="auto"/>
            </w:tcBorders>
            <w:shd w:val="clear" w:color="auto" w:fill="auto"/>
            <w:noWrap/>
            <w:hideMark/>
          </w:tcPr>
          <w:p w14:paraId="7D5D4FC5"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2,329</w:t>
            </w:r>
          </w:p>
        </w:tc>
        <w:tc>
          <w:tcPr>
            <w:tcW w:w="518" w:type="pct"/>
            <w:tcBorders>
              <w:top w:val="nil"/>
              <w:left w:val="nil"/>
              <w:bottom w:val="single" w:sz="4" w:space="0" w:color="auto"/>
              <w:right w:val="single" w:sz="4" w:space="0" w:color="auto"/>
            </w:tcBorders>
            <w:shd w:val="clear" w:color="auto" w:fill="auto"/>
            <w:noWrap/>
            <w:vAlign w:val="center"/>
            <w:hideMark/>
          </w:tcPr>
          <w:p w14:paraId="7FCA285B"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3</w:t>
            </w:r>
          </w:p>
        </w:tc>
        <w:tc>
          <w:tcPr>
            <w:tcW w:w="1037" w:type="pct"/>
            <w:tcBorders>
              <w:top w:val="nil"/>
              <w:left w:val="nil"/>
              <w:bottom w:val="single" w:sz="4" w:space="0" w:color="auto"/>
              <w:right w:val="single" w:sz="4" w:space="0" w:color="auto"/>
            </w:tcBorders>
            <w:shd w:val="clear" w:color="auto" w:fill="auto"/>
            <w:noWrap/>
            <w:hideMark/>
          </w:tcPr>
          <w:p w14:paraId="097B2B90"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2,3573</w:t>
            </w:r>
          </w:p>
        </w:tc>
        <w:tc>
          <w:tcPr>
            <w:tcW w:w="1259" w:type="pct"/>
            <w:tcBorders>
              <w:top w:val="nil"/>
              <w:left w:val="nil"/>
              <w:bottom w:val="single" w:sz="4" w:space="0" w:color="auto"/>
              <w:right w:val="single" w:sz="4" w:space="0" w:color="auto"/>
            </w:tcBorders>
            <w:shd w:val="clear" w:color="auto" w:fill="auto"/>
            <w:noWrap/>
          </w:tcPr>
          <w:p w14:paraId="5542FA91"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0.0283</w:t>
            </w:r>
          </w:p>
        </w:tc>
        <w:tc>
          <w:tcPr>
            <w:tcW w:w="722" w:type="pct"/>
            <w:vMerge w:val="restart"/>
            <w:tcBorders>
              <w:top w:val="nil"/>
              <w:left w:val="nil"/>
              <w:right w:val="single" w:sz="4" w:space="0" w:color="auto"/>
            </w:tcBorders>
            <w:vAlign w:val="center"/>
          </w:tcPr>
          <w:p w14:paraId="059382EB"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w:t>
            </w:r>
          </w:p>
        </w:tc>
      </w:tr>
      <w:tr w:rsidR="0025474F" w:rsidRPr="006E7E23" w14:paraId="7FA9D2D0" w14:textId="77777777" w:rsidTr="0072220E">
        <w:trPr>
          <w:trHeight w:val="375"/>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5BFA4313"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4</w:t>
            </w:r>
          </w:p>
        </w:tc>
        <w:tc>
          <w:tcPr>
            <w:tcW w:w="963" w:type="pct"/>
            <w:tcBorders>
              <w:top w:val="nil"/>
              <w:left w:val="nil"/>
              <w:bottom w:val="single" w:sz="4" w:space="0" w:color="auto"/>
              <w:right w:val="single" w:sz="4" w:space="0" w:color="auto"/>
            </w:tcBorders>
            <w:shd w:val="clear" w:color="auto" w:fill="auto"/>
            <w:noWrap/>
            <w:hideMark/>
          </w:tcPr>
          <w:p w14:paraId="2AEC1907"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2,329</w:t>
            </w:r>
          </w:p>
        </w:tc>
        <w:tc>
          <w:tcPr>
            <w:tcW w:w="518" w:type="pct"/>
            <w:tcBorders>
              <w:top w:val="nil"/>
              <w:left w:val="nil"/>
              <w:bottom w:val="single" w:sz="4" w:space="0" w:color="auto"/>
              <w:right w:val="single" w:sz="4" w:space="0" w:color="auto"/>
            </w:tcBorders>
            <w:shd w:val="clear" w:color="auto" w:fill="auto"/>
            <w:noWrap/>
            <w:vAlign w:val="center"/>
            <w:hideMark/>
          </w:tcPr>
          <w:p w14:paraId="3E88F550"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4</w:t>
            </w:r>
          </w:p>
        </w:tc>
        <w:tc>
          <w:tcPr>
            <w:tcW w:w="1037" w:type="pct"/>
            <w:tcBorders>
              <w:top w:val="nil"/>
              <w:left w:val="nil"/>
              <w:bottom w:val="single" w:sz="4" w:space="0" w:color="auto"/>
              <w:right w:val="single" w:sz="4" w:space="0" w:color="auto"/>
            </w:tcBorders>
            <w:shd w:val="clear" w:color="auto" w:fill="auto"/>
            <w:noWrap/>
            <w:hideMark/>
          </w:tcPr>
          <w:p w14:paraId="2737DAC0"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2,3573</w:t>
            </w:r>
          </w:p>
        </w:tc>
        <w:tc>
          <w:tcPr>
            <w:tcW w:w="1259" w:type="pct"/>
            <w:tcBorders>
              <w:top w:val="nil"/>
              <w:left w:val="nil"/>
              <w:bottom w:val="single" w:sz="4" w:space="0" w:color="auto"/>
              <w:right w:val="single" w:sz="4" w:space="0" w:color="auto"/>
            </w:tcBorders>
            <w:shd w:val="clear" w:color="auto" w:fill="auto"/>
            <w:noWrap/>
          </w:tcPr>
          <w:p w14:paraId="24CFC5AD"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0.0283</w:t>
            </w:r>
          </w:p>
        </w:tc>
        <w:tc>
          <w:tcPr>
            <w:tcW w:w="722" w:type="pct"/>
            <w:vMerge/>
            <w:tcBorders>
              <w:left w:val="nil"/>
              <w:bottom w:val="single" w:sz="4" w:space="0" w:color="auto"/>
              <w:right w:val="single" w:sz="4" w:space="0" w:color="auto"/>
            </w:tcBorders>
            <w:vAlign w:val="center"/>
          </w:tcPr>
          <w:p w14:paraId="51DF5417"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p>
        </w:tc>
      </w:tr>
      <w:tr w:rsidR="0025474F" w:rsidRPr="006E7E23" w14:paraId="60A896B9" w14:textId="77777777" w:rsidTr="0072220E">
        <w:trPr>
          <w:trHeight w:val="375"/>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31097B50"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5</w:t>
            </w:r>
          </w:p>
        </w:tc>
        <w:tc>
          <w:tcPr>
            <w:tcW w:w="963" w:type="pct"/>
            <w:tcBorders>
              <w:top w:val="nil"/>
              <w:left w:val="nil"/>
              <w:bottom w:val="single" w:sz="4" w:space="0" w:color="auto"/>
              <w:right w:val="single" w:sz="4" w:space="0" w:color="auto"/>
            </w:tcBorders>
            <w:shd w:val="clear" w:color="auto" w:fill="auto"/>
            <w:noWrap/>
            <w:hideMark/>
          </w:tcPr>
          <w:p w14:paraId="53CC6861"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2,4702</w:t>
            </w:r>
          </w:p>
        </w:tc>
        <w:tc>
          <w:tcPr>
            <w:tcW w:w="518" w:type="pct"/>
            <w:tcBorders>
              <w:top w:val="nil"/>
              <w:left w:val="nil"/>
              <w:bottom w:val="single" w:sz="4" w:space="0" w:color="auto"/>
              <w:right w:val="single" w:sz="4" w:space="0" w:color="auto"/>
            </w:tcBorders>
            <w:shd w:val="clear" w:color="auto" w:fill="auto"/>
            <w:noWrap/>
            <w:vAlign w:val="center"/>
            <w:hideMark/>
          </w:tcPr>
          <w:p w14:paraId="63CD338B"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5</w:t>
            </w:r>
          </w:p>
        </w:tc>
        <w:tc>
          <w:tcPr>
            <w:tcW w:w="1037" w:type="pct"/>
            <w:tcBorders>
              <w:top w:val="nil"/>
              <w:left w:val="nil"/>
              <w:bottom w:val="single" w:sz="4" w:space="0" w:color="auto"/>
              <w:right w:val="single" w:sz="4" w:space="0" w:color="auto"/>
            </w:tcBorders>
            <w:shd w:val="clear" w:color="auto" w:fill="auto"/>
            <w:noWrap/>
            <w:hideMark/>
          </w:tcPr>
          <w:p w14:paraId="523F4153"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2,4358</w:t>
            </w:r>
          </w:p>
        </w:tc>
        <w:tc>
          <w:tcPr>
            <w:tcW w:w="1259" w:type="pct"/>
            <w:tcBorders>
              <w:top w:val="nil"/>
              <w:left w:val="nil"/>
              <w:bottom w:val="single" w:sz="4" w:space="0" w:color="auto"/>
              <w:right w:val="single" w:sz="4" w:space="0" w:color="auto"/>
            </w:tcBorders>
            <w:shd w:val="clear" w:color="auto" w:fill="auto"/>
            <w:noWrap/>
          </w:tcPr>
          <w:p w14:paraId="5FB9E138"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0.0344</w:t>
            </w:r>
          </w:p>
        </w:tc>
        <w:tc>
          <w:tcPr>
            <w:tcW w:w="722" w:type="pct"/>
            <w:vMerge w:val="restart"/>
            <w:tcBorders>
              <w:top w:val="nil"/>
              <w:left w:val="nil"/>
              <w:right w:val="single" w:sz="4" w:space="0" w:color="auto"/>
            </w:tcBorders>
            <w:vAlign w:val="center"/>
          </w:tcPr>
          <w:p w14:paraId="790219E6"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3</w:t>
            </w:r>
          </w:p>
        </w:tc>
      </w:tr>
      <w:tr w:rsidR="0025474F" w:rsidRPr="006E7E23" w14:paraId="3D5B4DF7" w14:textId="77777777" w:rsidTr="0072220E">
        <w:trPr>
          <w:trHeight w:val="375"/>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3EAB0EF3"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6</w:t>
            </w:r>
          </w:p>
        </w:tc>
        <w:tc>
          <w:tcPr>
            <w:tcW w:w="963" w:type="pct"/>
            <w:tcBorders>
              <w:top w:val="nil"/>
              <w:left w:val="nil"/>
              <w:bottom w:val="single" w:sz="4" w:space="0" w:color="auto"/>
              <w:right w:val="single" w:sz="4" w:space="0" w:color="auto"/>
            </w:tcBorders>
            <w:shd w:val="clear" w:color="auto" w:fill="auto"/>
            <w:noWrap/>
            <w:hideMark/>
          </w:tcPr>
          <w:p w14:paraId="43694EA7"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2,4702</w:t>
            </w:r>
          </w:p>
        </w:tc>
        <w:tc>
          <w:tcPr>
            <w:tcW w:w="518" w:type="pct"/>
            <w:tcBorders>
              <w:top w:val="nil"/>
              <w:left w:val="nil"/>
              <w:bottom w:val="single" w:sz="4" w:space="0" w:color="auto"/>
              <w:right w:val="single" w:sz="4" w:space="0" w:color="auto"/>
            </w:tcBorders>
            <w:shd w:val="clear" w:color="auto" w:fill="auto"/>
            <w:noWrap/>
            <w:vAlign w:val="center"/>
            <w:hideMark/>
          </w:tcPr>
          <w:p w14:paraId="39FB365C"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6</w:t>
            </w:r>
          </w:p>
        </w:tc>
        <w:tc>
          <w:tcPr>
            <w:tcW w:w="1037" w:type="pct"/>
            <w:tcBorders>
              <w:top w:val="nil"/>
              <w:left w:val="nil"/>
              <w:bottom w:val="single" w:sz="4" w:space="0" w:color="auto"/>
              <w:right w:val="single" w:sz="4" w:space="0" w:color="auto"/>
            </w:tcBorders>
            <w:shd w:val="clear" w:color="auto" w:fill="auto"/>
            <w:noWrap/>
            <w:hideMark/>
          </w:tcPr>
          <w:p w14:paraId="75612B27"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2,4358</w:t>
            </w:r>
          </w:p>
        </w:tc>
        <w:tc>
          <w:tcPr>
            <w:tcW w:w="1259" w:type="pct"/>
            <w:tcBorders>
              <w:top w:val="nil"/>
              <w:left w:val="nil"/>
              <w:bottom w:val="single" w:sz="4" w:space="0" w:color="auto"/>
              <w:right w:val="single" w:sz="4" w:space="0" w:color="auto"/>
            </w:tcBorders>
            <w:shd w:val="clear" w:color="auto" w:fill="auto"/>
            <w:noWrap/>
          </w:tcPr>
          <w:p w14:paraId="2BC17F2A"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0.0344</w:t>
            </w:r>
          </w:p>
        </w:tc>
        <w:tc>
          <w:tcPr>
            <w:tcW w:w="722" w:type="pct"/>
            <w:vMerge/>
            <w:tcBorders>
              <w:left w:val="nil"/>
              <w:bottom w:val="single" w:sz="4" w:space="0" w:color="auto"/>
              <w:right w:val="single" w:sz="4" w:space="0" w:color="auto"/>
            </w:tcBorders>
            <w:vAlign w:val="center"/>
          </w:tcPr>
          <w:p w14:paraId="39383BCF"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p>
        </w:tc>
      </w:tr>
      <w:tr w:rsidR="0025474F" w:rsidRPr="006E7E23" w14:paraId="6372FD4D" w14:textId="77777777" w:rsidTr="0072220E">
        <w:trPr>
          <w:trHeight w:val="375"/>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72CAC76E"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7</w:t>
            </w:r>
          </w:p>
        </w:tc>
        <w:tc>
          <w:tcPr>
            <w:tcW w:w="963" w:type="pct"/>
            <w:tcBorders>
              <w:top w:val="nil"/>
              <w:left w:val="nil"/>
              <w:bottom w:val="single" w:sz="4" w:space="0" w:color="auto"/>
              <w:right w:val="single" w:sz="4" w:space="0" w:color="auto"/>
            </w:tcBorders>
            <w:shd w:val="clear" w:color="auto" w:fill="auto"/>
            <w:noWrap/>
            <w:hideMark/>
          </w:tcPr>
          <w:p w14:paraId="6851CAD5"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2,5051</w:t>
            </w:r>
          </w:p>
        </w:tc>
        <w:tc>
          <w:tcPr>
            <w:tcW w:w="518" w:type="pct"/>
            <w:tcBorders>
              <w:top w:val="nil"/>
              <w:left w:val="nil"/>
              <w:bottom w:val="single" w:sz="4" w:space="0" w:color="auto"/>
              <w:right w:val="single" w:sz="4" w:space="0" w:color="auto"/>
            </w:tcBorders>
            <w:shd w:val="clear" w:color="auto" w:fill="auto"/>
            <w:noWrap/>
            <w:vAlign w:val="center"/>
            <w:hideMark/>
          </w:tcPr>
          <w:p w14:paraId="24DF4198"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7</w:t>
            </w:r>
          </w:p>
        </w:tc>
        <w:tc>
          <w:tcPr>
            <w:tcW w:w="1037" w:type="pct"/>
            <w:tcBorders>
              <w:top w:val="nil"/>
              <w:left w:val="nil"/>
              <w:bottom w:val="single" w:sz="4" w:space="0" w:color="auto"/>
              <w:right w:val="single" w:sz="4" w:space="0" w:color="auto"/>
            </w:tcBorders>
            <w:shd w:val="clear" w:color="auto" w:fill="auto"/>
            <w:noWrap/>
            <w:hideMark/>
          </w:tcPr>
          <w:p w14:paraId="23E4337F"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2,5275</w:t>
            </w:r>
          </w:p>
        </w:tc>
        <w:tc>
          <w:tcPr>
            <w:tcW w:w="1259" w:type="pct"/>
            <w:tcBorders>
              <w:top w:val="nil"/>
              <w:left w:val="nil"/>
              <w:bottom w:val="single" w:sz="4" w:space="0" w:color="auto"/>
              <w:right w:val="single" w:sz="4" w:space="0" w:color="auto"/>
            </w:tcBorders>
            <w:shd w:val="clear" w:color="auto" w:fill="auto"/>
            <w:noWrap/>
          </w:tcPr>
          <w:p w14:paraId="0498495C"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0.0224</w:t>
            </w:r>
          </w:p>
        </w:tc>
        <w:tc>
          <w:tcPr>
            <w:tcW w:w="722" w:type="pct"/>
            <w:vMerge w:val="restart"/>
            <w:tcBorders>
              <w:top w:val="nil"/>
              <w:left w:val="nil"/>
              <w:right w:val="single" w:sz="4" w:space="0" w:color="auto"/>
            </w:tcBorders>
            <w:vAlign w:val="center"/>
          </w:tcPr>
          <w:p w14:paraId="61430711"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4</w:t>
            </w:r>
          </w:p>
        </w:tc>
      </w:tr>
      <w:tr w:rsidR="0025474F" w:rsidRPr="006E7E23" w14:paraId="36C8F620" w14:textId="77777777" w:rsidTr="0072220E">
        <w:trPr>
          <w:trHeight w:val="375"/>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4D6C62EA"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8</w:t>
            </w:r>
          </w:p>
        </w:tc>
        <w:tc>
          <w:tcPr>
            <w:tcW w:w="963" w:type="pct"/>
            <w:tcBorders>
              <w:top w:val="nil"/>
              <w:left w:val="nil"/>
              <w:bottom w:val="single" w:sz="4" w:space="0" w:color="auto"/>
              <w:right w:val="single" w:sz="4" w:space="0" w:color="auto"/>
            </w:tcBorders>
            <w:shd w:val="clear" w:color="auto" w:fill="auto"/>
            <w:noWrap/>
            <w:hideMark/>
          </w:tcPr>
          <w:p w14:paraId="521B9315"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2,5051</w:t>
            </w:r>
          </w:p>
        </w:tc>
        <w:tc>
          <w:tcPr>
            <w:tcW w:w="518" w:type="pct"/>
            <w:tcBorders>
              <w:top w:val="nil"/>
              <w:left w:val="nil"/>
              <w:bottom w:val="single" w:sz="4" w:space="0" w:color="auto"/>
              <w:right w:val="single" w:sz="4" w:space="0" w:color="auto"/>
            </w:tcBorders>
            <w:shd w:val="clear" w:color="auto" w:fill="auto"/>
            <w:noWrap/>
            <w:vAlign w:val="center"/>
            <w:hideMark/>
          </w:tcPr>
          <w:p w14:paraId="06E671F0"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8</w:t>
            </w:r>
          </w:p>
        </w:tc>
        <w:tc>
          <w:tcPr>
            <w:tcW w:w="1037" w:type="pct"/>
            <w:tcBorders>
              <w:top w:val="nil"/>
              <w:left w:val="nil"/>
              <w:bottom w:val="single" w:sz="4" w:space="0" w:color="auto"/>
              <w:right w:val="single" w:sz="4" w:space="0" w:color="auto"/>
            </w:tcBorders>
            <w:shd w:val="clear" w:color="auto" w:fill="auto"/>
            <w:noWrap/>
            <w:hideMark/>
          </w:tcPr>
          <w:p w14:paraId="51ADA77A"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2,5275</w:t>
            </w:r>
          </w:p>
        </w:tc>
        <w:tc>
          <w:tcPr>
            <w:tcW w:w="1259" w:type="pct"/>
            <w:tcBorders>
              <w:top w:val="nil"/>
              <w:left w:val="nil"/>
              <w:bottom w:val="single" w:sz="4" w:space="0" w:color="auto"/>
              <w:right w:val="single" w:sz="4" w:space="0" w:color="auto"/>
            </w:tcBorders>
            <w:shd w:val="clear" w:color="auto" w:fill="auto"/>
            <w:noWrap/>
          </w:tcPr>
          <w:p w14:paraId="0DFEE25E"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0.0224</w:t>
            </w:r>
          </w:p>
        </w:tc>
        <w:tc>
          <w:tcPr>
            <w:tcW w:w="722" w:type="pct"/>
            <w:vMerge/>
            <w:tcBorders>
              <w:left w:val="nil"/>
              <w:bottom w:val="single" w:sz="4" w:space="0" w:color="auto"/>
              <w:right w:val="single" w:sz="4" w:space="0" w:color="auto"/>
            </w:tcBorders>
            <w:vAlign w:val="center"/>
          </w:tcPr>
          <w:p w14:paraId="063EEAF9"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p>
        </w:tc>
      </w:tr>
      <w:tr w:rsidR="0025474F" w:rsidRPr="006E7E23" w14:paraId="45233470" w14:textId="77777777" w:rsidTr="0072220E">
        <w:trPr>
          <w:trHeight w:val="375"/>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5696EEC8"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9</w:t>
            </w:r>
          </w:p>
        </w:tc>
        <w:tc>
          <w:tcPr>
            <w:tcW w:w="963" w:type="pct"/>
            <w:tcBorders>
              <w:top w:val="nil"/>
              <w:left w:val="nil"/>
              <w:bottom w:val="single" w:sz="4" w:space="0" w:color="auto"/>
              <w:right w:val="single" w:sz="4" w:space="0" w:color="auto"/>
            </w:tcBorders>
            <w:shd w:val="clear" w:color="auto" w:fill="auto"/>
            <w:noWrap/>
            <w:hideMark/>
          </w:tcPr>
          <w:p w14:paraId="77536198"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2,7144</w:t>
            </w:r>
          </w:p>
        </w:tc>
        <w:tc>
          <w:tcPr>
            <w:tcW w:w="518" w:type="pct"/>
            <w:tcBorders>
              <w:top w:val="nil"/>
              <w:left w:val="nil"/>
              <w:bottom w:val="single" w:sz="4" w:space="0" w:color="auto"/>
              <w:right w:val="single" w:sz="4" w:space="0" w:color="auto"/>
            </w:tcBorders>
            <w:shd w:val="clear" w:color="auto" w:fill="auto"/>
            <w:noWrap/>
            <w:vAlign w:val="center"/>
            <w:hideMark/>
          </w:tcPr>
          <w:p w14:paraId="54D3F67C"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9</w:t>
            </w:r>
          </w:p>
        </w:tc>
        <w:tc>
          <w:tcPr>
            <w:tcW w:w="1037" w:type="pct"/>
            <w:tcBorders>
              <w:top w:val="nil"/>
              <w:left w:val="nil"/>
              <w:bottom w:val="single" w:sz="4" w:space="0" w:color="auto"/>
              <w:right w:val="single" w:sz="4" w:space="0" w:color="auto"/>
            </w:tcBorders>
            <w:shd w:val="clear" w:color="auto" w:fill="auto"/>
            <w:noWrap/>
            <w:hideMark/>
          </w:tcPr>
          <w:p w14:paraId="62A3CD09"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2,6258</w:t>
            </w:r>
          </w:p>
        </w:tc>
        <w:tc>
          <w:tcPr>
            <w:tcW w:w="1259" w:type="pct"/>
            <w:tcBorders>
              <w:top w:val="nil"/>
              <w:left w:val="nil"/>
              <w:bottom w:val="single" w:sz="4" w:space="0" w:color="auto"/>
              <w:right w:val="single" w:sz="4" w:space="0" w:color="auto"/>
            </w:tcBorders>
            <w:shd w:val="clear" w:color="auto" w:fill="auto"/>
            <w:noWrap/>
          </w:tcPr>
          <w:p w14:paraId="40FDB1E1"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0.0886</w:t>
            </w:r>
          </w:p>
        </w:tc>
        <w:tc>
          <w:tcPr>
            <w:tcW w:w="722" w:type="pct"/>
            <w:vMerge w:val="restart"/>
            <w:tcBorders>
              <w:top w:val="nil"/>
              <w:left w:val="nil"/>
              <w:right w:val="single" w:sz="4" w:space="0" w:color="auto"/>
            </w:tcBorders>
            <w:vAlign w:val="center"/>
          </w:tcPr>
          <w:p w14:paraId="5F9DD5E2"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5</w:t>
            </w:r>
          </w:p>
        </w:tc>
      </w:tr>
      <w:tr w:rsidR="0025474F" w:rsidRPr="006E7E23" w14:paraId="0AC8CF29" w14:textId="77777777" w:rsidTr="0072220E">
        <w:trPr>
          <w:trHeight w:val="375"/>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729F97C2"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10</w:t>
            </w:r>
          </w:p>
        </w:tc>
        <w:tc>
          <w:tcPr>
            <w:tcW w:w="963" w:type="pct"/>
            <w:tcBorders>
              <w:top w:val="nil"/>
              <w:left w:val="nil"/>
              <w:bottom w:val="single" w:sz="4" w:space="0" w:color="auto"/>
              <w:right w:val="single" w:sz="4" w:space="0" w:color="auto"/>
            </w:tcBorders>
            <w:shd w:val="clear" w:color="auto" w:fill="auto"/>
            <w:noWrap/>
            <w:hideMark/>
          </w:tcPr>
          <w:p w14:paraId="6F8DDCF8"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2,7144</w:t>
            </w:r>
          </w:p>
        </w:tc>
        <w:tc>
          <w:tcPr>
            <w:tcW w:w="518" w:type="pct"/>
            <w:tcBorders>
              <w:top w:val="nil"/>
              <w:left w:val="nil"/>
              <w:bottom w:val="single" w:sz="4" w:space="0" w:color="auto"/>
              <w:right w:val="single" w:sz="4" w:space="0" w:color="auto"/>
            </w:tcBorders>
            <w:shd w:val="clear" w:color="auto" w:fill="auto"/>
            <w:noWrap/>
            <w:vAlign w:val="center"/>
            <w:hideMark/>
          </w:tcPr>
          <w:p w14:paraId="3062FAB9"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10</w:t>
            </w:r>
          </w:p>
        </w:tc>
        <w:tc>
          <w:tcPr>
            <w:tcW w:w="1037" w:type="pct"/>
            <w:tcBorders>
              <w:top w:val="nil"/>
              <w:left w:val="nil"/>
              <w:bottom w:val="single" w:sz="4" w:space="0" w:color="auto"/>
              <w:right w:val="single" w:sz="4" w:space="0" w:color="auto"/>
            </w:tcBorders>
            <w:shd w:val="clear" w:color="auto" w:fill="auto"/>
            <w:noWrap/>
            <w:hideMark/>
          </w:tcPr>
          <w:p w14:paraId="603962F2"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2,6258</w:t>
            </w:r>
          </w:p>
        </w:tc>
        <w:tc>
          <w:tcPr>
            <w:tcW w:w="1259" w:type="pct"/>
            <w:tcBorders>
              <w:top w:val="nil"/>
              <w:left w:val="nil"/>
              <w:bottom w:val="single" w:sz="4" w:space="0" w:color="auto"/>
              <w:right w:val="single" w:sz="4" w:space="0" w:color="auto"/>
            </w:tcBorders>
            <w:shd w:val="clear" w:color="auto" w:fill="auto"/>
            <w:noWrap/>
          </w:tcPr>
          <w:p w14:paraId="1495D2A8"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0.0886</w:t>
            </w:r>
          </w:p>
        </w:tc>
        <w:tc>
          <w:tcPr>
            <w:tcW w:w="722" w:type="pct"/>
            <w:vMerge/>
            <w:tcBorders>
              <w:left w:val="nil"/>
              <w:bottom w:val="single" w:sz="4" w:space="0" w:color="auto"/>
              <w:right w:val="single" w:sz="4" w:space="0" w:color="auto"/>
            </w:tcBorders>
            <w:vAlign w:val="center"/>
          </w:tcPr>
          <w:p w14:paraId="52BF2A5B"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p>
        </w:tc>
      </w:tr>
      <w:tr w:rsidR="0025474F" w:rsidRPr="006E7E23" w14:paraId="189A6497" w14:textId="77777777" w:rsidTr="0072220E">
        <w:trPr>
          <w:trHeight w:val="375"/>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54C01329"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lastRenderedPageBreak/>
              <w:t>11</w:t>
            </w:r>
          </w:p>
        </w:tc>
        <w:tc>
          <w:tcPr>
            <w:tcW w:w="963" w:type="pct"/>
            <w:tcBorders>
              <w:top w:val="nil"/>
              <w:left w:val="nil"/>
              <w:bottom w:val="single" w:sz="4" w:space="0" w:color="auto"/>
              <w:right w:val="single" w:sz="4" w:space="0" w:color="auto"/>
            </w:tcBorders>
            <w:shd w:val="clear" w:color="auto" w:fill="auto"/>
            <w:noWrap/>
            <w:hideMark/>
          </w:tcPr>
          <w:p w14:paraId="67ABFFBB"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2,9081</w:t>
            </w:r>
          </w:p>
        </w:tc>
        <w:tc>
          <w:tcPr>
            <w:tcW w:w="518" w:type="pct"/>
            <w:tcBorders>
              <w:top w:val="nil"/>
              <w:left w:val="nil"/>
              <w:bottom w:val="single" w:sz="4" w:space="0" w:color="auto"/>
              <w:right w:val="single" w:sz="4" w:space="0" w:color="auto"/>
            </w:tcBorders>
            <w:shd w:val="clear" w:color="auto" w:fill="auto"/>
            <w:noWrap/>
            <w:vAlign w:val="center"/>
            <w:hideMark/>
          </w:tcPr>
          <w:p w14:paraId="4C7EA218"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11</w:t>
            </w:r>
          </w:p>
        </w:tc>
        <w:tc>
          <w:tcPr>
            <w:tcW w:w="1037" w:type="pct"/>
            <w:tcBorders>
              <w:top w:val="nil"/>
              <w:left w:val="nil"/>
              <w:bottom w:val="single" w:sz="4" w:space="0" w:color="auto"/>
              <w:right w:val="single" w:sz="4" w:space="0" w:color="auto"/>
            </w:tcBorders>
            <w:shd w:val="clear" w:color="auto" w:fill="auto"/>
            <w:noWrap/>
            <w:hideMark/>
          </w:tcPr>
          <w:p w14:paraId="311D418B"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2,8805</w:t>
            </w:r>
          </w:p>
        </w:tc>
        <w:tc>
          <w:tcPr>
            <w:tcW w:w="1259" w:type="pct"/>
            <w:tcBorders>
              <w:top w:val="nil"/>
              <w:left w:val="nil"/>
              <w:bottom w:val="single" w:sz="4" w:space="0" w:color="auto"/>
              <w:right w:val="single" w:sz="4" w:space="0" w:color="auto"/>
            </w:tcBorders>
            <w:shd w:val="clear" w:color="auto" w:fill="auto"/>
            <w:noWrap/>
          </w:tcPr>
          <w:p w14:paraId="4A684EA2"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0.0276</w:t>
            </w:r>
          </w:p>
        </w:tc>
        <w:tc>
          <w:tcPr>
            <w:tcW w:w="722" w:type="pct"/>
            <w:vMerge w:val="restart"/>
            <w:tcBorders>
              <w:top w:val="nil"/>
              <w:left w:val="nil"/>
              <w:right w:val="single" w:sz="4" w:space="0" w:color="auto"/>
            </w:tcBorders>
            <w:vAlign w:val="center"/>
          </w:tcPr>
          <w:p w14:paraId="1E9D6E3A"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6</w:t>
            </w:r>
          </w:p>
        </w:tc>
      </w:tr>
      <w:tr w:rsidR="0025474F" w:rsidRPr="006E7E23" w14:paraId="0360356C" w14:textId="77777777" w:rsidTr="0072220E">
        <w:trPr>
          <w:trHeight w:val="375"/>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7611AD33"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12</w:t>
            </w:r>
          </w:p>
        </w:tc>
        <w:tc>
          <w:tcPr>
            <w:tcW w:w="963" w:type="pct"/>
            <w:tcBorders>
              <w:top w:val="nil"/>
              <w:left w:val="nil"/>
              <w:bottom w:val="single" w:sz="4" w:space="0" w:color="auto"/>
              <w:right w:val="single" w:sz="4" w:space="0" w:color="auto"/>
            </w:tcBorders>
            <w:shd w:val="clear" w:color="auto" w:fill="auto"/>
            <w:noWrap/>
            <w:hideMark/>
          </w:tcPr>
          <w:p w14:paraId="1F2E6E26"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2,9081</w:t>
            </w:r>
          </w:p>
        </w:tc>
        <w:tc>
          <w:tcPr>
            <w:tcW w:w="518" w:type="pct"/>
            <w:tcBorders>
              <w:top w:val="nil"/>
              <w:left w:val="nil"/>
              <w:bottom w:val="single" w:sz="4" w:space="0" w:color="auto"/>
              <w:right w:val="single" w:sz="4" w:space="0" w:color="auto"/>
            </w:tcBorders>
            <w:shd w:val="clear" w:color="auto" w:fill="auto"/>
            <w:noWrap/>
            <w:vAlign w:val="center"/>
            <w:hideMark/>
          </w:tcPr>
          <w:p w14:paraId="53445B94"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12</w:t>
            </w:r>
          </w:p>
        </w:tc>
        <w:tc>
          <w:tcPr>
            <w:tcW w:w="1037" w:type="pct"/>
            <w:tcBorders>
              <w:top w:val="nil"/>
              <w:left w:val="nil"/>
              <w:bottom w:val="single" w:sz="4" w:space="0" w:color="auto"/>
              <w:right w:val="single" w:sz="4" w:space="0" w:color="auto"/>
            </w:tcBorders>
            <w:shd w:val="clear" w:color="auto" w:fill="auto"/>
            <w:noWrap/>
            <w:hideMark/>
          </w:tcPr>
          <w:p w14:paraId="007A2A51"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2,8805</w:t>
            </w:r>
          </w:p>
        </w:tc>
        <w:tc>
          <w:tcPr>
            <w:tcW w:w="1259" w:type="pct"/>
            <w:tcBorders>
              <w:top w:val="nil"/>
              <w:left w:val="nil"/>
              <w:bottom w:val="single" w:sz="4" w:space="0" w:color="auto"/>
              <w:right w:val="single" w:sz="4" w:space="0" w:color="auto"/>
            </w:tcBorders>
            <w:shd w:val="clear" w:color="auto" w:fill="auto"/>
            <w:noWrap/>
          </w:tcPr>
          <w:p w14:paraId="69B607F7"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0.0276</w:t>
            </w:r>
          </w:p>
        </w:tc>
        <w:tc>
          <w:tcPr>
            <w:tcW w:w="722" w:type="pct"/>
            <w:vMerge/>
            <w:tcBorders>
              <w:left w:val="nil"/>
              <w:bottom w:val="single" w:sz="4" w:space="0" w:color="auto"/>
              <w:right w:val="single" w:sz="4" w:space="0" w:color="auto"/>
            </w:tcBorders>
            <w:vAlign w:val="center"/>
          </w:tcPr>
          <w:p w14:paraId="075C84D3"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p>
        </w:tc>
      </w:tr>
      <w:tr w:rsidR="0025474F" w:rsidRPr="006E7E23" w14:paraId="509ECB77" w14:textId="77777777" w:rsidTr="0072220E">
        <w:trPr>
          <w:trHeight w:val="375"/>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1CEE2E81"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13</w:t>
            </w:r>
          </w:p>
        </w:tc>
        <w:tc>
          <w:tcPr>
            <w:tcW w:w="963" w:type="pct"/>
            <w:tcBorders>
              <w:top w:val="nil"/>
              <w:left w:val="nil"/>
              <w:bottom w:val="single" w:sz="4" w:space="0" w:color="auto"/>
              <w:right w:val="single" w:sz="4" w:space="0" w:color="auto"/>
            </w:tcBorders>
            <w:shd w:val="clear" w:color="auto" w:fill="auto"/>
            <w:noWrap/>
            <w:hideMark/>
          </w:tcPr>
          <w:p w14:paraId="787ABC2A"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3,0343</w:t>
            </w:r>
          </w:p>
        </w:tc>
        <w:tc>
          <w:tcPr>
            <w:tcW w:w="518" w:type="pct"/>
            <w:tcBorders>
              <w:top w:val="nil"/>
              <w:left w:val="nil"/>
              <w:bottom w:val="single" w:sz="4" w:space="0" w:color="auto"/>
              <w:right w:val="single" w:sz="4" w:space="0" w:color="auto"/>
            </w:tcBorders>
            <w:shd w:val="clear" w:color="auto" w:fill="auto"/>
            <w:noWrap/>
            <w:vAlign w:val="center"/>
            <w:hideMark/>
          </w:tcPr>
          <w:p w14:paraId="17918508"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13</w:t>
            </w:r>
          </w:p>
        </w:tc>
        <w:tc>
          <w:tcPr>
            <w:tcW w:w="1037" w:type="pct"/>
            <w:tcBorders>
              <w:top w:val="nil"/>
              <w:left w:val="nil"/>
              <w:bottom w:val="single" w:sz="4" w:space="0" w:color="auto"/>
              <w:right w:val="single" w:sz="4" w:space="0" w:color="auto"/>
            </w:tcBorders>
            <w:shd w:val="clear" w:color="auto" w:fill="auto"/>
            <w:noWrap/>
            <w:hideMark/>
          </w:tcPr>
          <w:p w14:paraId="44A93B6E"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2,8845</w:t>
            </w:r>
          </w:p>
        </w:tc>
        <w:tc>
          <w:tcPr>
            <w:tcW w:w="1259" w:type="pct"/>
            <w:tcBorders>
              <w:top w:val="nil"/>
              <w:left w:val="nil"/>
              <w:bottom w:val="single" w:sz="4" w:space="0" w:color="auto"/>
              <w:right w:val="single" w:sz="4" w:space="0" w:color="auto"/>
            </w:tcBorders>
            <w:shd w:val="clear" w:color="auto" w:fill="auto"/>
            <w:noWrap/>
          </w:tcPr>
          <w:p w14:paraId="2B59B54B"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0.1498</w:t>
            </w:r>
          </w:p>
        </w:tc>
        <w:tc>
          <w:tcPr>
            <w:tcW w:w="722" w:type="pct"/>
            <w:vMerge w:val="restart"/>
            <w:tcBorders>
              <w:top w:val="nil"/>
              <w:left w:val="nil"/>
              <w:right w:val="single" w:sz="4" w:space="0" w:color="auto"/>
            </w:tcBorders>
            <w:vAlign w:val="center"/>
          </w:tcPr>
          <w:p w14:paraId="2B8CB8EB"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7</w:t>
            </w:r>
          </w:p>
        </w:tc>
      </w:tr>
      <w:tr w:rsidR="0025474F" w:rsidRPr="006E7E23" w14:paraId="5DF3DE4E" w14:textId="77777777" w:rsidTr="0072220E">
        <w:trPr>
          <w:trHeight w:val="375"/>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76F061A1"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14</w:t>
            </w:r>
          </w:p>
        </w:tc>
        <w:tc>
          <w:tcPr>
            <w:tcW w:w="963" w:type="pct"/>
            <w:tcBorders>
              <w:top w:val="nil"/>
              <w:left w:val="nil"/>
              <w:bottom w:val="single" w:sz="4" w:space="0" w:color="auto"/>
              <w:right w:val="single" w:sz="4" w:space="0" w:color="auto"/>
            </w:tcBorders>
            <w:shd w:val="clear" w:color="auto" w:fill="auto"/>
            <w:noWrap/>
            <w:hideMark/>
          </w:tcPr>
          <w:p w14:paraId="7EDE4FAD"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3,0343</w:t>
            </w:r>
          </w:p>
        </w:tc>
        <w:tc>
          <w:tcPr>
            <w:tcW w:w="518" w:type="pct"/>
            <w:tcBorders>
              <w:top w:val="nil"/>
              <w:left w:val="nil"/>
              <w:bottom w:val="single" w:sz="4" w:space="0" w:color="auto"/>
              <w:right w:val="single" w:sz="4" w:space="0" w:color="auto"/>
            </w:tcBorders>
            <w:shd w:val="clear" w:color="auto" w:fill="auto"/>
            <w:noWrap/>
            <w:vAlign w:val="center"/>
            <w:hideMark/>
          </w:tcPr>
          <w:p w14:paraId="31A39928"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14</w:t>
            </w:r>
          </w:p>
        </w:tc>
        <w:tc>
          <w:tcPr>
            <w:tcW w:w="1037" w:type="pct"/>
            <w:tcBorders>
              <w:top w:val="nil"/>
              <w:left w:val="nil"/>
              <w:bottom w:val="single" w:sz="4" w:space="0" w:color="auto"/>
              <w:right w:val="single" w:sz="4" w:space="0" w:color="auto"/>
            </w:tcBorders>
            <w:shd w:val="clear" w:color="auto" w:fill="auto"/>
            <w:noWrap/>
            <w:hideMark/>
          </w:tcPr>
          <w:p w14:paraId="6C37705D"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2,8845</w:t>
            </w:r>
          </w:p>
        </w:tc>
        <w:tc>
          <w:tcPr>
            <w:tcW w:w="1259" w:type="pct"/>
            <w:tcBorders>
              <w:top w:val="nil"/>
              <w:left w:val="nil"/>
              <w:bottom w:val="single" w:sz="4" w:space="0" w:color="auto"/>
              <w:right w:val="single" w:sz="4" w:space="0" w:color="auto"/>
            </w:tcBorders>
            <w:shd w:val="clear" w:color="auto" w:fill="auto"/>
            <w:noWrap/>
          </w:tcPr>
          <w:p w14:paraId="25DEA203"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0.1498</w:t>
            </w:r>
          </w:p>
        </w:tc>
        <w:tc>
          <w:tcPr>
            <w:tcW w:w="722" w:type="pct"/>
            <w:vMerge/>
            <w:tcBorders>
              <w:left w:val="nil"/>
              <w:bottom w:val="single" w:sz="4" w:space="0" w:color="auto"/>
              <w:right w:val="single" w:sz="4" w:space="0" w:color="auto"/>
            </w:tcBorders>
            <w:vAlign w:val="center"/>
          </w:tcPr>
          <w:p w14:paraId="68FA1B3D"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p>
        </w:tc>
      </w:tr>
      <w:tr w:rsidR="0025474F" w:rsidRPr="006E7E23" w14:paraId="065807A6" w14:textId="77777777" w:rsidTr="0072220E">
        <w:trPr>
          <w:trHeight w:val="375"/>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6FA44CCC"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15</w:t>
            </w:r>
          </w:p>
        </w:tc>
        <w:tc>
          <w:tcPr>
            <w:tcW w:w="963" w:type="pct"/>
            <w:tcBorders>
              <w:top w:val="nil"/>
              <w:left w:val="nil"/>
              <w:bottom w:val="single" w:sz="4" w:space="0" w:color="auto"/>
              <w:right w:val="single" w:sz="4" w:space="0" w:color="auto"/>
            </w:tcBorders>
            <w:shd w:val="clear" w:color="auto" w:fill="auto"/>
            <w:noWrap/>
            <w:hideMark/>
          </w:tcPr>
          <w:p w14:paraId="0D230E9F"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3,4121</w:t>
            </w:r>
          </w:p>
        </w:tc>
        <w:tc>
          <w:tcPr>
            <w:tcW w:w="518" w:type="pct"/>
            <w:tcBorders>
              <w:top w:val="nil"/>
              <w:left w:val="nil"/>
              <w:bottom w:val="single" w:sz="4" w:space="0" w:color="auto"/>
              <w:right w:val="single" w:sz="4" w:space="0" w:color="auto"/>
            </w:tcBorders>
            <w:shd w:val="clear" w:color="auto" w:fill="auto"/>
            <w:noWrap/>
            <w:vAlign w:val="center"/>
            <w:hideMark/>
          </w:tcPr>
          <w:p w14:paraId="14F49B71"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15</w:t>
            </w:r>
          </w:p>
        </w:tc>
        <w:tc>
          <w:tcPr>
            <w:tcW w:w="1037" w:type="pct"/>
            <w:tcBorders>
              <w:top w:val="nil"/>
              <w:left w:val="nil"/>
              <w:bottom w:val="single" w:sz="4" w:space="0" w:color="auto"/>
              <w:right w:val="single" w:sz="4" w:space="0" w:color="auto"/>
            </w:tcBorders>
            <w:shd w:val="clear" w:color="auto" w:fill="auto"/>
            <w:noWrap/>
            <w:hideMark/>
          </w:tcPr>
          <w:p w14:paraId="06FC01F1"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3,1959</w:t>
            </w:r>
          </w:p>
        </w:tc>
        <w:tc>
          <w:tcPr>
            <w:tcW w:w="1259" w:type="pct"/>
            <w:tcBorders>
              <w:top w:val="nil"/>
              <w:left w:val="nil"/>
              <w:bottom w:val="single" w:sz="4" w:space="0" w:color="auto"/>
              <w:right w:val="single" w:sz="4" w:space="0" w:color="auto"/>
            </w:tcBorders>
            <w:shd w:val="clear" w:color="auto" w:fill="auto"/>
            <w:noWrap/>
          </w:tcPr>
          <w:p w14:paraId="0CE31D65"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0.2163</w:t>
            </w:r>
          </w:p>
        </w:tc>
        <w:tc>
          <w:tcPr>
            <w:tcW w:w="722" w:type="pct"/>
            <w:vMerge w:val="restart"/>
            <w:tcBorders>
              <w:top w:val="nil"/>
              <w:left w:val="nil"/>
              <w:right w:val="single" w:sz="4" w:space="0" w:color="auto"/>
            </w:tcBorders>
            <w:vAlign w:val="center"/>
          </w:tcPr>
          <w:p w14:paraId="7FEB70EC"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8</w:t>
            </w:r>
          </w:p>
        </w:tc>
      </w:tr>
      <w:tr w:rsidR="0025474F" w:rsidRPr="006E7E23" w14:paraId="5AA81372" w14:textId="77777777" w:rsidTr="0072220E">
        <w:trPr>
          <w:trHeight w:val="375"/>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7A2A0CCB"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16</w:t>
            </w:r>
          </w:p>
        </w:tc>
        <w:tc>
          <w:tcPr>
            <w:tcW w:w="963" w:type="pct"/>
            <w:tcBorders>
              <w:top w:val="nil"/>
              <w:left w:val="nil"/>
              <w:bottom w:val="single" w:sz="4" w:space="0" w:color="auto"/>
              <w:right w:val="single" w:sz="4" w:space="0" w:color="auto"/>
            </w:tcBorders>
            <w:shd w:val="clear" w:color="auto" w:fill="auto"/>
            <w:noWrap/>
            <w:hideMark/>
          </w:tcPr>
          <w:p w14:paraId="3A39CF5E"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3,4121</w:t>
            </w:r>
          </w:p>
        </w:tc>
        <w:tc>
          <w:tcPr>
            <w:tcW w:w="518" w:type="pct"/>
            <w:tcBorders>
              <w:top w:val="nil"/>
              <w:left w:val="nil"/>
              <w:bottom w:val="single" w:sz="4" w:space="0" w:color="auto"/>
              <w:right w:val="single" w:sz="4" w:space="0" w:color="auto"/>
            </w:tcBorders>
            <w:shd w:val="clear" w:color="auto" w:fill="auto"/>
            <w:noWrap/>
            <w:vAlign w:val="center"/>
            <w:hideMark/>
          </w:tcPr>
          <w:p w14:paraId="56D51A4B"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16</w:t>
            </w:r>
          </w:p>
        </w:tc>
        <w:tc>
          <w:tcPr>
            <w:tcW w:w="1037" w:type="pct"/>
            <w:tcBorders>
              <w:top w:val="nil"/>
              <w:left w:val="nil"/>
              <w:bottom w:val="single" w:sz="4" w:space="0" w:color="auto"/>
              <w:right w:val="single" w:sz="4" w:space="0" w:color="auto"/>
            </w:tcBorders>
            <w:shd w:val="clear" w:color="auto" w:fill="auto"/>
            <w:noWrap/>
            <w:hideMark/>
          </w:tcPr>
          <w:p w14:paraId="485EA495"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3,1959</w:t>
            </w:r>
          </w:p>
        </w:tc>
        <w:tc>
          <w:tcPr>
            <w:tcW w:w="1259" w:type="pct"/>
            <w:tcBorders>
              <w:top w:val="nil"/>
              <w:left w:val="nil"/>
              <w:bottom w:val="single" w:sz="4" w:space="0" w:color="auto"/>
              <w:right w:val="single" w:sz="4" w:space="0" w:color="auto"/>
            </w:tcBorders>
            <w:shd w:val="clear" w:color="auto" w:fill="auto"/>
            <w:noWrap/>
          </w:tcPr>
          <w:p w14:paraId="71DCD333"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0.2163</w:t>
            </w:r>
          </w:p>
        </w:tc>
        <w:tc>
          <w:tcPr>
            <w:tcW w:w="722" w:type="pct"/>
            <w:vMerge/>
            <w:tcBorders>
              <w:left w:val="nil"/>
              <w:bottom w:val="single" w:sz="4" w:space="0" w:color="auto"/>
              <w:right w:val="single" w:sz="4" w:space="0" w:color="auto"/>
            </w:tcBorders>
            <w:vAlign w:val="center"/>
          </w:tcPr>
          <w:p w14:paraId="3F9F3B05"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p>
        </w:tc>
      </w:tr>
      <w:tr w:rsidR="0025474F" w:rsidRPr="006E7E23" w14:paraId="1FD6D77C" w14:textId="77777777" w:rsidTr="0072220E">
        <w:trPr>
          <w:trHeight w:val="375"/>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7CFED414"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17</w:t>
            </w:r>
          </w:p>
        </w:tc>
        <w:tc>
          <w:tcPr>
            <w:tcW w:w="963" w:type="pct"/>
            <w:tcBorders>
              <w:top w:val="nil"/>
              <w:left w:val="nil"/>
              <w:bottom w:val="single" w:sz="4" w:space="0" w:color="auto"/>
              <w:right w:val="single" w:sz="4" w:space="0" w:color="auto"/>
            </w:tcBorders>
            <w:shd w:val="clear" w:color="auto" w:fill="auto"/>
            <w:noWrap/>
            <w:hideMark/>
          </w:tcPr>
          <w:p w14:paraId="571AF109"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3,5987</w:t>
            </w:r>
          </w:p>
        </w:tc>
        <w:tc>
          <w:tcPr>
            <w:tcW w:w="518" w:type="pct"/>
            <w:tcBorders>
              <w:top w:val="nil"/>
              <w:left w:val="nil"/>
              <w:bottom w:val="single" w:sz="4" w:space="0" w:color="auto"/>
              <w:right w:val="single" w:sz="4" w:space="0" w:color="auto"/>
            </w:tcBorders>
            <w:shd w:val="clear" w:color="auto" w:fill="auto"/>
            <w:noWrap/>
            <w:vAlign w:val="center"/>
            <w:hideMark/>
          </w:tcPr>
          <w:p w14:paraId="3F9DC428"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17</w:t>
            </w:r>
          </w:p>
        </w:tc>
        <w:tc>
          <w:tcPr>
            <w:tcW w:w="1037" w:type="pct"/>
            <w:tcBorders>
              <w:top w:val="nil"/>
              <w:left w:val="nil"/>
              <w:bottom w:val="single" w:sz="4" w:space="0" w:color="auto"/>
              <w:right w:val="single" w:sz="4" w:space="0" w:color="auto"/>
            </w:tcBorders>
            <w:shd w:val="clear" w:color="auto" w:fill="auto"/>
            <w:noWrap/>
            <w:hideMark/>
          </w:tcPr>
          <w:p w14:paraId="227AFCDD"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3,4618</w:t>
            </w:r>
          </w:p>
        </w:tc>
        <w:tc>
          <w:tcPr>
            <w:tcW w:w="1259" w:type="pct"/>
            <w:tcBorders>
              <w:top w:val="nil"/>
              <w:left w:val="nil"/>
              <w:bottom w:val="single" w:sz="4" w:space="0" w:color="auto"/>
              <w:right w:val="single" w:sz="4" w:space="0" w:color="auto"/>
            </w:tcBorders>
            <w:shd w:val="clear" w:color="auto" w:fill="auto"/>
            <w:noWrap/>
          </w:tcPr>
          <w:p w14:paraId="634364F4"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0.1369</w:t>
            </w:r>
          </w:p>
        </w:tc>
        <w:tc>
          <w:tcPr>
            <w:tcW w:w="722" w:type="pct"/>
            <w:vMerge w:val="restart"/>
            <w:tcBorders>
              <w:top w:val="nil"/>
              <w:left w:val="nil"/>
              <w:right w:val="single" w:sz="4" w:space="0" w:color="auto"/>
            </w:tcBorders>
            <w:vAlign w:val="center"/>
          </w:tcPr>
          <w:p w14:paraId="2B84C719"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9</w:t>
            </w:r>
          </w:p>
        </w:tc>
      </w:tr>
      <w:tr w:rsidR="0025474F" w:rsidRPr="006E7E23" w14:paraId="5CBC9287" w14:textId="77777777" w:rsidTr="0072220E">
        <w:trPr>
          <w:trHeight w:val="375"/>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10157BE1"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18</w:t>
            </w:r>
          </w:p>
        </w:tc>
        <w:tc>
          <w:tcPr>
            <w:tcW w:w="963" w:type="pct"/>
            <w:tcBorders>
              <w:top w:val="nil"/>
              <w:left w:val="nil"/>
              <w:bottom w:val="single" w:sz="4" w:space="0" w:color="auto"/>
              <w:right w:val="single" w:sz="4" w:space="0" w:color="auto"/>
            </w:tcBorders>
            <w:shd w:val="clear" w:color="auto" w:fill="auto"/>
            <w:noWrap/>
            <w:hideMark/>
          </w:tcPr>
          <w:p w14:paraId="233E1353"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3,5987</w:t>
            </w:r>
          </w:p>
        </w:tc>
        <w:tc>
          <w:tcPr>
            <w:tcW w:w="518" w:type="pct"/>
            <w:tcBorders>
              <w:top w:val="nil"/>
              <w:left w:val="nil"/>
              <w:bottom w:val="single" w:sz="4" w:space="0" w:color="auto"/>
              <w:right w:val="single" w:sz="4" w:space="0" w:color="auto"/>
            </w:tcBorders>
            <w:shd w:val="clear" w:color="auto" w:fill="auto"/>
            <w:noWrap/>
            <w:vAlign w:val="center"/>
            <w:hideMark/>
          </w:tcPr>
          <w:p w14:paraId="1F780D8D"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18</w:t>
            </w:r>
          </w:p>
        </w:tc>
        <w:tc>
          <w:tcPr>
            <w:tcW w:w="1037" w:type="pct"/>
            <w:tcBorders>
              <w:top w:val="nil"/>
              <w:left w:val="nil"/>
              <w:bottom w:val="single" w:sz="4" w:space="0" w:color="auto"/>
              <w:right w:val="single" w:sz="4" w:space="0" w:color="auto"/>
            </w:tcBorders>
            <w:shd w:val="clear" w:color="auto" w:fill="auto"/>
            <w:noWrap/>
            <w:hideMark/>
          </w:tcPr>
          <w:p w14:paraId="5BACAF1D"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3,4618</w:t>
            </w:r>
          </w:p>
        </w:tc>
        <w:tc>
          <w:tcPr>
            <w:tcW w:w="1259" w:type="pct"/>
            <w:tcBorders>
              <w:top w:val="nil"/>
              <w:left w:val="nil"/>
              <w:bottom w:val="single" w:sz="4" w:space="0" w:color="auto"/>
              <w:right w:val="single" w:sz="4" w:space="0" w:color="auto"/>
            </w:tcBorders>
            <w:shd w:val="clear" w:color="auto" w:fill="auto"/>
            <w:noWrap/>
          </w:tcPr>
          <w:p w14:paraId="0AC6E406"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0.1369</w:t>
            </w:r>
          </w:p>
        </w:tc>
        <w:tc>
          <w:tcPr>
            <w:tcW w:w="722" w:type="pct"/>
            <w:vMerge/>
            <w:tcBorders>
              <w:left w:val="nil"/>
              <w:bottom w:val="single" w:sz="4" w:space="0" w:color="auto"/>
              <w:right w:val="single" w:sz="4" w:space="0" w:color="auto"/>
            </w:tcBorders>
            <w:vAlign w:val="center"/>
          </w:tcPr>
          <w:p w14:paraId="0B2670A8"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p>
        </w:tc>
      </w:tr>
      <w:tr w:rsidR="0025474F" w:rsidRPr="006E7E23" w14:paraId="2719DB4B" w14:textId="77777777" w:rsidTr="0072220E">
        <w:trPr>
          <w:trHeight w:val="375"/>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494E3968"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19</w:t>
            </w:r>
          </w:p>
        </w:tc>
        <w:tc>
          <w:tcPr>
            <w:tcW w:w="963" w:type="pct"/>
            <w:tcBorders>
              <w:top w:val="nil"/>
              <w:left w:val="nil"/>
              <w:bottom w:val="single" w:sz="4" w:space="0" w:color="auto"/>
              <w:right w:val="single" w:sz="4" w:space="0" w:color="auto"/>
            </w:tcBorders>
            <w:shd w:val="clear" w:color="auto" w:fill="auto"/>
            <w:noWrap/>
            <w:hideMark/>
          </w:tcPr>
          <w:p w14:paraId="58FD27FE"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3,8367</w:t>
            </w:r>
          </w:p>
        </w:tc>
        <w:tc>
          <w:tcPr>
            <w:tcW w:w="518" w:type="pct"/>
            <w:tcBorders>
              <w:top w:val="nil"/>
              <w:left w:val="nil"/>
              <w:bottom w:val="single" w:sz="4" w:space="0" w:color="auto"/>
              <w:right w:val="single" w:sz="4" w:space="0" w:color="auto"/>
            </w:tcBorders>
            <w:shd w:val="clear" w:color="auto" w:fill="auto"/>
            <w:noWrap/>
            <w:vAlign w:val="center"/>
            <w:hideMark/>
          </w:tcPr>
          <w:p w14:paraId="02F4139E"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19</w:t>
            </w:r>
          </w:p>
        </w:tc>
        <w:tc>
          <w:tcPr>
            <w:tcW w:w="1037" w:type="pct"/>
            <w:tcBorders>
              <w:top w:val="nil"/>
              <w:left w:val="nil"/>
              <w:bottom w:val="single" w:sz="4" w:space="0" w:color="auto"/>
              <w:right w:val="single" w:sz="4" w:space="0" w:color="auto"/>
            </w:tcBorders>
            <w:shd w:val="clear" w:color="auto" w:fill="auto"/>
            <w:noWrap/>
            <w:hideMark/>
          </w:tcPr>
          <w:p w14:paraId="68A14DCB"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3,5488</w:t>
            </w:r>
          </w:p>
        </w:tc>
        <w:tc>
          <w:tcPr>
            <w:tcW w:w="1259" w:type="pct"/>
            <w:tcBorders>
              <w:top w:val="nil"/>
              <w:left w:val="nil"/>
              <w:bottom w:val="single" w:sz="4" w:space="0" w:color="auto"/>
              <w:right w:val="single" w:sz="4" w:space="0" w:color="auto"/>
            </w:tcBorders>
            <w:shd w:val="clear" w:color="auto" w:fill="auto"/>
            <w:noWrap/>
          </w:tcPr>
          <w:p w14:paraId="0F3243D6"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0.2879</w:t>
            </w:r>
          </w:p>
        </w:tc>
        <w:tc>
          <w:tcPr>
            <w:tcW w:w="722" w:type="pct"/>
            <w:vMerge w:val="restart"/>
            <w:tcBorders>
              <w:top w:val="nil"/>
              <w:left w:val="nil"/>
              <w:right w:val="single" w:sz="4" w:space="0" w:color="auto"/>
            </w:tcBorders>
            <w:vAlign w:val="center"/>
          </w:tcPr>
          <w:p w14:paraId="1661201E"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10</w:t>
            </w:r>
          </w:p>
        </w:tc>
      </w:tr>
      <w:tr w:rsidR="0025474F" w:rsidRPr="006E7E23" w14:paraId="7B437CA1" w14:textId="77777777" w:rsidTr="0072220E">
        <w:trPr>
          <w:trHeight w:val="375"/>
        </w:trPr>
        <w:tc>
          <w:tcPr>
            <w:tcW w:w="501" w:type="pct"/>
            <w:tcBorders>
              <w:top w:val="nil"/>
              <w:left w:val="single" w:sz="4" w:space="0" w:color="auto"/>
              <w:bottom w:val="single" w:sz="4" w:space="0" w:color="auto"/>
              <w:right w:val="single" w:sz="4" w:space="0" w:color="auto"/>
            </w:tcBorders>
            <w:shd w:val="clear" w:color="auto" w:fill="auto"/>
            <w:noWrap/>
            <w:vAlign w:val="center"/>
          </w:tcPr>
          <w:p w14:paraId="25FE8F29"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20</w:t>
            </w:r>
          </w:p>
        </w:tc>
        <w:tc>
          <w:tcPr>
            <w:tcW w:w="963" w:type="pct"/>
            <w:tcBorders>
              <w:top w:val="nil"/>
              <w:left w:val="nil"/>
              <w:bottom w:val="single" w:sz="4" w:space="0" w:color="auto"/>
              <w:right w:val="single" w:sz="4" w:space="0" w:color="auto"/>
            </w:tcBorders>
            <w:shd w:val="clear" w:color="auto" w:fill="auto"/>
            <w:noWrap/>
          </w:tcPr>
          <w:p w14:paraId="31C6D33D"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3,8367</w:t>
            </w:r>
          </w:p>
        </w:tc>
        <w:tc>
          <w:tcPr>
            <w:tcW w:w="518" w:type="pct"/>
            <w:tcBorders>
              <w:top w:val="nil"/>
              <w:left w:val="nil"/>
              <w:bottom w:val="single" w:sz="4" w:space="0" w:color="auto"/>
              <w:right w:val="single" w:sz="4" w:space="0" w:color="auto"/>
            </w:tcBorders>
            <w:shd w:val="clear" w:color="auto" w:fill="auto"/>
            <w:noWrap/>
            <w:vAlign w:val="center"/>
          </w:tcPr>
          <w:p w14:paraId="33A29F9B"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20</w:t>
            </w:r>
          </w:p>
        </w:tc>
        <w:tc>
          <w:tcPr>
            <w:tcW w:w="1037" w:type="pct"/>
            <w:tcBorders>
              <w:top w:val="nil"/>
              <w:left w:val="nil"/>
              <w:bottom w:val="single" w:sz="4" w:space="0" w:color="auto"/>
              <w:right w:val="single" w:sz="4" w:space="0" w:color="auto"/>
            </w:tcBorders>
            <w:shd w:val="clear" w:color="auto" w:fill="auto"/>
            <w:noWrap/>
          </w:tcPr>
          <w:p w14:paraId="00D1CBFD"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3,5488</w:t>
            </w:r>
          </w:p>
        </w:tc>
        <w:tc>
          <w:tcPr>
            <w:tcW w:w="1259" w:type="pct"/>
            <w:tcBorders>
              <w:top w:val="nil"/>
              <w:left w:val="nil"/>
              <w:bottom w:val="single" w:sz="4" w:space="0" w:color="auto"/>
              <w:right w:val="single" w:sz="4" w:space="0" w:color="auto"/>
            </w:tcBorders>
            <w:shd w:val="clear" w:color="auto" w:fill="auto"/>
            <w:noWrap/>
          </w:tcPr>
          <w:p w14:paraId="0B8B51C0"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0.2879</w:t>
            </w:r>
          </w:p>
        </w:tc>
        <w:tc>
          <w:tcPr>
            <w:tcW w:w="722" w:type="pct"/>
            <w:vMerge/>
            <w:tcBorders>
              <w:left w:val="nil"/>
              <w:bottom w:val="single" w:sz="4" w:space="0" w:color="auto"/>
              <w:right w:val="single" w:sz="4" w:space="0" w:color="auto"/>
            </w:tcBorders>
            <w:vAlign w:val="center"/>
          </w:tcPr>
          <w:p w14:paraId="7ACBE600"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p>
        </w:tc>
      </w:tr>
      <w:tr w:rsidR="0025474F" w:rsidRPr="006E7E23" w14:paraId="3C866058" w14:textId="77777777" w:rsidTr="0072220E">
        <w:trPr>
          <w:trHeight w:val="375"/>
        </w:trPr>
        <w:tc>
          <w:tcPr>
            <w:tcW w:w="501" w:type="pct"/>
            <w:tcBorders>
              <w:top w:val="nil"/>
              <w:left w:val="single" w:sz="4" w:space="0" w:color="auto"/>
              <w:bottom w:val="single" w:sz="4" w:space="0" w:color="auto"/>
              <w:right w:val="single" w:sz="4" w:space="0" w:color="auto"/>
            </w:tcBorders>
            <w:shd w:val="clear" w:color="auto" w:fill="auto"/>
            <w:noWrap/>
            <w:vAlign w:val="center"/>
          </w:tcPr>
          <w:p w14:paraId="67112100"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21</w:t>
            </w:r>
          </w:p>
        </w:tc>
        <w:tc>
          <w:tcPr>
            <w:tcW w:w="963" w:type="pct"/>
            <w:tcBorders>
              <w:top w:val="nil"/>
              <w:left w:val="nil"/>
              <w:bottom w:val="single" w:sz="4" w:space="0" w:color="auto"/>
              <w:right w:val="single" w:sz="4" w:space="0" w:color="auto"/>
            </w:tcBorders>
            <w:shd w:val="clear" w:color="auto" w:fill="auto"/>
            <w:noWrap/>
          </w:tcPr>
          <w:p w14:paraId="172BE83A"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4,3015</w:t>
            </w:r>
          </w:p>
        </w:tc>
        <w:tc>
          <w:tcPr>
            <w:tcW w:w="518" w:type="pct"/>
            <w:tcBorders>
              <w:top w:val="nil"/>
              <w:left w:val="nil"/>
              <w:bottom w:val="single" w:sz="4" w:space="0" w:color="auto"/>
              <w:right w:val="single" w:sz="4" w:space="0" w:color="auto"/>
            </w:tcBorders>
            <w:shd w:val="clear" w:color="auto" w:fill="auto"/>
            <w:noWrap/>
            <w:vAlign w:val="center"/>
          </w:tcPr>
          <w:p w14:paraId="0A78A9C7"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21</w:t>
            </w:r>
          </w:p>
        </w:tc>
        <w:tc>
          <w:tcPr>
            <w:tcW w:w="1037" w:type="pct"/>
            <w:tcBorders>
              <w:top w:val="nil"/>
              <w:left w:val="nil"/>
              <w:bottom w:val="single" w:sz="4" w:space="0" w:color="auto"/>
              <w:right w:val="single" w:sz="4" w:space="0" w:color="auto"/>
            </w:tcBorders>
            <w:shd w:val="clear" w:color="auto" w:fill="auto"/>
            <w:noWrap/>
          </w:tcPr>
          <w:p w14:paraId="5215ED51"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3,9365</w:t>
            </w:r>
          </w:p>
        </w:tc>
        <w:tc>
          <w:tcPr>
            <w:tcW w:w="1259" w:type="pct"/>
            <w:tcBorders>
              <w:top w:val="nil"/>
              <w:left w:val="nil"/>
              <w:bottom w:val="single" w:sz="4" w:space="0" w:color="auto"/>
              <w:right w:val="single" w:sz="4" w:space="0" w:color="auto"/>
            </w:tcBorders>
            <w:shd w:val="clear" w:color="auto" w:fill="auto"/>
            <w:noWrap/>
          </w:tcPr>
          <w:p w14:paraId="2E3E14D8"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0.365</w:t>
            </w:r>
          </w:p>
        </w:tc>
        <w:tc>
          <w:tcPr>
            <w:tcW w:w="722" w:type="pct"/>
            <w:vMerge w:val="restart"/>
            <w:tcBorders>
              <w:top w:val="nil"/>
              <w:left w:val="nil"/>
              <w:right w:val="single" w:sz="4" w:space="0" w:color="auto"/>
            </w:tcBorders>
            <w:vAlign w:val="center"/>
          </w:tcPr>
          <w:p w14:paraId="1EB262D6"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11</w:t>
            </w:r>
          </w:p>
        </w:tc>
      </w:tr>
      <w:tr w:rsidR="0025474F" w:rsidRPr="006E7E23" w14:paraId="424366D9" w14:textId="77777777" w:rsidTr="0072220E">
        <w:trPr>
          <w:trHeight w:val="375"/>
        </w:trPr>
        <w:tc>
          <w:tcPr>
            <w:tcW w:w="501" w:type="pct"/>
            <w:tcBorders>
              <w:top w:val="nil"/>
              <w:left w:val="single" w:sz="4" w:space="0" w:color="auto"/>
              <w:bottom w:val="single" w:sz="4" w:space="0" w:color="auto"/>
              <w:right w:val="single" w:sz="4" w:space="0" w:color="auto"/>
            </w:tcBorders>
            <w:shd w:val="clear" w:color="auto" w:fill="auto"/>
            <w:noWrap/>
            <w:vAlign w:val="center"/>
          </w:tcPr>
          <w:p w14:paraId="0A2AD714"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22</w:t>
            </w:r>
          </w:p>
        </w:tc>
        <w:tc>
          <w:tcPr>
            <w:tcW w:w="963" w:type="pct"/>
            <w:tcBorders>
              <w:top w:val="nil"/>
              <w:left w:val="nil"/>
              <w:bottom w:val="single" w:sz="4" w:space="0" w:color="auto"/>
              <w:right w:val="single" w:sz="4" w:space="0" w:color="auto"/>
            </w:tcBorders>
            <w:shd w:val="clear" w:color="auto" w:fill="auto"/>
            <w:noWrap/>
          </w:tcPr>
          <w:p w14:paraId="2889DC34"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4,3015</w:t>
            </w:r>
          </w:p>
        </w:tc>
        <w:tc>
          <w:tcPr>
            <w:tcW w:w="518" w:type="pct"/>
            <w:tcBorders>
              <w:top w:val="nil"/>
              <w:left w:val="nil"/>
              <w:bottom w:val="single" w:sz="4" w:space="0" w:color="auto"/>
              <w:right w:val="single" w:sz="4" w:space="0" w:color="auto"/>
            </w:tcBorders>
            <w:shd w:val="clear" w:color="auto" w:fill="auto"/>
            <w:noWrap/>
            <w:vAlign w:val="center"/>
          </w:tcPr>
          <w:p w14:paraId="4BD18ABC"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22</w:t>
            </w:r>
          </w:p>
        </w:tc>
        <w:tc>
          <w:tcPr>
            <w:tcW w:w="1037" w:type="pct"/>
            <w:tcBorders>
              <w:top w:val="nil"/>
              <w:left w:val="nil"/>
              <w:bottom w:val="single" w:sz="4" w:space="0" w:color="auto"/>
              <w:right w:val="single" w:sz="4" w:space="0" w:color="auto"/>
            </w:tcBorders>
            <w:shd w:val="clear" w:color="auto" w:fill="auto"/>
            <w:noWrap/>
          </w:tcPr>
          <w:p w14:paraId="40C431F4"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3,9365</w:t>
            </w:r>
          </w:p>
        </w:tc>
        <w:tc>
          <w:tcPr>
            <w:tcW w:w="1259" w:type="pct"/>
            <w:tcBorders>
              <w:top w:val="nil"/>
              <w:left w:val="nil"/>
              <w:bottom w:val="single" w:sz="4" w:space="0" w:color="auto"/>
              <w:right w:val="single" w:sz="4" w:space="0" w:color="auto"/>
            </w:tcBorders>
            <w:shd w:val="clear" w:color="auto" w:fill="auto"/>
            <w:noWrap/>
          </w:tcPr>
          <w:p w14:paraId="41BD2772"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0.365</w:t>
            </w:r>
          </w:p>
        </w:tc>
        <w:tc>
          <w:tcPr>
            <w:tcW w:w="722" w:type="pct"/>
            <w:vMerge/>
            <w:tcBorders>
              <w:left w:val="nil"/>
              <w:bottom w:val="single" w:sz="4" w:space="0" w:color="auto"/>
              <w:right w:val="single" w:sz="4" w:space="0" w:color="auto"/>
            </w:tcBorders>
            <w:vAlign w:val="center"/>
          </w:tcPr>
          <w:p w14:paraId="109F1709"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p>
        </w:tc>
      </w:tr>
      <w:tr w:rsidR="0025474F" w:rsidRPr="006E7E23" w14:paraId="083F8600" w14:textId="77777777" w:rsidTr="0072220E">
        <w:trPr>
          <w:trHeight w:val="375"/>
        </w:trPr>
        <w:tc>
          <w:tcPr>
            <w:tcW w:w="501" w:type="pct"/>
            <w:tcBorders>
              <w:top w:val="nil"/>
              <w:left w:val="single" w:sz="4" w:space="0" w:color="auto"/>
              <w:bottom w:val="single" w:sz="4" w:space="0" w:color="auto"/>
              <w:right w:val="single" w:sz="4" w:space="0" w:color="auto"/>
            </w:tcBorders>
            <w:shd w:val="clear" w:color="auto" w:fill="auto"/>
            <w:noWrap/>
            <w:vAlign w:val="center"/>
          </w:tcPr>
          <w:p w14:paraId="2ECD5D9D"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23</w:t>
            </w:r>
          </w:p>
        </w:tc>
        <w:tc>
          <w:tcPr>
            <w:tcW w:w="963" w:type="pct"/>
            <w:tcBorders>
              <w:top w:val="nil"/>
              <w:left w:val="nil"/>
              <w:bottom w:val="single" w:sz="4" w:space="0" w:color="auto"/>
              <w:right w:val="single" w:sz="4" w:space="0" w:color="auto"/>
            </w:tcBorders>
            <w:shd w:val="clear" w:color="auto" w:fill="auto"/>
            <w:noWrap/>
          </w:tcPr>
          <w:p w14:paraId="178D0E27"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4,6938</w:t>
            </w:r>
          </w:p>
        </w:tc>
        <w:tc>
          <w:tcPr>
            <w:tcW w:w="518" w:type="pct"/>
            <w:tcBorders>
              <w:top w:val="nil"/>
              <w:left w:val="nil"/>
              <w:bottom w:val="single" w:sz="4" w:space="0" w:color="auto"/>
              <w:right w:val="single" w:sz="4" w:space="0" w:color="auto"/>
            </w:tcBorders>
            <w:shd w:val="clear" w:color="auto" w:fill="auto"/>
            <w:noWrap/>
            <w:vAlign w:val="center"/>
          </w:tcPr>
          <w:p w14:paraId="1964B7E6"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23</w:t>
            </w:r>
          </w:p>
        </w:tc>
        <w:tc>
          <w:tcPr>
            <w:tcW w:w="1037" w:type="pct"/>
            <w:tcBorders>
              <w:top w:val="nil"/>
              <w:left w:val="nil"/>
              <w:bottom w:val="single" w:sz="4" w:space="0" w:color="auto"/>
              <w:right w:val="single" w:sz="4" w:space="0" w:color="auto"/>
            </w:tcBorders>
            <w:shd w:val="clear" w:color="auto" w:fill="auto"/>
            <w:noWrap/>
          </w:tcPr>
          <w:p w14:paraId="47EFC234"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4,3495</w:t>
            </w:r>
          </w:p>
        </w:tc>
        <w:tc>
          <w:tcPr>
            <w:tcW w:w="1259" w:type="pct"/>
            <w:tcBorders>
              <w:top w:val="nil"/>
              <w:left w:val="nil"/>
              <w:bottom w:val="single" w:sz="4" w:space="0" w:color="auto"/>
              <w:right w:val="single" w:sz="4" w:space="0" w:color="auto"/>
            </w:tcBorders>
            <w:shd w:val="clear" w:color="auto" w:fill="auto"/>
            <w:noWrap/>
          </w:tcPr>
          <w:p w14:paraId="53FA21F3"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0.3443</w:t>
            </w:r>
          </w:p>
        </w:tc>
        <w:tc>
          <w:tcPr>
            <w:tcW w:w="722" w:type="pct"/>
            <w:vMerge w:val="restart"/>
            <w:tcBorders>
              <w:top w:val="nil"/>
              <w:left w:val="nil"/>
              <w:right w:val="single" w:sz="4" w:space="0" w:color="auto"/>
            </w:tcBorders>
            <w:vAlign w:val="center"/>
          </w:tcPr>
          <w:p w14:paraId="3DF5580B"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12</w:t>
            </w:r>
          </w:p>
        </w:tc>
      </w:tr>
      <w:tr w:rsidR="0025474F" w:rsidRPr="006E7E23" w14:paraId="38B2B66E" w14:textId="77777777" w:rsidTr="0072220E">
        <w:trPr>
          <w:trHeight w:val="375"/>
        </w:trPr>
        <w:tc>
          <w:tcPr>
            <w:tcW w:w="501" w:type="pct"/>
            <w:tcBorders>
              <w:top w:val="nil"/>
              <w:left w:val="single" w:sz="4" w:space="0" w:color="auto"/>
              <w:bottom w:val="single" w:sz="4" w:space="0" w:color="auto"/>
              <w:right w:val="single" w:sz="4" w:space="0" w:color="auto"/>
            </w:tcBorders>
            <w:shd w:val="clear" w:color="auto" w:fill="auto"/>
            <w:noWrap/>
            <w:vAlign w:val="center"/>
          </w:tcPr>
          <w:p w14:paraId="080465FA"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24</w:t>
            </w:r>
          </w:p>
        </w:tc>
        <w:tc>
          <w:tcPr>
            <w:tcW w:w="963" w:type="pct"/>
            <w:tcBorders>
              <w:top w:val="nil"/>
              <w:left w:val="nil"/>
              <w:bottom w:val="single" w:sz="4" w:space="0" w:color="auto"/>
              <w:right w:val="single" w:sz="4" w:space="0" w:color="auto"/>
            </w:tcBorders>
            <w:shd w:val="clear" w:color="auto" w:fill="auto"/>
            <w:noWrap/>
          </w:tcPr>
          <w:p w14:paraId="2BC8CF3C"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4,6938</w:t>
            </w:r>
          </w:p>
        </w:tc>
        <w:tc>
          <w:tcPr>
            <w:tcW w:w="518" w:type="pct"/>
            <w:tcBorders>
              <w:top w:val="nil"/>
              <w:left w:val="nil"/>
              <w:bottom w:val="single" w:sz="4" w:space="0" w:color="auto"/>
              <w:right w:val="single" w:sz="4" w:space="0" w:color="auto"/>
            </w:tcBorders>
            <w:shd w:val="clear" w:color="auto" w:fill="auto"/>
            <w:noWrap/>
            <w:vAlign w:val="center"/>
          </w:tcPr>
          <w:p w14:paraId="51C2F91A"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24</w:t>
            </w:r>
          </w:p>
        </w:tc>
        <w:tc>
          <w:tcPr>
            <w:tcW w:w="1037" w:type="pct"/>
            <w:tcBorders>
              <w:top w:val="nil"/>
              <w:left w:val="nil"/>
              <w:bottom w:val="single" w:sz="4" w:space="0" w:color="auto"/>
              <w:right w:val="single" w:sz="4" w:space="0" w:color="auto"/>
            </w:tcBorders>
            <w:shd w:val="clear" w:color="auto" w:fill="auto"/>
            <w:noWrap/>
          </w:tcPr>
          <w:p w14:paraId="3FDB3F26"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4,3495</w:t>
            </w:r>
          </w:p>
        </w:tc>
        <w:tc>
          <w:tcPr>
            <w:tcW w:w="1259" w:type="pct"/>
            <w:tcBorders>
              <w:top w:val="nil"/>
              <w:left w:val="nil"/>
              <w:bottom w:val="single" w:sz="4" w:space="0" w:color="auto"/>
              <w:right w:val="single" w:sz="4" w:space="0" w:color="auto"/>
            </w:tcBorders>
            <w:shd w:val="clear" w:color="auto" w:fill="auto"/>
            <w:noWrap/>
          </w:tcPr>
          <w:p w14:paraId="59127370"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0.3443</w:t>
            </w:r>
          </w:p>
        </w:tc>
        <w:tc>
          <w:tcPr>
            <w:tcW w:w="722" w:type="pct"/>
            <w:vMerge/>
            <w:tcBorders>
              <w:left w:val="nil"/>
              <w:bottom w:val="single" w:sz="4" w:space="0" w:color="auto"/>
              <w:right w:val="single" w:sz="4" w:space="0" w:color="auto"/>
            </w:tcBorders>
          </w:tcPr>
          <w:p w14:paraId="33E37956" w14:textId="77777777" w:rsidR="0025474F" w:rsidRPr="006E7E23" w:rsidRDefault="0025474F" w:rsidP="0072220E">
            <w:pPr>
              <w:spacing w:after="0" w:line="240" w:lineRule="auto"/>
              <w:jc w:val="center"/>
              <w:rPr>
                <w:rFonts w:ascii="Times New Roman" w:eastAsia="Times New Roman" w:hAnsi="Times New Roman" w:cs="Times New Roman"/>
                <w:color w:val="000000"/>
                <w:sz w:val="28"/>
                <w:szCs w:val="28"/>
              </w:rPr>
            </w:pPr>
          </w:p>
        </w:tc>
      </w:tr>
    </w:tbl>
    <w:p w14:paraId="3B0D59CD" w14:textId="77777777" w:rsidR="0025474F" w:rsidRPr="006E7E23" w:rsidRDefault="0025474F" w:rsidP="0025474F">
      <w:pPr>
        <w:spacing w:after="0" w:line="240" w:lineRule="auto"/>
        <w:jc w:val="center"/>
        <w:rPr>
          <w:rFonts w:ascii="Times New Roman" w:eastAsia="Times New Roman" w:hAnsi="Times New Roman" w:cs="Times New Roman"/>
          <w:color w:val="000000"/>
          <w:sz w:val="28"/>
          <w:szCs w:val="28"/>
        </w:rPr>
      </w:pPr>
    </w:p>
    <w:p w14:paraId="0A3ADE06"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Анализ полученных результатов показывает, что все первые собственные частоты являются парными. Разница в значениях собственных частот колебаний резервуара </w:t>
      </w:r>
      <w:r w:rsidRPr="006E7E23">
        <w:rPr>
          <w:rFonts w:ascii="Times New Roman" w:hAnsi="Times New Roman"/>
          <w:sz w:val="28"/>
          <w:szCs w:val="28"/>
        </w:rPr>
        <w:t>со стенкой постоянной толщины, по сравнению с резервуаром со стенкой переменной толщины,</w:t>
      </w:r>
      <w:r w:rsidRPr="006E7E23">
        <w:rPr>
          <w:rFonts w:ascii="Times New Roman" w:hAnsi="Times New Roman" w:cs="Times New Roman"/>
          <w:sz w:val="28"/>
          <w:szCs w:val="28"/>
        </w:rPr>
        <w:t xml:space="preserve"> составила мене 1%. </w:t>
      </w:r>
    </w:p>
    <w:p w14:paraId="0F6449C6"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Первые пять собственных форм колебаний пустого резервуара со стенкой постоянной толщины представлены в соответствии с рисунком 2.27.   </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3"/>
        <w:gridCol w:w="4682"/>
      </w:tblGrid>
      <w:tr w:rsidR="0025474F" w:rsidRPr="006E7E23" w14:paraId="56078BE8" w14:textId="77777777" w:rsidTr="0072220E">
        <w:trPr>
          <w:trHeight w:val="3417"/>
        </w:trPr>
        <w:tc>
          <w:tcPr>
            <w:tcW w:w="4952" w:type="dxa"/>
          </w:tcPr>
          <w:p w14:paraId="156EF03F"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noProof/>
                <w:sz w:val="28"/>
                <w:szCs w:val="28"/>
              </w:rPr>
              <w:drawing>
                <wp:inline distT="0" distB="0" distL="0" distR="0" wp14:anchorId="71EDE476" wp14:editId="4E627342">
                  <wp:extent cx="1816100" cy="1793679"/>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832951" cy="1810322"/>
                          </a:xfrm>
                          <a:prstGeom prst="rect">
                            <a:avLst/>
                          </a:prstGeom>
                          <a:noFill/>
                          <a:ln>
                            <a:noFill/>
                          </a:ln>
                        </pic:spPr>
                      </pic:pic>
                    </a:graphicData>
                  </a:graphic>
                </wp:inline>
              </w:drawing>
            </w:r>
          </w:p>
          <w:p w14:paraId="5C036705"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 xml:space="preserve">1-форма </w:t>
            </w:r>
          </w:p>
        </w:tc>
        <w:tc>
          <w:tcPr>
            <w:tcW w:w="4952" w:type="dxa"/>
          </w:tcPr>
          <w:p w14:paraId="09940542"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noProof/>
                <w:sz w:val="28"/>
                <w:szCs w:val="28"/>
              </w:rPr>
              <w:drawing>
                <wp:inline distT="0" distB="0" distL="0" distR="0" wp14:anchorId="31EC9680" wp14:editId="5C567913">
                  <wp:extent cx="1827659" cy="1846272"/>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856430" cy="1875336"/>
                          </a:xfrm>
                          <a:prstGeom prst="rect">
                            <a:avLst/>
                          </a:prstGeom>
                          <a:noFill/>
                          <a:ln>
                            <a:noFill/>
                          </a:ln>
                        </pic:spPr>
                      </pic:pic>
                    </a:graphicData>
                  </a:graphic>
                </wp:inline>
              </w:drawing>
            </w:r>
          </w:p>
          <w:p w14:paraId="0E9A71AC"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 xml:space="preserve">2-форма </w:t>
            </w:r>
          </w:p>
        </w:tc>
      </w:tr>
      <w:tr w:rsidR="0025474F" w:rsidRPr="006E7E23" w14:paraId="53483876" w14:textId="77777777" w:rsidTr="0072220E">
        <w:tc>
          <w:tcPr>
            <w:tcW w:w="4952" w:type="dxa"/>
          </w:tcPr>
          <w:p w14:paraId="7A8F1480"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noProof/>
                <w:sz w:val="28"/>
                <w:szCs w:val="28"/>
              </w:rPr>
              <w:drawing>
                <wp:inline distT="0" distB="0" distL="0" distR="0" wp14:anchorId="7C6FC02A" wp14:editId="662C0B88">
                  <wp:extent cx="1937048" cy="1902182"/>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963762" cy="1928415"/>
                          </a:xfrm>
                          <a:prstGeom prst="rect">
                            <a:avLst/>
                          </a:prstGeom>
                          <a:noFill/>
                          <a:ln>
                            <a:noFill/>
                          </a:ln>
                        </pic:spPr>
                      </pic:pic>
                    </a:graphicData>
                  </a:graphic>
                </wp:inline>
              </w:drawing>
            </w:r>
          </w:p>
          <w:p w14:paraId="5E126ECE"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3-форма</w:t>
            </w:r>
          </w:p>
        </w:tc>
        <w:tc>
          <w:tcPr>
            <w:tcW w:w="4952" w:type="dxa"/>
          </w:tcPr>
          <w:p w14:paraId="0431BBDE"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noProof/>
                <w:sz w:val="28"/>
                <w:szCs w:val="28"/>
              </w:rPr>
              <w:drawing>
                <wp:inline distT="0" distB="0" distL="0" distR="0" wp14:anchorId="42C35F69" wp14:editId="5C301469">
                  <wp:extent cx="1972733" cy="1989172"/>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995186" cy="2011812"/>
                          </a:xfrm>
                          <a:prstGeom prst="rect">
                            <a:avLst/>
                          </a:prstGeom>
                          <a:noFill/>
                          <a:ln>
                            <a:noFill/>
                          </a:ln>
                        </pic:spPr>
                      </pic:pic>
                    </a:graphicData>
                  </a:graphic>
                </wp:inline>
              </w:drawing>
            </w:r>
          </w:p>
          <w:p w14:paraId="0300DDC3"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lastRenderedPageBreak/>
              <w:t>4-форма</w:t>
            </w:r>
          </w:p>
        </w:tc>
      </w:tr>
      <w:tr w:rsidR="0025474F" w:rsidRPr="006E7E23" w14:paraId="2BF82EFF" w14:textId="77777777" w:rsidTr="0072220E">
        <w:tc>
          <w:tcPr>
            <w:tcW w:w="9904" w:type="dxa"/>
            <w:gridSpan w:val="2"/>
          </w:tcPr>
          <w:p w14:paraId="14AAF0AC"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noProof/>
                <w:sz w:val="28"/>
                <w:szCs w:val="28"/>
              </w:rPr>
              <w:drawing>
                <wp:inline distT="0" distB="0" distL="0" distR="0" wp14:anchorId="3B8BF51C" wp14:editId="0346FB68">
                  <wp:extent cx="1769533" cy="1838326"/>
                  <wp:effectExtent l="0" t="0" r="0" b="0"/>
                  <wp:docPr id="471"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801468" cy="1871502"/>
                          </a:xfrm>
                          <a:prstGeom prst="rect">
                            <a:avLst/>
                          </a:prstGeom>
                          <a:noFill/>
                          <a:ln>
                            <a:noFill/>
                          </a:ln>
                        </pic:spPr>
                      </pic:pic>
                    </a:graphicData>
                  </a:graphic>
                </wp:inline>
              </w:drawing>
            </w:r>
          </w:p>
          <w:p w14:paraId="7CDFACE1" w14:textId="77777777" w:rsidR="0025474F" w:rsidRPr="006E7E23" w:rsidRDefault="0025474F" w:rsidP="0025474F">
            <w:pPr>
              <w:spacing w:after="0" w:line="240" w:lineRule="auto"/>
              <w:jc w:val="both"/>
              <w:rPr>
                <w:rFonts w:ascii="Times New Roman" w:hAnsi="Times New Roman" w:cs="Times New Roman"/>
                <w:sz w:val="28"/>
                <w:szCs w:val="28"/>
              </w:rPr>
            </w:pPr>
            <w:r w:rsidRPr="006E7E23">
              <w:rPr>
                <w:rFonts w:ascii="Times New Roman" w:hAnsi="Times New Roman" w:cs="Times New Roman"/>
                <w:sz w:val="28"/>
                <w:szCs w:val="28"/>
              </w:rPr>
              <w:t xml:space="preserve">                                                       5-форма</w:t>
            </w:r>
          </w:p>
        </w:tc>
      </w:tr>
    </w:tbl>
    <w:p w14:paraId="6B2FBED5" w14:textId="77777777" w:rsidR="0025474F" w:rsidRPr="006E7E23" w:rsidRDefault="0025474F" w:rsidP="0025474F">
      <w:pPr>
        <w:spacing w:after="0" w:line="240" w:lineRule="auto"/>
        <w:jc w:val="center"/>
        <w:rPr>
          <w:rFonts w:ascii="Times New Roman" w:hAnsi="Times New Roman" w:cs="Times New Roman"/>
          <w:sz w:val="28"/>
          <w:szCs w:val="28"/>
        </w:rPr>
      </w:pPr>
    </w:p>
    <w:p w14:paraId="21B8D530"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 xml:space="preserve">Рисунок 2.27 – Первые пять собственных форм колебаний пустого резервуара со стенкой постоянной толщины </w:t>
      </w:r>
      <w:bookmarkStart w:id="38" w:name="_Hlk136506766"/>
      <w:r w:rsidRPr="006E7E23">
        <w:rPr>
          <w:rFonts w:ascii="Times New Roman" w:hAnsi="Times New Roman" w:cs="Times New Roman"/>
          <w:sz w:val="28"/>
          <w:szCs w:val="28"/>
        </w:rPr>
        <w:t>[128,129,131]</w:t>
      </w:r>
    </w:p>
    <w:p w14:paraId="4AD743D1" w14:textId="77777777" w:rsidR="0025474F" w:rsidRPr="006E7E23" w:rsidRDefault="0025474F" w:rsidP="0025474F">
      <w:pPr>
        <w:spacing w:after="0" w:line="240" w:lineRule="auto"/>
        <w:jc w:val="center"/>
        <w:rPr>
          <w:rFonts w:ascii="Times New Roman" w:hAnsi="Times New Roman"/>
          <w:sz w:val="28"/>
          <w:szCs w:val="28"/>
        </w:rPr>
      </w:pPr>
    </w:p>
    <w:bookmarkEnd w:id="38"/>
    <w:p w14:paraId="3F51774D"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Так как в задаче рассматривался вариант без закрепления свободных краев верхнего пояса, все представленные формы колебаний характеризуются большим количеством узлов в окружном направлении по свободному краю верхнего пояса стенки. Представленные на рисунке собственные формы колебаний между собой отличаются именно количеством этих узлов.</w:t>
      </w:r>
    </w:p>
    <w:p w14:paraId="335A9EAA"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Первые пять собственных форм колебаний пустого резервуара со стенкой переменной толщины представлены в соответствии с рисунком 2.28.  </w:t>
      </w:r>
    </w:p>
    <w:p w14:paraId="3685A37E" w14:textId="77777777" w:rsidR="0025474F" w:rsidRPr="006E7E23" w:rsidRDefault="0025474F" w:rsidP="0025474F">
      <w:pPr>
        <w:spacing w:after="0" w:line="240" w:lineRule="auto"/>
        <w:ind w:firstLine="709"/>
        <w:jc w:val="both"/>
        <w:rPr>
          <w:rFonts w:ascii="Times New Roman" w:hAnsi="Times New Roman" w:cs="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0"/>
        <w:gridCol w:w="4685"/>
      </w:tblGrid>
      <w:tr w:rsidR="0025474F" w:rsidRPr="006E7E23" w14:paraId="1C9C0A40" w14:textId="77777777" w:rsidTr="0072220E">
        <w:tc>
          <w:tcPr>
            <w:tcW w:w="4952" w:type="dxa"/>
          </w:tcPr>
          <w:p w14:paraId="3FDDFA68"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noProof/>
                <w:sz w:val="28"/>
                <w:szCs w:val="28"/>
              </w:rPr>
              <w:drawing>
                <wp:inline distT="0" distB="0" distL="0" distR="0" wp14:anchorId="55277C27" wp14:editId="66D2C6EC">
                  <wp:extent cx="1854200" cy="1836904"/>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881872" cy="1864318"/>
                          </a:xfrm>
                          <a:prstGeom prst="rect">
                            <a:avLst/>
                          </a:prstGeom>
                          <a:noFill/>
                          <a:ln>
                            <a:noFill/>
                          </a:ln>
                        </pic:spPr>
                      </pic:pic>
                    </a:graphicData>
                  </a:graphic>
                </wp:inline>
              </w:drawing>
            </w:r>
          </w:p>
          <w:p w14:paraId="41DC3542"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1-форма</w:t>
            </w:r>
          </w:p>
        </w:tc>
        <w:tc>
          <w:tcPr>
            <w:tcW w:w="4952" w:type="dxa"/>
          </w:tcPr>
          <w:p w14:paraId="37F3F7C6"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noProof/>
                <w:sz w:val="28"/>
                <w:szCs w:val="28"/>
              </w:rPr>
              <w:drawing>
                <wp:inline distT="0" distB="0" distL="0" distR="0" wp14:anchorId="3F264C03" wp14:editId="3B3EE7BB">
                  <wp:extent cx="1947325" cy="1905635"/>
                  <wp:effectExtent l="0" t="0" r="0" b="0"/>
                  <wp:docPr id="540" name="Рисунок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961653" cy="1919656"/>
                          </a:xfrm>
                          <a:prstGeom prst="rect">
                            <a:avLst/>
                          </a:prstGeom>
                          <a:noFill/>
                        </pic:spPr>
                      </pic:pic>
                    </a:graphicData>
                  </a:graphic>
                </wp:inline>
              </w:drawing>
            </w:r>
          </w:p>
          <w:p w14:paraId="257535C2"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2-форма</w:t>
            </w:r>
          </w:p>
        </w:tc>
      </w:tr>
      <w:tr w:rsidR="0025474F" w:rsidRPr="006E7E23" w14:paraId="0E5514C8" w14:textId="77777777" w:rsidTr="0072220E">
        <w:tc>
          <w:tcPr>
            <w:tcW w:w="4952" w:type="dxa"/>
          </w:tcPr>
          <w:p w14:paraId="29420AA0"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noProof/>
                <w:sz w:val="28"/>
                <w:szCs w:val="28"/>
              </w:rPr>
              <w:drawing>
                <wp:inline distT="0" distB="0" distL="0" distR="0" wp14:anchorId="774CC633" wp14:editId="575C877D">
                  <wp:extent cx="1888117" cy="1884680"/>
                  <wp:effectExtent l="0" t="0" r="0" b="0"/>
                  <wp:docPr id="541" name="Рисунок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908597" cy="1905123"/>
                          </a:xfrm>
                          <a:prstGeom prst="rect">
                            <a:avLst/>
                          </a:prstGeom>
                          <a:noFill/>
                        </pic:spPr>
                      </pic:pic>
                    </a:graphicData>
                  </a:graphic>
                </wp:inline>
              </w:drawing>
            </w:r>
          </w:p>
          <w:p w14:paraId="659E59A4"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3-форма</w:t>
            </w:r>
          </w:p>
        </w:tc>
        <w:tc>
          <w:tcPr>
            <w:tcW w:w="4952" w:type="dxa"/>
          </w:tcPr>
          <w:p w14:paraId="06E1C74B"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noProof/>
                <w:sz w:val="28"/>
                <w:szCs w:val="28"/>
              </w:rPr>
              <w:drawing>
                <wp:inline distT="0" distB="0" distL="0" distR="0" wp14:anchorId="13C6B515" wp14:editId="491DA4F8">
                  <wp:extent cx="1837267" cy="1837267"/>
                  <wp:effectExtent l="0" t="0" r="0" b="0"/>
                  <wp:docPr id="542" name="Рисунок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839662" cy="1839662"/>
                          </a:xfrm>
                          <a:prstGeom prst="rect">
                            <a:avLst/>
                          </a:prstGeom>
                          <a:noFill/>
                        </pic:spPr>
                      </pic:pic>
                    </a:graphicData>
                  </a:graphic>
                </wp:inline>
              </w:drawing>
            </w:r>
          </w:p>
          <w:p w14:paraId="1EA72C24"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4-форма</w:t>
            </w:r>
          </w:p>
        </w:tc>
      </w:tr>
      <w:tr w:rsidR="0025474F" w:rsidRPr="006E7E23" w14:paraId="38D482FC" w14:textId="77777777" w:rsidTr="0072220E">
        <w:tc>
          <w:tcPr>
            <w:tcW w:w="9904" w:type="dxa"/>
            <w:gridSpan w:val="2"/>
          </w:tcPr>
          <w:p w14:paraId="710AFCDE"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noProof/>
                <w:sz w:val="28"/>
                <w:szCs w:val="28"/>
              </w:rPr>
              <w:lastRenderedPageBreak/>
              <w:drawing>
                <wp:inline distT="0" distB="0" distL="0" distR="0" wp14:anchorId="114E9CBB" wp14:editId="0FDF7539">
                  <wp:extent cx="1905000" cy="1917901"/>
                  <wp:effectExtent l="0" t="0" r="0" b="0"/>
                  <wp:docPr id="31"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919067" cy="1932063"/>
                          </a:xfrm>
                          <a:prstGeom prst="rect">
                            <a:avLst/>
                          </a:prstGeom>
                          <a:noFill/>
                        </pic:spPr>
                      </pic:pic>
                    </a:graphicData>
                  </a:graphic>
                </wp:inline>
              </w:drawing>
            </w:r>
          </w:p>
          <w:p w14:paraId="4D93C40A"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5-форма</w:t>
            </w:r>
          </w:p>
        </w:tc>
      </w:tr>
    </w:tbl>
    <w:p w14:paraId="4BB1BEBC" w14:textId="77777777" w:rsidR="0025474F" w:rsidRPr="006E7E23" w:rsidRDefault="0025474F" w:rsidP="0025474F">
      <w:pPr>
        <w:spacing w:after="0" w:line="240" w:lineRule="auto"/>
        <w:jc w:val="center"/>
        <w:rPr>
          <w:rFonts w:ascii="Times New Roman" w:hAnsi="Times New Roman" w:cs="Times New Roman"/>
          <w:sz w:val="28"/>
          <w:szCs w:val="28"/>
        </w:rPr>
      </w:pPr>
    </w:p>
    <w:p w14:paraId="7CEF0D2E"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Рисунок 2.28– Первые пять собственных форм колебаний пустого резервуара со стенкой переменной толщины [128,131]</w:t>
      </w:r>
    </w:p>
    <w:p w14:paraId="79D9AA93"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2E71B5D3"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Представленные на рисунке формы колебаний также характеризуются большим количеством узлов в окружном направлении по свободному краю. Однако, вследствие уменьшения толщины стенки резервуара в верхнем поясе (в свободном крае) с 5 мм в резервуаре с </w:t>
      </w:r>
      <w:proofErr w:type="gramStart"/>
      <w:r w:rsidRPr="006E7E23">
        <w:rPr>
          <w:rFonts w:ascii="Times New Roman" w:hAnsi="Times New Roman" w:cs="Times New Roman"/>
          <w:sz w:val="28"/>
          <w:szCs w:val="28"/>
        </w:rPr>
        <w:t>постоянной  толщиной</w:t>
      </w:r>
      <w:proofErr w:type="gramEnd"/>
      <w:r w:rsidRPr="006E7E23">
        <w:rPr>
          <w:rFonts w:ascii="Times New Roman" w:hAnsi="Times New Roman" w:cs="Times New Roman"/>
          <w:sz w:val="28"/>
          <w:szCs w:val="28"/>
        </w:rPr>
        <w:t xml:space="preserve"> стенки до 4 мм в резервуаре с переменной толщиной стенки, увеличивается  количество узлов в окружном направлении по свободному краю стенки.</w:t>
      </w:r>
    </w:p>
    <w:p w14:paraId="5B593332" w14:textId="77777777" w:rsidR="0025474F" w:rsidRPr="006E7E23" w:rsidRDefault="0025474F" w:rsidP="0025474F">
      <w:pPr>
        <w:spacing w:after="0" w:line="240" w:lineRule="auto"/>
        <w:ind w:firstLine="709"/>
        <w:jc w:val="both"/>
        <w:rPr>
          <w:rFonts w:ascii="Times New Roman" w:hAnsi="Times New Roman"/>
          <w:sz w:val="28"/>
          <w:szCs w:val="28"/>
        </w:rPr>
      </w:pPr>
      <w:r w:rsidRPr="006E7E23">
        <w:rPr>
          <w:rFonts w:ascii="Times New Roman" w:hAnsi="Times New Roman"/>
          <w:sz w:val="28"/>
          <w:szCs w:val="28"/>
        </w:rPr>
        <w:t>Проведенный анализ спектра собственных частот и соответствующих им собственных форм колебаний типового резервуара</w:t>
      </w:r>
      <w:r w:rsidRPr="006E7E23">
        <w:rPr>
          <w:rFonts w:ascii="Times New Roman" w:hAnsi="Times New Roman" w:cs="Times New Roman"/>
          <w:sz w:val="28"/>
          <w:szCs w:val="28"/>
        </w:rPr>
        <w:t xml:space="preserve"> объемом 3000м</w:t>
      </w:r>
      <w:r w:rsidRPr="006E7E23">
        <w:rPr>
          <w:rFonts w:ascii="Times New Roman" w:hAnsi="Times New Roman" w:cs="Times New Roman"/>
          <w:sz w:val="28"/>
          <w:szCs w:val="28"/>
          <w:vertAlign w:val="superscript"/>
        </w:rPr>
        <w:t xml:space="preserve">3 </w:t>
      </w:r>
      <w:r w:rsidRPr="006E7E23">
        <w:rPr>
          <w:rFonts w:ascii="Times New Roman" w:hAnsi="Times New Roman"/>
          <w:sz w:val="28"/>
          <w:szCs w:val="28"/>
        </w:rPr>
        <w:t xml:space="preserve">со стенкой постоянной толщины и со стенкой переменной толщины с точки зрения </w:t>
      </w:r>
      <w:r w:rsidRPr="006E7E23">
        <w:rPr>
          <w:rFonts w:ascii="Times New Roman" w:hAnsi="Times New Roman" w:cs="Times New Roman"/>
          <w:sz w:val="28"/>
          <w:szCs w:val="28"/>
        </w:rPr>
        <w:t xml:space="preserve">системы «металлическая конструкция–жидкость» при разном уровне заполнения резервуара, позволяет </w:t>
      </w:r>
      <w:r w:rsidRPr="006E7E23">
        <w:rPr>
          <w:rFonts w:ascii="Times New Roman" w:hAnsi="Times New Roman"/>
          <w:sz w:val="28"/>
          <w:szCs w:val="28"/>
        </w:rPr>
        <w:t xml:space="preserve">судить о возможности возникновения резонансных явлений при динамическом возбуждении, вызванном сейсмическими нагрузками. Анализ спектра собственных частот и соответствующих им собственных форм колебаний для двух моделей резервуара без жидкости показал, что значения собственных частот пустого резервуара на порядок больше, чем резервуара с жидкостью, что показывает значительное влияние эксплуатационных условий на сейсмостойкость резервуара в целом. </w:t>
      </w:r>
    </w:p>
    <w:p w14:paraId="080DF350"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Проведенные выше  исследования являются начальным и неотъемлемым этапом анализа сейсмостойкости стального вертикального цилиндрического резервуара для нефти и нефтепродуктов, а их результаты являются важными и необходимыми для проведения сравнительной оценки динамических характеристик предварительно напряженного обмоткой резервуара.</w:t>
      </w:r>
    </w:p>
    <w:p w14:paraId="1A3BF7FE" w14:textId="77777777" w:rsidR="0025474F" w:rsidRPr="006E7E23" w:rsidRDefault="0025474F" w:rsidP="0025474F">
      <w:pPr>
        <w:spacing w:after="0" w:line="240" w:lineRule="auto"/>
        <w:ind w:firstLine="709"/>
        <w:jc w:val="both"/>
        <w:rPr>
          <w:rFonts w:ascii="Times New Roman" w:hAnsi="Times New Roman" w:cs="Times New Roman"/>
          <w:b/>
          <w:bCs/>
          <w:sz w:val="28"/>
          <w:szCs w:val="28"/>
        </w:rPr>
      </w:pPr>
    </w:p>
    <w:p w14:paraId="09A57A08" w14:textId="77777777" w:rsidR="0025474F" w:rsidRPr="006E7E23" w:rsidRDefault="0025474F" w:rsidP="0025474F">
      <w:pPr>
        <w:pStyle w:val="1"/>
        <w:ind w:firstLine="709"/>
        <w:jc w:val="both"/>
        <w:rPr>
          <w:b/>
          <w:bCs/>
        </w:rPr>
      </w:pPr>
      <w:r w:rsidRPr="006E7E23">
        <w:rPr>
          <w:b/>
          <w:bCs/>
        </w:rPr>
        <w:lastRenderedPageBreak/>
        <w:t xml:space="preserve">2.4 Исследование особенностей колебаний стального вертикального цилиндрического резервуара с предварительно напряженной обмоткой при эксплуатационных условиях   </w:t>
      </w:r>
    </w:p>
    <w:p w14:paraId="2C474592" w14:textId="77777777" w:rsidR="0025474F" w:rsidRPr="006E7E23" w:rsidRDefault="0025474F" w:rsidP="0025474F">
      <w:pPr>
        <w:pStyle w:val="1"/>
        <w:ind w:firstLine="709"/>
        <w:jc w:val="both"/>
      </w:pPr>
    </w:p>
    <w:p w14:paraId="4544C283"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Вертикальные цилиндрические стальные резервуары больших объемов широко применяются в нефтяной и нефтеперерабатывающей промышленности и могут размещаться в районах с высокой сейсмической активностью. Согласно идее работы для повышения сейсмостойкости вертикальных цилиндрических резервуаров предлагается применение предварительно напряженной обмотки, которая навивается на корпус резервуара из стальной проволоки или композитной нити.  В связи с этим на данном этапе работы проведены исследования особенностей колебаний резервуаров с предварительно напряженной обмоткой и изучены динамические характеристики конструкций резервуара при различных конструктивных параметрах обмотки и эксплуатационных условиях.  Основной целью данного этапа исследования является определение динамических характеристик конструкций резервуара и оценка сейсмостойкости его в целом при различных конструктивных параметрах предварительно напряженной обмотки и различных уровнях налива жидкости в резервуар.</w:t>
      </w:r>
    </w:p>
    <w:p w14:paraId="79E6F893" w14:textId="77777777" w:rsidR="0025474F" w:rsidRPr="006E7E23" w:rsidRDefault="0025474F" w:rsidP="0025474F">
      <w:pPr>
        <w:pStyle w:val="1"/>
        <w:ind w:firstLine="709"/>
        <w:jc w:val="both"/>
      </w:pPr>
    </w:p>
    <w:p w14:paraId="2CDB0934" w14:textId="77777777" w:rsidR="0025474F" w:rsidRPr="006E7E23" w:rsidRDefault="0025474F" w:rsidP="0025474F">
      <w:pPr>
        <w:pStyle w:val="1"/>
        <w:ind w:firstLine="709"/>
        <w:jc w:val="both"/>
        <w:rPr>
          <w:b/>
          <w:bCs/>
        </w:rPr>
      </w:pPr>
      <w:r w:rsidRPr="006E7E23">
        <w:rPr>
          <w:b/>
          <w:bCs/>
        </w:rPr>
        <w:t>2.4.1 Моделирование колебаний вертикального цилиндрического резервуара, упрочненного предварительно напряженной обмоткой. Постановка задачи.</w:t>
      </w:r>
    </w:p>
    <w:p w14:paraId="69FCD5A6"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239D1F44"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Анализ процесса колебаний резервуаров с жидкостью состоит из нескольких этапов, каждый из которых имеет свою ценность [119,199,200,201,202]. Каждый этап использует свою математическую модель, которая может быть реализована в ANSYS </w:t>
      </w:r>
      <w:proofErr w:type="spellStart"/>
      <w:r w:rsidRPr="006E7E23">
        <w:rPr>
          <w:rFonts w:ascii="Times New Roman" w:hAnsi="Times New Roman" w:cs="Times New Roman"/>
          <w:sz w:val="28"/>
          <w:szCs w:val="28"/>
        </w:rPr>
        <w:t>Workbench</w:t>
      </w:r>
      <w:proofErr w:type="spellEnd"/>
      <w:r w:rsidRPr="006E7E23">
        <w:rPr>
          <w:rFonts w:ascii="Times New Roman" w:hAnsi="Times New Roman" w:cs="Times New Roman"/>
          <w:sz w:val="28"/>
          <w:szCs w:val="28"/>
        </w:rPr>
        <w:t xml:space="preserve"> на основе метода конечных элементов. Начальный этап исследований базируется на решении несвязанной задачи нахождения собственных частот и форм колебаний жидкости в резервуаре и стенки резервуара. Для его реализации используются две математические модели. Первая модель – модель свободных колебаний жидкости в резервуаре. Она позволяет определять собственные формы и собственные частоты колебаний жидкости в резервуаре, налитой до заданного уровня. Вторая модель – модель свободных колебаний резервуара без жидкости. Она позволяет определять собственные частоты и собственные формы колебаний стенки резервуара при заданных условиях закрепления конструкции. Заметим, что как первая, так и вторая модели не позволяют учитывать напряженное состояние в стенке резервуара от давления обмотки. </w:t>
      </w:r>
    </w:p>
    <w:p w14:paraId="5DC54500"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В исследовании изучались также закономерности влияния силы натяжения нити обмотки на частоты и формы колебании резервуара с целью обоснования возможности </w:t>
      </w:r>
      <w:proofErr w:type="spellStart"/>
      <w:r w:rsidRPr="006E7E23">
        <w:rPr>
          <w:rFonts w:ascii="Times New Roman" w:hAnsi="Times New Roman" w:cs="Times New Roman"/>
          <w:sz w:val="28"/>
          <w:szCs w:val="28"/>
        </w:rPr>
        <w:t>отстраивания</w:t>
      </w:r>
      <w:proofErr w:type="spellEnd"/>
      <w:r w:rsidRPr="006E7E23">
        <w:rPr>
          <w:rFonts w:ascii="Times New Roman" w:hAnsi="Times New Roman" w:cs="Times New Roman"/>
          <w:sz w:val="28"/>
          <w:szCs w:val="28"/>
        </w:rPr>
        <w:t xml:space="preserve"> конструкций резервуара от резонансных частот путем изменения силы натяжения нити в обмотке. Исходя </w:t>
      </w:r>
      <w:r w:rsidRPr="006E7E23">
        <w:rPr>
          <w:rFonts w:ascii="Times New Roman" w:hAnsi="Times New Roman" w:cs="Times New Roman"/>
          <w:sz w:val="28"/>
          <w:szCs w:val="28"/>
        </w:rPr>
        <w:lastRenderedPageBreak/>
        <w:t>из этого, для анализа колебаний резервуара с предварительно напряженной обмоткой использована математическая модель, которая учитывает влияние силы натяжения нити обмотки</w:t>
      </w:r>
      <w:bookmarkStart w:id="39" w:name="_Hlk130573484"/>
      <w:r w:rsidRPr="006E7E23">
        <w:rPr>
          <w:rFonts w:ascii="Times New Roman" w:hAnsi="Times New Roman" w:cs="Times New Roman"/>
          <w:sz w:val="28"/>
          <w:szCs w:val="28"/>
        </w:rPr>
        <w:t xml:space="preserve">. Все приведенные в настоящем </w:t>
      </w:r>
      <w:proofErr w:type="gramStart"/>
      <w:r w:rsidRPr="006E7E23">
        <w:rPr>
          <w:rFonts w:ascii="Times New Roman" w:hAnsi="Times New Roman" w:cs="Times New Roman"/>
          <w:sz w:val="28"/>
          <w:szCs w:val="28"/>
        </w:rPr>
        <w:t>пункте  результаты</w:t>
      </w:r>
      <w:proofErr w:type="gramEnd"/>
      <w:r w:rsidRPr="006E7E23">
        <w:rPr>
          <w:rFonts w:ascii="Times New Roman" w:hAnsi="Times New Roman" w:cs="Times New Roman"/>
          <w:sz w:val="28"/>
          <w:szCs w:val="28"/>
        </w:rPr>
        <w:t xml:space="preserve"> исследования проводились по третьей модели – модель колебаний резервуара с учетом упругости стенок. Эта модель позволяет учитывать влияние давления жидкости и давление обмотки на частоты и формы колебаний стенки резервуара. </w:t>
      </w:r>
      <w:bookmarkEnd w:id="39"/>
    </w:p>
    <w:p w14:paraId="73F4EDE9"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При этом особое внимание уделялось закономерностям влияния конструктивных параметров предварительно напряженной обмотки и эксплуатационных условий на частоты и формы </w:t>
      </w:r>
      <w:proofErr w:type="gramStart"/>
      <w:r w:rsidRPr="006E7E23">
        <w:rPr>
          <w:rFonts w:ascii="Times New Roman" w:hAnsi="Times New Roman" w:cs="Times New Roman"/>
          <w:sz w:val="28"/>
          <w:szCs w:val="28"/>
        </w:rPr>
        <w:t>колебании  резервуара</w:t>
      </w:r>
      <w:proofErr w:type="gramEnd"/>
      <w:r w:rsidRPr="006E7E23">
        <w:rPr>
          <w:rFonts w:ascii="Times New Roman" w:hAnsi="Times New Roman" w:cs="Times New Roman"/>
          <w:sz w:val="28"/>
          <w:szCs w:val="28"/>
        </w:rPr>
        <w:t xml:space="preserve">, а также возможностям регулирования динамическими характеристиками конструкций изменением конструктивных параметров обмотки. </w:t>
      </w:r>
    </w:p>
    <w:p w14:paraId="1657E67A"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Во время эксплуатации стенка резервуара, упрочненного предварительно-напряженной обмоткой, подвергается воздействию внутреннего давления от хранимой жидкости и внешнего давления от предварительно натянутой обмотки. Вследствие такого воздействия в стенке резервуара возникают рабочие напряжения, уровень которых будет влиять на работу конструкции в целом.</w:t>
      </w:r>
    </w:p>
    <w:p w14:paraId="4531A046"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Величину давления на стенку резервуара от обмотки можно изменять путем натяжения нити в обмотке. Значение давления зависит от таких параметров, как шаг витка намотки, толщина нити и сила ее натяжения [126,128]. Это давление частично компенсирует влияние гидростатического давления жидкости. При этом наличие обмотки на стенке резервуара изменяет спектр частот конструкции, во-первых, за счет изменения давления на стенку и увеличения жесткости конструкции и, во-вторых, за счет увеличения массы конструкций [127].  Преобладание того или иного факторов будет зависеть конечно от конструктивных параметров обмотки.  </w:t>
      </w:r>
    </w:p>
    <w:p w14:paraId="1BDE81FC"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Геометрические размеры резервуара, механические свойства конструкционных материалов, характеристики хранимой жидкости приведены в разделе 2.1. Граничные условия для стыка стенки с днищем резервуара задаются как для </w:t>
      </w:r>
      <w:proofErr w:type="gramStart"/>
      <w:r w:rsidRPr="006E7E23">
        <w:rPr>
          <w:rFonts w:ascii="Times New Roman" w:hAnsi="Times New Roman" w:cs="Times New Roman"/>
          <w:sz w:val="28"/>
          <w:szCs w:val="28"/>
        </w:rPr>
        <w:t>жесткого  закрепления</w:t>
      </w:r>
      <w:proofErr w:type="gramEnd"/>
      <w:r w:rsidRPr="006E7E23">
        <w:rPr>
          <w:rFonts w:ascii="Times New Roman" w:hAnsi="Times New Roman" w:cs="Times New Roman"/>
          <w:sz w:val="28"/>
          <w:szCs w:val="28"/>
        </w:rPr>
        <w:t xml:space="preserve">. Граничные условия верхнего края пояса стенки задаются двух вариантов. В первом варианте моделируется резервуар без покрытия (верхний край стенки свободен), во втором варианте моделируется резервуар с жестким покрытием (отсутствие перемещений в нормальном к стенке направлении). </w:t>
      </w:r>
    </w:p>
    <w:p w14:paraId="422D713F"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Величина гидростатического давления жидкости на внутреннюю поверхность стенки резервуара зависит от высоты налива. Его количественные характеристики приведены в разделе 2.1. Плескание жидкости и удары в корпус резервуара при </w:t>
      </w:r>
      <w:proofErr w:type="gramStart"/>
      <w:r w:rsidRPr="006E7E23">
        <w:rPr>
          <w:rFonts w:ascii="Times New Roman" w:hAnsi="Times New Roman" w:cs="Times New Roman"/>
          <w:sz w:val="28"/>
          <w:szCs w:val="28"/>
        </w:rPr>
        <w:t>колебаниях  не</w:t>
      </w:r>
      <w:proofErr w:type="gramEnd"/>
      <w:r w:rsidRPr="006E7E23">
        <w:rPr>
          <w:rFonts w:ascii="Times New Roman" w:hAnsi="Times New Roman" w:cs="Times New Roman"/>
          <w:sz w:val="28"/>
          <w:szCs w:val="28"/>
        </w:rPr>
        <w:t xml:space="preserve"> учитываются.</w:t>
      </w:r>
    </w:p>
    <w:p w14:paraId="645E496A"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В расчетах, как при проведенных ранее вариативных исследованиях  напряженно-деформированного состояния резервуара с обмоткой из стальной проволоки (п.2.2 и п.2.3), использованы следующие шаги намотки нити обмотки: а) интервалом в один диаметр проволоки или нити; б) интервалом в два диаметра проволоки или нити; в) интервалом в три диаметр проволоки или </w:t>
      </w:r>
      <w:r w:rsidRPr="006E7E23">
        <w:rPr>
          <w:rFonts w:ascii="Times New Roman" w:hAnsi="Times New Roman" w:cs="Times New Roman"/>
          <w:sz w:val="28"/>
          <w:szCs w:val="28"/>
        </w:rPr>
        <w:lastRenderedPageBreak/>
        <w:t xml:space="preserve">нити. Как было показано выше использование этих шагов позволяет предотвратить концентрацию напряжений в местах стыка поясов различных толщин и в зоне стыка стенки с днищем.   </w:t>
      </w:r>
    </w:p>
    <w:p w14:paraId="103344F2"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В исследовании предварительно напряженная обмотка принята из стали 65T с пределом текучести σ</w:t>
      </w:r>
      <w:r w:rsidRPr="006E7E23">
        <w:rPr>
          <w:rFonts w:ascii="Times New Roman" w:hAnsi="Times New Roman" w:cs="Times New Roman"/>
          <w:sz w:val="28"/>
          <w:szCs w:val="28"/>
          <w:vertAlign w:val="subscript"/>
        </w:rPr>
        <w:t>0,2</w:t>
      </w:r>
      <w:r w:rsidRPr="006E7E23">
        <w:rPr>
          <w:rFonts w:ascii="Times New Roman" w:hAnsi="Times New Roman" w:cs="Times New Roman"/>
          <w:sz w:val="28"/>
          <w:szCs w:val="28"/>
        </w:rPr>
        <w:t xml:space="preserve">=785 МПа. </w:t>
      </w:r>
    </w:p>
    <w:p w14:paraId="19E8BECD"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Проведенные исследования перемещений стенки резервуара при одинаковом натяжении нити проволоки с диаметром </w:t>
      </w:r>
      <w:r w:rsidRPr="006E7E23">
        <w:rPr>
          <w:rFonts w:ascii="Times New Roman" w:eastAsia="Calibri" w:hAnsi="Times New Roman" w:cs="Times New Roman"/>
          <w:color w:val="000000" w:themeColor="text1"/>
          <w:sz w:val="28"/>
          <w:szCs w:val="28"/>
        </w:rPr>
        <w:t xml:space="preserve">3 мм, 4 мм и 5 мм показали, что навивка обмотки проволокой диаметром нити 4 мм для исследуемого резервуара является более предпочтительной. Поэтому расчеты были проведены при диаметре стальной проволоки обмотки 4 мм. При этом следует отметить, что диаметр проволоки при одинаковом усилии натяжения нити обмотки не оказывает существенного влияния на качественный и количественный результат расчетов, а также влияние на </w:t>
      </w:r>
      <w:proofErr w:type="gramStart"/>
      <w:r w:rsidRPr="006E7E23">
        <w:rPr>
          <w:rFonts w:ascii="Times New Roman" w:eastAsia="Calibri" w:hAnsi="Times New Roman" w:cs="Times New Roman"/>
          <w:color w:val="000000" w:themeColor="text1"/>
          <w:sz w:val="28"/>
          <w:szCs w:val="28"/>
        </w:rPr>
        <w:t>установление  закономерностей</w:t>
      </w:r>
      <w:proofErr w:type="gramEnd"/>
      <w:r w:rsidRPr="006E7E23">
        <w:rPr>
          <w:rFonts w:ascii="Times New Roman" w:eastAsia="Calibri" w:hAnsi="Times New Roman" w:cs="Times New Roman"/>
          <w:color w:val="000000" w:themeColor="text1"/>
          <w:sz w:val="28"/>
          <w:szCs w:val="28"/>
        </w:rPr>
        <w:t xml:space="preserve">  влияния силы предварительного натяжения нити обмотки на характер колебания резервуара.</w:t>
      </w:r>
    </w:p>
    <w:p w14:paraId="10EC6B82"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58E51412" w14:textId="77777777" w:rsidR="0025474F" w:rsidRPr="006E7E23" w:rsidRDefault="0025474F" w:rsidP="0025474F">
      <w:pPr>
        <w:pStyle w:val="2"/>
        <w:spacing w:before="0" w:line="240" w:lineRule="auto"/>
        <w:ind w:firstLine="720"/>
        <w:jc w:val="both"/>
        <w:rPr>
          <w:rFonts w:ascii="Times New Roman" w:hAnsi="Times New Roman" w:cs="Times New Roman"/>
          <w:b/>
          <w:bCs/>
          <w:color w:val="auto"/>
          <w:sz w:val="28"/>
          <w:szCs w:val="28"/>
        </w:rPr>
      </w:pPr>
      <w:r w:rsidRPr="006E7E23">
        <w:rPr>
          <w:rFonts w:ascii="Times New Roman" w:hAnsi="Times New Roman" w:cs="Times New Roman"/>
          <w:b/>
          <w:bCs/>
          <w:color w:val="auto"/>
          <w:sz w:val="28"/>
          <w:szCs w:val="28"/>
        </w:rPr>
        <w:t>2.4.2 Математическая модель колебаний резервуара с учетом упругости стенок</w:t>
      </w:r>
    </w:p>
    <w:p w14:paraId="673FD911"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Рассматриваются колебания упругих оболочек вращения, частично заполненных идеальной несжимаемой жидкостью. Система уравнений движения символически записывается в виде [120]:</w:t>
      </w:r>
    </w:p>
    <w:p w14:paraId="17775BE9"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590DC15A" w14:textId="77777777" w:rsidR="0025474F" w:rsidRPr="006E7E23" w:rsidRDefault="0025474F" w:rsidP="0025474F">
      <w:pPr>
        <w:spacing w:after="0" w:line="240" w:lineRule="auto"/>
        <w:ind w:firstLine="709"/>
        <w:jc w:val="right"/>
        <w:rPr>
          <w:rFonts w:ascii="Times New Roman" w:hAnsi="Times New Roman" w:cs="Times New Roman"/>
          <w:sz w:val="28"/>
          <w:szCs w:val="28"/>
        </w:rPr>
      </w:pPr>
      <m:oMath>
        <m:r>
          <m:rPr>
            <m:sty m:val="b"/>
          </m:rPr>
          <w:rPr>
            <w:rFonts w:ascii="Cambria Math" w:hAnsi="Cambria Math" w:cs="Times New Roman"/>
            <w:sz w:val="28"/>
            <w:szCs w:val="28"/>
          </w:rPr>
          <m:t>L</m:t>
        </m:r>
        <m:d>
          <m:dPr>
            <m:ctrlPr>
              <w:rPr>
                <w:rFonts w:ascii="Cambria Math" w:hAnsi="Cambria Math" w:cs="Times New Roman"/>
                <w:b/>
                <w:sz w:val="28"/>
                <w:szCs w:val="28"/>
              </w:rPr>
            </m:ctrlPr>
          </m:dPr>
          <m:e>
            <m:r>
              <m:rPr>
                <m:sty m:val="b"/>
              </m:rPr>
              <w:rPr>
                <w:rFonts w:ascii="Cambria Math" w:hAnsi="Cambria Math" w:cs="Times New Roman"/>
                <w:sz w:val="28"/>
                <w:szCs w:val="28"/>
              </w:rPr>
              <m:t>U</m:t>
            </m:r>
          </m:e>
        </m:d>
        <m:r>
          <m:rPr>
            <m:sty m:val="b"/>
          </m:rPr>
          <w:rPr>
            <w:rFonts w:ascii="Cambria Math" w:hAnsi="Cambria Math" w:cs="Times New Roman"/>
            <w:sz w:val="28"/>
            <w:szCs w:val="28"/>
          </w:rPr>
          <m:t>+M(</m:t>
        </m:r>
        <m:acc>
          <m:accPr>
            <m:chr m:val="̈"/>
            <m:ctrlPr>
              <w:rPr>
                <w:rFonts w:ascii="Cambria Math" w:hAnsi="Cambria Math" w:cs="Times New Roman"/>
                <w:b/>
                <w:sz w:val="28"/>
                <w:szCs w:val="28"/>
              </w:rPr>
            </m:ctrlPr>
          </m:accPr>
          <m:e>
            <m:r>
              <m:rPr>
                <m:sty m:val="b"/>
              </m:rPr>
              <w:rPr>
                <w:rFonts w:ascii="Cambria Math" w:hAnsi="Cambria Math" w:cs="Times New Roman"/>
                <w:sz w:val="28"/>
                <w:szCs w:val="28"/>
              </w:rPr>
              <m:t>U</m:t>
            </m:r>
          </m:e>
        </m:acc>
        <m:r>
          <m:rPr>
            <m:sty m:val="b"/>
          </m:rPr>
          <w:rPr>
            <w:rFonts w:ascii="Cambria Math" w:hAnsi="Cambria Math" w:cs="Times New Roman"/>
            <w:sz w:val="28"/>
            <w:szCs w:val="28"/>
          </w:rPr>
          <m:t>)=P</m:t>
        </m:r>
        <m:r>
          <w:rPr>
            <w:rFonts w:ascii="Cambria Math" w:hAnsi="Cambria Math" w:cs="Times New Roman"/>
            <w:sz w:val="28"/>
            <w:szCs w:val="28"/>
          </w:rPr>
          <m:t>,</m:t>
        </m:r>
      </m:oMath>
      <w:r w:rsidRPr="006E7E23">
        <w:rPr>
          <w:rFonts w:ascii="Times New Roman" w:hAnsi="Times New Roman" w:cs="Times New Roman"/>
          <w:sz w:val="28"/>
          <w:szCs w:val="28"/>
        </w:rPr>
        <w:t xml:space="preserve">                                                              (2.6)</w:t>
      </w:r>
    </w:p>
    <w:p w14:paraId="7FBF6D03" w14:textId="77777777" w:rsidR="0025474F" w:rsidRPr="006E7E23" w:rsidRDefault="0025474F" w:rsidP="0025474F">
      <w:pPr>
        <w:spacing w:after="0" w:line="240" w:lineRule="auto"/>
        <w:jc w:val="both"/>
        <w:rPr>
          <w:rFonts w:ascii="Times New Roman" w:hAnsi="Times New Roman" w:cs="Times New Roman"/>
          <w:sz w:val="28"/>
          <w:szCs w:val="28"/>
        </w:rPr>
      </w:pPr>
    </w:p>
    <w:p w14:paraId="6DC60BB1" w14:textId="77777777" w:rsidR="0025474F" w:rsidRPr="006E7E23" w:rsidRDefault="0025474F" w:rsidP="0025474F">
      <w:pPr>
        <w:spacing w:after="0" w:line="240" w:lineRule="auto"/>
        <w:jc w:val="both"/>
        <w:rPr>
          <w:rFonts w:ascii="Times New Roman" w:hAnsi="Times New Roman" w:cs="Times New Roman"/>
          <w:sz w:val="28"/>
          <w:szCs w:val="28"/>
        </w:rPr>
      </w:pPr>
      <w:r w:rsidRPr="006E7E23">
        <w:rPr>
          <w:rFonts w:ascii="Times New Roman" w:hAnsi="Times New Roman" w:cs="Times New Roman"/>
          <w:sz w:val="28"/>
          <w:szCs w:val="28"/>
        </w:rPr>
        <w:t xml:space="preserve">где </w:t>
      </w:r>
      <m:oMath>
        <m:r>
          <m:rPr>
            <m:sty m:val="b"/>
          </m:rPr>
          <w:rPr>
            <w:rFonts w:ascii="Cambria Math" w:hAnsi="Cambria Math" w:cs="Times New Roman"/>
            <w:sz w:val="28"/>
            <w:szCs w:val="28"/>
          </w:rPr>
          <m:t>U=U(</m:t>
        </m:r>
        <m:r>
          <w:rPr>
            <w:rFonts w:ascii="Cambria Math" w:hAnsi="Cambria Math" w:cs="Times New Roman"/>
            <w:sz w:val="28"/>
            <w:szCs w:val="28"/>
          </w:rPr>
          <m:t>x,y,z,t</m:t>
        </m:r>
        <m:r>
          <m:rPr>
            <m:sty m:val="b"/>
          </m:rPr>
          <w:rPr>
            <w:rFonts w:ascii="Cambria Math" w:hAnsi="Cambria Math" w:cs="Times New Roman"/>
            <w:sz w:val="28"/>
            <w:szCs w:val="28"/>
          </w:rPr>
          <m:t>)</m:t>
        </m:r>
      </m:oMath>
      <w:r w:rsidRPr="006E7E23">
        <w:rPr>
          <w:rFonts w:ascii="Times New Roman" w:hAnsi="Times New Roman" w:cs="Times New Roman"/>
          <w:sz w:val="28"/>
          <w:szCs w:val="28"/>
        </w:rPr>
        <w:t xml:space="preserve"> – вектор перемещений;  </w:t>
      </w:r>
      <w:r w:rsidRPr="006E7E23">
        <w:rPr>
          <w:rFonts w:ascii="Times New Roman" w:hAnsi="Times New Roman" w:cs="Times New Roman"/>
          <w:b/>
          <w:sz w:val="28"/>
          <w:szCs w:val="28"/>
        </w:rPr>
        <w:t>L</w:t>
      </w:r>
      <w:r w:rsidRPr="006E7E23">
        <w:rPr>
          <w:rFonts w:ascii="Times New Roman" w:hAnsi="Times New Roman" w:cs="Times New Roman"/>
          <w:sz w:val="28"/>
          <w:szCs w:val="28"/>
        </w:rPr>
        <w:t xml:space="preserve"> – оператор упругих сил; </w:t>
      </w:r>
      <w:r w:rsidRPr="006E7E23">
        <w:rPr>
          <w:rFonts w:ascii="Times New Roman" w:hAnsi="Times New Roman" w:cs="Times New Roman"/>
          <w:b/>
          <w:sz w:val="28"/>
          <w:szCs w:val="28"/>
        </w:rPr>
        <w:t>М</w:t>
      </w:r>
      <w:r w:rsidRPr="006E7E23">
        <w:rPr>
          <w:rFonts w:ascii="Times New Roman" w:hAnsi="Times New Roman" w:cs="Times New Roman"/>
          <w:sz w:val="28"/>
          <w:szCs w:val="28"/>
        </w:rPr>
        <w:t xml:space="preserve"> – оператор массовых сил; </w:t>
      </w:r>
      <m:oMath>
        <m:r>
          <m:rPr>
            <m:sty m:val="b"/>
          </m:rPr>
          <w:rPr>
            <w:rFonts w:ascii="Cambria Math" w:hAnsi="Cambria Math" w:cs="Times New Roman"/>
            <w:sz w:val="28"/>
            <w:szCs w:val="28"/>
          </w:rPr>
          <m:t>P=</m:t>
        </m:r>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1</m:t>
            </m:r>
          </m:sub>
        </m:sSub>
        <m:d>
          <m:dPr>
            <m:ctrlPr>
              <w:rPr>
                <w:rFonts w:ascii="Cambria Math" w:hAnsi="Cambria Math" w:cs="Times New Roman"/>
                <w:b/>
                <w:sz w:val="28"/>
                <w:szCs w:val="28"/>
              </w:rPr>
            </m:ctrlPr>
          </m:dPr>
          <m:e>
            <m:r>
              <w:rPr>
                <w:rFonts w:ascii="Cambria Math" w:hAnsi="Cambria Math" w:cs="Times New Roman"/>
                <w:sz w:val="28"/>
                <w:szCs w:val="28"/>
              </w:rPr>
              <m:t>x,y,z</m:t>
            </m:r>
          </m:e>
        </m:d>
        <m:r>
          <m:rPr>
            <m:sty m:val="bi"/>
          </m:rPr>
          <w:rPr>
            <w:rFonts w:ascii="Cambria Math" w:hAnsi="Cambria Math" w:cs="Times New Roman"/>
            <w:sz w:val="28"/>
            <w:szCs w:val="28"/>
          </w:rPr>
          <m:t>n</m:t>
        </m:r>
        <m:r>
          <m:rPr>
            <m:sty m:val="b"/>
          </m:rP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d>
          <m:dPr>
            <m:ctrlPr>
              <w:rPr>
                <w:rFonts w:ascii="Cambria Math" w:hAnsi="Cambria Math" w:cs="Times New Roman"/>
                <w:b/>
                <w:sz w:val="28"/>
                <w:szCs w:val="28"/>
              </w:rPr>
            </m:ctrlPr>
          </m:dPr>
          <m:e>
            <m:r>
              <w:rPr>
                <w:rFonts w:ascii="Cambria Math" w:hAnsi="Cambria Math" w:cs="Times New Roman"/>
                <w:sz w:val="28"/>
                <w:szCs w:val="28"/>
              </w:rPr>
              <m:t>x,y,z</m:t>
            </m:r>
          </m:e>
        </m:d>
        <m:r>
          <m:rPr>
            <m:sty m:val="bi"/>
          </m:rPr>
          <w:rPr>
            <w:rFonts w:ascii="Cambria Math" w:hAnsi="Cambria Math" w:cs="Times New Roman"/>
            <w:sz w:val="28"/>
            <w:szCs w:val="28"/>
          </w:rPr>
          <m:t xml:space="preserve">n </m:t>
        </m:r>
      </m:oMath>
      <w:r w:rsidRPr="006E7E23">
        <w:rPr>
          <w:rFonts w:ascii="Times New Roman" w:hAnsi="Times New Roman" w:cs="Times New Roman"/>
          <w:sz w:val="28"/>
          <w:szCs w:val="28"/>
        </w:rPr>
        <w:t xml:space="preserve">– суммарное давление на стенку резервуара; </w:t>
      </w:r>
      <m:oMath>
        <m:r>
          <m:rPr>
            <m:sty m:val="bi"/>
          </m:rPr>
          <w:rPr>
            <w:rFonts w:ascii="Cambria Math" w:hAnsi="Cambria Math" w:cs="Times New Roman"/>
            <w:sz w:val="28"/>
            <w:szCs w:val="28"/>
          </w:rPr>
          <m:t xml:space="preserve">n </m:t>
        </m:r>
      </m:oMath>
      <w:r w:rsidRPr="006E7E23">
        <w:rPr>
          <w:rFonts w:ascii="Times New Roman" w:hAnsi="Times New Roman" w:cs="Times New Roman"/>
          <w:sz w:val="28"/>
          <w:szCs w:val="28"/>
        </w:rPr>
        <w:t>– внешняя нормаль к стенке резервуара.</w:t>
      </w:r>
    </w:p>
    <w:p w14:paraId="61BB6C07"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Рассмотрим схему нагружения стенки резервуара в соответствии с </w:t>
      </w:r>
      <w:proofErr w:type="gramStart"/>
      <w:r w:rsidRPr="006E7E23">
        <w:rPr>
          <w:rFonts w:ascii="Times New Roman" w:hAnsi="Times New Roman" w:cs="Times New Roman"/>
          <w:sz w:val="28"/>
          <w:szCs w:val="28"/>
        </w:rPr>
        <w:t>рисунком  2.29.</w:t>
      </w:r>
      <w:proofErr w:type="gramEnd"/>
    </w:p>
    <w:p w14:paraId="6E2C2394"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noProof/>
          <w:sz w:val="28"/>
          <w:szCs w:val="28"/>
        </w:rPr>
        <w:drawing>
          <wp:inline distT="0" distB="0" distL="0" distR="0" wp14:anchorId="0AA0C388" wp14:editId="5479F83F">
            <wp:extent cx="2457450" cy="3009991"/>
            <wp:effectExtent l="0" t="0" r="0" b="0"/>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462179" cy="3015783"/>
                    </a:xfrm>
                    <a:prstGeom prst="rect">
                      <a:avLst/>
                    </a:prstGeom>
                    <a:noFill/>
                    <a:ln>
                      <a:noFill/>
                    </a:ln>
                  </pic:spPr>
                </pic:pic>
              </a:graphicData>
            </a:graphic>
          </wp:inline>
        </w:drawing>
      </w:r>
    </w:p>
    <w:p w14:paraId="2E5DD935" w14:textId="54F29A3C"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lastRenderedPageBreak/>
        <w:t xml:space="preserve">Рисунок 2.29 – Схема нагружения стенки резервуара распределенным давлением от натяжения нити обмотки </w:t>
      </w:r>
      <w:r w:rsidRPr="006E7E23">
        <w:rPr>
          <w:rFonts w:ascii="Times New Roman" w:hAnsi="Times New Roman" w:cs="Times New Roman"/>
          <w:i/>
          <w:sz w:val="28"/>
          <w:szCs w:val="28"/>
        </w:rPr>
        <w:t>Р</w:t>
      </w:r>
      <w:r w:rsidRPr="006E7E23">
        <w:rPr>
          <w:rFonts w:ascii="Times New Roman" w:hAnsi="Times New Roman" w:cs="Times New Roman"/>
          <w:sz w:val="28"/>
          <w:szCs w:val="28"/>
          <w:vertAlign w:val="subscript"/>
        </w:rPr>
        <w:t>1</w:t>
      </w:r>
      <w:r w:rsidRPr="006E7E23">
        <w:rPr>
          <w:rFonts w:ascii="Times New Roman" w:hAnsi="Times New Roman" w:cs="Times New Roman"/>
          <w:sz w:val="28"/>
          <w:szCs w:val="28"/>
        </w:rPr>
        <w:t xml:space="preserve"> и гидростатическим давлением </w:t>
      </w:r>
      <w:r w:rsidRPr="006E7E23">
        <w:rPr>
          <w:rFonts w:ascii="Times New Roman" w:hAnsi="Times New Roman" w:cs="Times New Roman"/>
          <w:i/>
          <w:sz w:val="28"/>
          <w:szCs w:val="28"/>
        </w:rPr>
        <w:t>Р</w:t>
      </w:r>
      <w:r w:rsidRPr="006E7E23">
        <w:rPr>
          <w:rFonts w:ascii="Times New Roman" w:hAnsi="Times New Roman" w:cs="Times New Roman"/>
          <w:sz w:val="28"/>
          <w:szCs w:val="28"/>
          <w:vertAlign w:val="subscript"/>
        </w:rPr>
        <w:t xml:space="preserve">2 </w:t>
      </w:r>
      <w:r w:rsidRPr="006E7E23">
        <w:rPr>
          <w:rFonts w:ascii="Times New Roman" w:hAnsi="Times New Roman" w:cs="Times New Roman"/>
          <w:sz w:val="28"/>
          <w:szCs w:val="28"/>
        </w:rPr>
        <w:t>[134]</w:t>
      </w:r>
    </w:p>
    <w:p w14:paraId="61628438"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1B773A81" w14:textId="77777777" w:rsidR="0025474F" w:rsidRPr="006E7E23" w:rsidRDefault="0025474F" w:rsidP="0025474F">
      <w:pPr>
        <w:spacing w:after="0" w:line="240" w:lineRule="auto"/>
        <w:ind w:firstLine="709"/>
        <w:jc w:val="both"/>
        <w:rPr>
          <w:rFonts w:ascii="Times New Roman" w:hAnsi="Times New Roman" w:cs="Times New Roman"/>
          <w:sz w:val="28"/>
          <w:szCs w:val="28"/>
        </w:rPr>
      </w:pPr>
      <w:bookmarkStart w:id="40" w:name="_Hlk130574306"/>
      <w:r w:rsidRPr="006E7E23">
        <w:rPr>
          <w:rFonts w:ascii="Times New Roman" w:hAnsi="Times New Roman" w:cs="Times New Roman"/>
          <w:sz w:val="28"/>
          <w:szCs w:val="28"/>
        </w:rPr>
        <w:t xml:space="preserve">На внешнюю поверхность стенки резервуара действует распределенное давление </w:t>
      </w:r>
      <w:r w:rsidRPr="006E7E23">
        <w:rPr>
          <w:rFonts w:ascii="Times New Roman" w:hAnsi="Times New Roman" w:cs="Times New Roman"/>
          <w:i/>
          <w:sz w:val="28"/>
          <w:szCs w:val="28"/>
        </w:rPr>
        <w:t>Р</w:t>
      </w:r>
      <w:r w:rsidRPr="006E7E23">
        <w:rPr>
          <w:rFonts w:ascii="Times New Roman" w:hAnsi="Times New Roman" w:cs="Times New Roman"/>
          <w:sz w:val="28"/>
          <w:szCs w:val="28"/>
          <w:vertAlign w:val="subscript"/>
        </w:rPr>
        <w:t xml:space="preserve">1 </w:t>
      </w:r>
      <w:r w:rsidRPr="006E7E23">
        <w:rPr>
          <w:rFonts w:ascii="Times New Roman" w:hAnsi="Times New Roman" w:cs="Times New Roman"/>
          <w:sz w:val="28"/>
          <w:szCs w:val="28"/>
        </w:rPr>
        <w:t>от предварительно-напряженной обмотки</w:t>
      </w:r>
      <w:bookmarkEnd w:id="40"/>
      <w:r w:rsidRPr="006E7E23">
        <w:rPr>
          <w:rFonts w:ascii="Times New Roman" w:hAnsi="Times New Roman" w:cs="Times New Roman"/>
          <w:sz w:val="28"/>
          <w:szCs w:val="28"/>
        </w:rPr>
        <w:t>. Величину этого давления определено по нижеследующей методике.</w:t>
      </w:r>
    </w:p>
    <w:p w14:paraId="480C1864"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Считаем, что каждый виток нити в обмотке натянут равномерно, а напряжения в произвольном сечении проволоки имеют заданную величину, равную </w:t>
      </w:r>
      <m:oMath>
        <m:r>
          <w:rPr>
            <w:rFonts w:ascii="Cambria Math" w:hAnsi="Cambria Math" w:cs="Times New Roman"/>
            <w:color w:val="000000" w:themeColor="text1"/>
            <w:sz w:val="28"/>
            <w:szCs w:val="28"/>
          </w:rPr>
          <m:t>k∙</m:t>
        </m:r>
        <m:sSub>
          <m:sSubPr>
            <m:ctrlPr>
              <w:rPr>
                <w:rFonts w:ascii="Cambria Math" w:hAnsi="Cambria Math" w:cs="Times New Roman"/>
                <w:i/>
                <w:sz w:val="28"/>
                <w:szCs w:val="28"/>
              </w:rPr>
            </m:ctrlPr>
          </m:sSubPr>
          <m:e>
            <m:r>
              <w:rPr>
                <w:rFonts w:ascii="Cambria Math" w:hAnsi="Cambria Math" w:cs="Times New Roman"/>
                <w:sz w:val="28"/>
                <w:szCs w:val="28"/>
              </w:rPr>
              <m:t>σ</m:t>
            </m:r>
          </m:e>
          <m:sub>
            <m:r>
              <w:rPr>
                <w:rFonts w:ascii="Cambria Math" w:hAnsi="Cambria Math" w:cs="Times New Roman"/>
                <w:sz w:val="28"/>
                <w:szCs w:val="28"/>
              </w:rPr>
              <m:t>0,2</m:t>
            </m:r>
          </m:sub>
        </m:sSub>
      </m:oMath>
      <w:r w:rsidRPr="006E7E23">
        <w:rPr>
          <w:rFonts w:ascii="Times New Roman" w:hAnsi="Times New Roman" w:cs="Times New Roman"/>
          <w:sz w:val="28"/>
          <w:szCs w:val="28"/>
        </w:rPr>
        <w:t xml:space="preserve">, где </w:t>
      </w:r>
      <m:oMath>
        <m:sSub>
          <m:sSubPr>
            <m:ctrlPr>
              <w:rPr>
                <w:rFonts w:ascii="Cambria Math" w:hAnsi="Cambria Math" w:cs="Times New Roman"/>
                <w:i/>
                <w:sz w:val="28"/>
                <w:szCs w:val="28"/>
              </w:rPr>
            </m:ctrlPr>
          </m:sSubPr>
          <m:e>
            <m:r>
              <w:rPr>
                <w:rFonts w:ascii="Cambria Math" w:hAnsi="Cambria Math" w:cs="Times New Roman"/>
                <w:sz w:val="28"/>
                <w:szCs w:val="28"/>
              </w:rPr>
              <m:t>σ</m:t>
            </m:r>
          </m:e>
          <m:sub>
            <m:r>
              <w:rPr>
                <w:rFonts w:ascii="Cambria Math" w:hAnsi="Cambria Math" w:cs="Times New Roman"/>
                <w:sz w:val="28"/>
                <w:szCs w:val="28"/>
              </w:rPr>
              <m:t>0,2</m:t>
            </m:r>
          </m:sub>
        </m:sSub>
      </m:oMath>
      <w:r w:rsidRPr="006E7E23">
        <w:rPr>
          <w:rFonts w:ascii="Times New Roman" w:hAnsi="Times New Roman" w:cs="Times New Roman"/>
          <w:sz w:val="28"/>
          <w:szCs w:val="28"/>
        </w:rPr>
        <w:t xml:space="preserve"> – предел текучести материала проволоки, </w:t>
      </w:r>
      <w:r w:rsidRPr="006E7E23">
        <w:rPr>
          <w:rFonts w:ascii="Times New Roman" w:hAnsi="Times New Roman" w:cs="Times New Roman"/>
          <w:i/>
          <w:color w:val="000000" w:themeColor="text1"/>
          <w:sz w:val="28"/>
          <w:szCs w:val="28"/>
        </w:rPr>
        <w:t>k</w:t>
      </w:r>
      <w:r w:rsidRPr="006E7E23">
        <w:rPr>
          <w:rFonts w:ascii="Times New Roman" w:eastAsia="Calibri" w:hAnsi="Times New Roman" w:cs="Times New Roman"/>
          <w:i/>
          <w:color w:val="000000" w:themeColor="text1"/>
          <w:sz w:val="28"/>
          <w:szCs w:val="28"/>
        </w:rPr>
        <w:t> –</w:t>
      </w:r>
      <w:r w:rsidRPr="006E7E23">
        <w:rPr>
          <w:rFonts w:ascii="Times New Roman" w:eastAsia="Calibri" w:hAnsi="Times New Roman" w:cs="Times New Roman"/>
          <w:color w:val="000000" w:themeColor="text1"/>
          <w:sz w:val="28"/>
          <w:szCs w:val="28"/>
        </w:rPr>
        <w:t> коэффициент силы натяжения нити, 0&lt;</w:t>
      </w:r>
      <w:r w:rsidRPr="006E7E23">
        <w:rPr>
          <w:rFonts w:ascii="Times New Roman" w:eastAsia="Calibri" w:hAnsi="Times New Roman" w:cs="Times New Roman"/>
          <w:i/>
          <w:color w:val="000000" w:themeColor="text1"/>
          <w:sz w:val="28"/>
          <w:szCs w:val="28"/>
        </w:rPr>
        <w:t>k</w:t>
      </w:r>
      <w:r w:rsidRPr="006E7E23">
        <w:rPr>
          <w:rFonts w:ascii="Times New Roman" w:eastAsia="Calibri" w:hAnsi="Times New Roman" w:cs="Times New Roman"/>
          <w:color w:val="000000" w:themeColor="text1"/>
          <w:sz w:val="28"/>
          <w:szCs w:val="28"/>
        </w:rPr>
        <w:t>&lt;1.</w:t>
      </w:r>
      <w:r w:rsidRPr="006E7E23">
        <w:rPr>
          <w:rFonts w:ascii="Times New Roman" w:hAnsi="Times New Roman" w:cs="Times New Roman"/>
          <w:sz w:val="28"/>
          <w:szCs w:val="28"/>
        </w:rPr>
        <w:t xml:space="preserve"> Сечение проволоки имеет площадь </w:t>
      </w:r>
      <m:oMath>
        <m:f>
          <m:fPr>
            <m:ctrlPr>
              <w:rPr>
                <w:rFonts w:ascii="Cambria Math" w:hAnsi="Cambria Math" w:cs="Times New Roman"/>
                <w:i/>
                <w:sz w:val="28"/>
                <w:szCs w:val="28"/>
              </w:rPr>
            </m:ctrlPr>
          </m:fPr>
          <m:num>
            <m:r>
              <w:rPr>
                <w:rFonts w:ascii="Cambria Math" w:hAnsi="Cambria Math" w:cs="Times New Roman"/>
                <w:sz w:val="28"/>
                <w:szCs w:val="28"/>
              </w:rPr>
              <m:t>π</m:t>
            </m:r>
            <m:sSup>
              <m:sSupPr>
                <m:ctrlPr>
                  <w:rPr>
                    <w:rFonts w:ascii="Cambria Math" w:hAnsi="Cambria Math" w:cs="Times New Roman"/>
                    <w:i/>
                    <w:sz w:val="28"/>
                    <w:szCs w:val="28"/>
                  </w:rPr>
                </m:ctrlPr>
              </m:sSupPr>
              <m:e>
                <m:r>
                  <w:rPr>
                    <w:rFonts w:ascii="Cambria Math" w:hAnsi="Cambria Math" w:cs="Times New Roman"/>
                    <w:sz w:val="28"/>
                    <w:szCs w:val="28"/>
                  </w:rPr>
                  <m:t>d</m:t>
                </m:r>
              </m:e>
              <m:sup>
                <m:r>
                  <w:rPr>
                    <w:rFonts w:ascii="Cambria Math" w:hAnsi="Cambria Math" w:cs="Times New Roman"/>
                    <w:sz w:val="28"/>
                    <w:szCs w:val="28"/>
                  </w:rPr>
                  <m:t>2</m:t>
                </m:r>
              </m:sup>
            </m:sSup>
          </m:num>
          <m:den>
            <m:r>
              <w:rPr>
                <w:rFonts w:ascii="Cambria Math" w:hAnsi="Cambria Math" w:cs="Times New Roman"/>
                <w:sz w:val="28"/>
                <w:szCs w:val="28"/>
              </w:rPr>
              <m:t>4</m:t>
            </m:r>
          </m:den>
        </m:f>
      </m:oMath>
      <w:r w:rsidRPr="006E7E23">
        <w:rPr>
          <w:rFonts w:ascii="Times New Roman" w:hAnsi="Times New Roman" w:cs="Times New Roman"/>
          <w:sz w:val="28"/>
          <w:szCs w:val="28"/>
        </w:rPr>
        <w:t xml:space="preserve">, где </w:t>
      </w:r>
      <w:r w:rsidRPr="006E7E23">
        <w:rPr>
          <w:rFonts w:ascii="Times New Roman" w:eastAsia="Calibri" w:hAnsi="Times New Roman" w:cs="Times New Roman"/>
          <w:i/>
          <w:color w:val="000000" w:themeColor="text1"/>
          <w:sz w:val="28"/>
          <w:szCs w:val="28"/>
        </w:rPr>
        <w:t>d –</w:t>
      </w:r>
      <w:r w:rsidRPr="006E7E23">
        <w:rPr>
          <w:rFonts w:ascii="Times New Roman" w:eastAsia="Calibri" w:hAnsi="Times New Roman" w:cs="Times New Roman"/>
          <w:color w:val="000000" w:themeColor="text1"/>
          <w:sz w:val="28"/>
          <w:szCs w:val="28"/>
        </w:rPr>
        <w:t xml:space="preserve"> диаметр проволоки. Тогда для каждого произвольного сечения в витке обмотки </w:t>
      </w:r>
      <w:r w:rsidRPr="006E7E23">
        <w:rPr>
          <w:rFonts w:ascii="Times New Roman" w:hAnsi="Times New Roman" w:cs="Times New Roman"/>
          <w:sz w:val="28"/>
          <w:szCs w:val="28"/>
        </w:rPr>
        <w:t xml:space="preserve">сила натяжения нити определяется как </w:t>
      </w:r>
      <m:oMath>
        <m:r>
          <w:rPr>
            <w:rFonts w:ascii="Cambria Math" w:hAnsi="Cambria Math" w:cs="Times New Roman"/>
            <w:sz w:val="28"/>
            <w:szCs w:val="28"/>
          </w:rPr>
          <m:t>N=</m:t>
        </m:r>
        <m:r>
          <w:rPr>
            <w:rFonts w:ascii="Cambria Math" w:hAnsi="Cambria Math" w:cs="Times New Roman"/>
            <w:color w:val="000000" w:themeColor="text1"/>
            <w:sz w:val="28"/>
            <w:szCs w:val="28"/>
          </w:rPr>
          <m:t>k∙</m:t>
        </m:r>
        <m:sSub>
          <m:sSubPr>
            <m:ctrlPr>
              <w:rPr>
                <w:rFonts w:ascii="Cambria Math" w:hAnsi="Cambria Math" w:cs="Times New Roman"/>
                <w:i/>
                <w:sz w:val="28"/>
                <w:szCs w:val="28"/>
              </w:rPr>
            </m:ctrlPr>
          </m:sSubPr>
          <m:e>
            <m:r>
              <w:rPr>
                <w:rFonts w:ascii="Cambria Math" w:hAnsi="Cambria Math" w:cs="Times New Roman"/>
                <w:sz w:val="28"/>
                <w:szCs w:val="28"/>
              </w:rPr>
              <m:t>σ</m:t>
            </m:r>
          </m:e>
          <m:sub>
            <m:r>
              <w:rPr>
                <w:rFonts w:ascii="Cambria Math" w:hAnsi="Cambria Math" w:cs="Times New Roman"/>
                <w:sz w:val="28"/>
                <w:szCs w:val="28"/>
              </w:rPr>
              <m:t>0,2</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π</m:t>
            </m:r>
            <m:sSup>
              <m:sSupPr>
                <m:ctrlPr>
                  <w:rPr>
                    <w:rFonts w:ascii="Cambria Math" w:hAnsi="Cambria Math" w:cs="Times New Roman"/>
                    <w:i/>
                    <w:sz w:val="28"/>
                    <w:szCs w:val="28"/>
                  </w:rPr>
                </m:ctrlPr>
              </m:sSupPr>
              <m:e>
                <m:r>
                  <w:rPr>
                    <w:rFonts w:ascii="Cambria Math" w:hAnsi="Cambria Math" w:cs="Times New Roman"/>
                    <w:sz w:val="28"/>
                    <w:szCs w:val="28"/>
                  </w:rPr>
                  <m:t>d</m:t>
                </m:r>
              </m:e>
              <m:sup>
                <m:r>
                  <w:rPr>
                    <w:rFonts w:ascii="Cambria Math" w:hAnsi="Cambria Math" w:cs="Times New Roman"/>
                    <w:sz w:val="28"/>
                    <w:szCs w:val="28"/>
                  </w:rPr>
                  <m:t>2</m:t>
                </m:r>
              </m:sup>
            </m:sSup>
          </m:num>
          <m:den>
            <m:r>
              <w:rPr>
                <w:rFonts w:ascii="Cambria Math" w:hAnsi="Cambria Math" w:cs="Times New Roman"/>
                <w:sz w:val="28"/>
                <w:szCs w:val="28"/>
              </w:rPr>
              <m:t>4</m:t>
            </m:r>
          </m:den>
        </m:f>
      </m:oMath>
      <w:r w:rsidRPr="006E7E23">
        <w:rPr>
          <w:rFonts w:ascii="Times New Roman" w:hAnsi="Times New Roman" w:cs="Times New Roman"/>
          <w:sz w:val="28"/>
          <w:szCs w:val="28"/>
        </w:rPr>
        <w:t>.</w:t>
      </w:r>
    </w:p>
    <w:p w14:paraId="131090A5"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Давление в стенке резервуара возникает вследствие действия силы натяжения нити в обмотке </w:t>
      </w:r>
      <w:r w:rsidRPr="006E7E23">
        <w:rPr>
          <w:rFonts w:ascii="Times New Roman" w:hAnsi="Times New Roman" w:cs="Times New Roman"/>
          <w:i/>
          <w:sz w:val="28"/>
          <w:szCs w:val="28"/>
        </w:rPr>
        <w:t xml:space="preserve">N </w:t>
      </w:r>
      <w:r w:rsidRPr="006E7E23">
        <w:rPr>
          <w:rFonts w:ascii="Times New Roman" w:hAnsi="Times New Roman" w:cs="Times New Roman"/>
          <w:sz w:val="28"/>
          <w:szCs w:val="28"/>
        </w:rPr>
        <w:t xml:space="preserve">на контактную площадку величиной </w:t>
      </w:r>
      <m:oMath>
        <m:r>
          <w:rPr>
            <w:rFonts w:ascii="Cambria Math" w:hAnsi="Cambria Math" w:cs="Times New Roman"/>
            <w:sz w:val="28"/>
            <w:szCs w:val="28"/>
            <w:shd w:val="clear" w:color="auto" w:fill="FFFFFF"/>
          </w:rPr>
          <m:t>b</m:t>
        </m:r>
        <m:r>
          <w:rPr>
            <w:rFonts w:ascii="Cambria Math" w:hAnsi="Cambria Math" w:cs="Times New Roman"/>
            <w:sz w:val="28"/>
            <w:szCs w:val="28"/>
          </w:rPr>
          <m:t>∙</m:t>
        </m:r>
        <m:r>
          <m:rPr>
            <m:sty m:val="p"/>
          </m:rPr>
          <w:rPr>
            <w:rFonts w:ascii="Cambria Math" w:hAnsi="Cambria Math" w:cs="Times New Roman"/>
            <w:sz w:val="28"/>
            <w:szCs w:val="28"/>
          </w:rPr>
          <m:t>2π</m:t>
        </m:r>
        <m:r>
          <w:rPr>
            <w:rFonts w:ascii="Cambria Math" w:hAnsi="Cambria Math" w:cs="Times New Roman"/>
            <w:sz w:val="28"/>
            <w:szCs w:val="28"/>
            <w:shd w:val="clear" w:color="auto" w:fill="FFFFFF"/>
          </w:rPr>
          <m:t>R</m:t>
        </m:r>
      </m:oMath>
      <w:r w:rsidRPr="006E7E23">
        <w:rPr>
          <w:rFonts w:ascii="Times New Roman" w:hAnsi="Times New Roman" w:cs="Times New Roman"/>
          <w:sz w:val="28"/>
          <w:szCs w:val="28"/>
        </w:rPr>
        <w:t xml:space="preserve">, где </w:t>
      </w:r>
      <m:oMath>
        <m:r>
          <w:rPr>
            <w:rFonts w:ascii="Cambria Math" w:hAnsi="Cambria Math" w:cs="Times New Roman"/>
            <w:sz w:val="28"/>
            <w:szCs w:val="28"/>
            <w:shd w:val="clear" w:color="auto" w:fill="FFFFFF"/>
          </w:rPr>
          <m:t>b</m:t>
        </m:r>
      </m:oMath>
      <w:r w:rsidRPr="006E7E23">
        <w:rPr>
          <w:rFonts w:ascii="Times New Roman" w:hAnsi="Times New Roman" w:cs="Times New Roman"/>
          <w:sz w:val="28"/>
          <w:szCs w:val="28"/>
        </w:rPr>
        <w:t xml:space="preserve">–ширина зоны контакта между стенкой резервуара и обмоткой; </w:t>
      </w:r>
      <m:oMath>
        <m:r>
          <w:rPr>
            <w:rFonts w:ascii="Cambria Math" w:hAnsi="Cambria Math" w:cs="Times New Roman"/>
            <w:sz w:val="28"/>
            <w:szCs w:val="28"/>
            <w:shd w:val="clear" w:color="auto" w:fill="FFFFFF"/>
          </w:rPr>
          <m:t>R</m:t>
        </m:r>
      </m:oMath>
      <w:r w:rsidRPr="006E7E23">
        <w:rPr>
          <w:rFonts w:ascii="Times New Roman" w:hAnsi="Times New Roman" w:cs="Times New Roman"/>
          <w:sz w:val="28"/>
          <w:szCs w:val="28"/>
          <w:shd w:val="clear" w:color="auto" w:fill="FFFFFF"/>
        </w:rPr>
        <w:t>– </w:t>
      </w:r>
      <w:r w:rsidRPr="006E7E23">
        <w:rPr>
          <w:rFonts w:ascii="Times New Roman" w:hAnsi="Times New Roman" w:cs="Times New Roman"/>
          <w:sz w:val="28"/>
          <w:szCs w:val="28"/>
        </w:rPr>
        <w:t xml:space="preserve">радиус внешней поверхности стенки резервуара. </w:t>
      </w:r>
    </w:p>
    <w:p w14:paraId="7D89B506"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Определим силу реакции </w:t>
      </w:r>
      <w:r w:rsidRPr="006E7E23">
        <w:rPr>
          <w:rFonts w:ascii="Times New Roman" w:hAnsi="Times New Roman" w:cs="Times New Roman"/>
          <w:i/>
          <w:sz w:val="28"/>
          <w:szCs w:val="28"/>
        </w:rPr>
        <w:t>P</w:t>
      </w:r>
      <w:r w:rsidRPr="006E7E23">
        <w:rPr>
          <w:rFonts w:ascii="Times New Roman" w:hAnsi="Times New Roman" w:cs="Times New Roman"/>
          <w:sz w:val="28"/>
          <w:szCs w:val="28"/>
        </w:rPr>
        <w:t xml:space="preserve">, вызванную натяжением нити с силой </w:t>
      </w:r>
      <w:r w:rsidRPr="006E7E23">
        <w:rPr>
          <w:rFonts w:ascii="Times New Roman" w:hAnsi="Times New Roman" w:cs="Times New Roman"/>
          <w:i/>
          <w:sz w:val="28"/>
          <w:szCs w:val="28"/>
        </w:rPr>
        <w:t>N</w:t>
      </w:r>
      <w:r w:rsidRPr="006E7E23">
        <w:rPr>
          <w:rFonts w:ascii="Times New Roman" w:hAnsi="Times New Roman" w:cs="Times New Roman"/>
          <w:sz w:val="28"/>
          <w:szCs w:val="28"/>
        </w:rPr>
        <w:t xml:space="preserve"> в соответствии с рисунком 2.30.</w:t>
      </w:r>
    </w:p>
    <w:p w14:paraId="26F29208"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noProof/>
          <w:sz w:val="28"/>
          <w:szCs w:val="28"/>
        </w:rPr>
        <w:drawing>
          <wp:inline distT="0" distB="0" distL="0" distR="0" wp14:anchorId="6635596F" wp14:editId="27B4DB48">
            <wp:extent cx="1802413" cy="1548130"/>
            <wp:effectExtent l="0" t="0" r="7620" b="0"/>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1818388" cy="1561851"/>
                    </a:xfrm>
                    <a:prstGeom prst="rect">
                      <a:avLst/>
                    </a:prstGeom>
                  </pic:spPr>
                </pic:pic>
              </a:graphicData>
            </a:graphic>
          </wp:inline>
        </w:drawing>
      </w:r>
    </w:p>
    <w:p w14:paraId="42D8F148" w14:textId="77777777" w:rsidR="0025474F" w:rsidRPr="006E7E23" w:rsidRDefault="0025474F" w:rsidP="0025474F">
      <w:pPr>
        <w:spacing w:after="0" w:line="240" w:lineRule="auto"/>
        <w:ind w:firstLine="567"/>
        <w:jc w:val="both"/>
        <w:rPr>
          <w:rFonts w:ascii="Times New Roman" w:hAnsi="Times New Roman" w:cs="Times New Roman"/>
          <w:sz w:val="28"/>
          <w:szCs w:val="28"/>
        </w:rPr>
      </w:pPr>
    </w:p>
    <w:p w14:paraId="17AD2FB9"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Рисунок 2.30 - Схема действия сил в зоне контакта предварительно-напряженной обмотки со стенкой резервуара</w:t>
      </w:r>
    </w:p>
    <w:p w14:paraId="6A0C9A81" w14:textId="77777777" w:rsidR="0025474F" w:rsidRPr="006E7E23" w:rsidRDefault="0025474F" w:rsidP="0025474F">
      <w:pPr>
        <w:spacing w:after="0" w:line="240" w:lineRule="auto"/>
        <w:jc w:val="center"/>
        <w:rPr>
          <w:rFonts w:ascii="Times New Roman" w:hAnsi="Times New Roman" w:cs="Times New Roman"/>
          <w:sz w:val="28"/>
          <w:szCs w:val="28"/>
        </w:rPr>
      </w:pPr>
    </w:p>
    <w:p w14:paraId="00903FF4"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Рассматривается уравнение равновесия на основании </w:t>
      </w:r>
      <w:proofErr w:type="spellStart"/>
      <w:r w:rsidRPr="006E7E23">
        <w:rPr>
          <w:rFonts w:ascii="Times New Roman" w:hAnsi="Times New Roman" w:cs="Times New Roman"/>
          <w:sz w:val="28"/>
          <w:szCs w:val="28"/>
        </w:rPr>
        <w:t>безмоментной</w:t>
      </w:r>
      <w:proofErr w:type="spellEnd"/>
      <w:r w:rsidRPr="006E7E23">
        <w:rPr>
          <w:rFonts w:ascii="Times New Roman" w:hAnsi="Times New Roman" w:cs="Times New Roman"/>
          <w:sz w:val="28"/>
          <w:szCs w:val="28"/>
        </w:rPr>
        <w:t xml:space="preserve"> теории оболочек:</w:t>
      </w:r>
    </w:p>
    <w:p w14:paraId="38F21522" w14:textId="77777777" w:rsidR="0025474F" w:rsidRPr="006E7E23" w:rsidRDefault="0025474F" w:rsidP="0025474F">
      <w:pPr>
        <w:spacing w:after="0" w:line="240" w:lineRule="auto"/>
        <w:ind w:firstLine="567"/>
        <w:jc w:val="both"/>
        <w:rPr>
          <w:rFonts w:ascii="Times New Roman" w:hAnsi="Times New Roman" w:cs="Times New Roman"/>
          <w:i/>
          <w:sz w:val="28"/>
          <w:szCs w:val="28"/>
          <w:shd w:val="clear" w:color="auto" w:fill="FFFFFF"/>
        </w:rPr>
      </w:pPr>
      <m:oMathPara>
        <m:oMathParaPr>
          <m:jc m:val="right"/>
        </m:oMathParaPr>
        <m:oMath>
          <m:r>
            <w:rPr>
              <w:rFonts w:ascii="Cambria Math" w:hAnsi="Cambria Math" w:cs="Times New Roman"/>
              <w:sz w:val="28"/>
              <w:szCs w:val="28"/>
              <w:shd w:val="clear" w:color="auto" w:fill="FFFFFF"/>
            </w:rPr>
            <m:t>N</m:t>
          </m:r>
          <m:r>
            <m:rPr>
              <m:sty m:val="p"/>
            </m:rPr>
            <w:rPr>
              <w:rFonts w:ascii="Cambria Math" w:hAnsi="Cambria Math" w:cs="Times New Roman"/>
              <w:sz w:val="28"/>
              <w:szCs w:val="28"/>
              <w:shd w:val="clear" w:color="auto" w:fill="FFFFFF"/>
            </w:rPr>
            <m:t>sinθ</m:t>
          </m:r>
          <m:r>
            <w:rPr>
              <w:rFonts w:ascii="Cambria Math" w:hAnsi="Cambria Math" w:cs="Times New Roman"/>
              <w:sz w:val="28"/>
              <w:szCs w:val="28"/>
              <w:shd w:val="clear" w:color="auto" w:fill="FFFFFF"/>
            </w:rPr>
            <m:t>=</m:t>
          </m:r>
          <m:func>
            <m:funcPr>
              <m:ctrlPr>
                <w:rPr>
                  <w:rFonts w:ascii="Cambria Math" w:hAnsi="Cambria Math" w:cs="Times New Roman"/>
                  <w:i/>
                  <w:sz w:val="28"/>
                  <w:szCs w:val="28"/>
                  <w:shd w:val="clear" w:color="auto" w:fill="FFFFFF"/>
                </w:rPr>
              </m:ctrlPr>
            </m:funcPr>
            <m:fName>
              <m:limLow>
                <m:limLowPr>
                  <m:ctrlPr>
                    <w:rPr>
                      <w:rFonts w:ascii="Cambria Math" w:hAnsi="Cambria Math" w:cs="Times New Roman"/>
                      <w:i/>
                      <w:sz w:val="28"/>
                      <w:szCs w:val="28"/>
                      <w:shd w:val="clear" w:color="auto" w:fill="FFFFFF"/>
                    </w:rPr>
                  </m:ctrlPr>
                </m:limLowPr>
                <m:e>
                  <m:r>
                    <m:rPr>
                      <m:sty m:val="p"/>
                    </m:rPr>
                    <w:rPr>
                      <w:rFonts w:ascii="Cambria Math" w:hAnsi="Cambria Math" w:cs="Times New Roman"/>
                      <w:sz w:val="28"/>
                      <w:szCs w:val="28"/>
                      <w:shd w:val="clear" w:color="auto" w:fill="FFFFFF"/>
                    </w:rPr>
                    <m:t>lim</m:t>
                  </m:r>
                </m:e>
                <m:lim>
                  <m:r>
                    <w:rPr>
                      <w:rFonts w:ascii="Cambria Math" w:hAnsi="Cambria Math" w:cs="Times New Roman"/>
                      <w:sz w:val="28"/>
                      <w:szCs w:val="28"/>
                      <w:shd w:val="clear" w:color="auto" w:fill="FFFFFF"/>
                    </w:rPr>
                    <m:t>φ→0</m:t>
                  </m:r>
                </m:lim>
              </m:limLow>
            </m:fName>
            <m:e>
              <m:d>
                <m:dPr>
                  <m:ctrlPr>
                    <w:rPr>
                      <w:rFonts w:ascii="Cambria Math" w:hAnsi="Cambria Math" w:cs="Times New Roman"/>
                      <w:i/>
                      <w:sz w:val="28"/>
                      <w:szCs w:val="28"/>
                      <w:shd w:val="clear" w:color="auto" w:fill="FFFFFF"/>
                    </w:rPr>
                  </m:ctrlPr>
                </m:dPr>
                <m:e>
                  <m:r>
                    <w:rPr>
                      <w:rFonts w:ascii="Cambria Math" w:hAnsi="Cambria Math" w:cs="Times New Roman"/>
                      <w:sz w:val="28"/>
                      <w:szCs w:val="28"/>
                      <w:shd w:val="clear" w:color="auto" w:fill="FFFFFF"/>
                    </w:rPr>
                    <m:t>P∙</m:t>
                  </m:r>
                  <m:nary>
                    <m:naryPr>
                      <m:limLoc m:val="subSup"/>
                      <m:ctrlPr>
                        <w:rPr>
                          <w:rFonts w:ascii="Cambria Math" w:hAnsi="Cambria Math" w:cs="Times New Roman"/>
                          <w:i/>
                          <w:sz w:val="28"/>
                          <w:szCs w:val="28"/>
                          <w:shd w:val="clear" w:color="auto" w:fill="FFFFFF"/>
                        </w:rPr>
                      </m:ctrlPr>
                    </m:naryPr>
                    <m:sub>
                      <m:r>
                        <m:rPr>
                          <m:sty m:val="p"/>
                        </m:rPr>
                        <w:rPr>
                          <w:rFonts w:ascii="Cambria Math" w:hAnsi="Cambria Math" w:cs="Times New Roman"/>
                          <w:sz w:val="28"/>
                          <w:szCs w:val="28"/>
                          <w:shd w:val="clear" w:color="auto" w:fill="FFFFFF"/>
                        </w:rPr>
                        <m:t>0</m:t>
                      </m:r>
                    </m:sub>
                    <m:sup>
                      <m:r>
                        <m:rPr>
                          <m:sty m:val="p"/>
                        </m:rPr>
                        <w:rPr>
                          <w:rFonts w:ascii="Cambria Math" w:hAnsi="Cambria Math" w:cs="Times New Roman"/>
                          <w:sz w:val="28"/>
                          <w:szCs w:val="28"/>
                          <w:shd w:val="clear" w:color="auto" w:fill="FFFFFF"/>
                        </w:rPr>
                        <m:t>θ</m:t>
                      </m:r>
                    </m:sup>
                    <m:e>
                      <m:r>
                        <m:rPr>
                          <m:sty m:val="p"/>
                        </m:rPr>
                        <w:rPr>
                          <w:rFonts w:ascii="Cambria Math" w:hAnsi="Cambria Math" w:cs="Times New Roman"/>
                          <w:sz w:val="28"/>
                          <w:szCs w:val="28"/>
                          <w:shd w:val="clear" w:color="auto" w:fill="FFFFFF"/>
                        </w:rPr>
                        <m:t>cosφdφ</m:t>
                      </m:r>
                    </m:e>
                  </m:nary>
                </m:e>
              </m:d>
            </m:e>
          </m:func>
          <m:r>
            <w:rPr>
              <w:rFonts w:ascii="Cambria Math" w:hAnsi="Cambria Math" w:cs="Times New Roman"/>
              <w:sz w:val="28"/>
              <w:szCs w:val="28"/>
              <w:shd w:val="clear" w:color="auto" w:fill="FFFFFF"/>
            </w:rPr>
            <m:t>.</m:t>
          </m:r>
          <m:r>
            <m:rPr>
              <m:sty m:val="p"/>
            </m:rPr>
            <w:rPr>
              <w:rFonts w:ascii="Cambria Math" w:hAnsi="Cambria Math" w:cs="Times New Roman"/>
              <w:sz w:val="28"/>
              <w:szCs w:val="28"/>
              <w:shd w:val="clear" w:color="auto" w:fill="FFFFFF"/>
            </w:rPr>
            <m:t xml:space="preserve">                                              (2.7)</m:t>
          </m:r>
        </m:oMath>
      </m:oMathPara>
    </w:p>
    <w:p w14:paraId="3A219A9C" w14:textId="77777777" w:rsidR="0025474F" w:rsidRPr="006E7E23" w:rsidRDefault="0025474F" w:rsidP="0025474F">
      <w:pPr>
        <w:spacing w:after="0" w:line="240" w:lineRule="auto"/>
        <w:ind w:firstLine="567"/>
        <w:jc w:val="both"/>
        <w:rPr>
          <w:rFonts w:ascii="Times New Roman" w:hAnsi="Times New Roman" w:cs="Times New Roman"/>
          <w:sz w:val="28"/>
          <w:szCs w:val="28"/>
        </w:rPr>
      </w:pPr>
    </w:p>
    <w:p w14:paraId="36352F22" w14:textId="77777777" w:rsidR="0025474F" w:rsidRPr="006E7E23" w:rsidRDefault="0025474F" w:rsidP="0025474F">
      <w:pPr>
        <w:spacing w:after="0" w:line="240" w:lineRule="auto"/>
        <w:ind w:firstLine="567"/>
        <w:jc w:val="both"/>
        <w:rPr>
          <w:rFonts w:ascii="Times New Roman" w:hAnsi="Times New Roman" w:cs="Times New Roman"/>
          <w:sz w:val="28"/>
          <w:szCs w:val="28"/>
        </w:rPr>
      </w:pPr>
      <w:r w:rsidRPr="006E7E23">
        <w:rPr>
          <w:rFonts w:ascii="Times New Roman" w:hAnsi="Times New Roman" w:cs="Times New Roman"/>
          <w:sz w:val="28"/>
          <w:szCs w:val="28"/>
        </w:rPr>
        <w:t xml:space="preserve">Интегрирование и преобразование выражения (2.7) приводит к равенству в точке </w:t>
      </w:r>
      <w:r w:rsidRPr="006E7E23">
        <w:rPr>
          <w:rFonts w:ascii="Times New Roman" w:hAnsi="Times New Roman" w:cs="Times New Roman"/>
          <w:i/>
          <w:sz w:val="28"/>
          <w:szCs w:val="28"/>
        </w:rPr>
        <w:t>P </w:t>
      </w:r>
      <w:r w:rsidRPr="006E7E23">
        <w:rPr>
          <w:rFonts w:ascii="Times New Roman" w:hAnsi="Times New Roman" w:cs="Times New Roman"/>
          <w:sz w:val="28"/>
          <w:szCs w:val="28"/>
        </w:rPr>
        <w:t>= </w:t>
      </w:r>
      <w:r w:rsidRPr="006E7E23">
        <w:rPr>
          <w:rFonts w:ascii="Times New Roman" w:hAnsi="Times New Roman" w:cs="Times New Roman"/>
          <w:i/>
          <w:sz w:val="28"/>
          <w:szCs w:val="28"/>
        </w:rPr>
        <w:t>N</w:t>
      </w:r>
      <w:r w:rsidRPr="006E7E23">
        <w:rPr>
          <w:rFonts w:ascii="Times New Roman" w:hAnsi="Times New Roman" w:cs="Times New Roman"/>
          <w:sz w:val="28"/>
          <w:szCs w:val="28"/>
        </w:rPr>
        <w:t xml:space="preserve">. Исходя из этого, можно определить контактное давление обмотки на резервуар </w:t>
      </w:r>
      <w:proofErr w:type="spellStart"/>
      <w:r w:rsidRPr="006E7E23">
        <w:rPr>
          <w:rFonts w:ascii="Times New Roman" w:hAnsi="Times New Roman" w:cs="Times New Roman"/>
          <w:i/>
          <w:sz w:val="28"/>
          <w:szCs w:val="28"/>
        </w:rPr>
        <w:t>p</w:t>
      </w:r>
      <w:r w:rsidRPr="006E7E23">
        <w:rPr>
          <w:rFonts w:ascii="Times New Roman" w:hAnsi="Times New Roman" w:cs="Times New Roman"/>
          <w:i/>
          <w:sz w:val="28"/>
          <w:szCs w:val="28"/>
          <w:vertAlign w:val="subscript"/>
        </w:rPr>
        <w:t>c</w:t>
      </w:r>
      <w:proofErr w:type="spellEnd"/>
      <w:r w:rsidRPr="006E7E23">
        <w:rPr>
          <w:rFonts w:ascii="Times New Roman" w:hAnsi="Times New Roman" w:cs="Times New Roman"/>
          <w:i/>
          <w:sz w:val="28"/>
          <w:szCs w:val="28"/>
          <w:vertAlign w:val="subscript"/>
        </w:rPr>
        <w:t>.</w:t>
      </w:r>
      <w:r w:rsidRPr="006E7E23">
        <w:rPr>
          <w:rFonts w:ascii="Times New Roman" w:hAnsi="Times New Roman" w:cs="Times New Roman"/>
          <w:sz w:val="28"/>
          <w:szCs w:val="28"/>
        </w:rPr>
        <w:t>:</w:t>
      </w:r>
    </w:p>
    <w:p w14:paraId="315E0ABD" w14:textId="77777777" w:rsidR="0025474F" w:rsidRPr="006E7E23" w:rsidRDefault="0025474F" w:rsidP="0025474F">
      <w:pPr>
        <w:spacing w:after="0" w:line="240" w:lineRule="auto"/>
        <w:ind w:firstLine="567"/>
        <w:jc w:val="both"/>
        <w:rPr>
          <w:rFonts w:ascii="Times New Roman" w:hAnsi="Times New Roman" w:cs="Times New Roman"/>
          <w:sz w:val="28"/>
          <w:szCs w:val="28"/>
        </w:rPr>
      </w:pPr>
    </w:p>
    <w:p w14:paraId="7FCEB0E6" w14:textId="77777777" w:rsidR="0025474F" w:rsidRPr="006E7E23" w:rsidRDefault="0025474F" w:rsidP="0025474F">
      <w:pPr>
        <w:spacing w:after="0" w:line="240" w:lineRule="auto"/>
        <w:ind w:firstLine="567"/>
        <w:jc w:val="both"/>
        <w:rPr>
          <w:rFonts w:ascii="Times New Roman" w:hAnsi="Times New Roman" w:cs="Times New Roman"/>
          <w:sz w:val="28"/>
          <w:szCs w:val="28"/>
          <w:shd w:val="clear" w:color="auto" w:fill="FFFFFF"/>
        </w:rPr>
      </w:pPr>
      <m:oMathPara>
        <m:oMathParaPr>
          <m:jc m:val="right"/>
        </m:oMathParaP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p</m:t>
              </m:r>
            </m:e>
            <m:sub>
              <m:r>
                <w:rPr>
                  <w:rFonts w:ascii="Cambria Math" w:eastAsia="Calibri" w:hAnsi="Cambria Math" w:cs="Times New Roman"/>
                  <w:sz w:val="28"/>
                  <w:szCs w:val="28"/>
                </w:rPr>
                <m:t>с</m:t>
              </m:r>
            </m:sub>
          </m:sSub>
          <m:r>
            <w:rPr>
              <w:rFonts w:ascii="Cambria Math" w:hAnsi="Cambria Math" w:cs="Times New Roman"/>
              <w:sz w:val="28"/>
              <w:szCs w:val="28"/>
              <w:shd w:val="clear" w:color="auto" w:fill="FFFFFF"/>
            </w:rPr>
            <m:t>=</m:t>
          </m:r>
          <m:f>
            <m:fPr>
              <m:ctrlPr>
                <w:rPr>
                  <w:rFonts w:ascii="Cambria Math" w:hAnsi="Cambria Math" w:cs="Times New Roman"/>
                  <w:i/>
                  <w:sz w:val="28"/>
                  <w:szCs w:val="28"/>
                  <w:shd w:val="clear" w:color="auto" w:fill="FFFFFF"/>
                </w:rPr>
              </m:ctrlPr>
            </m:fPr>
            <m:num>
              <m:r>
                <w:rPr>
                  <w:rFonts w:ascii="Cambria Math" w:hAnsi="Cambria Math" w:cs="Times New Roman"/>
                  <w:sz w:val="28"/>
                  <w:szCs w:val="28"/>
                  <w:shd w:val="clear" w:color="auto" w:fill="FFFFFF"/>
                </w:rPr>
                <m:t>N</m:t>
              </m:r>
            </m:num>
            <m:den>
              <m:r>
                <w:rPr>
                  <w:rFonts w:ascii="Cambria Math" w:hAnsi="Cambria Math" w:cs="Times New Roman"/>
                  <w:sz w:val="28"/>
                  <w:szCs w:val="28"/>
                  <w:shd w:val="clear" w:color="auto" w:fill="FFFFFF"/>
                </w:rPr>
                <m:t>b</m:t>
              </m:r>
              <m:r>
                <w:rPr>
                  <w:rFonts w:ascii="Cambria Math" w:hAnsi="Cambria Math" w:cs="Times New Roman"/>
                  <w:sz w:val="28"/>
                  <w:szCs w:val="28"/>
                </w:rPr>
                <m:t>∙</m:t>
              </m:r>
              <m:r>
                <m:rPr>
                  <m:sty m:val="p"/>
                </m:rPr>
                <w:rPr>
                  <w:rFonts w:ascii="Cambria Math" w:hAnsi="Cambria Math" w:cs="Times New Roman"/>
                  <w:sz w:val="28"/>
                  <w:szCs w:val="28"/>
                </w:rPr>
                <m:t>2π</m:t>
              </m:r>
              <m:r>
                <w:rPr>
                  <w:rFonts w:ascii="Cambria Math" w:hAnsi="Cambria Math" w:cs="Times New Roman"/>
                  <w:sz w:val="28"/>
                  <w:szCs w:val="28"/>
                </w:rPr>
                <m:t>R</m:t>
              </m:r>
            </m:den>
          </m:f>
          <m:r>
            <w:rPr>
              <w:rFonts w:ascii="Cambria Math" w:hAnsi="Cambria Math" w:cs="Times New Roman"/>
              <w:sz w:val="28"/>
              <w:szCs w:val="28"/>
              <w:shd w:val="clear" w:color="auto" w:fill="FFFFFF"/>
            </w:rPr>
            <m:t xml:space="preserve"> .</m:t>
          </m:r>
          <m:r>
            <m:rPr>
              <m:sty m:val="p"/>
            </m:rPr>
            <w:rPr>
              <w:rFonts w:ascii="Cambria Math" w:hAnsi="Cambria Math" w:cs="Times New Roman"/>
              <w:sz w:val="28"/>
              <w:szCs w:val="28"/>
              <w:shd w:val="clear" w:color="auto" w:fill="FFFFFF"/>
            </w:rPr>
            <m:t xml:space="preserve">                                                                        (2.8)</m:t>
          </m:r>
        </m:oMath>
      </m:oMathPara>
    </w:p>
    <w:p w14:paraId="37656942" w14:textId="77777777" w:rsidR="0025474F" w:rsidRPr="006E7E23" w:rsidRDefault="0025474F" w:rsidP="0025474F">
      <w:pPr>
        <w:spacing w:after="0" w:line="240" w:lineRule="auto"/>
        <w:ind w:firstLine="567"/>
        <w:jc w:val="both"/>
        <w:rPr>
          <w:rFonts w:ascii="Times New Roman" w:hAnsi="Times New Roman" w:cs="Times New Roman"/>
          <w:sz w:val="28"/>
          <w:szCs w:val="28"/>
        </w:rPr>
      </w:pPr>
    </w:p>
    <w:p w14:paraId="4883CCA3" w14:textId="77777777" w:rsidR="0025474F" w:rsidRPr="006E7E23" w:rsidRDefault="0025474F" w:rsidP="0025474F">
      <w:pPr>
        <w:spacing w:after="0" w:line="240" w:lineRule="auto"/>
        <w:ind w:firstLine="567"/>
        <w:jc w:val="both"/>
        <w:rPr>
          <w:rFonts w:ascii="Times New Roman" w:hAnsi="Times New Roman" w:cs="Times New Roman"/>
          <w:sz w:val="28"/>
          <w:szCs w:val="28"/>
        </w:rPr>
      </w:pPr>
      <w:r w:rsidRPr="006E7E23">
        <w:rPr>
          <w:rFonts w:ascii="Times New Roman" w:hAnsi="Times New Roman" w:cs="Times New Roman"/>
          <w:sz w:val="28"/>
          <w:szCs w:val="28"/>
        </w:rPr>
        <w:t xml:space="preserve">Распределенное давление </w:t>
      </w:r>
      <w:r w:rsidRPr="006E7E23">
        <w:rPr>
          <w:rFonts w:ascii="Times New Roman" w:hAnsi="Times New Roman" w:cs="Times New Roman"/>
          <w:i/>
          <w:sz w:val="28"/>
          <w:szCs w:val="28"/>
        </w:rPr>
        <w:t>Р</w:t>
      </w:r>
      <w:r w:rsidRPr="006E7E23">
        <w:rPr>
          <w:rFonts w:ascii="Times New Roman" w:hAnsi="Times New Roman" w:cs="Times New Roman"/>
          <w:sz w:val="28"/>
          <w:szCs w:val="28"/>
          <w:vertAlign w:val="subscript"/>
        </w:rPr>
        <w:t>1</w:t>
      </w:r>
      <w:r w:rsidRPr="006E7E23">
        <w:rPr>
          <w:rFonts w:ascii="Times New Roman" w:hAnsi="Times New Roman" w:cs="Times New Roman"/>
          <w:sz w:val="28"/>
          <w:szCs w:val="28"/>
        </w:rPr>
        <w:t xml:space="preserve"> определяется на основе контактного давления (2.8) в предположении, что </w:t>
      </w:r>
      <w:r w:rsidRPr="006E7E23">
        <w:rPr>
          <w:rFonts w:ascii="Times New Roman" w:hAnsi="Times New Roman" w:cs="Times New Roman"/>
          <w:color w:val="000000" w:themeColor="text1"/>
          <w:sz w:val="28"/>
          <w:szCs w:val="28"/>
          <w:shd w:val="clear" w:color="auto" w:fill="FFFFFF"/>
        </w:rPr>
        <w:t xml:space="preserve">давление равномерно распределяется по внешней поверхности стенки резервуара на ширину диаметра проволоки. </w:t>
      </w:r>
    </w:p>
    <w:p w14:paraId="034E63E2" w14:textId="77777777" w:rsidR="0025474F" w:rsidRPr="006E7E23" w:rsidRDefault="0025474F" w:rsidP="0025474F">
      <w:pPr>
        <w:spacing w:after="0" w:line="240" w:lineRule="auto"/>
        <w:ind w:firstLine="567"/>
        <w:jc w:val="both"/>
        <w:rPr>
          <w:rFonts w:ascii="Times New Roman" w:hAnsi="Times New Roman" w:cs="Times New Roman"/>
          <w:sz w:val="28"/>
          <w:szCs w:val="28"/>
        </w:rPr>
      </w:pPr>
      <w:r w:rsidRPr="006E7E23">
        <w:rPr>
          <w:rFonts w:ascii="Times New Roman" w:hAnsi="Times New Roman" w:cs="Times New Roman"/>
          <w:sz w:val="28"/>
          <w:szCs w:val="28"/>
        </w:rPr>
        <w:t xml:space="preserve">Гидростатическое давление </w:t>
      </w:r>
      <w:r w:rsidRPr="006E7E23">
        <w:rPr>
          <w:rFonts w:ascii="Times New Roman" w:hAnsi="Times New Roman" w:cs="Times New Roman"/>
          <w:i/>
          <w:sz w:val="28"/>
          <w:szCs w:val="28"/>
        </w:rPr>
        <w:t>Р</w:t>
      </w:r>
      <w:r w:rsidRPr="006E7E23">
        <w:rPr>
          <w:rFonts w:ascii="Times New Roman" w:hAnsi="Times New Roman" w:cs="Times New Roman"/>
          <w:sz w:val="28"/>
          <w:szCs w:val="28"/>
          <w:vertAlign w:val="subscript"/>
        </w:rPr>
        <w:t>2</w:t>
      </w:r>
      <w:r w:rsidRPr="006E7E23">
        <w:rPr>
          <w:rFonts w:ascii="Times New Roman" w:hAnsi="Times New Roman" w:cs="Times New Roman"/>
          <w:sz w:val="28"/>
          <w:szCs w:val="28"/>
        </w:rPr>
        <w:t xml:space="preserve"> определяется по формуле [112]:</w:t>
      </w:r>
    </w:p>
    <w:p w14:paraId="715A8055" w14:textId="77777777" w:rsidR="0025474F" w:rsidRPr="006E7E23" w:rsidRDefault="0025474F" w:rsidP="0025474F">
      <w:pPr>
        <w:spacing w:after="0" w:line="240" w:lineRule="auto"/>
        <w:ind w:firstLine="567"/>
        <w:jc w:val="both"/>
        <w:rPr>
          <w:rFonts w:ascii="Times New Roman" w:hAnsi="Times New Roman" w:cs="Times New Roman"/>
          <w:sz w:val="28"/>
          <w:szCs w:val="28"/>
        </w:rPr>
      </w:pPr>
    </w:p>
    <w:p w14:paraId="37FA35AB" w14:textId="77777777" w:rsidR="0025474F" w:rsidRPr="006E7E23" w:rsidRDefault="0025474F" w:rsidP="0025474F">
      <w:pPr>
        <w:spacing w:after="0" w:line="240" w:lineRule="auto"/>
        <w:ind w:firstLine="709"/>
        <w:jc w:val="right"/>
        <w:rPr>
          <w:rFonts w:ascii="Times New Roman" w:eastAsia="Calibri"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r>
          <w:rPr>
            <w:rFonts w:ascii="Cambria Math" w:eastAsia="Calibri" w:hAnsi="Cambria Math" w:cs="Times New Roman"/>
            <w:sz w:val="28"/>
            <w:szCs w:val="28"/>
          </w:rPr>
          <m:t>(h)=-</m:t>
        </m:r>
        <m:r>
          <w:rPr>
            <w:rFonts w:ascii="Cambria Math" w:hAnsi="Cambria Math" w:cs="Times New Roman"/>
            <w:sz w:val="28"/>
            <w:szCs w:val="28"/>
          </w:rPr>
          <m:t>ρg</m:t>
        </m:r>
        <m:d>
          <m:dPr>
            <m:ctrlPr>
              <w:rPr>
                <w:rFonts w:ascii="Cambria Math" w:eastAsia="Calibri" w:hAnsi="Cambria Math" w:cs="Times New Roman"/>
                <w:i/>
                <w:sz w:val="28"/>
                <w:szCs w:val="28"/>
              </w:rPr>
            </m:ctrlPr>
          </m:dPr>
          <m:e>
            <m:r>
              <w:rPr>
                <w:rFonts w:ascii="Cambria Math" w:eastAsia="Calibri" w:hAnsi="Cambria Math" w:cs="Times New Roman"/>
                <w:sz w:val="28"/>
                <w:szCs w:val="28"/>
              </w:rPr>
              <m:t>h-d</m:t>
            </m:r>
          </m:e>
        </m:d>
        <m:r>
          <w:rPr>
            <w:rFonts w:ascii="Cambria Math" w:eastAsia="Calibri" w:hAnsi="Cambria Math" w:cs="Times New Roman"/>
            <w:sz w:val="28"/>
            <w:szCs w:val="28"/>
          </w:rPr>
          <m:t>,</m:t>
        </m:r>
      </m:oMath>
      <w:r w:rsidRPr="006E7E23">
        <w:rPr>
          <w:rFonts w:ascii="Times New Roman" w:eastAsia="Calibri" w:hAnsi="Times New Roman" w:cs="Times New Roman"/>
          <w:sz w:val="28"/>
          <w:szCs w:val="28"/>
        </w:rPr>
        <w:t xml:space="preserve">                                                              (2.9)</w:t>
      </w:r>
    </w:p>
    <w:p w14:paraId="14E9A42F" w14:textId="77777777" w:rsidR="0025474F" w:rsidRPr="006E7E23" w:rsidRDefault="0025474F" w:rsidP="0025474F">
      <w:pPr>
        <w:spacing w:after="0" w:line="240" w:lineRule="auto"/>
        <w:jc w:val="both"/>
        <w:rPr>
          <w:rFonts w:ascii="Times New Roman" w:hAnsi="Times New Roman" w:cs="Times New Roman"/>
          <w:sz w:val="28"/>
          <w:szCs w:val="28"/>
        </w:rPr>
      </w:pPr>
    </w:p>
    <w:p w14:paraId="624C685A" w14:textId="77777777" w:rsidR="0025474F" w:rsidRPr="006E7E23" w:rsidRDefault="0025474F" w:rsidP="0025474F">
      <w:pPr>
        <w:spacing w:after="0" w:line="240" w:lineRule="auto"/>
        <w:jc w:val="both"/>
        <w:rPr>
          <w:rFonts w:ascii="Times New Roman" w:hAnsi="Times New Roman" w:cs="Times New Roman"/>
          <w:sz w:val="28"/>
          <w:szCs w:val="28"/>
        </w:rPr>
      </w:pPr>
      <w:r w:rsidRPr="006E7E23">
        <w:rPr>
          <w:rFonts w:ascii="Times New Roman" w:hAnsi="Times New Roman" w:cs="Times New Roman"/>
          <w:sz w:val="28"/>
          <w:szCs w:val="28"/>
        </w:rPr>
        <w:t xml:space="preserve">где </w:t>
      </w:r>
      <m:oMath>
        <m:r>
          <w:rPr>
            <w:rFonts w:ascii="Cambria Math" w:hAnsi="Cambria Math" w:cs="Times New Roman"/>
            <w:sz w:val="28"/>
            <w:szCs w:val="28"/>
          </w:rPr>
          <m:t>ρ-</m:t>
        </m:r>
      </m:oMath>
      <w:r w:rsidRPr="006E7E23">
        <w:rPr>
          <w:rFonts w:ascii="Times New Roman" w:hAnsi="Times New Roman" w:cs="Times New Roman"/>
          <w:sz w:val="28"/>
          <w:szCs w:val="28"/>
        </w:rPr>
        <w:t xml:space="preserve"> плотность жидкости, заполняющей резервуар; </w:t>
      </w:r>
      <m:oMath>
        <m:r>
          <w:rPr>
            <w:rFonts w:ascii="Cambria Math" w:hAnsi="Cambria Math" w:cs="Times New Roman"/>
            <w:sz w:val="28"/>
            <w:szCs w:val="28"/>
          </w:rPr>
          <m:t>g-</m:t>
        </m:r>
      </m:oMath>
      <w:r w:rsidRPr="006E7E23">
        <w:rPr>
          <w:rFonts w:ascii="Times New Roman" w:hAnsi="Times New Roman" w:cs="Times New Roman"/>
          <w:sz w:val="28"/>
          <w:szCs w:val="28"/>
        </w:rPr>
        <w:t xml:space="preserve"> ускорение свободного падения; </w:t>
      </w:r>
      <m:oMath>
        <m:r>
          <w:rPr>
            <w:rFonts w:ascii="Cambria Math" w:hAnsi="Cambria Math" w:cs="Times New Roman"/>
            <w:sz w:val="28"/>
            <w:szCs w:val="28"/>
          </w:rPr>
          <m:t>(</m:t>
        </m:r>
        <m:r>
          <w:rPr>
            <w:rFonts w:ascii="Cambria Math" w:eastAsia="Calibri" w:hAnsi="Cambria Math" w:cs="Times New Roman"/>
            <w:sz w:val="28"/>
            <w:szCs w:val="28"/>
          </w:rPr>
          <m:t>h-d)</m:t>
        </m:r>
        <m:r>
          <w:rPr>
            <w:rFonts w:ascii="Cambria Math" w:hAnsi="Cambria Math" w:cs="Times New Roman"/>
            <w:sz w:val="28"/>
            <w:szCs w:val="28"/>
          </w:rPr>
          <m:t>-</m:t>
        </m:r>
      </m:oMath>
      <w:r w:rsidRPr="006E7E23">
        <w:rPr>
          <w:rFonts w:ascii="Times New Roman" w:hAnsi="Times New Roman" w:cs="Times New Roman"/>
          <w:sz w:val="28"/>
          <w:szCs w:val="28"/>
        </w:rPr>
        <w:t xml:space="preserve"> высота, до которой налита жидкость. </w:t>
      </w:r>
    </w:p>
    <w:p w14:paraId="284C3743"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В качестве хранимой </w:t>
      </w:r>
      <w:proofErr w:type="gramStart"/>
      <w:r w:rsidRPr="006E7E23">
        <w:rPr>
          <w:rFonts w:ascii="Times New Roman" w:hAnsi="Times New Roman" w:cs="Times New Roman"/>
          <w:sz w:val="28"/>
          <w:szCs w:val="28"/>
        </w:rPr>
        <w:t>жидкости  в</w:t>
      </w:r>
      <w:proofErr w:type="gramEnd"/>
      <w:r w:rsidRPr="006E7E23">
        <w:rPr>
          <w:rFonts w:ascii="Times New Roman" w:hAnsi="Times New Roman" w:cs="Times New Roman"/>
          <w:sz w:val="28"/>
          <w:szCs w:val="28"/>
        </w:rPr>
        <w:t xml:space="preserve"> исследовании рассматривалась сырая нефть с плотностью 850 кг/м</w:t>
      </w:r>
      <w:r w:rsidRPr="006E7E23">
        <w:rPr>
          <w:rFonts w:ascii="Times New Roman" w:hAnsi="Times New Roman" w:cs="Times New Roman"/>
          <w:sz w:val="28"/>
          <w:szCs w:val="28"/>
          <w:vertAlign w:val="superscript"/>
        </w:rPr>
        <w:t>3</w:t>
      </w:r>
      <w:r w:rsidRPr="006E7E23">
        <w:rPr>
          <w:rFonts w:ascii="Times New Roman" w:hAnsi="Times New Roman" w:cs="Times New Roman"/>
          <w:sz w:val="28"/>
          <w:szCs w:val="28"/>
        </w:rPr>
        <w:t>. Усредненное ускорение свободного падения принималось равным 9,81 м/с</w:t>
      </w:r>
      <w:r w:rsidRPr="006E7E23">
        <w:rPr>
          <w:rFonts w:ascii="Times New Roman" w:hAnsi="Times New Roman" w:cs="Times New Roman"/>
          <w:sz w:val="28"/>
          <w:szCs w:val="28"/>
          <w:vertAlign w:val="superscript"/>
        </w:rPr>
        <w:t>2</w:t>
      </w:r>
      <w:r w:rsidRPr="006E7E23">
        <w:rPr>
          <w:rFonts w:ascii="Times New Roman" w:hAnsi="Times New Roman" w:cs="Times New Roman"/>
          <w:sz w:val="28"/>
          <w:szCs w:val="28"/>
        </w:rPr>
        <w:t>.</w:t>
      </w:r>
    </w:p>
    <w:p w14:paraId="0EF0D4C4" w14:textId="77777777" w:rsidR="0025474F" w:rsidRPr="006E7E23" w:rsidRDefault="0025474F" w:rsidP="0025474F">
      <w:pPr>
        <w:spacing w:after="0" w:line="240" w:lineRule="auto"/>
        <w:ind w:firstLine="567"/>
        <w:jc w:val="both"/>
        <w:rPr>
          <w:rFonts w:ascii="Times New Roman" w:hAnsi="Times New Roman" w:cs="Times New Roman"/>
          <w:sz w:val="28"/>
          <w:szCs w:val="28"/>
        </w:rPr>
      </w:pPr>
      <w:r w:rsidRPr="006E7E23">
        <w:rPr>
          <w:rFonts w:ascii="Times New Roman" w:hAnsi="Times New Roman" w:cs="Times New Roman"/>
          <w:sz w:val="28"/>
          <w:szCs w:val="28"/>
        </w:rPr>
        <w:t>Колебания усиленного обмоткой резервуара с нефтью представим в виде ряда:</w:t>
      </w:r>
    </w:p>
    <w:p w14:paraId="481F2B5C" w14:textId="77777777" w:rsidR="0025474F" w:rsidRPr="006E7E23" w:rsidRDefault="0025474F" w:rsidP="0025474F">
      <w:pPr>
        <w:spacing w:after="0" w:line="240" w:lineRule="auto"/>
        <w:ind w:firstLine="567"/>
        <w:jc w:val="both"/>
        <w:rPr>
          <w:rFonts w:ascii="Times New Roman" w:hAnsi="Times New Roman" w:cs="Times New Roman"/>
          <w:sz w:val="28"/>
          <w:szCs w:val="28"/>
        </w:rPr>
      </w:pPr>
    </w:p>
    <w:p w14:paraId="6ECF3F30" w14:textId="77777777" w:rsidR="0025474F" w:rsidRPr="006E7E23" w:rsidRDefault="0025474F" w:rsidP="0025474F">
      <w:pPr>
        <w:spacing w:after="0" w:line="240" w:lineRule="auto"/>
        <w:ind w:firstLine="709"/>
        <w:jc w:val="right"/>
        <w:rPr>
          <w:rFonts w:ascii="Times New Roman" w:hAnsi="Times New Roman" w:cs="Times New Roman"/>
          <w:sz w:val="28"/>
          <w:szCs w:val="28"/>
        </w:rPr>
      </w:pPr>
      <m:oMath>
        <m:r>
          <m:rPr>
            <m:sty m:val="b"/>
          </m:rPr>
          <w:rPr>
            <w:rFonts w:ascii="Cambria Math" w:hAnsi="Cambria Math" w:cs="Times New Roman"/>
            <w:sz w:val="28"/>
            <w:szCs w:val="28"/>
          </w:rPr>
          <m:t>U</m:t>
        </m:r>
        <m:d>
          <m:dPr>
            <m:ctrlPr>
              <w:rPr>
                <w:rFonts w:ascii="Cambria Math" w:hAnsi="Cambria Math" w:cs="Times New Roman"/>
                <w:b/>
                <w:sz w:val="28"/>
                <w:szCs w:val="28"/>
              </w:rPr>
            </m:ctrlPr>
          </m:dPr>
          <m:e>
            <m:r>
              <w:rPr>
                <w:rFonts w:ascii="Cambria Math" w:hAnsi="Cambria Math" w:cs="Times New Roman"/>
                <w:sz w:val="28"/>
                <w:szCs w:val="28"/>
              </w:rPr>
              <m:t>x,y,z,t</m:t>
            </m:r>
          </m:e>
        </m:d>
        <m:r>
          <m:rPr>
            <m:sty m:val="b"/>
          </m:rPr>
          <w:rPr>
            <w:rFonts w:ascii="Cambria Math" w:hAnsi="Cambria Math" w:cs="Times New Roman"/>
            <w:sz w:val="28"/>
            <w:szCs w:val="28"/>
          </w:rPr>
          <m:t>=</m:t>
        </m:r>
        <m:nary>
          <m:naryPr>
            <m:chr m:val="∑"/>
            <m:limLoc m:val="undOvr"/>
            <m:ctrlPr>
              <w:rPr>
                <w:rFonts w:ascii="Cambria Math" w:hAnsi="Cambria Math" w:cs="Times New Roman"/>
                <w:sz w:val="28"/>
                <w:szCs w:val="28"/>
              </w:rPr>
            </m:ctrlPr>
          </m:naryPr>
          <m:sub>
            <m:r>
              <w:rPr>
                <w:rFonts w:ascii="Cambria Math" w:hAnsi="Cambria Math" w:cs="Times New Roman"/>
                <w:sz w:val="28"/>
                <w:szCs w:val="28"/>
              </w:rPr>
              <m:t>k=1</m:t>
            </m:r>
          </m:sub>
          <m:sup>
            <m:r>
              <w:rPr>
                <w:rFonts w:ascii="Cambria Math" w:hAnsi="Cambria Math" w:cs="Times New Roman"/>
                <w:sz w:val="28"/>
                <w:szCs w:val="28"/>
              </w:rPr>
              <m:t>m</m:t>
            </m:r>
          </m:sup>
          <m:e>
            <m:sSub>
              <m:sSubPr>
                <m:ctrlPr>
                  <w:rPr>
                    <w:rFonts w:ascii="Cambria Math" w:hAnsi="Cambria Math" w:cs="Times New Roman"/>
                    <w:i/>
                    <w:sz w:val="28"/>
                    <w:szCs w:val="28"/>
                  </w:rPr>
                </m:ctrlPr>
              </m:sSubPr>
              <m:e>
                <m:r>
                  <w:rPr>
                    <w:rFonts w:ascii="Cambria Math" w:hAnsi="Cambria Math" w:cs="Times New Roman"/>
                    <w:sz w:val="28"/>
                    <w:szCs w:val="28"/>
                  </w:rPr>
                  <m:t>c</m:t>
                </m:r>
              </m:e>
              <m:sub>
                <m:r>
                  <w:rPr>
                    <w:rFonts w:ascii="Cambria Math" w:hAnsi="Cambria Math" w:cs="Times New Roman"/>
                    <w:sz w:val="28"/>
                    <w:szCs w:val="28"/>
                  </w:rPr>
                  <m:t>k</m:t>
                </m:r>
              </m:sub>
            </m:sSub>
            <m:r>
              <w:rPr>
                <w:rFonts w:ascii="Cambria Math" w:hAnsi="Cambria Math" w:cs="Times New Roman"/>
                <w:sz w:val="28"/>
                <w:szCs w:val="28"/>
              </w:rPr>
              <m:t>(t)</m:t>
            </m:r>
            <m:sSub>
              <m:sSubPr>
                <m:ctrlPr>
                  <w:rPr>
                    <w:rFonts w:ascii="Cambria Math" w:hAnsi="Cambria Math" w:cs="Times New Roman"/>
                    <w:i/>
                    <w:sz w:val="28"/>
                    <w:szCs w:val="28"/>
                  </w:rPr>
                </m:ctrlPr>
              </m:sSubPr>
              <m:e>
                <m:r>
                  <m:rPr>
                    <m:sty m:val="b"/>
                  </m:rPr>
                  <w:rPr>
                    <w:rFonts w:ascii="Cambria Math" w:hAnsi="Cambria Math" w:cs="Times New Roman"/>
                    <w:sz w:val="28"/>
                    <w:szCs w:val="28"/>
                  </w:rPr>
                  <m:t>u</m:t>
                </m:r>
              </m:e>
              <m:sub>
                <m:r>
                  <w:rPr>
                    <w:rFonts w:ascii="Cambria Math" w:hAnsi="Cambria Math" w:cs="Times New Roman"/>
                    <w:sz w:val="28"/>
                    <w:szCs w:val="28"/>
                  </w:rPr>
                  <m:t>k</m:t>
                </m:r>
              </m:sub>
            </m:sSub>
            <m:r>
              <w:rPr>
                <w:rFonts w:ascii="Cambria Math" w:hAnsi="Cambria Math" w:cs="Times New Roman"/>
                <w:sz w:val="28"/>
                <w:szCs w:val="28"/>
              </w:rPr>
              <m:t>(x,y,z)</m:t>
            </m:r>
          </m:e>
        </m:nary>
        <m:r>
          <w:rPr>
            <w:rFonts w:ascii="Cambria Math" w:hAnsi="Cambria Math" w:cs="Times New Roman"/>
            <w:sz w:val="28"/>
            <w:szCs w:val="28"/>
          </w:rPr>
          <m:t>,</m:t>
        </m:r>
      </m:oMath>
      <w:r w:rsidRPr="006E7E23">
        <w:rPr>
          <w:rFonts w:ascii="Times New Roman" w:hAnsi="Times New Roman" w:cs="Times New Roman"/>
          <w:sz w:val="28"/>
          <w:szCs w:val="28"/>
        </w:rPr>
        <w:t xml:space="preserve">                                          (2.10)</w:t>
      </w:r>
    </w:p>
    <w:p w14:paraId="1FB7FB51" w14:textId="77777777" w:rsidR="0025474F" w:rsidRPr="006E7E23" w:rsidRDefault="0025474F" w:rsidP="0025474F">
      <w:pPr>
        <w:spacing w:after="0" w:line="240" w:lineRule="auto"/>
        <w:ind w:firstLine="142"/>
        <w:jc w:val="both"/>
        <w:rPr>
          <w:rFonts w:ascii="Times New Roman" w:hAnsi="Times New Roman" w:cs="Times New Roman"/>
          <w:sz w:val="28"/>
          <w:szCs w:val="28"/>
        </w:rPr>
      </w:pPr>
    </w:p>
    <w:p w14:paraId="70311509" w14:textId="77777777" w:rsidR="0025474F" w:rsidRPr="006E7E23" w:rsidRDefault="0025474F" w:rsidP="0025474F">
      <w:pPr>
        <w:spacing w:after="0" w:line="240" w:lineRule="auto"/>
        <w:jc w:val="both"/>
        <w:rPr>
          <w:rFonts w:ascii="Times New Roman" w:hAnsi="Times New Roman" w:cs="Times New Roman"/>
          <w:sz w:val="28"/>
          <w:szCs w:val="28"/>
        </w:rPr>
      </w:pPr>
      <w:r w:rsidRPr="006E7E23">
        <w:rPr>
          <w:rFonts w:ascii="Times New Roman" w:hAnsi="Times New Roman" w:cs="Times New Roman"/>
          <w:sz w:val="28"/>
          <w:szCs w:val="28"/>
        </w:rPr>
        <w:t xml:space="preserve">где </w:t>
      </w:r>
      <m:oMath>
        <m:sSub>
          <m:sSubPr>
            <m:ctrlPr>
              <w:rPr>
                <w:rFonts w:ascii="Cambria Math" w:hAnsi="Cambria Math" w:cs="Times New Roman"/>
                <w:i/>
                <w:sz w:val="28"/>
                <w:szCs w:val="28"/>
              </w:rPr>
            </m:ctrlPr>
          </m:sSubPr>
          <m:e>
            <m:r>
              <m:rPr>
                <m:sty m:val="b"/>
              </m:rPr>
              <w:rPr>
                <w:rFonts w:ascii="Cambria Math" w:hAnsi="Cambria Math" w:cs="Times New Roman"/>
                <w:sz w:val="28"/>
                <w:szCs w:val="28"/>
              </w:rPr>
              <m:t>u</m:t>
            </m:r>
          </m:e>
          <m:sub>
            <m:r>
              <w:rPr>
                <w:rFonts w:ascii="Cambria Math" w:hAnsi="Cambria Math" w:cs="Times New Roman"/>
                <w:sz w:val="28"/>
                <w:szCs w:val="28"/>
              </w:rPr>
              <m:t>k</m:t>
            </m:r>
          </m:sub>
        </m:sSub>
        <m:r>
          <w:rPr>
            <w:rFonts w:ascii="Cambria Math" w:hAnsi="Cambria Math" w:cs="Times New Roman"/>
            <w:sz w:val="28"/>
            <w:szCs w:val="28"/>
          </w:rPr>
          <m:t>(x,y,z)</m:t>
        </m:r>
      </m:oMath>
      <w:r w:rsidRPr="006E7E23">
        <w:rPr>
          <w:rFonts w:ascii="Times New Roman" w:hAnsi="Times New Roman" w:cs="Times New Roman"/>
          <w:sz w:val="28"/>
          <w:szCs w:val="28"/>
        </w:rPr>
        <w:t xml:space="preserve"> – собственные формы колебаний резервуара; </w:t>
      </w:r>
      <m:oMath>
        <m:sSub>
          <m:sSubPr>
            <m:ctrlPr>
              <w:rPr>
                <w:rFonts w:ascii="Cambria Math" w:hAnsi="Cambria Math" w:cs="Times New Roman"/>
                <w:i/>
                <w:sz w:val="28"/>
                <w:szCs w:val="28"/>
              </w:rPr>
            </m:ctrlPr>
          </m:sSubPr>
          <m:e>
            <m:r>
              <w:rPr>
                <w:rFonts w:ascii="Cambria Math" w:hAnsi="Cambria Math" w:cs="Times New Roman"/>
                <w:sz w:val="28"/>
                <w:szCs w:val="28"/>
              </w:rPr>
              <m:t>c</m:t>
            </m:r>
          </m:e>
          <m:sub>
            <m:r>
              <w:rPr>
                <w:rFonts w:ascii="Cambria Math" w:hAnsi="Cambria Math" w:cs="Times New Roman"/>
                <w:sz w:val="28"/>
                <w:szCs w:val="28"/>
              </w:rPr>
              <m:t>k</m:t>
            </m:r>
          </m:sub>
        </m:sSub>
        <m:r>
          <w:rPr>
            <w:rFonts w:ascii="Cambria Math" w:hAnsi="Cambria Math" w:cs="Times New Roman"/>
            <w:sz w:val="28"/>
            <w:szCs w:val="28"/>
          </w:rPr>
          <m:t>(t)</m:t>
        </m:r>
      </m:oMath>
      <w:r w:rsidRPr="006E7E23">
        <w:rPr>
          <w:rFonts w:ascii="Times New Roman" w:hAnsi="Times New Roman" w:cs="Times New Roman"/>
          <w:sz w:val="28"/>
          <w:szCs w:val="28"/>
        </w:rPr>
        <w:t xml:space="preserve"> – неизвестные коэффициенты, зависящие только от времени.</w:t>
      </w:r>
    </w:p>
    <w:p w14:paraId="2600E678"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Собственные формы колебаний удовлетворяют условию ортогональности:</w:t>
      </w:r>
    </w:p>
    <w:p w14:paraId="0B96482A"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1F5B1A13" w14:textId="77777777" w:rsidR="0025474F" w:rsidRPr="006E7E23" w:rsidRDefault="0025474F" w:rsidP="0025474F">
      <w:pPr>
        <w:spacing w:after="0" w:line="240" w:lineRule="auto"/>
        <w:ind w:firstLine="709"/>
        <w:jc w:val="right"/>
        <w:rPr>
          <w:rFonts w:ascii="Times New Roman" w:hAnsi="Times New Roman" w:cs="Times New Roman"/>
          <w:sz w:val="28"/>
          <w:szCs w:val="28"/>
        </w:rPr>
      </w:pPr>
      <m:oMath>
        <m:sSub>
          <m:sSubPr>
            <m:ctrlPr>
              <w:rPr>
                <w:rFonts w:ascii="Cambria Math" w:hAnsi="Cambria Math" w:cs="Times New Roman"/>
                <w:i/>
                <w:sz w:val="28"/>
                <w:szCs w:val="28"/>
              </w:rPr>
            </m:ctrlPr>
          </m:sSubPr>
          <m:e>
            <m:r>
              <m:rPr>
                <m:sty m:val="b"/>
              </m:rPr>
              <w:rPr>
                <w:rFonts w:ascii="Cambria Math" w:hAnsi="Cambria Math" w:cs="Times New Roman"/>
                <w:sz w:val="28"/>
                <w:szCs w:val="28"/>
              </w:rPr>
              <m:t>Lu</m:t>
            </m:r>
          </m:e>
          <m:sub>
            <m:r>
              <w:rPr>
                <w:rFonts w:ascii="Cambria Math" w:hAnsi="Cambria Math" w:cs="Times New Roman"/>
                <w:sz w:val="28"/>
                <w:szCs w:val="28"/>
              </w:rPr>
              <m:t>k</m:t>
            </m:r>
          </m:sub>
        </m:sSub>
        <m:r>
          <m:rPr>
            <m:sty m:val="b"/>
          </m:rP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ω</m:t>
            </m:r>
          </m:e>
          <m:sub>
            <m:r>
              <w:rPr>
                <w:rFonts w:ascii="Cambria Math" w:hAnsi="Cambria Math" w:cs="Times New Roman"/>
                <w:sz w:val="28"/>
                <w:szCs w:val="28"/>
              </w:rPr>
              <m:t>k</m:t>
            </m:r>
          </m:sub>
          <m:sup>
            <m:r>
              <w:rPr>
                <w:rFonts w:ascii="Cambria Math" w:hAnsi="Cambria Math" w:cs="Times New Roman"/>
                <w:sz w:val="28"/>
                <w:szCs w:val="28"/>
              </w:rPr>
              <m:t>2</m:t>
            </m:r>
          </m:sup>
        </m:sSubSup>
        <m:sSub>
          <m:sSubPr>
            <m:ctrlPr>
              <w:rPr>
                <w:rFonts w:ascii="Cambria Math" w:hAnsi="Cambria Math" w:cs="Times New Roman"/>
                <w:i/>
                <w:sz w:val="28"/>
                <w:szCs w:val="28"/>
              </w:rPr>
            </m:ctrlPr>
          </m:sSubPr>
          <m:e>
            <m:r>
              <m:rPr>
                <m:sty m:val="b"/>
              </m:rPr>
              <w:rPr>
                <w:rFonts w:ascii="Cambria Math" w:hAnsi="Cambria Math" w:cs="Times New Roman"/>
                <w:sz w:val="28"/>
                <w:szCs w:val="28"/>
              </w:rPr>
              <m:t>Mu</m:t>
            </m:r>
          </m:e>
          <m:sub>
            <m:r>
              <w:rPr>
                <w:rFonts w:ascii="Cambria Math" w:hAnsi="Cambria Math" w:cs="Times New Roman"/>
                <w:sz w:val="28"/>
                <w:szCs w:val="28"/>
              </w:rPr>
              <m:t>k</m:t>
            </m:r>
          </m:sub>
        </m:sSub>
        <m:r>
          <w:rPr>
            <w:rFonts w:ascii="Cambria Math" w:hAnsi="Cambria Math" w:cs="Times New Roman"/>
            <w:sz w:val="28"/>
            <w:szCs w:val="28"/>
          </w:rPr>
          <m:t>,</m:t>
        </m:r>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m:rPr>
                    <m:sty m:val="b"/>
                  </m:rPr>
                  <w:rPr>
                    <w:rFonts w:ascii="Cambria Math" w:hAnsi="Cambria Math" w:cs="Times New Roman"/>
                    <w:sz w:val="28"/>
                    <w:szCs w:val="28"/>
                  </w:rPr>
                  <m:t>Mu</m:t>
                </m:r>
              </m:e>
              <m:sub>
                <m:r>
                  <w:rPr>
                    <w:rFonts w:ascii="Cambria Math" w:hAnsi="Cambria Math" w:cs="Times New Roman"/>
                    <w:sz w:val="28"/>
                    <w:szCs w:val="28"/>
                  </w:rPr>
                  <m:t>k</m:t>
                </m:r>
              </m:sub>
            </m:sSub>
            <m:r>
              <w:rPr>
                <w:rFonts w:ascii="Cambria Math" w:hAnsi="Cambria Math" w:cs="Times New Roman"/>
                <w:sz w:val="28"/>
                <w:szCs w:val="28"/>
              </w:rPr>
              <m:t>,</m:t>
            </m:r>
            <m:sSub>
              <m:sSubPr>
                <m:ctrlPr>
                  <w:rPr>
                    <w:rFonts w:ascii="Cambria Math" w:hAnsi="Cambria Math" w:cs="Times New Roman"/>
                    <w:i/>
                    <w:sz w:val="28"/>
                    <w:szCs w:val="28"/>
                  </w:rPr>
                </m:ctrlPr>
              </m:sSubPr>
              <m:e>
                <m:r>
                  <m:rPr>
                    <m:sty m:val="b"/>
                  </m:rPr>
                  <w:rPr>
                    <w:rFonts w:ascii="Cambria Math" w:hAnsi="Cambria Math" w:cs="Times New Roman"/>
                    <w:sz w:val="28"/>
                    <w:szCs w:val="28"/>
                  </w:rPr>
                  <m:t>u</m:t>
                </m:r>
              </m:e>
              <m:sub>
                <m:r>
                  <w:rPr>
                    <w:rFonts w:ascii="Cambria Math" w:hAnsi="Cambria Math" w:cs="Times New Roman"/>
                    <w:sz w:val="28"/>
                    <w:szCs w:val="28"/>
                  </w:rPr>
                  <m:t>j</m:t>
                </m:r>
              </m:sub>
            </m:sSub>
          </m:e>
        </m:d>
        <m:r>
          <w:rPr>
            <w:rFonts w:ascii="Cambria Math" w:hAnsi="Cambria Math" w:cs="Times New Roman"/>
            <w:sz w:val="28"/>
            <w:szCs w:val="28"/>
          </w:rPr>
          <m:t>=</m:t>
        </m:r>
        <m:sSub>
          <m:sSubPr>
            <m:ctrlPr>
              <w:rPr>
                <w:rFonts w:ascii="Cambria Math" w:hAnsi="Cambria Math" w:cs="Times New Roman"/>
                <w:i/>
                <w:sz w:val="28"/>
                <w:szCs w:val="28"/>
              </w:rPr>
            </m:ctrlPr>
          </m:sSubPr>
          <m:e>
            <m:r>
              <m:rPr>
                <m:sty m:val="b"/>
              </m:rPr>
              <w:rPr>
                <w:rFonts w:ascii="Cambria Math" w:hAnsi="Cambria Math" w:cs="Times New Roman"/>
                <w:sz w:val="28"/>
                <w:szCs w:val="28"/>
              </w:rPr>
              <m:t>δ</m:t>
            </m:r>
          </m:e>
          <m:sub>
            <m:r>
              <w:rPr>
                <w:rFonts w:ascii="Cambria Math" w:hAnsi="Cambria Math" w:cs="Times New Roman"/>
                <w:sz w:val="28"/>
                <w:szCs w:val="28"/>
              </w:rPr>
              <m:t>kj</m:t>
            </m:r>
          </m:sub>
        </m:sSub>
      </m:oMath>
      <w:proofErr w:type="gramStart"/>
      <w:r w:rsidRPr="006E7E23">
        <w:rPr>
          <w:rFonts w:ascii="Times New Roman" w:hAnsi="Times New Roman" w:cs="Times New Roman"/>
          <w:sz w:val="28"/>
          <w:szCs w:val="28"/>
        </w:rPr>
        <w:t xml:space="preserve">,   </w:t>
      </w:r>
      <w:proofErr w:type="gramEnd"/>
      <w:r w:rsidRPr="006E7E23">
        <w:rPr>
          <w:rFonts w:ascii="Times New Roman" w:hAnsi="Times New Roman" w:cs="Times New Roman"/>
          <w:sz w:val="28"/>
          <w:szCs w:val="28"/>
        </w:rPr>
        <w:t xml:space="preserve">                                     (2.11)</w:t>
      </w:r>
    </w:p>
    <w:p w14:paraId="050401D4" w14:textId="77777777" w:rsidR="0025474F" w:rsidRPr="006E7E23" w:rsidRDefault="0025474F" w:rsidP="0025474F">
      <w:pPr>
        <w:spacing w:after="0" w:line="240" w:lineRule="auto"/>
        <w:ind w:left="426" w:hanging="426"/>
        <w:jc w:val="both"/>
        <w:rPr>
          <w:rFonts w:ascii="Times New Roman" w:hAnsi="Times New Roman" w:cs="Times New Roman"/>
          <w:sz w:val="28"/>
          <w:szCs w:val="28"/>
        </w:rPr>
      </w:pPr>
    </w:p>
    <w:p w14:paraId="05C6DAF7" w14:textId="77777777" w:rsidR="0025474F" w:rsidRPr="006E7E23" w:rsidRDefault="0025474F" w:rsidP="0025474F">
      <w:pPr>
        <w:spacing w:after="0" w:line="240" w:lineRule="auto"/>
        <w:jc w:val="both"/>
        <w:rPr>
          <w:rFonts w:ascii="Times New Roman" w:hAnsi="Times New Roman" w:cs="Times New Roman"/>
          <w:sz w:val="28"/>
          <w:szCs w:val="28"/>
        </w:rPr>
      </w:pPr>
      <w:r w:rsidRPr="006E7E23">
        <w:rPr>
          <w:rFonts w:ascii="Times New Roman" w:hAnsi="Times New Roman" w:cs="Times New Roman"/>
          <w:sz w:val="28"/>
          <w:szCs w:val="28"/>
        </w:rPr>
        <w:t xml:space="preserve">где </w:t>
      </w:r>
      <m:oMath>
        <m:sSubSup>
          <m:sSubSupPr>
            <m:ctrlPr>
              <w:rPr>
                <w:rFonts w:ascii="Cambria Math" w:hAnsi="Cambria Math" w:cs="Times New Roman"/>
                <w:sz w:val="28"/>
                <w:szCs w:val="28"/>
              </w:rPr>
            </m:ctrlPr>
          </m:sSubSupPr>
          <m:e>
            <m:r>
              <w:rPr>
                <w:rFonts w:ascii="Cambria Math" w:hAnsi="Cambria Math" w:cs="Times New Roman"/>
                <w:sz w:val="28"/>
                <w:szCs w:val="28"/>
              </w:rPr>
              <m:t>ω</m:t>
            </m:r>
          </m:e>
          <m:sub>
            <m:r>
              <w:rPr>
                <w:rFonts w:ascii="Cambria Math" w:hAnsi="Cambria Math" w:cs="Times New Roman"/>
                <w:sz w:val="28"/>
                <w:szCs w:val="28"/>
              </w:rPr>
              <m:t>k</m:t>
            </m:r>
          </m:sub>
          <m:sup>
            <m:r>
              <m:rPr>
                <m:sty m:val="p"/>
              </m:rPr>
              <w:rPr>
                <w:rFonts w:ascii="Cambria Math" w:hAnsi="Cambria Math" w:cs="Times New Roman"/>
                <w:sz w:val="28"/>
                <w:szCs w:val="28"/>
              </w:rPr>
              <m:t>2</m:t>
            </m:r>
          </m:sup>
        </m:sSubSup>
      </m:oMath>
      <w:r w:rsidRPr="006E7E23">
        <w:rPr>
          <w:rFonts w:ascii="Times New Roman" w:hAnsi="Times New Roman" w:cs="Times New Roman"/>
          <w:sz w:val="28"/>
          <w:szCs w:val="28"/>
        </w:rPr>
        <w:t xml:space="preserve"> – собственная частота колебаний, соответствующая </w:t>
      </w:r>
      <m:oMath>
        <m:sSub>
          <m:sSubPr>
            <m:ctrlPr>
              <w:rPr>
                <w:rFonts w:ascii="Cambria Math" w:hAnsi="Cambria Math" w:cs="Times New Roman"/>
                <w:i/>
                <w:sz w:val="28"/>
                <w:szCs w:val="28"/>
              </w:rPr>
            </m:ctrlPr>
          </m:sSubPr>
          <m:e>
            <m:r>
              <m:rPr>
                <m:sty m:val="b"/>
              </m:rPr>
              <w:rPr>
                <w:rFonts w:ascii="Cambria Math" w:hAnsi="Cambria Math" w:cs="Times New Roman"/>
                <w:sz w:val="28"/>
                <w:szCs w:val="28"/>
              </w:rPr>
              <m:t>u</m:t>
            </m:r>
          </m:e>
          <m:sub>
            <m:r>
              <w:rPr>
                <w:rFonts w:ascii="Cambria Math" w:hAnsi="Cambria Math" w:cs="Times New Roman"/>
                <w:sz w:val="28"/>
                <w:szCs w:val="28"/>
              </w:rPr>
              <m:t>k</m:t>
            </m:r>
          </m:sub>
        </m:sSub>
      </m:oMath>
      <w:r w:rsidRPr="006E7E23">
        <w:rPr>
          <w:rFonts w:ascii="Times New Roman" w:hAnsi="Times New Roman" w:cs="Times New Roman"/>
          <w:sz w:val="28"/>
          <w:szCs w:val="28"/>
        </w:rPr>
        <w:t xml:space="preserve"> форме колебаний резервуара. </w:t>
      </w:r>
    </w:p>
    <w:p w14:paraId="38CAEB01"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Таким образом, с учетом представления (2.10) и условия (2.11), уравнение (2.6) с нагрузками, представленными в виде (2.8) и (2.9), сводится к проблеме собственных значений.</w:t>
      </w:r>
    </w:p>
    <w:p w14:paraId="5BA664D2"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Задача решалась методом конечных элементов в программном комплексе ANSYS </w:t>
      </w:r>
      <w:proofErr w:type="spellStart"/>
      <w:r w:rsidRPr="006E7E23">
        <w:rPr>
          <w:rFonts w:ascii="Times New Roman" w:hAnsi="Times New Roman" w:cs="Times New Roman"/>
          <w:sz w:val="28"/>
          <w:szCs w:val="28"/>
        </w:rPr>
        <w:t>Workbench</w:t>
      </w:r>
      <w:proofErr w:type="spellEnd"/>
      <w:r w:rsidRPr="006E7E23">
        <w:rPr>
          <w:rFonts w:ascii="Times New Roman" w:hAnsi="Times New Roman" w:cs="Times New Roman"/>
          <w:sz w:val="28"/>
          <w:szCs w:val="28"/>
        </w:rPr>
        <w:t>.</w:t>
      </w:r>
    </w:p>
    <w:p w14:paraId="1976B5DE"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7A2BB680" w14:textId="77777777" w:rsidR="0025474F" w:rsidRPr="006E7E23" w:rsidRDefault="0025474F" w:rsidP="0025474F">
      <w:pPr>
        <w:pStyle w:val="2"/>
        <w:spacing w:before="0" w:line="240" w:lineRule="auto"/>
        <w:ind w:firstLine="720"/>
        <w:jc w:val="both"/>
        <w:rPr>
          <w:rFonts w:ascii="Times New Roman" w:hAnsi="Times New Roman" w:cs="Times New Roman"/>
          <w:b/>
          <w:bCs/>
          <w:color w:val="auto"/>
          <w:sz w:val="28"/>
          <w:szCs w:val="28"/>
        </w:rPr>
      </w:pPr>
      <w:r w:rsidRPr="006E7E23">
        <w:rPr>
          <w:rFonts w:ascii="Times New Roman" w:hAnsi="Times New Roman" w:cs="Times New Roman"/>
          <w:b/>
          <w:bCs/>
          <w:color w:val="auto"/>
          <w:sz w:val="28"/>
          <w:szCs w:val="28"/>
        </w:rPr>
        <w:t xml:space="preserve">2.4.3 Методика численных исследований частот и форм колебаний упрочненного обмоткой резервуара в </w:t>
      </w:r>
      <w:r w:rsidRPr="006E7E23">
        <w:rPr>
          <w:rFonts w:ascii="Times New Roman" w:hAnsi="Times New Roman" w:cs="Times New Roman"/>
          <w:b/>
          <w:bCs/>
          <w:color w:val="auto"/>
          <w:sz w:val="28"/>
          <w:szCs w:val="28"/>
          <w:lang w:val="en-US"/>
        </w:rPr>
        <w:t>ANSYS Workbench</w:t>
      </w:r>
    </w:p>
    <w:p w14:paraId="7A0536D2"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35150CE7"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При современном уровне развития вычислительной техники и программного обеспечения, анализ влияния параметров предварительно напряженной обмотки на колебания резервуаров целесообразно проводить численными методами [121,141,142].</w:t>
      </w:r>
    </w:p>
    <w:p w14:paraId="039CC214"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Численные исследования частот и форм колебаний наполненного на заданную высоту жидкостью резервуара с предварительно-напряженной обмоткой из стальной проволоки, натянутой с заданной силой, проводились в </w:t>
      </w:r>
      <w:r w:rsidRPr="006E7E23">
        <w:rPr>
          <w:rFonts w:ascii="Times New Roman" w:hAnsi="Times New Roman" w:cs="Times New Roman"/>
          <w:sz w:val="28"/>
          <w:szCs w:val="28"/>
        </w:rPr>
        <w:lastRenderedPageBreak/>
        <w:t xml:space="preserve">расчетном модуле </w:t>
      </w:r>
      <w:proofErr w:type="spellStart"/>
      <w:r w:rsidRPr="006E7E23">
        <w:rPr>
          <w:rFonts w:ascii="Times New Roman" w:hAnsi="Times New Roman" w:cs="Times New Roman"/>
          <w:sz w:val="28"/>
          <w:szCs w:val="28"/>
        </w:rPr>
        <w:t>Modal</w:t>
      </w:r>
      <w:proofErr w:type="spellEnd"/>
      <w:r w:rsidRPr="006E7E23">
        <w:rPr>
          <w:rFonts w:ascii="Times New Roman" w:hAnsi="Times New Roman" w:cs="Times New Roman"/>
          <w:sz w:val="28"/>
          <w:szCs w:val="28"/>
        </w:rPr>
        <w:t xml:space="preserve">, связанном с расчетным модулем </w:t>
      </w:r>
      <w:proofErr w:type="spellStart"/>
      <w:r w:rsidRPr="006E7E23">
        <w:rPr>
          <w:rFonts w:ascii="Times New Roman" w:hAnsi="Times New Roman" w:cs="Times New Roman"/>
          <w:sz w:val="28"/>
          <w:szCs w:val="28"/>
        </w:rPr>
        <w:t>Static</w:t>
      </w:r>
      <w:proofErr w:type="spellEnd"/>
      <w:r w:rsidRPr="006E7E23">
        <w:rPr>
          <w:rFonts w:ascii="Times New Roman" w:hAnsi="Times New Roman" w:cs="Times New Roman"/>
          <w:sz w:val="28"/>
          <w:szCs w:val="28"/>
        </w:rPr>
        <w:t xml:space="preserve"> </w:t>
      </w:r>
      <w:proofErr w:type="spellStart"/>
      <w:r w:rsidRPr="006E7E23">
        <w:rPr>
          <w:rFonts w:ascii="Times New Roman" w:hAnsi="Times New Roman" w:cs="Times New Roman"/>
          <w:sz w:val="28"/>
          <w:szCs w:val="28"/>
        </w:rPr>
        <w:t>Structural</w:t>
      </w:r>
      <w:proofErr w:type="spellEnd"/>
      <w:r w:rsidRPr="006E7E23">
        <w:rPr>
          <w:rFonts w:ascii="Times New Roman" w:hAnsi="Times New Roman" w:cs="Times New Roman"/>
          <w:sz w:val="28"/>
          <w:szCs w:val="28"/>
        </w:rPr>
        <w:t xml:space="preserve">, в соответствии с </w:t>
      </w:r>
      <w:proofErr w:type="gramStart"/>
      <w:r w:rsidRPr="006E7E23">
        <w:rPr>
          <w:rFonts w:ascii="Times New Roman" w:hAnsi="Times New Roman" w:cs="Times New Roman"/>
          <w:sz w:val="28"/>
          <w:szCs w:val="28"/>
        </w:rPr>
        <w:t>рисунком  2.31.</w:t>
      </w:r>
      <w:proofErr w:type="gramEnd"/>
    </w:p>
    <w:p w14:paraId="2FCE29AC"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13216C00"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noProof/>
        </w:rPr>
        <w:drawing>
          <wp:inline distT="0" distB="0" distL="0" distR="0" wp14:anchorId="604D1878" wp14:editId="08B0A018">
            <wp:extent cx="3552825" cy="1759654"/>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3564415" cy="1765394"/>
                    </a:xfrm>
                    <a:prstGeom prst="rect">
                      <a:avLst/>
                    </a:prstGeom>
                  </pic:spPr>
                </pic:pic>
              </a:graphicData>
            </a:graphic>
          </wp:inline>
        </w:drawing>
      </w:r>
    </w:p>
    <w:p w14:paraId="0438FE8A" w14:textId="77777777" w:rsidR="0025474F" w:rsidRPr="006E7E23" w:rsidRDefault="0025474F" w:rsidP="0025474F">
      <w:pPr>
        <w:spacing w:after="0" w:line="240" w:lineRule="auto"/>
        <w:ind w:firstLine="567"/>
        <w:jc w:val="center"/>
        <w:rPr>
          <w:rFonts w:ascii="Times New Roman" w:hAnsi="Times New Roman" w:cs="Times New Roman"/>
          <w:sz w:val="28"/>
          <w:szCs w:val="28"/>
        </w:rPr>
      </w:pPr>
    </w:p>
    <w:p w14:paraId="1989B300" w14:textId="77777777" w:rsidR="0025474F" w:rsidRPr="006E7E23" w:rsidRDefault="0025474F" w:rsidP="0025474F">
      <w:pPr>
        <w:spacing w:after="0" w:line="240" w:lineRule="auto"/>
        <w:ind w:firstLine="567"/>
        <w:jc w:val="center"/>
        <w:rPr>
          <w:rFonts w:ascii="Times New Roman" w:hAnsi="Times New Roman" w:cs="Times New Roman"/>
          <w:sz w:val="28"/>
          <w:szCs w:val="28"/>
        </w:rPr>
      </w:pPr>
      <w:r w:rsidRPr="006E7E23">
        <w:rPr>
          <w:rFonts w:ascii="Times New Roman" w:hAnsi="Times New Roman" w:cs="Times New Roman"/>
          <w:sz w:val="28"/>
          <w:szCs w:val="28"/>
        </w:rPr>
        <w:t>Рисунок 2.31- Схема расчетной модели</w:t>
      </w:r>
    </w:p>
    <w:p w14:paraId="52A4C9AF"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16DA31BE"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При определении частот и форм колебаний стенки резервуара с обмоткой учитывалось изменение массы резервуара вследствие дополнительной навивки обмотки. Дополнительная масса моделировалось распределенной по внешней поверхности стенки резервуара.</w:t>
      </w:r>
    </w:p>
    <w:p w14:paraId="4BB30078"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Проверка сходимости решения для используемой конечно-элементной сетки была сделана на основе МКЭ и приведена в разделе 2.1.</w:t>
      </w:r>
    </w:p>
    <w:p w14:paraId="2D25C925"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Алгоритм численного моделирования в соответствии с рисунком 2.32 включает два этапа. </w:t>
      </w:r>
    </w:p>
    <w:p w14:paraId="1DA26A35"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7AD13DF4"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noProof/>
        </w:rPr>
        <w:drawing>
          <wp:inline distT="0" distB="0" distL="0" distR="0" wp14:anchorId="7AFA6CCA" wp14:editId="742C8ACC">
            <wp:extent cx="2051221" cy="2710249"/>
            <wp:effectExtent l="19050" t="0" r="6179"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extLst>
                        <a:ext uri="{BEBA8EAE-BF5A-486C-A8C5-ECC9F3942E4B}">
                          <a14:imgProps xmlns:a14="http://schemas.microsoft.com/office/drawing/2010/main">
                            <a14:imgLayer r:embed="rId163">
                              <a14:imgEffect>
                                <a14:sharpenSoften amount="50000"/>
                              </a14:imgEffect>
                            </a14:imgLayer>
                          </a14:imgProps>
                        </a:ext>
                      </a:extLst>
                    </a:blip>
                    <a:stretch>
                      <a:fillRect/>
                    </a:stretch>
                  </pic:blipFill>
                  <pic:spPr>
                    <a:xfrm>
                      <a:off x="0" y="0"/>
                      <a:ext cx="2063242" cy="2726132"/>
                    </a:xfrm>
                    <a:prstGeom prst="rect">
                      <a:avLst/>
                    </a:prstGeom>
                  </pic:spPr>
                </pic:pic>
              </a:graphicData>
            </a:graphic>
          </wp:inline>
        </w:drawing>
      </w:r>
    </w:p>
    <w:p w14:paraId="4842BD84" w14:textId="77777777" w:rsidR="0025474F" w:rsidRPr="006E7E23" w:rsidRDefault="0025474F" w:rsidP="0025474F">
      <w:pPr>
        <w:spacing w:after="0" w:line="240" w:lineRule="auto"/>
        <w:jc w:val="center"/>
        <w:rPr>
          <w:rFonts w:ascii="Times New Roman" w:hAnsi="Times New Roman" w:cs="Times New Roman"/>
          <w:sz w:val="28"/>
          <w:szCs w:val="28"/>
        </w:rPr>
      </w:pPr>
    </w:p>
    <w:p w14:paraId="436D3ECE"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Рисунок 2.32- Алгоритм расчетной модели</w:t>
      </w:r>
    </w:p>
    <w:p w14:paraId="510F341C" w14:textId="77777777" w:rsidR="0025474F" w:rsidRPr="006E7E23" w:rsidRDefault="0025474F" w:rsidP="0025474F">
      <w:pPr>
        <w:spacing w:after="0" w:line="240" w:lineRule="auto"/>
        <w:ind w:firstLine="709"/>
        <w:jc w:val="both"/>
        <w:rPr>
          <w:rFonts w:ascii="Times New Roman" w:hAnsi="Times New Roman" w:cs="Times New Roman"/>
          <w:sz w:val="16"/>
          <w:szCs w:val="16"/>
        </w:rPr>
      </w:pPr>
    </w:p>
    <w:p w14:paraId="4F4EF6C1"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На первом этапе определялись напряжения в стенке резервуара в расчетном модуле </w:t>
      </w:r>
      <w:proofErr w:type="spellStart"/>
      <w:r w:rsidRPr="006E7E23">
        <w:rPr>
          <w:rFonts w:ascii="Times New Roman" w:hAnsi="Times New Roman" w:cs="Times New Roman"/>
          <w:sz w:val="28"/>
          <w:szCs w:val="28"/>
        </w:rPr>
        <w:t>Static</w:t>
      </w:r>
      <w:proofErr w:type="spellEnd"/>
      <w:r w:rsidRPr="006E7E23">
        <w:rPr>
          <w:rFonts w:ascii="Times New Roman" w:hAnsi="Times New Roman" w:cs="Times New Roman"/>
          <w:sz w:val="28"/>
          <w:szCs w:val="28"/>
        </w:rPr>
        <w:t xml:space="preserve"> </w:t>
      </w:r>
      <w:proofErr w:type="spellStart"/>
      <w:r w:rsidRPr="006E7E23">
        <w:rPr>
          <w:rFonts w:ascii="Times New Roman" w:hAnsi="Times New Roman" w:cs="Times New Roman"/>
          <w:sz w:val="28"/>
          <w:szCs w:val="28"/>
        </w:rPr>
        <w:t>Structural</w:t>
      </w:r>
      <w:proofErr w:type="spellEnd"/>
      <w:r w:rsidRPr="006E7E23">
        <w:rPr>
          <w:rFonts w:ascii="Times New Roman" w:hAnsi="Times New Roman" w:cs="Times New Roman"/>
          <w:sz w:val="28"/>
          <w:szCs w:val="28"/>
        </w:rPr>
        <w:t xml:space="preserve"> при заданных граничных условиях. Граничные условия на нижнем торце выбирались </w:t>
      </w:r>
      <w:proofErr w:type="spellStart"/>
      <w:r w:rsidRPr="006E7E23">
        <w:rPr>
          <w:rFonts w:ascii="Times New Roman" w:hAnsi="Times New Roman" w:cs="Times New Roman"/>
          <w:sz w:val="28"/>
          <w:szCs w:val="28"/>
        </w:rPr>
        <w:t>Fixed</w:t>
      </w:r>
      <w:proofErr w:type="spellEnd"/>
      <w:r w:rsidRPr="006E7E23">
        <w:rPr>
          <w:rFonts w:ascii="Times New Roman" w:hAnsi="Times New Roman" w:cs="Times New Roman"/>
          <w:sz w:val="28"/>
          <w:szCs w:val="28"/>
        </w:rPr>
        <w:t xml:space="preserve"> </w:t>
      </w:r>
      <w:proofErr w:type="spellStart"/>
      <w:r w:rsidRPr="006E7E23">
        <w:rPr>
          <w:rFonts w:ascii="Times New Roman" w:hAnsi="Times New Roman" w:cs="Times New Roman"/>
          <w:sz w:val="28"/>
          <w:szCs w:val="28"/>
        </w:rPr>
        <w:t>Support</w:t>
      </w:r>
      <w:proofErr w:type="spellEnd"/>
      <w:r w:rsidRPr="006E7E23">
        <w:rPr>
          <w:rFonts w:ascii="Times New Roman" w:hAnsi="Times New Roman" w:cs="Times New Roman"/>
          <w:sz w:val="28"/>
          <w:szCs w:val="28"/>
        </w:rPr>
        <w:t xml:space="preserve">. А для верхнего свободного края пояса стенки рассматривались два варианта. Для первого варианта ограничения не задавались, и край был свободным, а для </w:t>
      </w:r>
      <w:r w:rsidRPr="006E7E23">
        <w:rPr>
          <w:rFonts w:ascii="Times New Roman" w:hAnsi="Times New Roman" w:cs="Times New Roman"/>
          <w:sz w:val="28"/>
          <w:szCs w:val="28"/>
        </w:rPr>
        <w:lastRenderedPageBreak/>
        <w:t xml:space="preserve">второго варианта задавались ограничения </w:t>
      </w:r>
      <w:proofErr w:type="spellStart"/>
      <w:r w:rsidRPr="006E7E23">
        <w:rPr>
          <w:rFonts w:ascii="Times New Roman" w:hAnsi="Times New Roman" w:cs="Times New Roman"/>
          <w:sz w:val="28"/>
          <w:szCs w:val="28"/>
        </w:rPr>
        <w:t>Displacement</w:t>
      </w:r>
      <w:proofErr w:type="spellEnd"/>
      <w:r w:rsidRPr="006E7E23">
        <w:rPr>
          <w:rFonts w:ascii="Times New Roman" w:hAnsi="Times New Roman" w:cs="Times New Roman"/>
          <w:sz w:val="28"/>
          <w:szCs w:val="28"/>
        </w:rPr>
        <w:t xml:space="preserve"> в представленном на рисунке 2.33 виде.</w:t>
      </w:r>
    </w:p>
    <w:p w14:paraId="235D2920"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noProof/>
        </w:rPr>
        <w:drawing>
          <wp:inline distT="0" distB="0" distL="0" distR="0" wp14:anchorId="6BD5B968" wp14:editId="0136AA05">
            <wp:extent cx="1943100" cy="2051051"/>
            <wp:effectExtent l="0" t="0" r="0" b="635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extLst>
                        <a:ext uri="{BEBA8EAE-BF5A-486C-A8C5-ECC9F3942E4B}">
                          <a14:imgProps xmlns:a14="http://schemas.microsoft.com/office/drawing/2010/main">
                            <a14:imgLayer r:embed="rId165">
                              <a14:imgEffect>
                                <a14:sharpenSoften amount="50000"/>
                              </a14:imgEffect>
                            </a14:imgLayer>
                          </a14:imgProps>
                        </a:ext>
                      </a:extLst>
                    </a:blip>
                    <a:stretch>
                      <a:fillRect/>
                    </a:stretch>
                  </pic:blipFill>
                  <pic:spPr>
                    <a:xfrm>
                      <a:off x="0" y="0"/>
                      <a:ext cx="1944962" cy="2053016"/>
                    </a:xfrm>
                    <a:prstGeom prst="rect">
                      <a:avLst/>
                    </a:prstGeom>
                  </pic:spPr>
                </pic:pic>
              </a:graphicData>
            </a:graphic>
          </wp:inline>
        </w:drawing>
      </w:r>
      <w:r w:rsidRPr="006E7E23">
        <w:rPr>
          <w:noProof/>
        </w:rPr>
        <w:drawing>
          <wp:inline distT="0" distB="0" distL="0" distR="0" wp14:anchorId="29253033" wp14:editId="12B6D8B7">
            <wp:extent cx="2438400" cy="1476375"/>
            <wp:effectExtent l="0" t="0" r="0" b="952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2438400" cy="1476375"/>
                    </a:xfrm>
                    <a:prstGeom prst="rect">
                      <a:avLst/>
                    </a:prstGeom>
                  </pic:spPr>
                </pic:pic>
              </a:graphicData>
            </a:graphic>
          </wp:inline>
        </w:drawing>
      </w:r>
    </w:p>
    <w:p w14:paraId="47FF7064"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 xml:space="preserve">Рисунок 2.33 - Граничные условия для второго варианта закрепления верхнего свободного края стенки резервуара </w:t>
      </w:r>
    </w:p>
    <w:p w14:paraId="2D8775E9"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40C32D5B"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Гидродинамическое давление задается на внутренней поверхности стенки резервуара и определяется согласно зависимости (2.11). Эксплуатационные условия задавались, как и в статических задачах, уровнем заполнения резервуара. Расчеты проводились для трех уровней заполнения: максимальное заполнение резервуара (рис. 2.34), половинное заполнение и вариант пустого резервуара.</w:t>
      </w:r>
    </w:p>
    <w:p w14:paraId="1AAFE15D"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68657670" w14:textId="77777777" w:rsidR="0025474F" w:rsidRPr="006E7E23" w:rsidRDefault="0025474F" w:rsidP="0025474F">
      <w:pPr>
        <w:spacing w:after="0" w:line="240" w:lineRule="auto"/>
        <w:ind w:firstLine="709"/>
        <w:jc w:val="both"/>
        <w:rPr>
          <w:rFonts w:ascii="Times New Roman" w:hAnsi="Times New Roman" w:cs="Times New Roman"/>
          <w:sz w:val="16"/>
          <w:szCs w:val="16"/>
        </w:rPr>
      </w:pPr>
    </w:p>
    <w:p w14:paraId="177D95BC" w14:textId="77777777" w:rsidR="0025474F" w:rsidRPr="006E7E23" w:rsidRDefault="0025474F" w:rsidP="0025474F">
      <w:pPr>
        <w:spacing w:after="0" w:line="240" w:lineRule="auto"/>
        <w:jc w:val="center"/>
        <w:rPr>
          <w:rFonts w:ascii="Times New Roman" w:hAnsi="Times New Roman" w:cs="Times New Roman"/>
          <w:sz w:val="28"/>
          <w:szCs w:val="28"/>
          <w:u w:val="single"/>
        </w:rPr>
      </w:pPr>
      <w:r w:rsidRPr="006E7E23">
        <w:rPr>
          <w:noProof/>
        </w:rPr>
        <w:drawing>
          <wp:inline distT="0" distB="0" distL="0" distR="0" wp14:anchorId="0BA4AEB3" wp14:editId="47CECC6D">
            <wp:extent cx="3048000" cy="2214414"/>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extLst>
                        <a:ext uri="{BEBA8EAE-BF5A-486C-A8C5-ECC9F3942E4B}">
                          <a14:imgProps xmlns:a14="http://schemas.microsoft.com/office/drawing/2010/main">
                            <a14:imgLayer r:embed="rId168">
                              <a14:imgEffect>
                                <a14:sharpenSoften amount="50000"/>
                              </a14:imgEffect>
                            </a14:imgLayer>
                          </a14:imgProps>
                        </a:ext>
                      </a:extLst>
                    </a:blip>
                    <a:stretch>
                      <a:fillRect/>
                    </a:stretch>
                  </pic:blipFill>
                  <pic:spPr>
                    <a:xfrm>
                      <a:off x="0" y="0"/>
                      <a:ext cx="3053103" cy="2218121"/>
                    </a:xfrm>
                    <a:prstGeom prst="rect">
                      <a:avLst/>
                    </a:prstGeom>
                  </pic:spPr>
                </pic:pic>
              </a:graphicData>
            </a:graphic>
          </wp:inline>
        </w:drawing>
      </w:r>
      <w:r w:rsidRPr="006E7E23">
        <w:rPr>
          <w:noProof/>
        </w:rPr>
        <w:drawing>
          <wp:inline distT="0" distB="0" distL="0" distR="0" wp14:anchorId="6385470D" wp14:editId="0B03B0F7">
            <wp:extent cx="2447925" cy="2231234"/>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extLst>
                        <a:ext uri="{BEBA8EAE-BF5A-486C-A8C5-ECC9F3942E4B}">
                          <a14:imgProps xmlns:a14="http://schemas.microsoft.com/office/drawing/2010/main">
                            <a14:imgLayer r:embed="rId170">
                              <a14:imgEffect>
                                <a14:sharpenSoften amount="50000"/>
                              </a14:imgEffect>
                            </a14:imgLayer>
                          </a14:imgProps>
                        </a:ext>
                      </a:extLst>
                    </a:blip>
                    <a:stretch>
                      <a:fillRect/>
                    </a:stretch>
                  </pic:blipFill>
                  <pic:spPr>
                    <a:xfrm>
                      <a:off x="0" y="0"/>
                      <a:ext cx="2451163" cy="2234186"/>
                    </a:xfrm>
                    <a:prstGeom prst="rect">
                      <a:avLst/>
                    </a:prstGeom>
                  </pic:spPr>
                </pic:pic>
              </a:graphicData>
            </a:graphic>
          </wp:inline>
        </w:drawing>
      </w:r>
    </w:p>
    <w:p w14:paraId="47E6081E" w14:textId="77777777" w:rsidR="0025474F" w:rsidRPr="006E7E23" w:rsidRDefault="0025474F" w:rsidP="0025474F">
      <w:pPr>
        <w:spacing w:after="0" w:line="240" w:lineRule="auto"/>
        <w:jc w:val="center"/>
        <w:rPr>
          <w:rFonts w:ascii="Times New Roman" w:hAnsi="Times New Roman" w:cs="Times New Roman"/>
          <w:sz w:val="28"/>
          <w:szCs w:val="28"/>
        </w:rPr>
      </w:pPr>
    </w:p>
    <w:p w14:paraId="5ED230ED"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Рисунок 2.34- Схема расчета гидродинамического давления на стенку максимально заполненного резервуара</w:t>
      </w:r>
    </w:p>
    <w:p w14:paraId="40ABDF9F"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1CAEA357"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Следует отметить, что расчетная модель позволяет моделировать гидродинамическое давление для любого произвольного уровня заполнения резервуара. </w:t>
      </w:r>
    </w:p>
    <w:p w14:paraId="72BD0C81" w14:textId="77777777" w:rsidR="0025474F" w:rsidRPr="006E7E23" w:rsidRDefault="0025474F" w:rsidP="0025474F">
      <w:pPr>
        <w:spacing w:after="0" w:line="240" w:lineRule="auto"/>
        <w:ind w:firstLine="709"/>
        <w:jc w:val="both"/>
        <w:rPr>
          <w:rFonts w:ascii="Times New Roman" w:eastAsia="Calibri" w:hAnsi="Times New Roman" w:cs="Times New Roman"/>
          <w:color w:val="000000"/>
          <w:sz w:val="28"/>
          <w:szCs w:val="28"/>
        </w:rPr>
      </w:pPr>
      <w:r w:rsidRPr="006E7E23">
        <w:rPr>
          <w:rFonts w:ascii="Times New Roman" w:hAnsi="Times New Roman" w:cs="Times New Roman"/>
          <w:sz w:val="28"/>
          <w:szCs w:val="28"/>
        </w:rPr>
        <w:t xml:space="preserve">Рассматривался случай, когда обмотка нанесена на всю внешнюю поверхность стенки. При этом распределенное давление </w:t>
      </w:r>
      <w:r w:rsidRPr="006E7E23">
        <w:rPr>
          <w:rFonts w:ascii="Times New Roman" w:hAnsi="Times New Roman" w:cs="Times New Roman"/>
          <w:i/>
          <w:sz w:val="28"/>
          <w:szCs w:val="28"/>
        </w:rPr>
        <w:t>Р</w:t>
      </w:r>
      <w:r w:rsidRPr="006E7E23">
        <w:rPr>
          <w:rFonts w:ascii="Times New Roman" w:hAnsi="Times New Roman" w:cs="Times New Roman"/>
          <w:sz w:val="28"/>
          <w:szCs w:val="28"/>
          <w:vertAlign w:val="subscript"/>
        </w:rPr>
        <w:t>1</w:t>
      </w:r>
      <w:r w:rsidRPr="006E7E23">
        <w:rPr>
          <w:rFonts w:ascii="Times New Roman" w:hAnsi="Times New Roman" w:cs="Times New Roman"/>
          <w:sz w:val="28"/>
          <w:szCs w:val="28"/>
        </w:rPr>
        <w:t xml:space="preserve"> на внешней поверхности стенки резервуара задается в виде константы. Величину этой константы, в зависимости от </w:t>
      </w:r>
      <w:r w:rsidRPr="006E7E23">
        <w:rPr>
          <w:rFonts w:ascii="Times New Roman" w:eastAsia="Calibri" w:hAnsi="Times New Roman" w:cs="Times New Roman"/>
          <w:color w:val="000000" w:themeColor="text1"/>
          <w:sz w:val="28"/>
          <w:szCs w:val="28"/>
        </w:rPr>
        <w:t xml:space="preserve">силы натяжения нити в обмотке, можно </w:t>
      </w:r>
      <w:r w:rsidRPr="006E7E23">
        <w:rPr>
          <w:rFonts w:ascii="Times New Roman" w:eastAsia="Calibri" w:hAnsi="Times New Roman" w:cs="Times New Roman"/>
          <w:color w:val="000000" w:themeColor="text1"/>
          <w:sz w:val="28"/>
          <w:szCs w:val="28"/>
        </w:rPr>
        <w:lastRenderedPageBreak/>
        <w:t xml:space="preserve">определить по формуле (2.8). Изменение силы натяжения нити в обмотке моделировалось путем изменения коэффициента силы натяжения нити </w:t>
      </w:r>
      <w:r w:rsidRPr="006E7E23">
        <w:rPr>
          <w:rFonts w:ascii="Times New Roman" w:hAnsi="Times New Roman" w:cs="Times New Roman"/>
          <w:i/>
          <w:color w:val="000000" w:themeColor="text1"/>
          <w:sz w:val="28"/>
          <w:szCs w:val="28"/>
        </w:rPr>
        <w:t>k</w:t>
      </w:r>
      <w:r w:rsidRPr="006E7E23">
        <w:rPr>
          <w:rFonts w:ascii="Times New Roman" w:eastAsia="Calibri" w:hAnsi="Times New Roman" w:cs="Times New Roman"/>
          <w:color w:val="000000" w:themeColor="text1"/>
          <w:sz w:val="28"/>
          <w:szCs w:val="28"/>
        </w:rPr>
        <w:t>, 0&lt;</w:t>
      </w:r>
      <w:proofErr w:type="gramStart"/>
      <w:r w:rsidRPr="006E7E23">
        <w:rPr>
          <w:rFonts w:ascii="Times New Roman" w:eastAsia="Calibri" w:hAnsi="Times New Roman" w:cs="Times New Roman"/>
          <w:i/>
          <w:color w:val="000000" w:themeColor="text1"/>
          <w:sz w:val="28"/>
          <w:szCs w:val="28"/>
        </w:rPr>
        <w:t>k</w:t>
      </w:r>
      <w:r w:rsidRPr="006E7E23">
        <w:rPr>
          <w:rFonts w:ascii="Times New Roman" w:eastAsia="Calibri" w:hAnsi="Times New Roman" w:cs="Times New Roman"/>
          <w:color w:val="000000" w:themeColor="text1"/>
          <w:sz w:val="28"/>
          <w:szCs w:val="28"/>
        </w:rPr>
        <w:t>&lt;</w:t>
      </w:r>
      <w:proofErr w:type="gramEnd"/>
      <w:r w:rsidRPr="006E7E23">
        <w:rPr>
          <w:rFonts w:ascii="Times New Roman" w:eastAsia="Calibri" w:hAnsi="Times New Roman" w:cs="Times New Roman"/>
          <w:color w:val="000000" w:themeColor="text1"/>
          <w:sz w:val="28"/>
          <w:szCs w:val="28"/>
        </w:rPr>
        <w:t xml:space="preserve">1. Для расчетов принималось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1</m:t>
            </m:r>
          </m:sub>
        </m:sSub>
        <m:r>
          <w:rPr>
            <w:rFonts w:ascii="Cambria Math" w:hAnsi="Cambria Math" w:cs="Times New Roman"/>
            <w:sz w:val="28"/>
            <w:szCs w:val="28"/>
          </w:rPr>
          <m:t>=k∙</m:t>
        </m:r>
      </m:oMath>
      <w:r w:rsidRPr="006E7E23">
        <w:rPr>
          <w:rFonts w:ascii="Times New Roman" w:eastAsia="Calibri" w:hAnsi="Times New Roman" w:cs="Times New Roman"/>
          <w:sz w:val="28"/>
          <w:szCs w:val="28"/>
        </w:rPr>
        <w:t xml:space="preserve">36,991 кПа. Расчеты проводились для четырех вариантов силы натяжения нити: </w:t>
      </w:r>
      <w:r w:rsidRPr="006E7E23">
        <w:rPr>
          <w:rFonts w:ascii="Times New Roman" w:eastAsia="Calibri" w:hAnsi="Times New Roman" w:cs="Times New Roman"/>
          <w:i/>
          <w:color w:val="000000"/>
          <w:sz w:val="28"/>
          <w:szCs w:val="28"/>
        </w:rPr>
        <w:t>k</w:t>
      </w:r>
      <w:r w:rsidRPr="006E7E23">
        <w:rPr>
          <w:rFonts w:ascii="Times New Roman" w:eastAsia="Calibri" w:hAnsi="Times New Roman" w:cs="Times New Roman"/>
          <w:color w:val="000000"/>
          <w:sz w:val="28"/>
          <w:szCs w:val="28"/>
          <w:vertAlign w:val="subscript"/>
        </w:rPr>
        <w:t>1</w:t>
      </w:r>
      <w:r w:rsidRPr="006E7E23">
        <w:rPr>
          <w:rFonts w:ascii="Times New Roman" w:eastAsia="Calibri" w:hAnsi="Times New Roman" w:cs="Times New Roman"/>
          <w:color w:val="000000"/>
          <w:sz w:val="28"/>
          <w:szCs w:val="28"/>
        </w:rPr>
        <w:t xml:space="preserve">=0,2; </w:t>
      </w:r>
      <w:r w:rsidRPr="006E7E23">
        <w:rPr>
          <w:rFonts w:ascii="Times New Roman" w:eastAsia="Calibri" w:hAnsi="Times New Roman" w:cs="Times New Roman"/>
          <w:i/>
          <w:color w:val="000000"/>
          <w:sz w:val="28"/>
          <w:szCs w:val="28"/>
        </w:rPr>
        <w:t>k</w:t>
      </w:r>
      <w:r w:rsidRPr="006E7E23">
        <w:rPr>
          <w:rFonts w:ascii="Times New Roman" w:eastAsia="Calibri" w:hAnsi="Times New Roman" w:cs="Times New Roman"/>
          <w:color w:val="000000"/>
          <w:sz w:val="28"/>
          <w:szCs w:val="28"/>
          <w:vertAlign w:val="subscript"/>
        </w:rPr>
        <w:t>2</w:t>
      </w:r>
      <w:r w:rsidRPr="006E7E23">
        <w:rPr>
          <w:rFonts w:ascii="Times New Roman" w:eastAsia="Calibri" w:hAnsi="Times New Roman" w:cs="Times New Roman"/>
          <w:color w:val="000000"/>
          <w:sz w:val="28"/>
          <w:szCs w:val="28"/>
        </w:rPr>
        <w:t xml:space="preserve">=0,4; </w:t>
      </w:r>
      <w:r w:rsidRPr="006E7E23">
        <w:rPr>
          <w:rFonts w:ascii="Times New Roman" w:eastAsia="Calibri" w:hAnsi="Times New Roman" w:cs="Times New Roman"/>
          <w:i/>
          <w:color w:val="000000"/>
          <w:sz w:val="28"/>
          <w:szCs w:val="28"/>
        </w:rPr>
        <w:t>k</w:t>
      </w:r>
      <w:r w:rsidRPr="006E7E23">
        <w:rPr>
          <w:rFonts w:ascii="Times New Roman" w:eastAsia="Calibri" w:hAnsi="Times New Roman" w:cs="Times New Roman"/>
          <w:color w:val="000000"/>
          <w:sz w:val="28"/>
          <w:szCs w:val="28"/>
          <w:vertAlign w:val="subscript"/>
        </w:rPr>
        <w:t>3</w:t>
      </w:r>
      <w:r w:rsidRPr="006E7E23">
        <w:rPr>
          <w:rFonts w:ascii="Times New Roman" w:eastAsia="Calibri" w:hAnsi="Times New Roman" w:cs="Times New Roman"/>
          <w:color w:val="000000"/>
          <w:sz w:val="28"/>
          <w:szCs w:val="28"/>
        </w:rPr>
        <w:t xml:space="preserve">=0,6; </w:t>
      </w:r>
      <w:r w:rsidRPr="006E7E23">
        <w:rPr>
          <w:rFonts w:ascii="Times New Roman" w:eastAsia="Calibri" w:hAnsi="Times New Roman" w:cs="Times New Roman"/>
          <w:i/>
          <w:color w:val="000000"/>
          <w:sz w:val="28"/>
          <w:szCs w:val="28"/>
        </w:rPr>
        <w:t>k</w:t>
      </w:r>
      <w:r w:rsidRPr="006E7E23">
        <w:rPr>
          <w:rFonts w:ascii="Times New Roman" w:eastAsia="Calibri" w:hAnsi="Times New Roman" w:cs="Times New Roman"/>
          <w:color w:val="000000"/>
          <w:sz w:val="28"/>
          <w:szCs w:val="28"/>
          <w:vertAlign w:val="subscript"/>
        </w:rPr>
        <w:t>4</w:t>
      </w:r>
      <w:r w:rsidRPr="006E7E23">
        <w:rPr>
          <w:rFonts w:ascii="Times New Roman" w:eastAsia="Calibri" w:hAnsi="Times New Roman" w:cs="Times New Roman"/>
          <w:color w:val="000000"/>
          <w:sz w:val="28"/>
          <w:szCs w:val="28"/>
        </w:rPr>
        <w:t xml:space="preserve">=0,8. При этом распределенное давление на внешнюю поверхность стенки резервуара было следующее: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11</m:t>
            </m:r>
          </m:sub>
        </m:sSub>
        <m:r>
          <w:rPr>
            <w:rFonts w:ascii="Cambria Math" w:hAnsi="Cambria Math" w:cs="Times New Roman"/>
            <w:sz w:val="28"/>
            <w:szCs w:val="28"/>
          </w:rPr>
          <m:t>=</m:t>
        </m:r>
      </m:oMath>
      <w:r w:rsidRPr="006E7E23">
        <w:rPr>
          <w:rFonts w:ascii="Times New Roman" w:eastAsia="Calibri" w:hAnsi="Times New Roman" w:cs="Times New Roman"/>
          <w:sz w:val="28"/>
          <w:szCs w:val="28"/>
        </w:rPr>
        <w:t xml:space="preserve">7,398 кПа;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12</m:t>
            </m:r>
          </m:sub>
        </m:sSub>
        <m:r>
          <w:rPr>
            <w:rFonts w:ascii="Cambria Math" w:hAnsi="Cambria Math" w:cs="Times New Roman"/>
            <w:sz w:val="28"/>
            <w:szCs w:val="28"/>
          </w:rPr>
          <m:t>=</m:t>
        </m:r>
      </m:oMath>
      <w:r w:rsidRPr="006E7E23">
        <w:rPr>
          <w:rFonts w:ascii="Times New Roman" w:eastAsia="Calibri" w:hAnsi="Times New Roman" w:cs="Times New Roman"/>
          <w:sz w:val="28"/>
          <w:szCs w:val="28"/>
        </w:rPr>
        <w:t xml:space="preserve">14,796 кПа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13</m:t>
            </m:r>
          </m:sub>
        </m:sSub>
        <m:r>
          <w:rPr>
            <w:rFonts w:ascii="Cambria Math" w:hAnsi="Cambria Math" w:cs="Times New Roman"/>
            <w:sz w:val="28"/>
            <w:szCs w:val="28"/>
          </w:rPr>
          <m:t>=</m:t>
        </m:r>
      </m:oMath>
      <w:r w:rsidRPr="006E7E23">
        <w:rPr>
          <w:rFonts w:ascii="Times New Roman" w:eastAsia="Calibri" w:hAnsi="Times New Roman" w:cs="Times New Roman"/>
          <w:sz w:val="28"/>
          <w:szCs w:val="28"/>
        </w:rPr>
        <w:t>22,195 кПа;</w:t>
      </w:r>
      <m:oMath>
        <m:r>
          <w:rPr>
            <w:rFonts w:ascii="Cambria Math" w:eastAsia="Calibri"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14</m:t>
            </m:r>
          </m:sub>
        </m:sSub>
        <m:r>
          <w:rPr>
            <w:rFonts w:ascii="Cambria Math" w:hAnsi="Cambria Math" w:cs="Times New Roman"/>
            <w:sz w:val="28"/>
            <w:szCs w:val="28"/>
          </w:rPr>
          <m:t>=</m:t>
        </m:r>
      </m:oMath>
      <w:r w:rsidRPr="006E7E23">
        <w:rPr>
          <w:rFonts w:ascii="Times New Roman" w:eastAsia="Calibri" w:hAnsi="Times New Roman" w:cs="Times New Roman"/>
          <w:sz w:val="28"/>
          <w:szCs w:val="28"/>
        </w:rPr>
        <w:t>29,593 кПа;</w:t>
      </w:r>
    </w:p>
    <w:p w14:paraId="5995B124" w14:textId="77777777" w:rsidR="0025474F" w:rsidRPr="006E7E23" w:rsidRDefault="0025474F" w:rsidP="0025474F">
      <w:pPr>
        <w:spacing w:after="0" w:line="240" w:lineRule="auto"/>
        <w:ind w:firstLine="709"/>
        <w:jc w:val="both"/>
        <w:rPr>
          <w:rFonts w:ascii="Times New Roman" w:eastAsia="Calibri" w:hAnsi="Times New Roman" w:cs="Times New Roman"/>
          <w:sz w:val="28"/>
          <w:szCs w:val="28"/>
        </w:rPr>
      </w:pPr>
      <w:r w:rsidRPr="006E7E23">
        <w:rPr>
          <w:rFonts w:ascii="Times New Roman" w:eastAsia="Calibri" w:hAnsi="Times New Roman" w:cs="Times New Roman"/>
          <w:color w:val="000000"/>
          <w:sz w:val="28"/>
          <w:szCs w:val="28"/>
        </w:rPr>
        <w:t xml:space="preserve">Также исследовались частоты и формы колебаний предварительно-напряженных гидростатическим давлением резервуаров без обмотки для случаев максимального и половинного заполнения нефтью. В случае пустого резервуара без обмотки предварительные напряжения в стенке не возникают, поэтому этот случай здесь не рассматривался. </w:t>
      </w:r>
      <w:r w:rsidRPr="006E7E23">
        <w:rPr>
          <w:rFonts w:ascii="Times New Roman" w:eastAsia="Calibri" w:hAnsi="Times New Roman" w:cs="Times New Roman"/>
          <w:sz w:val="28"/>
          <w:szCs w:val="28"/>
        </w:rPr>
        <w:t>Для каждого расчетного случая определялись первые 20 частот и форм колебаний стенки резервуара.</w:t>
      </w:r>
    </w:p>
    <w:p w14:paraId="5EB98AB7" w14:textId="77777777" w:rsidR="0025474F" w:rsidRPr="006E7E23" w:rsidRDefault="0025474F" w:rsidP="0025474F">
      <w:pPr>
        <w:spacing w:after="0" w:line="240" w:lineRule="auto"/>
        <w:ind w:firstLine="709"/>
        <w:jc w:val="both"/>
        <w:rPr>
          <w:rFonts w:ascii="Times New Roman" w:eastAsia="Calibri" w:hAnsi="Times New Roman" w:cs="Times New Roman"/>
          <w:sz w:val="28"/>
          <w:szCs w:val="28"/>
        </w:rPr>
      </w:pPr>
    </w:p>
    <w:p w14:paraId="0F0B8A1E" w14:textId="77777777" w:rsidR="0025474F" w:rsidRPr="006E7E23" w:rsidRDefault="0025474F" w:rsidP="0025474F">
      <w:pPr>
        <w:spacing w:after="0" w:line="240" w:lineRule="auto"/>
        <w:ind w:firstLine="709"/>
        <w:jc w:val="both"/>
        <w:rPr>
          <w:rFonts w:ascii="Times New Roman" w:hAnsi="Times New Roman" w:cs="Times New Roman"/>
          <w:b/>
          <w:bCs/>
          <w:sz w:val="28"/>
          <w:szCs w:val="28"/>
        </w:rPr>
      </w:pPr>
      <w:r w:rsidRPr="006E7E23">
        <w:rPr>
          <w:rFonts w:ascii="Times New Roman" w:hAnsi="Times New Roman" w:cs="Times New Roman"/>
          <w:b/>
          <w:bCs/>
          <w:sz w:val="28"/>
          <w:szCs w:val="28"/>
        </w:rPr>
        <w:t xml:space="preserve">2.4.4 Частоты и формы колебаний предварительно напряженной обмоткой </w:t>
      </w:r>
      <w:bookmarkStart w:id="41" w:name="_Hlk130574721"/>
      <w:r w:rsidRPr="006E7E23">
        <w:rPr>
          <w:rFonts w:ascii="Times New Roman" w:hAnsi="Times New Roman" w:cs="Times New Roman"/>
          <w:b/>
          <w:bCs/>
          <w:sz w:val="28"/>
          <w:szCs w:val="28"/>
        </w:rPr>
        <w:t xml:space="preserve">резервуара без учета влияния конструкций </w:t>
      </w:r>
      <w:proofErr w:type="gramStart"/>
      <w:r w:rsidRPr="006E7E23">
        <w:rPr>
          <w:rFonts w:ascii="Times New Roman" w:hAnsi="Times New Roman" w:cs="Times New Roman"/>
          <w:b/>
          <w:bCs/>
          <w:sz w:val="28"/>
          <w:szCs w:val="28"/>
        </w:rPr>
        <w:t>крыши  резервуара</w:t>
      </w:r>
      <w:bookmarkEnd w:id="41"/>
      <w:proofErr w:type="gramEnd"/>
    </w:p>
    <w:p w14:paraId="48BE4922" w14:textId="77777777" w:rsidR="0025474F" w:rsidRPr="006E7E23" w:rsidRDefault="0025474F" w:rsidP="0025474F">
      <w:pPr>
        <w:pStyle w:val="2"/>
        <w:spacing w:before="0" w:line="240" w:lineRule="auto"/>
        <w:ind w:firstLine="720"/>
        <w:jc w:val="both"/>
        <w:rPr>
          <w:rFonts w:ascii="Times New Roman" w:hAnsi="Times New Roman" w:cs="Times New Roman"/>
          <w:color w:val="auto"/>
          <w:sz w:val="28"/>
          <w:szCs w:val="28"/>
        </w:rPr>
      </w:pPr>
    </w:p>
    <w:p w14:paraId="47088BF2"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Результаты расчетов </w:t>
      </w:r>
      <w:r w:rsidRPr="006E7E23">
        <w:rPr>
          <w:rFonts w:ascii="Times New Roman" w:eastAsia="Calibri" w:hAnsi="Times New Roman" w:cs="Times New Roman"/>
          <w:sz w:val="28"/>
          <w:szCs w:val="28"/>
        </w:rPr>
        <w:t xml:space="preserve">частот колебаний стенки резервуара первых десяти форм колебаний с учетом влияния </w:t>
      </w:r>
      <w:proofErr w:type="gramStart"/>
      <w:r w:rsidRPr="006E7E23">
        <w:rPr>
          <w:rFonts w:ascii="Times New Roman" w:eastAsia="Calibri" w:hAnsi="Times New Roman" w:cs="Times New Roman"/>
          <w:sz w:val="28"/>
          <w:szCs w:val="28"/>
        </w:rPr>
        <w:t>обмотки  для</w:t>
      </w:r>
      <w:proofErr w:type="gramEnd"/>
      <w:r w:rsidRPr="006E7E23">
        <w:rPr>
          <w:rFonts w:ascii="Times New Roman" w:eastAsia="Calibri" w:hAnsi="Times New Roman" w:cs="Times New Roman"/>
          <w:sz w:val="28"/>
          <w:szCs w:val="28"/>
        </w:rPr>
        <w:t xml:space="preserve"> максимально заполненного резервуара   приведены в соответствии с таблицей </w:t>
      </w:r>
      <w:r w:rsidRPr="006E7E23">
        <w:rPr>
          <w:rFonts w:ascii="Times New Roman" w:hAnsi="Times New Roman" w:cs="Times New Roman"/>
          <w:sz w:val="28"/>
          <w:szCs w:val="28"/>
        </w:rPr>
        <w:t xml:space="preserve">2.10. </w:t>
      </w:r>
    </w:p>
    <w:p w14:paraId="2DEDA0A7" w14:textId="77777777" w:rsidR="0025474F" w:rsidRPr="006E7E23" w:rsidRDefault="0025474F" w:rsidP="0025474F">
      <w:pPr>
        <w:spacing w:after="0" w:line="240" w:lineRule="auto"/>
        <w:jc w:val="both"/>
        <w:rPr>
          <w:rFonts w:ascii="Times New Roman" w:hAnsi="Times New Roman" w:cs="Times New Roman"/>
          <w:sz w:val="28"/>
          <w:szCs w:val="28"/>
        </w:rPr>
      </w:pPr>
    </w:p>
    <w:p w14:paraId="1038E310" w14:textId="77777777" w:rsidR="0025474F" w:rsidRPr="006E7E23" w:rsidRDefault="0025474F" w:rsidP="0025474F">
      <w:pPr>
        <w:spacing w:after="0" w:line="240" w:lineRule="auto"/>
        <w:jc w:val="both"/>
        <w:rPr>
          <w:rFonts w:ascii="Times New Roman" w:hAnsi="Times New Roman" w:cs="Times New Roman"/>
          <w:sz w:val="28"/>
          <w:szCs w:val="28"/>
        </w:rPr>
      </w:pPr>
      <w:r w:rsidRPr="006E7E23">
        <w:rPr>
          <w:rFonts w:ascii="Times New Roman" w:hAnsi="Times New Roman" w:cs="Times New Roman"/>
          <w:sz w:val="28"/>
          <w:szCs w:val="28"/>
        </w:rPr>
        <w:t>Таблица 2.10. Значения частот собственных колебаний (Гц) предварительно напряженного обмоткой резервуара с учетом уровня натяжения нити и максимального гидростатического давления [127,134].</w:t>
      </w:r>
    </w:p>
    <w:p w14:paraId="716B9FB9" w14:textId="77777777" w:rsidR="0025474F" w:rsidRPr="006E7E23" w:rsidRDefault="0025474F" w:rsidP="0025474F">
      <w:pPr>
        <w:spacing w:after="0" w:line="240" w:lineRule="auto"/>
        <w:ind w:firstLine="709"/>
        <w:jc w:val="both"/>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2"/>
        <w:gridCol w:w="1755"/>
        <w:gridCol w:w="1471"/>
        <w:gridCol w:w="1473"/>
        <w:gridCol w:w="1605"/>
        <w:gridCol w:w="1619"/>
      </w:tblGrid>
      <w:tr w:rsidR="0025474F" w:rsidRPr="006E7E23" w14:paraId="7A7CB83C" w14:textId="77777777" w:rsidTr="0072220E">
        <w:trPr>
          <w:trHeight w:val="300"/>
        </w:trPr>
        <w:tc>
          <w:tcPr>
            <w:tcW w:w="761" w:type="pct"/>
            <w:vMerge w:val="restart"/>
            <w:shd w:val="clear" w:color="auto" w:fill="auto"/>
            <w:noWrap/>
            <w:vAlign w:val="center"/>
            <w:hideMark/>
          </w:tcPr>
          <w:p w14:paraId="48DB5DEA"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 xml:space="preserve">№ </w:t>
            </w:r>
          </w:p>
          <w:p w14:paraId="22AEAE74"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значащей</w:t>
            </w:r>
          </w:p>
          <w:p w14:paraId="226766D1"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частоты</w:t>
            </w:r>
          </w:p>
        </w:tc>
        <w:tc>
          <w:tcPr>
            <w:tcW w:w="4239" w:type="pct"/>
            <w:gridSpan w:val="5"/>
          </w:tcPr>
          <w:p w14:paraId="73E02F1F"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Calibri" w:hAnsi="Times New Roman" w:cs="Times New Roman"/>
                <w:color w:val="000000"/>
                <w:sz w:val="28"/>
                <w:szCs w:val="28"/>
              </w:rPr>
              <w:t xml:space="preserve">Коэффициент натяжения нити </w:t>
            </w:r>
            <w:r w:rsidRPr="006E7E23">
              <w:rPr>
                <w:rFonts w:ascii="Times New Roman" w:eastAsia="Times New Roman" w:hAnsi="Times New Roman" w:cs="Times New Roman"/>
                <w:color w:val="000000"/>
                <w:sz w:val="28"/>
                <w:szCs w:val="28"/>
              </w:rPr>
              <w:t>обмотки</w:t>
            </w:r>
          </w:p>
        </w:tc>
      </w:tr>
      <w:tr w:rsidR="0025474F" w:rsidRPr="006E7E23" w14:paraId="14CF444F" w14:textId="77777777" w:rsidTr="0072220E">
        <w:trPr>
          <w:trHeight w:val="300"/>
        </w:trPr>
        <w:tc>
          <w:tcPr>
            <w:tcW w:w="761" w:type="pct"/>
            <w:vMerge/>
            <w:shd w:val="clear" w:color="auto" w:fill="auto"/>
            <w:noWrap/>
            <w:vAlign w:val="center"/>
            <w:hideMark/>
          </w:tcPr>
          <w:p w14:paraId="1DB4DF4B"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sz w:val="28"/>
                <w:szCs w:val="28"/>
              </w:rPr>
            </w:pPr>
          </w:p>
        </w:tc>
        <w:tc>
          <w:tcPr>
            <w:tcW w:w="939" w:type="pct"/>
          </w:tcPr>
          <w:p w14:paraId="3EE6FFB6" w14:textId="77777777" w:rsidR="0025474F" w:rsidRPr="006E7E23" w:rsidRDefault="0025474F" w:rsidP="0072220E">
            <w:pPr>
              <w:widowControl w:val="0"/>
              <w:spacing w:after="0" w:line="240" w:lineRule="auto"/>
              <w:jc w:val="both"/>
              <w:rPr>
                <w:rFonts w:ascii="Times New Roman" w:eastAsia="Calibri" w:hAnsi="Times New Roman" w:cs="Times New Roman"/>
                <w:color w:val="000000"/>
                <w:sz w:val="28"/>
                <w:szCs w:val="28"/>
              </w:rPr>
            </w:pPr>
            <w:r w:rsidRPr="006E7E23">
              <w:rPr>
                <w:rFonts w:ascii="Times New Roman" w:eastAsia="Times New Roman" w:hAnsi="Times New Roman" w:cs="Times New Roman"/>
                <w:color w:val="000000" w:themeColor="text1"/>
                <w:sz w:val="28"/>
                <w:szCs w:val="28"/>
              </w:rPr>
              <w:t>Резервуар без обмотки</w:t>
            </w:r>
          </w:p>
        </w:tc>
        <w:tc>
          <w:tcPr>
            <w:tcW w:w="787" w:type="pct"/>
            <w:shd w:val="clear" w:color="auto" w:fill="auto"/>
            <w:noWrap/>
            <w:vAlign w:val="center"/>
            <w:hideMark/>
          </w:tcPr>
          <w:p w14:paraId="3EECBD30"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bookmarkStart w:id="42" w:name="_Hlk136270706"/>
            <w:r w:rsidRPr="006E7E23">
              <w:rPr>
                <w:rFonts w:ascii="Times New Roman" w:eastAsia="Calibri" w:hAnsi="Times New Roman" w:cs="Times New Roman"/>
                <w:i/>
                <w:color w:val="000000"/>
                <w:sz w:val="28"/>
                <w:szCs w:val="28"/>
              </w:rPr>
              <w:t>k</w:t>
            </w:r>
            <w:r w:rsidRPr="006E7E23">
              <w:rPr>
                <w:rFonts w:ascii="Times New Roman" w:eastAsia="Calibri" w:hAnsi="Times New Roman" w:cs="Times New Roman"/>
                <w:color w:val="000000"/>
                <w:sz w:val="28"/>
                <w:szCs w:val="28"/>
                <w:vertAlign w:val="subscript"/>
              </w:rPr>
              <w:t>1</w:t>
            </w:r>
            <w:bookmarkEnd w:id="42"/>
            <w:r w:rsidRPr="006E7E23">
              <w:rPr>
                <w:rFonts w:ascii="Times New Roman" w:eastAsia="Calibri" w:hAnsi="Times New Roman" w:cs="Times New Roman"/>
                <w:color w:val="000000"/>
                <w:sz w:val="28"/>
                <w:szCs w:val="28"/>
              </w:rPr>
              <w:t>=0,2</w:t>
            </w:r>
          </w:p>
        </w:tc>
        <w:tc>
          <w:tcPr>
            <w:tcW w:w="788" w:type="pct"/>
            <w:shd w:val="clear" w:color="auto" w:fill="auto"/>
            <w:noWrap/>
            <w:vAlign w:val="center"/>
            <w:hideMark/>
          </w:tcPr>
          <w:p w14:paraId="1B22ACA3"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Calibri" w:hAnsi="Times New Roman" w:cs="Times New Roman"/>
                <w:i/>
                <w:color w:val="000000"/>
                <w:sz w:val="28"/>
                <w:szCs w:val="28"/>
              </w:rPr>
              <w:t>k</w:t>
            </w:r>
            <w:r w:rsidRPr="006E7E23">
              <w:rPr>
                <w:rFonts w:ascii="Times New Roman" w:eastAsia="Calibri" w:hAnsi="Times New Roman" w:cs="Times New Roman"/>
                <w:color w:val="000000"/>
                <w:sz w:val="28"/>
                <w:szCs w:val="28"/>
                <w:vertAlign w:val="subscript"/>
              </w:rPr>
              <w:t>2</w:t>
            </w:r>
            <w:r w:rsidRPr="006E7E23">
              <w:rPr>
                <w:rFonts w:ascii="Times New Roman" w:eastAsia="Calibri" w:hAnsi="Times New Roman" w:cs="Times New Roman"/>
                <w:color w:val="000000"/>
                <w:sz w:val="28"/>
                <w:szCs w:val="28"/>
              </w:rPr>
              <w:t>=0,4</w:t>
            </w:r>
          </w:p>
        </w:tc>
        <w:tc>
          <w:tcPr>
            <w:tcW w:w="859" w:type="pct"/>
            <w:shd w:val="clear" w:color="auto" w:fill="auto"/>
            <w:noWrap/>
            <w:vAlign w:val="center"/>
            <w:hideMark/>
          </w:tcPr>
          <w:p w14:paraId="1C45A6A9"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Calibri" w:hAnsi="Times New Roman" w:cs="Times New Roman"/>
                <w:i/>
                <w:color w:val="000000"/>
                <w:sz w:val="28"/>
                <w:szCs w:val="28"/>
              </w:rPr>
              <w:t>k</w:t>
            </w:r>
            <w:r w:rsidRPr="006E7E23">
              <w:rPr>
                <w:rFonts w:ascii="Times New Roman" w:eastAsia="Calibri" w:hAnsi="Times New Roman" w:cs="Times New Roman"/>
                <w:color w:val="000000"/>
                <w:sz w:val="28"/>
                <w:szCs w:val="28"/>
                <w:vertAlign w:val="subscript"/>
              </w:rPr>
              <w:t>3</w:t>
            </w:r>
            <w:r w:rsidRPr="006E7E23">
              <w:rPr>
                <w:rFonts w:ascii="Times New Roman" w:eastAsia="Calibri" w:hAnsi="Times New Roman" w:cs="Times New Roman"/>
                <w:color w:val="000000"/>
                <w:sz w:val="28"/>
                <w:szCs w:val="28"/>
              </w:rPr>
              <w:t>=0,6</w:t>
            </w:r>
          </w:p>
        </w:tc>
        <w:tc>
          <w:tcPr>
            <w:tcW w:w="866" w:type="pct"/>
            <w:shd w:val="clear" w:color="auto" w:fill="auto"/>
            <w:noWrap/>
            <w:vAlign w:val="center"/>
            <w:hideMark/>
          </w:tcPr>
          <w:p w14:paraId="371752C6"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Calibri" w:hAnsi="Times New Roman" w:cs="Times New Roman"/>
                <w:i/>
                <w:color w:val="000000"/>
                <w:sz w:val="28"/>
                <w:szCs w:val="28"/>
              </w:rPr>
              <w:t>k</w:t>
            </w:r>
            <w:r w:rsidRPr="006E7E23">
              <w:rPr>
                <w:rFonts w:ascii="Times New Roman" w:eastAsia="Calibri" w:hAnsi="Times New Roman" w:cs="Times New Roman"/>
                <w:color w:val="000000"/>
                <w:sz w:val="28"/>
                <w:szCs w:val="28"/>
                <w:vertAlign w:val="subscript"/>
              </w:rPr>
              <w:t>4</w:t>
            </w:r>
            <w:r w:rsidRPr="006E7E23">
              <w:rPr>
                <w:rFonts w:ascii="Times New Roman" w:eastAsia="Calibri" w:hAnsi="Times New Roman" w:cs="Times New Roman"/>
                <w:color w:val="000000"/>
                <w:sz w:val="28"/>
                <w:szCs w:val="28"/>
              </w:rPr>
              <w:t>=0,8</w:t>
            </w:r>
          </w:p>
        </w:tc>
      </w:tr>
      <w:tr w:rsidR="0025474F" w:rsidRPr="006E7E23" w14:paraId="1BB12A55" w14:textId="77777777" w:rsidTr="0072220E">
        <w:trPr>
          <w:trHeight w:val="300"/>
        </w:trPr>
        <w:tc>
          <w:tcPr>
            <w:tcW w:w="761" w:type="pct"/>
            <w:shd w:val="clear" w:color="auto" w:fill="auto"/>
            <w:noWrap/>
            <w:vAlign w:val="center"/>
            <w:hideMark/>
          </w:tcPr>
          <w:p w14:paraId="6E7C3E06"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w:t>
            </w:r>
          </w:p>
        </w:tc>
        <w:tc>
          <w:tcPr>
            <w:tcW w:w="939" w:type="pct"/>
            <w:vAlign w:val="bottom"/>
          </w:tcPr>
          <w:p w14:paraId="2F645648" w14:textId="77777777" w:rsidR="0025474F" w:rsidRPr="006E7E23" w:rsidRDefault="0025474F" w:rsidP="0072220E">
            <w:pPr>
              <w:widowControl w:val="0"/>
              <w:spacing w:after="0" w:line="240" w:lineRule="auto"/>
              <w:jc w:val="center"/>
              <w:rPr>
                <w:rFonts w:ascii="Times New Roman" w:eastAsia="Calibri" w:hAnsi="Times New Roman" w:cs="Times New Roman"/>
                <w:color w:val="000000"/>
                <w:sz w:val="28"/>
                <w:szCs w:val="28"/>
              </w:rPr>
            </w:pPr>
            <w:r w:rsidRPr="006E7E23">
              <w:rPr>
                <w:rFonts w:ascii="Times New Roman" w:eastAsia="Calibri" w:hAnsi="Times New Roman" w:cs="Times New Roman"/>
                <w:color w:val="000000"/>
                <w:sz w:val="28"/>
                <w:szCs w:val="28"/>
              </w:rPr>
              <w:t>13.44</w:t>
            </w:r>
          </w:p>
        </w:tc>
        <w:tc>
          <w:tcPr>
            <w:tcW w:w="787" w:type="pct"/>
            <w:shd w:val="clear" w:color="auto" w:fill="auto"/>
            <w:noWrap/>
            <w:vAlign w:val="bottom"/>
          </w:tcPr>
          <w:p w14:paraId="374EC36D" w14:textId="77777777" w:rsidR="0025474F" w:rsidRPr="006E7E23" w:rsidRDefault="0025474F" w:rsidP="0072220E">
            <w:pPr>
              <w:widowControl w:val="0"/>
              <w:spacing w:after="0" w:line="240" w:lineRule="auto"/>
              <w:jc w:val="center"/>
              <w:rPr>
                <w:rFonts w:ascii="Times New Roman" w:eastAsia="Calibri" w:hAnsi="Times New Roman" w:cs="Times New Roman"/>
                <w:color w:val="000000"/>
                <w:sz w:val="28"/>
                <w:szCs w:val="28"/>
              </w:rPr>
            </w:pPr>
            <w:r w:rsidRPr="006E7E23">
              <w:rPr>
                <w:rFonts w:ascii="Times New Roman" w:eastAsia="Calibri" w:hAnsi="Times New Roman" w:cs="Times New Roman"/>
                <w:color w:val="000000"/>
                <w:sz w:val="28"/>
                <w:szCs w:val="28"/>
              </w:rPr>
              <w:t>12.02</w:t>
            </w:r>
          </w:p>
        </w:tc>
        <w:tc>
          <w:tcPr>
            <w:tcW w:w="788" w:type="pct"/>
            <w:shd w:val="clear" w:color="auto" w:fill="auto"/>
            <w:noWrap/>
            <w:vAlign w:val="bottom"/>
          </w:tcPr>
          <w:p w14:paraId="63ABFA12" w14:textId="77777777" w:rsidR="0025474F" w:rsidRPr="006E7E23" w:rsidRDefault="0025474F" w:rsidP="0072220E">
            <w:pPr>
              <w:widowControl w:val="0"/>
              <w:spacing w:after="0" w:line="240" w:lineRule="auto"/>
              <w:jc w:val="center"/>
              <w:rPr>
                <w:rFonts w:ascii="Times New Roman" w:eastAsia="Calibri" w:hAnsi="Times New Roman" w:cs="Times New Roman"/>
                <w:color w:val="000000"/>
                <w:sz w:val="28"/>
                <w:szCs w:val="28"/>
              </w:rPr>
            </w:pPr>
            <w:r w:rsidRPr="006E7E23">
              <w:rPr>
                <w:rFonts w:ascii="Times New Roman" w:eastAsia="Calibri" w:hAnsi="Times New Roman" w:cs="Times New Roman"/>
                <w:color w:val="000000"/>
                <w:sz w:val="28"/>
                <w:szCs w:val="28"/>
              </w:rPr>
              <w:t>11.52</w:t>
            </w:r>
          </w:p>
        </w:tc>
        <w:tc>
          <w:tcPr>
            <w:tcW w:w="859" w:type="pct"/>
            <w:shd w:val="clear" w:color="auto" w:fill="auto"/>
            <w:noWrap/>
            <w:vAlign w:val="bottom"/>
          </w:tcPr>
          <w:p w14:paraId="57A57DB2" w14:textId="77777777" w:rsidR="0025474F" w:rsidRPr="006E7E23" w:rsidRDefault="0025474F" w:rsidP="0072220E">
            <w:pPr>
              <w:widowControl w:val="0"/>
              <w:spacing w:after="0" w:line="240" w:lineRule="auto"/>
              <w:jc w:val="center"/>
              <w:rPr>
                <w:rFonts w:ascii="Times New Roman" w:eastAsia="Calibri" w:hAnsi="Times New Roman" w:cs="Times New Roman"/>
                <w:color w:val="000000"/>
                <w:sz w:val="28"/>
                <w:szCs w:val="28"/>
              </w:rPr>
            </w:pPr>
            <w:r w:rsidRPr="006E7E23">
              <w:rPr>
                <w:rFonts w:ascii="Times New Roman" w:eastAsia="Calibri" w:hAnsi="Times New Roman" w:cs="Times New Roman"/>
                <w:color w:val="000000"/>
                <w:sz w:val="28"/>
                <w:szCs w:val="28"/>
              </w:rPr>
              <w:t>10.99</w:t>
            </w:r>
          </w:p>
        </w:tc>
        <w:tc>
          <w:tcPr>
            <w:tcW w:w="866" w:type="pct"/>
            <w:shd w:val="clear" w:color="auto" w:fill="auto"/>
            <w:noWrap/>
            <w:vAlign w:val="bottom"/>
          </w:tcPr>
          <w:p w14:paraId="02D40ADB" w14:textId="77777777" w:rsidR="0025474F" w:rsidRPr="006E7E23" w:rsidRDefault="0025474F" w:rsidP="0072220E">
            <w:pPr>
              <w:widowControl w:val="0"/>
              <w:spacing w:after="0" w:line="240" w:lineRule="auto"/>
              <w:jc w:val="center"/>
              <w:rPr>
                <w:rFonts w:ascii="Times New Roman" w:eastAsia="Calibri" w:hAnsi="Times New Roman" w:cs="Times New Roman"/>
                <w:color w:val="000000"/>
                <w:sz w:val="28"/>
                <w:szCs w:val="28"/>
              </w:rPr>
            </w:pPr>
            <w:r w:rsidRPr="006E7E23">
              <w:rPr>
                <w:rFonts w:ascii="Times New Roman" w:eastAsia="Calibri" w:hAnsi="Times New Roman" w:cs="Times New Roman"/>
                <w:color w:val="000000"/>
                <w:sz w:val="28"/>
                <w:szCs w:val="28"/>
              </w:rPr>
              <w:t>10.44</w:t>
            </w:r>
          </w:p>
        </w:tc>
      </w:tr>
      <w:tr w:rsidR="0025474F" w:rsidRPr="006E7E23" w14:paraId="55E4F0D1" w14:textId="77777777" w:rsidTr="0072220E">
        <w:trPr>
          <w:trHeight w:val="300"/>
        </w:trPr>
        <w:tc>
          <w:tcPr>
            <w:tcW w:w="761" w:type="pct"/>
            <w:shd w:val="clear" w:color="auto" w:fill="auto"/>
            <w:noWrap/>
            <w:vAlign w:val="center"/>
            <w:hideMark/>
          </w:tcPr>
          <w:p w14:paraId="76B1D040"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w:t>
            </w:r>
          </w:p>
        </w:tc>
        <w:tc>
          <w:tcPr>
            <w:tcW w:w="939" w:type="pct"/>
            <w:vAlign w:val="bottom"/>
          </w:tcPr>
          <w:p w14:paraId="1E8F2222" w14:textId="77777777" w:rsidR="0025474F" w:rsidRPr="006E7E23" w:rsidRDefault="0025474F" w:rsidP="0072220E">
            <w:pPr>
              <w:widowControl w:val="0"/>
              <w:spacing w:after="0" w:line="240" w:lineRule="auto"/>
              <w:jc w:val="center"/>
              <w:rPr>
                <w:rFonts w:ascii="Times New Roman" w:eastAsia="Calibri" w:hAnsi="Times New Roman" w:cs="Times New Roman"/>
                <w:color w:val="000000"/>
                <w:sz w:val="28"/>
                <w:szCs w:val="28"/>
              </w:rPr>
            </w:pPr>
            <w:r w:rsidRPr="006E7E23">
              <w:rPr>
                <w:rFonts w:ascii="Times New Roman" w:eastAsia="Calibri" w:hAnsi="Times New Roman" w:cs="Times New Roman"/>
                <w:color w:val="000000"/>
                <w:sz w:val="28"/>
                <w:szCs w:val="28"/>
              </w:rPr>
              <w:t>14.38</w:t>
            </w:r>
          </w:p>
        </w:tc>
        <w:tc>
          <w:tcPr>
            <w:tcW w:w="787" w:type="pct"/>
            <w:shd w:val="clear" w:color="auto" w:fill="auto"/>
            <w:noWrap/>
            <w:vAlign w:val="bottom"/>
          </w:tcPr>
          <w:p w14:paraId="741D47FE" w14:textId="77777777" w:rsidR="0025474F" w:rsidRPr="006E7E23" w:rsidRDefault="0025474F" w:rsidP="0072220E">
            <w:pPr>
              <w:widowControl w:val="0"/>
              <w:spacing w:after="0" w:line="240" w:lineRule="auto"/>
              <w:jc w:val="center"/>
              <w:rPr>
                <w:rFonts w:ascii="Times New Roman" w:eastAsia="Calibri" w:hAnsi="Times New Roman" w:cs="Times New Roman"/>
                <w:color w:val="000000"/>
                <w:sz w:val="28"/>
                <w:szCs w:val="28"/>
              </w:rPr>
            </w:pPr>
            <w:r w:rsidRPr="006E7E23">
              <w:rPr>
                <w:rFonts w:ascii="Times New Roman" w:eastAsia="Calibri" w:hAnsi="Times New Roman" w:cs="Times New Roman"/>
                <w:color w:val="000000"/>
                <w:sz w:val="28"/>
                <w:szCs w:val="28"/>
              </w:rPr>
              <w:t>12.27</w:t>
            </w:r>
          </w:p>
        </w:tc>
        <w:tc>
          <w:tcPr>
            <w:tcW w:w="788" w:type="pct"/>
            <w:shd w:val="clear" w:color="auto" w:fill="auto"/>
            <w:noWrap/>
            <w:vAlign w:val="bottom"/>
          </w:tcPr>
          <w:p w14:paraId="225FCCB8" w14:textId="77777777" w:rsidR="0025474F" w:rsidRPr="006E7E23" w:rsidRDefault="0025474F" w:rsidP="0072220E">
            <w:pPr>
              <w:widowControl w:val="0"/>
              <w:spacing w:after="0" w:line="240" w:lineRule="auto"/>
              <w:jc w:val="center"/>
              <w:rPr>
                <w:rFonts w:ascii="Times New Roman" w:eastAsia="Calibri" w:hAnsi="Times New Roman" w:cs="Times New Roman"/>
                <w:color w:val="000000"/>
                <w:sz w:val="28"/>
                <w:szCs w:val="28"/>
              </w:rPr>
            </w:pPr>
            <w:r w:rsidRPr="006E7E23">
              <w:rPr>
                <w:rFonts w:ascii="Times New Roman" w:eastAsia="Calibri" w:hAnsi="Times New Roman" w:cs="Times New Roman"/>
                <w:color w:val="000000"/>
                <w:sz w:val="28"/>
                <w:szCs w:val="28"/>
              </w:rPr>
              <w:t>11.97</w:t>
            </w:r>
          </w:p>
        </w:tc>
        <w:tc>
          <w:tcPr>
            <w:tcW w:w="859" w:type="pct"/>
            <w:shd w:val="clear" w:color="auto" w:fill="auto"/>
            <w:noWrap/>
            <w:vAlign w:val="bottom"/>
          </w:tcPr>
          <w:p w14:paraId="503D629E" w14:textId="77777777" w:rsidR="0025474F" w:rsidRPr="006E7E23" w:rsidRDefault="0025474F" w:rsidP="0072220E">
            <w:pPr>
              <w:widowControl w:val="0"/>
              <w:spacing w:after="0" w:line="240" w:lineRule="auto"/>
              <w:jc w:val="center"/>
              <w:rPr>
                <w:rFonts w:ascii="Times New Roman" w:eastAsia="Calibri" w:hAnsi="Times New Roman" w:cs="Times New Roman"/>
                <w:color w:val="000000"/>
                <w:sz w:val="28"/>
                <w:szCs w:val="28"/>
              </w:rPr>
            </w:pPr>
            <w:r w:rsidRPr="006E7E23">
              <w:rPr>
                <w:rFonts w:ascii="Times New Roman" w:eastAsia="Calibri" w:hAnsi="Times New Roman" w:cs="Times New Roman"/>
                <w:color w:val="000000"/>
                <w:sz w:val="28"/>
                <w:szCs w:val="28"/>
              </w:rPr>
              <w:t>11.66</w:t>
            </w:r>
          </w:p>
        </w:tc>
        <w:tc>
          <w:tcPr>
            <w:tcW w:w="866" w:type="pct"/>
            <w:shd w:val="clear" w:color="auto" w:fill="auto"/>
            <w:noWrap/>
            <w:vAlign w:val="bottom"/>
          </w:tcPr>
          <w:p w14:paraId="5DFD34F1" w14:textId="77777777" w:rsidR="0025474F" w:rsidRPr="006E7E23" w:rsidRDefault="0025474F" w:rsidP="0072220E">
            <w:pPr>
              <w:widowControl w:val="0"/>
              <w:spacing w:after="0" w:line="240" w:lineRule="auto"/>
              <w:jc w:val="center"/>
              <w:rPr>
                <w:rFonts w:ascii="Times New Roman" w:eastAsia="Calibri" w:hAnsi="Times New Roman" w:cs="Times New Roman"/>
                <w:color w:val="000000"/>
                <w:sz w:val="28"/>
                <w:szCs w:val="28"/>
              </w:rPr>
            </w:pPr>
            <w:r w:rsidRPr="006E7E23">
              <w:rPr>
                <w:rFonts w:ascii="Times New Roman" w:eastAsia="Calibri" w:hAnsi="Times New Roman" w:cs="Times New Roman"/>
                <w:color w:val="000000"/>
                <w:sz w:val="28"/>
                <w:szCs w:val="28"/>
              </w:rPr>
              <w:t>11.35</w:t>
            </w:r>
          </w:p>
        </w:tc>
      </w:tr>
      <w:tr w:rsidR="0025474F" w:rsidRPr="006E7E23" w14:paraId="1A5FB0EB" w14:textId="77777777" w:rsidTr="0072220E">
        <w:trPr>
          <w:trHeight w:val="300"/>
        </w:trPr>
        <w:tc>
          <w:tcPr>
            <w:tcW w:w="761" w:type="pct"/>
            <w:shd w:val="clear" w:color="auto" w:fill="auto"/>
            <w:noWrap/>
            <w:vAlign w:val="center"/>
            <w:hideMark/>
          </w:tcPr>
          <w:p w14:paraId="4AF77803"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3</w:t>
            </w:r>
          </w:p>
        </w:tc>
        <w:tc>
          <w:tcPr>
            <w:tcW w:w="939" w:type="pct"/>
            <w:vAlign w:val="bottom"/>
          </w:tcPr>
          <w:p w14:paraId="12C3EF1F" w14:textId="77777777" w:rsidR="0025474F" w:rsidRPr="006E7E23" w:rsidRDefault="0025474F" w:rsidP="0072220E">
            <w:pPr>
              <w:widowControl w:val="0"/>
              <w:spacing w:after="0" w:line="240" w:lineRule="auto"/>
              <w:jc w:val="center"/>
              <w:rPr>
                <w:rFonts w:ascii="Times New Roman" w:eastAsia="Calibri" w:hAnsi="Times New Roman" w:cs="Times New Roman"/>
                <w:color w:val="000000"/>
                <w:sz w:val="28"/>
                <w:szCs w:val="28"/>
              </w:rPr>
            </w:pPr>
            <w:r w:rsidRPr="006E7E23">
              <w:rPr>
                <w:rFonts w:ascii="Times New Roman" w:eastAsia="Calibri" w:hAnsi="Times New Roman" w:cs="Times New Roman"/>
                <w:color w:val="000000"/>
                <w:sz w:val="28"/>
                <w:szCs w:val="28"/>
              </w:rPr>
              <w:t>17.54</w:t>
            </w:r>
          </w:p>
        </w:tc>
        <w:tc>
          <w:tcPr>
            <w:tcW w:w="787" w:type="pct"/>
            <w:shd w:val="clear" w:color="auto" w:fill="auto"/>
            <w:noWrap/>
            <w:vAlign w:val="bottom"/>
          </w:tcPr>
          <w:p w14:paraId="01B93E8C" w14:textId="77777777" w:rsidR="0025474F" w:rsidRPr="006E7E23" w:rsidRDefault="0025474F" w:rsidP="0072220E">
            <w:pPr>
              <w:widowControl w:val="0"/>
              <w:spacing w:after="0" w:line="240" w:lineRule="auto"/>
              <w:jc w:val="center"/>
              <w:rPr>
                <w:rFonts w:ascii="Times New Roman" w:eastAsia="Calibri" w:hAnsi="Times New Roman" w:cs="Times New Roman"/>
                <w:color w:val="000000"/>
                <w:sz w:val="28"/>
                <w:szCs w:val="28"/>
              </w:rPr>
            </w:pPr>
            <w:r w:rsidRPr="006E7E23">
              <w:rPr>
                <w:rFonts w:ascii="Times New Roman" w:eastAsia="Calibri" w:hAnsi="Times New Roman" w:cs="Times New Roman"/>
                <w:color w:val="000000"/>
                <w:sz w:val="28"/>
                <w:szCs w:val="28"/>
              </w:rPr>
              <w:t>15.73</w:t>
            </w:r>
          </w:p>
        </w:tc>
        <w:tc>
          <w:tcPr>
            <w:tcW w:w="788" w:type="pct"/>
            <w:shd w:val="clear" w:color="auto" w:fill="auto"/>
            <w:noWrap/>
            <w:vAlign w:val="bottom"/>
          </w:tcPr>
          <w:p w14:paraId="3AA142DF" w14:textId="77777777" w:rsidR="0025474F" w:rsidRPr="006E7E23" w:rsidRDefault="0025474F" w:rsidP="0072220E">
            <w:pPr>
              <w:widowControl w:val="0"/>
              <w:spacing w:after="0" w:line="240" w:lineRule="auto"/>
              <w:jc w:val="center"/>
              <w:rPr>
                <w:rFonts w:ascii="Times New Roman" w:eastAsia="Calibri" w:hAnsi="Times New Roman" w:cs="Times New Roman"/>
                <w:color w:val="000000"/>
                <w:sz w:val="28"/>
                <w:szCs w:val="28"/>
              </w:rPr>
            </w:pPr>
            <w:r w:rsidRPr="006E7E23">
              <w:rPr>
                <w:rFonts w:ascii="Times New Roman" w:eastAsia="Calibri" w:hAnsi="Times New Roman" w:cs="Times New Roman"/>
                <w:color w:val="000000"/>
                <w:sz w:val="28"/>
                <w:szCs w:val="28"/>
              </w:rPr>
              <w:t>15.17</w:t>
            </w:r>
          </w:p>
        </w:tc>
        <w:tc>
          <w:tcPr>
            <w:tcW w:w="859" w:type="pct"/>
            <w:shd w:val="clear" w:color="auto" w:fill="auto"/>
            <w:noWrap/>
            <w:vAlign w:val="bottom"/>
          </w:tcPr>
          <w:p w14:paraId="578F3FD3" w14:textId="77777777" w:rsidR="0025474F" w:rsidRPr="006E7E23" w:rsidRDefault="0025474F" w:rsidP="0072220E">
            <w:pPr>
              <w:widowControl w:val="0"/>
              <w:spacing w:after="0" w:line="240" w:lineRule="auto"/>
              <w:jc w:val="center"/>
              <w:rPr>
                <w:rFonts w:ascii="Times New Roman" w:eastAsia="Calibri" w:hAnsi="Times New Roman" w:cs="Times New Roman"/>
                <w:color w:val="000000"/>
                <w:sz w:val="28"/>
                <w:szCs w:val="28"/>
              </w:rPr>
            </w:pPr>
            <w:r w:rsidRPr="006E7E23">
              <w:rPr>
                <w:rFonts w:ascii="Times New Roman" w:eastAsia="Calibri" w:hAnsi="Times New Roman" w:cs="Times New Roman"/>
                <w:color w:val="000000"/>
                <w:sz w:val="28"/>
                <w:szCs w:val="28"/>
              </w:rPr>
              <w:t>14.58</w:t>
            </w:r>
          </w:p>
        </w:tc>
        <w:tc>
          <w:tcPr>
            <w:tcW w:w="866" w:type="pct"/>
            <w:shd w:val="clear" w:color="auto" w:fill="auto"/>
            <w:noWrap/>
            <w:vAlign w:val="bottom"/>
          </w:tcPr>
          <w:p w14:paraId="2D907831" w14:textId="77777777" w:rsidR="0025474F" w:rsidRPr="006E7E23" w:rsidRDefault="0025474F" w:rsidP="0072220E">
            <w:pPr>
              <w:widowControl w:val="0"/>
              <w:spacing w:after="0" w:line="240" w:lineRule="auto"/>
              <w:jc w:val="center"/>
              <w:rPr>
                <w:rFonts w:ascii="Times New Roman" w:eastAsia="Calibri" w:hAnsi="Times New Roman" w:cs="Times New Roman"/>
                <w:color w:val="000000"/>
                <w:sz w:val="28"/>
                <w:szCs w:val="28"/>
              </w:rPr>
            </w:pPr>
            <w:r w:rsidRPr="006E7E23">
              <w:rPr>
                <w:rFonts w:ascii="Times New Roman" w:eastAsia="Calibri" w:hAnsi="Times New Roman" w:cs="Times New Roman"/>
                <w:color w:val="000000"/>
                <w:sz w:val="28"/>
                <w:szCs w:val="28"/>
              </w:rPr>
              <w:t>13.97</w:t>
            </w:r>
          </w:p>
        </w:tc>
      </w:tr>
      <w:tr w:rsidR="0025474F" w:rsidRPr="006E7E23" w14:paraId="66D06B4F" w14:textId="77777777" w:rsidTr="0072220E">
        <w:trPr>
          <w:trHeight w:val="300"/>
        </w:trPr>
        <w:tc>
          <w:tcPr>
            <w:tcW w:w="761" w:type="pct"/>
            <w:shd w:val="clear" w:color="auto" w:fill="auto"/>
            <w:noWrap/>
            <w:vAlign w:val="center"/>
            <w:hideMark/>
          </w:tcPr>
          <w:p w14:paraId="6412D4ED"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4</w:t>
            </w:r>
          </w:p>
        </w:tc>
        <w:tc>
          <w:tcPr>
            <w:tcW w:w="939" w:type="pct"/>
            <w:vAlign w:val="bottom"/>
          </w:tcPr>
          <w:p w14:paraId="417F72B9" w14:textId="77777777" w:rsidR="0025474F" w:rsidRPr="006E7E23" w:rsidRDefault="0025474F" w:rsidP="0072220E">
            <w:pPr>
              <w:widowControl w:val="0"/>
              <w:spacing w:after="0" w:line="240" w:lineRule="auto"/>
              <w:jc w:val="center"/>
              <w:rPr>
                <w:rFonts w:ascii="Times New Roman" w:eastAsia="Calibri" w:hAnsi="Times New Roman" w:cs="Times New Roman"/>
                <w:color w:val="000000"/>
                <w:sz w:val="28"/>
                <w:szCs w:val="28"/>
              </w:rPr>
            </w:pPr>
            <w:r w:rsidRPr="006E7E23">
              <w:rPr>
                <w:rFonts w:ascii="Times New Roman" w:eastAsia="Calibri" w:hAnsi="Times New Roman" w:cs="Times New Roman"/>
                <w:color w:val="000000"/>
                <w:sz w:val="28"/>
                <w:szCs w:val="28"/>
              </w:rPr>
              <w:t>19.55</w:t>
            </w:r>
          </w:p>
        </w:tc>
        <w:tc>
          <w:tcPr>
            <w:tcW w:w="787" w:type="pct"/>
            <w:shd w:val="clear" w:color="auto" w:fill="auto"/>
            <w:noWrap/>
            <w:vAlign w:val="bottom"/>
          </w:tcPr>
          <w:p w14:paraId="5160E8E4" w14:textId="77777777" w:rsidR="0025474F" w:rsidRPr="006E7E23" w:rsidRDefault="0025474F" w:rsidP="0072220E">
            <w:pPr>
              <w:widowControl w:val="0"/>
              <w:spacing w:after="0" w:line="240" w:lineRule="auto"/>
              <w:jc w:val="center"/>
              <w:rPr>
                <w:rFonts w:ascii="Times New Roman" w:eastAsia="Calibri" w:hAnsi="Times New Roman" w:cs="Times New Roman"/>
                <w:color w:val="000000"/>
                <w:sz w:val="28"/>
                <w:szCs w:val="28"/>
              </w:rPr>
            </w:pPr>
            <w:r w:rsidRPr="006E7E23">
              <w:rPr>
                <w:rFonts w:ascii="Times New Roman" w:eastAsia="Calibri" w:hAnsi="Times New Roman" w:cs="Times New Roman"/>
                <w:color w:val="000000"/>
                <w:sz w:val="28"/>
                <w:szCs w:val="28"/>
              </w:rPr>
              <w:t>16.85</w:t>
            </w:r>
          </w:p>
        </w:tc>
        <w:tc>
          <w:tcPr>
            <w:tcW w:w="788" w:type="pct"/>
            <w:shd w:val="clear" w:color="auto" w:fill="auto"/>
            <w:noWrap/>
            <w:vAlign w:val="bottom"/>
          </w:tcPr>
          <w:p w14:paraId="0DD349D3" w14:textId="77777777" w:rsidR="0025474F" w:rsidRPr="006E7E23" w:rsidRDefault="0025474F" w:rsidP="0072220E">
            <w:pPr>
              <w:widowControl w:val="0"/>
              <w:spacing w:after="0" w:line="240" w:lineRule="auto"/>
              <w:jc w:val="center"/>
              <w:rPr>
                <w:rFonts w:ascii="Times New Roman" w:eastAsia="Calibri" w:hAnsi="Times New Roman" w:cs="Times New Roman"/>
                <w:color w:val="000000"/>
                <w:sz w:val="28"/>
                <w:szCs w:val="28"/>
              </w:rPr>
            </w:pPr>
            <w:r w:rsidRPr="006E7E23">
              <w:rPr>
                <w:rFonts w:ascii="Times New Roman" w:eastAsia="Calibri" w:hAnsi="Times New Roman" w:cs="Times New Roman"/>
                <w:color w:val="000000"/>
                <w:sz w:val="28"/>
                <w:szCs w:val="28"/>
              </w:rPr>
              <w:t>16.74</w:t>
            </w:r>
          </w:p>
        </w:tc>
        <w:tc>
          <w:tcPr>
            <w:tcW w:w="859" w:type="pct"/>
            <w:shd w:val="clear" w:color="auto" w:fill="auto"/>
            <w:noWrap/>
            <w:vAlign w:val="bottom"/>
          </w:tcPr>
          <w:p w14:paraId="7DC3D2B4" w14:textId="77777777" w:rsidR="0025474F" w:rsidRPr="006E7E23" w:rsidRDefault="0025474F" w:rsidP="0072220E">
            <w:pPr>
              <w:widowControl w:val="0"/>
              <w:spacing w:after="0" w:line="240" w:lineRule="auto"/>
              <w:jc w:val="center"/>
              <w:rPr>
                <w:rFonts w:ascii="Times New Roman" w:eastAsia="Calibri" w:hAnsi="Times New Roman" w:cs="Times New Roman"/>
                <w:color w:val="000000"/>
                <w:sz w:val="28"/>
                <w:szCs w:val="28"/>
              </w:rPr>
            </w:pPr>
            <w:r w:rsidRPr="006E7E23">
              <w:rPr>
                <w:rFonts w:ascii="Times New Roman" w:eastAsia="Calibri" w:hAnsi="Times New Roman" w:cs="Times New Roman"/>
                <w:color w:val="000000"/>
                <w:sz w:val="28"/>
                <w:szCs w:val="28"/>
              </w:rPr>
              <w:t>16.63</w:t>
            </w:r>
          </w:p>
        </w:tc>
        <w:tc>
          <w:tcPr>
            <w:tcW w:w="866" w:type="pct"/>
            <w:shd w:val="clear" w:color="auto" w:fill="auto"/>
            <w:noWrap/>
            <w:vAlign w:val="bottom"/>
          </w:tcPr>
          <w:p w14:paraId="5C77464A" w14:textId="77777777" w:rsidR="0025474F" w:rsidRPr="006E7E23" w:rsidRDefault="0025474F" w:rsidP="0072220E">
            <w:pPr>
              <w:widowControl w:val="0"/>
              <w:spacing w:after="0" w:line="240" w:lineRule="auto"/>
              <w:jc w:val="center"/>
              <w:rPr>
                <w:rFonts w:ascii="Times New Roman" w:eastAsia="Calibri" w:hAnsi="Times New Roman" w:cs="Times New Roman"/>
                <w:color w:val="000000"/>
                <w:sz w:val="28"/>
                <w:szCs w:val="28"/>
              </w:rPr>
            </w:pPr>
            <w:r w:rsidRPr="006E7E23">
              <w:rPr>
                <w:rFonts w:ascii="Times New Roman" w:eastAsia="Calibri" w:hAnsi="Times New Roman" w:cs="Times New Roman"/>
                <w:color w:val="000000"/>
                <w:sz w:val="28"/>
                <w:szCs w:val="28"/>
              </w:rPr>
              <w:t>16.52</w:t>
            </w:r>
          </w:p>
        </w:tc>
      </w:tr>
      <w:tr w:rsidR="0025474F" w:rsidRPr="006E7E23" w14:paraId="560C84BD" w14:textId="77777777" w:rsidTr="0072220E">
        <w:trPr>
          <w:trHeight w:val="300"/>
        </w:trPr>
        <w:tc>
          <w:tcPr>
            <w:tcW w:w="761" w:type="pct"/>
            <w:shd w:val="clear" w:color="auto" w:fill="auto"/>
            <w:noWrap/>
            <w:vAlign w:val="center"/>
            <w:hideMark/>
          </w:tcPr>
          <w:p w14:paraId="64B19B26"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5</w:t>
            </w:r>
          </w:p>
        </w:tc>
        <w:tc>
          <w:tcPr>
            <w:tcW w:w="939" w:type="pct"/>
            <w:vAlign w:val="bottom"/>
          </w:tcPr>
          <w:p w14:paraId="0C99FEC3" w14:textId="77777777" w:rsidR="0025474F" w:rsidRPr="006E7E23" w:rsidRDefault="0025474F" w:rsidP="0072220E">
            <w:pPr>
              <w:widowControl w:val="0"/>
              <w:spacing w:after="0" w:line="240" w:lineRule="auto"/>
              <w:jc w:val="center"/>
              <w:rPr>
                <w:rFonts w:ascii="Times New Roman" w:eastAsia="Calibri" w:hAnsi="Times New Roman" w:cs="Times New Roman"/>
                <w:color w:val="000000"/>
                <w:sz w:val="28"/>
                <w:szCs w:val="28"/>
              </w:rPr>
            </w:pPr>
            <w:r w:rsidRPr="006E7E23">
              <w:rPr>
                <w:rFonts w:ascii="Times New Roman" w:eastAsia="Calibri" w:hAnsi="Times New Roman" w:cs="Times New Roman"/>
                <w:color w:val="000000"/>
                <w:sz w:val="28"/>
                <w:szCs w:val="28"/>
              </w:rPr>
              <w:t>27.40</w:t>
            </w:r>
          </w:p>
        </w:tc>
        <w:tc>
          <w:tcPr>
            <w:tcW w:w="787" w:type="pct"/>
            <w:shd w:val="clear" w:color="auto" w:fill="auto"/>
            <w:noWrap/>
            <w:vAlign w:val="bottom"/>
          </w:tcPr>
          <w:p w14:paraId="0ACF3F48" w14:textId="77777777" w:rsidR="0025474F" w:rsidRPr="006E7E23" w:rsidRDefault="0025474F" w:rsidP="0072220E">
            <w:pPr>
              <w:widowControl w:val="0"/>
              <w:spacing w:after="0" w:line="240" w:lineRule="auto"/>
              <w:jc w:val="center"/>
              <w:rPr>
                <w:rFonts w:ascii="Times New Roman" w:eastAsia="Calibri" w:hAnsi="Times New Roman" w:cs="Times New Roman"/>
                <w:color w:val="000000"/>
                <w:sz w:val="28"/>
                <w:szCs w:val="28"/>
              </w:rPr>
            </w:pPr>
            <w:r w:rsidRPr="006E7E23">
              <w:rPr>
                <w:rFonts w:ascii="Times New Roman" w:eastAsia="Calibri" w:hAnsi="Times New Roman" w:cs="Times New Roman"/>
                <w:color w:val="000000"/>
                <w:sz w:val="28"/>
                <w:szCs w:val="28"/>
              </w:rPr>
              <w:t>22.08</w:t>
            </w:r>
          </w:p>
        </w:tc>
        <w:tc>
          <w:tcPr>
            <w:tcW w:w="788" w:type="pct"/>
            <w:shd w:val="clear" w:color="auto" w:fill="auto"/>
            <w:noWrap/>
            <w:vAlign w:val="bottom"/>
          </w:tcPr>
          <w:p w14:paraId="4BBB68B9" w14:textId="77777777" w:rsidR="0025474F" w:rsidRPr="006E7E23" w:rsidRDefault="0025474F" w:rsidP="0072220E">
            <w:pPr>
              <w:widowControl w:val="0"/>
              <w:spacing w:after="0" w:line="240" w:lineRule="auto"/>
              <w:jc w:val="center"/>
              <w:rPr>
                <w:rFonts w:ascii="Times New Roman" w:eastAsia="Calibri" w:hAnsi="Times New Roman" w:cs="Times New Roman"/>
                <w:color w:val="000000"/>
                <w:sz w:val="28"/>
                <w:szCs w:val="28"/>
              </w:rPr>
            </w:pPr>
            <w:r w:rsidRPr="006E7E23">
              <w:rPr>
                <w:rFonts w:ascii="Times New Roman" w:eastAsia="Calibri" w:hAnsi="Times New Roman" w:cs="Times New Roman"/>
                <w:color w:val="000000"/>
                <w:sz w:val="28"/>
                <w:szCs w:val="28"/>
              </w:rPr>
              <w:t>21.52</w:t>
            </w:r>
          </w:p>
        </w:tc>
        <w:tc>
          <w:tcPr>
            <w:tcW w:w="859" w:type="pct"/>
            <w:shd w:val="clear" w:color="auto" w:fill="auto"/>
            <w:noWrap/>
            <w:vAlign w:val="bottom"/>
          </w:tcPr>
          <w:p w14:paraId="6FAD6A8E" w14:textId="77777777" w:rsidR="0025474F" w:rsidRPr="006E7E23" w:rsidRDefault="0025474F" w:rsidP="0072220E">
            <w:pPr>
              <w:widowControl w:val="0"/>
              <w:spacing w:after="0" w:line="240" w:lineRule="auto"/>
              <w:jc w:val="center"/>
              <w:rPr>
                <w:rFonts w:ascii="Times New Roman" w:eastAsia="Calibri" w:hAnsi="Times New Roman" w:cs="Times New Roman"/>
                <w:color w:val="000000"/>
                <w:sz w:val="28"/>
                <w:szCs w:val="28"/>
              </w:rPr>
            </w:pPr>
            <w:r w:rsidRPr="006E7E23">
              <w:rPr>
                <w:rFonts w:ascii="Times New Roman" w:eastAsia="Calibri" w:hAnsi="Times New Roman" w:cs="Times New Roman"/>
                <w:color w:val="000000"/>
                <w:sz w:val="28"/>
                <w:szCs w:val="28"/>
              </w:rPr>
              <w:t>20.95</w:t>
            </w:r>
          </w:p>
        </w:tc>
        <w:tc>
          <w:tcPr>
            <w:tcW w:w="866" w:type="pct"/>
            <w:shd w:val="clear" w:color="auto" w:fill="auto"/>
            <w:noWrap/>
            <w:vAlign w:val="bottom"/>
          </w:tcPr>
          <w:p w14:paraId="6ADDB242" w14:textId="77777777" w:rsidR="0025474F" w:rsidRPr="006E7E23" w:rsidRDefault="0025474F" w:rsidP="0072220E">
            <w:pPr>
              <w:widowControl w:val="0"/>
              <w:spacing w:after="0" w:line="240" w:lineRule="auto"/>
              <w:jc w:val="center"/>
              <w:rPr>
                <w:rFonts w:ascii="Times New Roman" w:eastAsia="Calibri" w:hAnsi="Times New Roman" w:cs="Times New Roman"/>
                <w:color w:val="000000"/>
                <w:sz w:val="28"/>
                <w:szCs w:val="28"/>
              </w:rPr>
            </w:pPr>
            <w:r w:rsidRPr="006E7E23">
              <w:rPr>
                <w:rFonts w:ascii="Times New Roman" w:eastAsia="Calibri" w:hAnsi="Times New Roman" w:cs="Times New Roman"/>
                <w:color w:val="000000"/>
                <w:sz w:val="28"/>
                <w:szCs w:val="28"/>
              </w:rPr>
              <w:t>20.36</w:t>
            </w:r>
          </w:p>
        </w:tc>
      </w:tr>
      <w:tr w:rsidR="0025474F" w:rsidRPr="006E7E23" w14:paraId="23C280F5" w14:textId="77777777" w:rsidTr="0072220E">
        <w:trPr>
          <w:trHeight w:val="300"/>
        </w:trPr>
        <w:tc>
          <w:tcPr>
            <w:tcW w:w="761" w:type="pct"/>
            <w:shd w:val="clear" w:color="auto" w:fill="auto"/>
            <w:noWrap/>
            <w:vAlign w:val="center"/>
            <w:hideMark/>
          </w:tcPr>
          <w:p w14:paraId="394D1CC1"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6</w:t>
            </w:r>
          </w:p>
        </w:tc>
        <w:tc>
          <w:tcPr>
            <w:tcW w:w="939" w:type="pct"/>
            <w:vAlign w:val="bottom"/>
          </w:tcPr>
          <w:p w14:paraId="5E54E6A3" w14:textId="77777777" w:rsidR="0025474F" w:rsidRPr="006E7E23" w:rsidRDefault="0025474F" w:rsidP="0072220E">
            <w:pPr>
              <w:widowControl w:val="0"/>
              <w:spacing w:after="0" w:line="240" w:lineRule="auto"/>
              <w:jc w:val="center"/>
              <w:rPr>
                <w:rFonts w:ascii="Times New Roman" w:eastAsia="Calibri" w:hAnsi="Times New Roman" w:cs="Times New Roman"/>
                <w:color w:val="000000"/>
                <w:sz w:val="28"/>
                <w:szCs w:val="28"/>
              </w:rPr>
            </w:pPr>
            <w:r w:rsidRPr="006E7E23">
              <w:rPr>
                <w:rFonts w:ascii="Times New Roman" w:eastAsia="Calibri" w:hAnsi="Times New Roman" w:cs="Times New Roman"/>
                <w:color w:val="000000"/>
                <w:sz w:val="28"/>
                <w:szCs w:val="28"/>
              </w:rPr>
              <w:t>27.68</w:t>
            </w:r>
          </w:p>
        </w:tc>
        <w:tc>
          <w:tcPr>
            <w:tcW w:w="787" w:type="pct"/>
            <w:shd w:val="clear" w:color="auto" w:fill="auto"/>
            <w:noWrap/>
            <w:vAlign w:val="bottom"/>
          </w:tcPr>
          <w:p w14:paraId="7A20E2D6" w14:textId="77777777" w:rsidR="0025474F" w:rsidRPr="006E7E23" w:rsidRDefault="0025474F" w:rsidP="0072220E">
            <w:pPr>
              <w:widowControl w:val="0"/>
              <w:spacing w:after="0" w:line="240" w:lineRule="auto"/>
              <w:jc w:val="center"/>
              <w:rPr>
                <w:rFonts w:ascii="Times New Roman" w:eastAsia="Calibri" w:hAnsi="Times New Roman" w:cs="Times New Roman"/>
                <w:color w:val="000000"/>
                <w:sz w:val="28"/>
                <w:szCs w:val="28"/>
              </w:rPr>
            </w:pPr>
            <w:r w:rsidRPr="006E7E23">
              <w:rPr>
                <w:rFonts w:ascii="Times New Roman" w:eastAsia="Calibri" w:hAnsi="Times New Roman" w:cs="Times New Roman"/>
                <w:color w:val="000000"/>
                <w:sz w:val="28"/>
                <w:szCs w:val="28"/>
              </w:rPr>
              <w:t>26.72</w:t>
            </w:r>
          </w:p>
        </w:tc>
        <w:tc>
          <w:tcPr>
            <w:tcW w:w="788" w:type="pct"/>
            <w:shd w:val="clear" w:color="auto" w:fill="auto"/>
            <w:noWrap/>
            <w:vAlign w:val="bottom"/>
          </w:tcPr>
          <w:p w14:paraId="5AAB33F6" w14:textId="77777777" w:rsidR="0025474F" w:rsidRPr="006E7E23" w:rsidRDefault="0025474F" w:rsidP="0072220E">
            <w:pPr>
              <w:widowControl w:val="0"/>
              <w:spacing w:after="0" w:line="240" w:lineRule="auto"/>
              <w:jc w:val="center"/>
              <w:rPr>
                <w:rFonts w:ascii="Times New Roman" w:eastAsia="Calibri" w:hAnsi="Times New Roman" w:cs="Times New Roman"/>
                <w:color w:val="000000"/>
                <w:sz w:val="28"/>
                <w:szCs w:val="28"/>
              </w:rPr>
            </w:pPr>
            <w:r w:rsidRPr="006E7E23">
              <w:rPr>
                <w:rFonts w:ascii="Times New Roman" w:eastAsia="Calibri" w:hAnsi="Times New Roman" w:cs="Times New Roman"/>
                <w:color w:val="000000"/>
                <w:sz w:val="28"/>
                <w:szCs w:val="28"/>
              </w:rPr>
              <w:t>26.70</w:t>
            </w:r>
          </w:p>
        </w:tc>
        <w:tc>
          <w:tcPr>
            <w:tcW w:w="859" w:type="pct"/>
            <w:shd w:val="clear" w:color="auto" w:fill="auto"/>
            <w:noWrap/>
            <w:vAlign w:val="bottom"/>
          </w:tcPr>
          <w:p w14:paraId="74F546E5" w14:textId="77777777" w:rsidR="0025474F" w:rsidRPr="006E7E23" w:rsidRDefault="0025474F" w:rsidP="0072220E">
            <w:pPr>
              <w:widowControl w:val="0"/>
              <w:spacing w:after="0" w:line="240" w:lineRule="auto"/>
              <w:jc w:val="center"/>
              <w:rPr>
                <w:rFonts w:ascii="Times New Roman" w:eastAsia="Calibri" w:hAnsi="Times New Roman" w:cs="Times New Roman"/>
                <w:color w:val="000000"/>
                <w:sz w:val="28"/>
                <w:szCs w:val="28"/>
              </w:rPr>
            </w:pPr>
            <w:r w:rsidRPr="006E7E23">
              <w:rPr>
                <w:rFonts w:ascii="Times New Roman" w:eastAsia="Calibri" w:hAnsi="Times New Roman" w:cs="Times New Roman"/>
                <w:color w:val="000000"/>
                <w:sz w:val="28"/>
                <w:szCs w:val="28"/>
              </w:rPr>
              <w:t>26.68</w:t>
            </w:r>
          </w:p>
        </w:tc>
        <w:tc>
          <w:tcPr>
            <w:tcW w:w="866" w:type="pct"/>
            <w:shd w:val="clear" w:color="auto" w:fill="auto"/>
            <w:noWrap/>
            <w:vAlign w:val="bottom"/>
          </w:tcPr>
          <w:p w14:paraId="00ADB9EE" w14:textId="77777777" w:rsidR="0025474F" w:rsidRPr="006E7E23" w:rsidRDefault="0025474F" w:rsidP="0072220E">
            <w:pPr>
              <w:widowControl w:val="0"/>
              <w:spacing w:after="0" w:line="240" w:lineRule="auto"/>
              <w:jc w:val="center"/>
              <w:rPr>
                <w:rFonts w:ascii="Times New Roman" w:eastAsia="Calibri" w:hAnsi="Times New Roman" w:cs="Times New Roman"/>
                <w:color w:val="000000"/>
                <w:sz w:val="28"/>
                <w:szCs w:val="28"/>
              </w:rPr>
            </w:pPr>
            <w:r w:rsidRPr="006E7E23">
              <w:rPr>
                <w:rFonts w:ascii="Times New Roman" w:eastAsia="Calibri" w:hAnsi="Times New Roman" w:cs="Times New Roman"/>
                <w:color w:val="000000"/>
                <w:sz w:val="28"/>
                <w:szCs w:val="28"/>
              </w:rPr>
              <w:t>26.65</w:t>
            </w:r>
          </w:p>
        </w:tc>
      </w:tr>
      <w:tr w:rsidR="0025474F" w:rsidRPr="006E7E23" w14:paraId="541ADEF1" w14:textId="77777777" w:rsidTr="0072220E">
        <w:trPr>
          <w:trHeight w:val="300"/>
        </w:trPr>
        <w:tc>
          <w:tcPr>
            <w:tcW w:w="761" w:type="pct"/>
            <w:shd w:val="clear" w:color="auto" w:fill="auto"/>
            <w:noWrap/>
            <w:vAlign w:val="center"/>
            <w:hideMark/>
          </w:tcPr>
          <w:p w14:paraId="77D9F1E5"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7</w:t>
            </w:r>
          </w:p>
        </w:tc>
        <w:tc>
          <w:tcPr>
            <w:tcW w:w="939" w:type="pct"/>
            <w:vAlign w:val="bottom"/>
          </w:tcPr>
          <w:p w14:paraId="7F21E10D" w14:textId="77777777" w:rsidR="0025474F" w:rsidRPr="006E7E23" w:rsidRDefault="0025474F" w:rsidP="0072220E">
            <w:pPr>
              <w:widowControl w:val="0"/>
              <w:spacing w:after="0" w:line="240" w:lineRule="auto"/>
              <w:jc w:val="center"/>
              <w:rPr>
                <w:rFonts w:ascii="Times New Roman" w:eastAsia="Calibri" w:hAnsi="Times New Roman" w:cs="Times New Roman"/>
                <w:color w:val="000000"/>
                <w:sz w:val="28"/>
                <w:szCs w:val="28"/>
              </w:rPr>
            </w:pPr>
            <w:r w:rsidRPr="006E7E23">
              <w:rPr>
                <w:rFonts w:ascii="Times New Roman" w:eastAsia="Calibri" w:hAnsi="Times New Roman" w:cs="Times New Roman"/>
                <w:color w:val="000000"/>
                <w:sz w:val="28"/>
                <w:szCs w:val="28"/>
              </w:rPr>
              <w:t>35.03</w:t>
            </w:r>
          </w:p>
        </w:tc>
        <w:tc>
          <w:tcPr>
            <w:tcW w:w="787" w:type="pct"/>
            <w:shd w:val="clear" w:color="auto" w:fill="auto"/>
            <w:noWrap/>
            <w:vAlign w:val="bottom"/>
          </w:tcPr>
          <w:p w14:paraId="51C3A5E2" w14:textId="77777777" w:rsidR="0025474F" w:rsidRPr="006E7E23" w:rsidRDefault="0025474F" w:rsidP="0072220E">
            <w:pPr>
              <w:widowControl w:val="0"/>
              <w:spacing w:after="0" w:line="240" w:lineRule="auto"/>
              <w:jc w:val="center"/>
              <w:rPr>
                <w:rFonts w:ascii="Times New Roman" w:eastAsia="Calibri" w:hAnsi="Times New Roman" w:cs="Times New Roman"/>
                <w:color w:val="000000"/>
                <w:sz w:val="28"/>
                <w:szCs w:val="28"/>
              </w:rPr>
            </w:pPr>
            <w:r w:rsidRPr="006E7E23">
              <w:rPr>
                <w:rFonts w:ascii="Times New Roman" w:eastAsia="Calibri" w:hAnsi="Times New Roman" w:cs="Times New Roman"/>
                <w:color w:val="000000"/>
                <w:sz w:val="28"/>
                <w:szCs w:val="28"/>
              </w:rPr>
              <w:t>30.48</w:t>
            </w:r>
          </w:p>
        </w:tc>
        <w:tc>
          <w:tcPr>
            <w:tcW w:w="788" w:type="pct"/>
            <w:shd w:val="clear" w:color="auto" w:fill="auto"/>
            <w:noWrap/>
            <w:vAlign w:val="bottom"/>
          </w:tcPr>
          <w:p w14:paraId="59BFBA2C" w14:textId="77777777" w:rsidR="0025474F" w:rsidRPr="006E7E23" w:rsidRDefault="0025474F" w:rsidP="0072220E">
            <w:pPr>
              <w:widowControl w:val="0"/>
              <w:spacing w:after="0" w:line="240" w:lineRule="auto"/>
              <w:jc w:val="center"/>
              <w:rPr>
                <w:rFonts w:ascii="Times New Roman" w:eastAsia="Calibri" w:hAnsi="Times New Roman" w:cs="Times New Roman"/>
                <w:color w:val="000000"/>
                <w:sz w:val="28"/>
                <w:szCs w:val="28"/>
              </w:rPr>
            </w:pPr>
            <w:r w:rsidRPr="006E7E23">
              <w:rPr>
                <w:rFonts w:ascii="Times New Roman" w:eastAsia="Calibri" w:hAnsi="Times New Roman" w:cs="Times New Roman"/>
                <w:color w:val="000000"/>
                <w:sz w:val="28"/>
                <w:szCs w:val="28"/>
              </w:rPr>
              <w:t>29.97</w:t>
            </w:r>
          </w:p>
        </w:tc>
        <w:tc>
          <w:tcPr>
            <w:tcW w:w="859" w:type="pct"/>
            <w:shd w:val="clear" w:color="auto" w:fill="auto"/>
            <w:noWrap/>
            <w:vAlign w:val="bottom"/>
          </w:tcPr>
          <w:p w14:paraId="2B56197B" w14:textId="77777777" w:rsidR="0025474F" w:rsidRPr="006E7E23" w:rsidRDefault="0025474F" w:rsidP="0072220E">
            <w:pPr>
              <w:widowControl w:val="0"/>
              <w:spacing w:after="0" w:line="240" w:lineRule="auto"/>
              <w:jc w:val="center"/>
              <w:rPr>
                <w:rFonts w:ascii="Times New Roman" w:eastAsia="Calibri" w:hAnsi="Times New Roman" w:cs="Times New Roman"/>
                <w:color w:val="000000"/>
                <w:sz w:val="28"/>
                <w:szCs w:val="28"/>
              </w:rPr>
            </w:pPr>
            <w:r w:rsidRPr="006E7E23">
              <w:rPr>
                <w:rFonts w:ascii="Times New Roman" w:eastAsia="Calibri" w:hAnsi="Times New Roman" w:cs="Times New Roman"/>
                <w:color w:val="000000"/>
                <w:sz w:val="28"/>
                <w:szCs w:val="28"/>
              </w:rPr>
              <w:t>29.44</w:t>
            </w:r>
          </w:p>
        </w:tc>
        <w:tc>
          <w:tcPr>
            <w:tcW w:w="866" w:type="pct"/>
            <w:shd w:val="clear" w:color="auto" w:fill="auto"/>
            <w:noWrap/>
            <w:vAlign w:val="bottom"/>
          </w:tcPr>
          <w:p w14:paraId="211C41F4" w14:textId="77777777" w:rsidR="0025474F" w:rsidRPr="006E7E23" w:rsidRDefault="0025474F" w:rsidP="0072220E">
            <w:pPr>
              <w:widowControl w:val="0"/>
              <w:spacing w:after="0" w:line="240" w:lineRule="auto"/>
              <w:jc w:val="center"/>
              <w:rPr>
                <w:rFonts w:ascii="Times New Roman" w:eastAsia="Calibri" w:hAnsi="Times New Roman" w:cs="Times New Roman"/>
                <w:color w:val="000000"/>
                <w:sz w:val="28"/>
                <w:szCs w:val="28"/>
              </w:rPr>
            </w:pPr>
            <w:r w:rsidRPr="006E7E23">
              <w:rPr>
                <w:rFonts w:ascii="Times New Roman" w:eastAsia="Calibri" w:hAnsi="Times New Roman" w:cs="Times New Roman"/>
                <w:color w:val="000000"/>
                <w:sz w:val="28"/>
                <w:szCs w:val="28"/>
              </w:rPr>
              <w:t>28.90</w:t>
            </w:r>
          </w:p>
        </w:tc>
      </w:tr>
      <w:tr w:rsidR="0025474F" w:rsidRPr="006E7E23" w14:paraId="67D65018" w14:textId="77777777" w:rsidTr="0072220E">
        <w:trPr>
          <w:trHeight w:val="300"/>
        </w:trPr>
        <w:tc>
          <w:tcPr>
            <w:tcW w:w="761" w:type="pct"/>
            <w:shd w:val="clear" w:color="auto" w:fill="auto"/>
            <w:noWrap/>
            <w:vAlign w:val="center"/>
            <w:hideMark/>
          </w:tcPr>
          <w:p w14:paraId="25E7B153"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8</w:t>
            </w:r>
          </w:p>
        </w:tc>
        <w:tc>
          <w:tcPr>
            <w:tcW w:w="939" w:type="pct"/>
            <w:vAlign w:val="bottom"/>
          </w:tcPr>
          <w:p w14:paraId="448A7499" w14:textId="77777777" w:rsidR="0025474F" w:rsidRPr="006E7E23" w:rsidRDefault="0025474F" w:rsidP="0072220E">
            <w:pPr>
              <w:widowControl w:val="0"/>
              <w:spacing w:after="0" w:line="240" w:lineRule="auto"/>
              <w:jc w:val="center"/>
              <w:rPr>
                <w:rFonts w:ascii="Times New Roman" w:eastAsia="Calibri" w:hAnsi="Times New Roman" w:cs="Times New Roman"/>
                <w:color w:val="000000"/>
                <w:sz w:val="28"/>
                <w:szCs w:val="28"/>
              </w:rPr>
            </w:pPr>
            <w:r w:rsidRPr="006E7E23">
              <w:rPr>
                <w:rFonts w:ascii="Times New Roman" w:eastAsia="Calibri" w:hAnsi="Times New Roman" w:cs="Times New Roman"/>
                <w:color w:val="000000"/>
                <w:sz w:val="28"/>
                <w:szCs w:val="28"/>
              </w:rPr>
              <w:t>36.13</w:t>
            </w:r>
          </w:p>
        </w:tc>
        <w:tc>
          <w:tcPr>
            <w:tcW w:w="787" w:type="pct"/>
            <w:shd w:val="clear" w:color="auto" w:fill="auto"/>
            <w:noWrap/>
            <w:vAlign w:val="bottom"/>
          </w:tcPr>
          <w:p w14:paraId="0EA7FB4F" w14:textId="77777777" w:rsidR="0025474F" w:rsidRPr="006E7E23" w:rsidRDefault="0025474F" w:rsidP="0072220E">
            <w:pPr>
              <w:widowControl w:val="0"/>
              <w:spacing w:after="0" w:line="240" w:lineRule="auto"/>
              <w:jc w:val="center"/>
              <w:rPr>
                <w:rFonts w:ascii="Times New Roman" w:eastAsia="Calibri" w:hAnsi="Times New Roman" w:cs="Times New Roman"/>
                <w:color w:val="000000"/>
                <w:sz w:val="28"/>
                <w:szCs w:val="28"/>
              </w:rPr>
            </w:pPr>
            <w:r w:rsidRPr="006E7E23">
              <w:rPr>
                <w:rFonts w:ascii="Times New Roman" w:eastAsia="Calibri" w:hAnsi="Times New Roman" w:cs="Times New Roman"/>
                <w:color w:val="000000"/>
                <w:sz w:val="28"/>
                <w:szCs w:val="28"/>
              </w:rPr>
              <w:t>31.83</w:t>
            </w:r>
          </w:p>
        </w:tc>
        <w:tc>
          <w:tcPr>
            <w:tcW w:w="788" w:type="pct"/>
            <w:shd w:val="clear" w:color="auto" w:fill="auto"/>
            <w:noWrap/>
            <w:vAlign w:val="bottom"/>
          </w:tcPr>
          <w:p w14:paraId="5D60C47D" w14:textId="77777777" w:rsidR="0025474F" w:rsidRPr="006E7E23" w:rsidRDefault="0025474F" w:rsidP="0072220E">
            <w:pPr>
              <w:widowControl w:val="0"/>
              <w:spacing w:after="0" w:line="240" w:lineRule="auto"/>
              <w:jc w:val="center"/>
              <w:rPr>
                <w:rFonts w:ascii="Times New Roman" w:eastAsia="Calibri" w:hAnsi="Times New Roman" w:cs="Times New Roman"/>
                <w:color w:val="000000"/>
                <w:sz w:val="28"/>
                <w:szCs w:val="28"/>
              </w:rPr>
            </w:pPr>
            <w:r w:rsidRPr="006E7E23">
              <w:rPr>
                <w:rFonts w:ascii="Times New Roman" w:eastAsia="Calibri" w:hAnsi="Times New Roman" w:cs="Times New Roman"/>
                <w:color w:val="000000"/>
                <w:sz w:val="28"/>
                <w:szCs w:val="28"/>
              </w:rPr>
              <w:t>31.58</w:t>
            </w:r>
          </w:p>
        </w:tc>
        <w:tc>
          <w:tcPr>
            <w:tcW w:w="859" w:type="pct"/>
            <w:shd w:val="clear" w:color="auto" w:fill="auto"/>
            <w:noWrap/>
            <w:vAlign w:val="bottom"/>
          </w:tcPr>
          <w:p w14:paraId="645ED17D" w14:textId="77777777" w:rsidR="0025474F" w:rsidRPr="006E7E23" w:rsidRDefault="0025474F" w:rsidP="0072220E">
            <w:pPr>
              <w:widowControl w:val="0"/>
              <w:spacing w:after="0" w:line="240" w:lineRule="auto"/>
              <w:jc w:val="center"/>
              <w:rPr>
                <w:rFonts w:ascii="Times New Roman" w:eastAsia="Calibri" w:hAnsi="Times New Roman" w:cs="Times New Roman"/>
                <w:color w:val="000000"/>
                <w:sz w:val="28"/>
                <w:szCs w:val="28"/>
              </w:rPr>
            </w:pPr>
            <w:r w:rsidRPr="006E7E23">
              <w:rPr>
                <w:rFonts w:ascii="Times New Roman" w:eastAsia="Calibri" w:hAnsi="Times New Roman" w:cs="Times New Roman"/>
                <w:color w:val="000000"/>
                <w:sz w:val="28"/>
                <w:szCs w:val="28"/>
              </w:rPr>
              <w:t>31.33</w:t>
            </w:r>
          </w:p>
        </w:tc>
        <w:tc>
          <w:tcPr>
            <w:tcW w:w="866" w:type="pct"/>
            <w:shd w:val="clear" w:color="auto" w:fill="auto"/>
            <w:noWrap/>
            <w:vAlign w:val="bottom"/>
          </w:tcPr>
          <w:p w14:paraId="24979FB3" w14:textId="77777777" w:rsidR="0025474F" w:rsidRPr="006E7E23" w:rsidRDefault="0025474F" w:rsidP="0072220E">
            <w:pPr>
              <w:widowControl w:val="0"/>
              <w:spacing w:after="0" w:line="240" w:lineRule="auto"/>
              <w:jc w:val="center"/>
              <w:rPr>
                <w:rFonts w:ascii="Times New Roman" w:eastAsia="Calibri" w:hAnsi="Times New Roman" w:cs="Times New Roman"/>
                <w:color w:val="000000"/>
                <w:sz w:val="28"/>
                <w:szCs w:val="28"/>
              </w:rPr>
            </w:pPr>
            <w:r w:rsidRPr="006E7E23">
              <w:rPr>
                <w:rFonts w:ascii="Times New Roman" w:eastAsia="Calibri" w:hAnsi="Times New Roman" w:cs="Times New Roman"/>
                <w:color w:val="000000"/>
                <w:sz w:val="28"/>
                <w:szCs w:val="28"/>
              </w:rPr>
              <w:t>31.07</w:t>
            </w:r>
          </w:p>
        </w:tc>
      </w:tr>
      <w:tr w:rsidR="0025474F" w:rsidRPr="006E7E23" w14:paraId="361C350A" w14:textId="77777777" w:rsidTr="0072220E">
        <w:trPr>
          <w:trHeight w:val="300"/>
        </w:trPr>
        <w:tc>
          <w:tcPr>
            <w:tcW w:w="761" w:type="pct"/>
            <w:shd w:val="clear" w:color="auto" w:fill="auto"/>
            <w:noWrap/>
            <w:vAlign w:val="center"/>
            <w:hideMark/>
          </w:tcPr>
          <w:p w14:paraId="23CBA028"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9</w:t>
            </w:r>
          </w:p>
        </w:tc>
        <w:tc>
          <w:tcPr>
            <w:tcW w:w="939" w:type="pct"/>
            <w:vAlign w:val="bottom"/>
          </w:tcPr>
          <w:p w14:paraId="55CBE689" w14:textId="77777777" w:rsidR="0025474F" w:rsidRPr="006E7E23" w:rsidRDefault="0025474F" w:rsidP="0072220E">
            <w:pPr>
              <w:widowControl w:val="0"/>
              <w:spacing w:after="0" w:line="240" w:lineRule="auto"/>
              <w:jc w:val="center"/>
              <w:rPr>
                <w:rFonts w:ascii="Times New Roman" w:eastAsia="Calibri" w:hAnsi="Times New Roman" w:cs="Times New Roman"/>
                <w:color w:val="000000"/>
                <w:sz w:val="28"/>
                <w:szCs w:val="28"/>
              </w:rPr>
            </w:pPr>
            <w:r w:rsidRPr="006E7E23">
              <w:rPr>
                <w:rFonts w:ascii="Times New Roman" w:eastAsia="Calibri" w:hAnsi="Times New Roman" w:cs="Times New Roman"/>
                <w:color w:val="000000"/>
                <w:sz w:val="28"/>
                <w:szCs w:val="28"/>
              </w:rPr>
              <w:t>38.19</w:t>
            </w:r>
          </w:p>
        </w:tc>
        <w:tc>
          <w:tcPr>
            <w:tcW w:w="787" w:type="pct"/>
            <w:shd w:val="clear" w:color="auto" w:fill="auto"/>
            <w:noWrap/>
            <w:vAlign w:val="bottom"/>
          </w:tcPr>
          <w:p w14:paraId="0A5804F7" w14:textId="77777777" w:rsidR="0025474F" w:rsidRPr="006E7E23" w:rsidRDefault="0025474F" w:rsidP="0072220E">
            <w:pPr>
              <w:widowControl w:val="0"/>
              <w:spacing w:after="0" w:line="240" w:lineRule="auto"/>
              <w:jc w:val="center"/>
              <w:rPr>
                <w:rFonts w:ascii="Times New Roman" w:eastAsia="Calibri" w:hAnsi="Times New Roman" w:cs="Times New Roman"/>
                <w:color w:val="000000"/>
                <w:sz w:val="28"/>
                <w:szCs w:val="28"/>
              </w:rPr>
            </w:pPr>
            <w:r w:rsidRPr="006E7E23">
              <w:rPr>
                <w:rFonts w:ascii="Times New Roman" w:eastAsia="Calibri" w:hAnsi="Times New Roman" w:cs="Times New Roman"/>
                <w:color w:val="000000"/>
                <w:sz w:val="28"/>
                <w:szCs w:val="28"/>
              </w:rPr>
              <w:t>32.65</w:t>
            </w:r>
          </w:p>
        </w:tc>
        <w:tc>
          <w:tcPr>
            <w:tcW w:w="788" w:type="pct"/>
            <w:shd w:val="clear" w:color="auto" w:fill="auto"/>
            <w:noWrap/>
            <w:vAlign w:val="bottom"/>
          </w:tcPr>
          <w:p w14:paraId="6DC3407C" w14:textId="77777777" w:rsidR="0025474F" w:rsidRPr="006E7E23" w:rsidRDefault="0025474F" w:rsidP="0072220E">
            <w:pPr>
              <w:widowControl w:val="0"/>
              <w:spacing w:after="0" w:line="240" w:lineRule="auto"/>
              <w:jc w:val="center"/>
              <w:rPr>
                <w:rFonts w:ascii="Times New Roman" w:eastAsia="Calibri" w:hAnsi="Times New Roman" w:cs="Times New Roman"/>
                <w:color w:val="000000"/>
                <w:sz w:val="28"/>
                <w:szCs w:val="28"/>
              </w:rPr>
            </w:pPr>
            <w:r w:rsidRPr="006E7E23">
              <w:rPr>
                <w:rFonts w:ascii="Times New Roman" w:eastAsia="Calibri" w:hAnsi="Times New Roman" w:cs="Times New Roman"/>
                <w:color w:val="000000"/>
                <w:sz w:val="28"/>
                <w:szCs w:val="28"/>
              </w:rPr>
              <w:t>32.47</w:t>
            </w:r>
          </w:p>
        </w:tc>
        <w:tc>
          <w:tcPr>
            <w:tcW w:w="859" w:type="pct"/>
            <w:shd w:val="clear" w:color="auto" w:fill="auto"/>
            <w:noWrap/>
            <w:vAlign w:val="bottom"/>
          </w:tcPr>
          <w:p w14:paraId="768DBD32" w14:textId="77777777" w:rsidR="0025474F" w:rsidRPr="006E7E23" w:rsidRDefault="0025474F" w:rsidP="0072220E">
            <w:pPr>
              <w:widowControl w:val="0"/>
              <w:spacing w:after="0" w:line="240" w:lineRule="auto"/>
              <w:jc w:val="center"/>
              <w:rPr>
                <w:rFonts w:ascii="Times New Roman" w:eastAsia="Calibri" w:hAnsi="Times New Roman" w:cs="Times New Roman"/>
                <w:color w:val="000000"/>
                <w:sz w:val="28"/>
                <w:szCs w:val="28"/>
              </w:rPr>
            </w:pPr>
            <w:r w:rsidRPr="006E7E23">
              <w:rPr>
                <w:rFonts w:ascii="Times New Roman" w:eastAsia="Calibri" w:hAnsi="Times New Roman" w:cs="Times New Roman"/>
                <w:color w:val="000000"/>
                <w:sz w:val="28"/>
                <w:szCs w:val="28"/>
              </w:rPr>
              <w:t>32.30</w:t>
            </w:r>
          </w:p>
        </w:tc>
        <w:tc>
          <w:tcPr>
            <w:tcW w:w="866" w:type="pct"/>
            <w:shd w:val="clear" w:color="auto" w:fill="auto"/>
            <w:noWrap/>
            <w:vAlign w:val="bottom"/>
          </w:tcPr>
          <w:p w14:paraId="36A01396" w14:textId="77777777" w:rsidR="0025474F" w:rsidRPr="006E7E23" w:rsidRDefault="0025474F" w:rsidP="0072220E">
            <w:pPr>
              <w:widowControl w:val="0"/>
              <w:spacing w:after="0" w:line="240" w:lineRule="auto"/>
              <w:jc w:val="center"/>
              <w:rPr>
                <w:rFonts w:ascii="Times New Roman" w:eastAsia="Calibri" w:hAnsi="Times New Roman" w:cs="Times New Roman"/>
                <w:color w:val="000000"/>
                <w:sz w:val="28"/>
                <w:szCs w:val="28"/>
              </w:rPr>
            </w:pPr>
            <w:r w:rsidRPr="006E7E23">
              <w:rPr>
                <w:rFonts w:ascii="Times New Roman" w:eastAsia="Calibri" w:hAnsi="Times New Roman" w:cs="Times New Roman"/>
                <w:color w:val="000000"/>
                <w:sz w:val="28"/>
                <w:szCs w:val="28"/>
              </w:rPr>
              <w:t>32.13</w:t>
            </w:r>
          </w:p>
        </w:tc>
      </w:tr>
      <w:tr w:rsidR="0025474F" w:rsidRPr="006E7E23" w14:paraId="2D8C6035" w14:textId="77777777" w:rsidTr="0072220E">
        <w:trPr>
          <w:trHeight w:val="300"/>
        </w:trPr>
        <w:tc>
          <w:tcPr>
            <w:tcW w:w="761" w:type="pct"/>
            <w:shd w:val="clear" w:color="auto" w:fill="auto"/>
            <w:noWrap/>
            <w:vAlign w:val="center"/>
            <w:hideMark/>
          </w:tcPr>
          <w:p w14:paraId="732B8869"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10</w:t>
            </w:r>
          </w:p>
        </w:tc>
        <w:tc>
          <w:tcPr>
            <w:tcW w:w="939" w:type="pct"/>
            <w:vAlign w:val="bottom"/>
          </w:tcPr>
          <w:p w14:paraId="681D24CB" w14:textId="77777777" w:rsidR="0025474F" w:rsidRPr="006E7E23" w:rsidRDefault="0025474F" w:rsidP="0072220E">
            <w:pPr>
              <w:widowControl w:val="0"/>
              <w:spacing w:after="0" w:line="240" w:lineRule="auto"/>
              <w:jc w:val="center"/>
              <w:rPr>
                <w:rFonts w:ascii="Times New Roman" w:eastAsia="Calibri" w:hAnsi="Times New Roman" w:cs="Times New Roman"/>
                <w:color w:val="000000"/>
                <w:sz w:val="28"/>
                <w:szCs w:val="28"/>
              </w:rPr>
            </w:pPr>
            <w:r w:rsidRPr="006E7E23">
              <w:rPr>
                <w:rFonts w:ascii="Times New Roman" w:eastAsia="Calibri" w:hAnsi="Times New Roman" w:cs="Times New Roman"/>
                <w:color w:val="000000"/>
                <w:sz w:val="28"/>
                <w:szCs w:val="28"/>
              </w:rPr>
              <w:t>39.95</w:t>
            </w:r>
          </w:p>
        </w:tc>
        <w:tc>
          <w:tcPr>
            <w:tcW w:w="787" w:type="pct"/>
            <w:shd w:val="clear" w:color="auto" w:fill="auto"/>
            <w:noWrap/>
            <w:vAlign w:val="bottom"/>
          </w:tcPr>
          <w:p w14:paraId="41197B4E" w14:textId="77777777" w:rsidR="0025474F" w:rsidRPr="006E7E23" w:rsidRDefault="0025474F" w:rsidP="0072220E">
            <w:pPr>
              <w:widowControl w:val="0"/>
              <w:spacing w:after="0" w:line="240" w:lineRule="auto"/>
              <w:jc w:val="center"/>
              <w:rPr>
                <w:rFonts w:ascii="Times New Roman" w:eastAsia="Calibri" w:hAnsi="Times New Roman" w:cs="Times New Roman"/>
                <w:color w:val="000000"/>
                <w:sz w:val="28"/>
                <w:szCs w:val="28"/>
              </w:rPr>
            </w:pPr>
            <w:r w:rsidRPr="006E7E23">
              <w:rPr>
                <w:rFonts w:ascii="Times New Roman" w:eastAsia="Calibri" w:hAnsi="Times New Roman" w:cs="Times New Roman"/>
                <w:color w:val="000000"/>
                <w:sz w:val="28"/>
                <w:szCs w:val="28"/>
              </w:rPr>
              <w:t>36.11</w:t>
            </w:r>
          </w:p>
        </w:tc>
        <w:tc>
          <w:tcPr>
            <w:tcW w:w="788" w:type="pct"/>
            <w:shd w:val="clear" w:color="auto" w:fill="auto"/>
            <w:noWrap/>
            <w:vAlign w:val="bottom"/>
          </w:tcPr>
          <w:p w14:paraId="099C26F9" w14:textId="77777777" w:rsidR="0025474F" w:rsidRPr="006E7E23" w:rsidRDefault="0025474F" w:rsidP="0072220E">
            <w:pPr>
              <w:widowControl w:val="0"/>
              <w:spacing w:after="0" w:line="240" w:lineRule="auto"/>
              <w:jc w:val="center"/>
              <w:rPr>
                <w:rFonts w:ascii="Times New Roman" w:eastAsia="Calibri" w:hAnsi="Times New Roman" w:cs="Times New Roman"/>
                <w:color w:val="000000"/>
                <w:sz w:val="28"/>
                <w:szCs w:val="28"/>
              </w:rPr>
            </w:pPr>
            <w:r w:rsidRPr="006E7E23">
              <w:rPr>
                <w:rFonts w:ascii="Times New Roman" w:eastAsia="Calibri" w:hAnsi="Times New Roman" w:cs="Times New Roman"/>
                <w:color w:val="000000"/>
                <w:sz w:val="28"/>
                <w:szCs w:val="28"/>
              </w:rPr>
              <w:t>35.81</w:t>
            </w:r>
          </w:p>
        </w:tc>
        <w:tc>
          <w:tcPr>
            <w:tcW w:w="859" w:type="pct"/>
            <w:shd w:val="clear" w:color="auto" w:fill="auto"/>
            <w:noWrap/>
            <w:vAlign w:val="bottom"/>
          </w:tcPr>
          <w:p w14:paraId="468FC472" w14:textId="77777777" w:rsidR="0025474F" w:rsidRPr="006E7E23" w:rsidRDefault="0025474F" w:rsidP="0072220E">
            <w:pPr>
              <w:widowControl w:val="0"/>
              <w:spacing w:after="0" w:line="240" w:lineRule="auto"/>
              <w:jc w:val="center"/>
              <w:rPr>
                <w:rFonts w:ascii="Times New Roman" w:eastAsia="Calibri" w:hAnsi="Times New Roman" w:cs="Times New Roman"/>
                <w:color w:val="000000"/>
                <w:sz w:val="28"/>
                <w:szCs w:val="28"/>
              </w:rPr>
            </w:pPr>
            <w:r w:rsidRPr="006E7E23">
              <w:rPr>
                <w:rFonts w:ascii="Times New Roman" w:eastAsia="Calibri" w:hAnsi="Times New Roman" w:cs="Times New Roman"/>
                <w:color w:val="000000"/>
                <w:sz w:val="28"/>
                <w:szCs w:val="28"/>
              </w:rPr>
              <w:t>35.51</w:t>
            </w:r>
          </w:p>
        </w:tc>
        <w:tc>
          <w:tcPr>
            <w:tcW w:w="866" w:type="pct"/>
            <w:shd w:val="clear" w:color="auto" w:fill="auto"/>
            <w:noWrap/>
            <w:vAlign w:val="bottom"/>
          </w:tcPr>
          <w:p w14:paraId="147026C7" w14:textId="77777777" w:rsidR="0025474F" w:rsidRPr="006E7E23" w:rsidRDefault="0025474F" w:rsidP="0072220E">
            <w:pPr>
              <w:widowControl w:val="0"/>
              <w:spacing w:after="0" w:line="240" w:lineRule="auto"/>
              <w:jc w:val="center"/>
              <w:rPr>
                <w:rFonts w:ascii="Times New Roman" w:eastAsia="Calibri" w:hAnsi="Times New Roman" w:cs="Times New Roman"/>
                <w:color w:val="000000"/>
                <w:sz w:val="28"/>
                <w:szCs w:val="28"/>
              </w:rPr>
            </w:pPr>
            <w:r w:rsidRPr="006E7E23">
              <w:rPr>
                <w:rFonts w:ascii="Times New Roman" w:eastAsia="Calibri" w:hAnsi="Times New Roman" w:cs="Times New Roman"/>
                <w:color w:val="000000"/>
                <w:sz w:val="28"/>
                <w:szCs w:val="28"/>
              </w:rPr>
              <w:t>35.20</w:t>
            </w:r>
          </w:p>
        </w:tc>
      </w:tr>
    </w:tbl>
    <w:p w14:paraId="7D53A8C4"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0D7E6D67"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Исследовались формы колебаний, соответствующие приведенным в таблице 2.10 значениям частот колебаний. Основным выводом анализа форм колебаний</w:t>
      </w:r>
      <w:r w:rsidRPr="006E7E23">
        <w:rPr>
          <w:rFonts w:ascii="Times New Roman" w:hAnsi="Times New Roman" w:cs="Times New Roman"/>
          <w:sz w:val="28"/>
          <w:szCs w:val="28"/>
        </w:rPr>
        <w:tab/>
        <w:t xml:space="preserve">резервуара является то, что характер форм колебаний для всех коэффициентов </w:t>
      </w:r>
      <w:r w:rsidRPr="006E7E23">
        <w:rPr>
          <w:rFonts w:ascii="Times New Roman" w:eastAsia="Calibri" w:hAnsi="Times New Roman" w:cs="Times New Roman"/>
          <w:i/>
          <w:color w:val="000000"/>
          <w:sz w:val="28"/>
          <w:szCs w:val="28"/>
        </w:rPr>
        <w:t>k</w:t>
      </w:r>
      <w:r w:rsidRPr="006E7E23">
        <w:rPr>
          <w:rFonts w:ascii="Times New Roman" w:hAnsi="Times New Roman" w:cs="Times New Roman"/>
          <w:sz w:val="28"/>
          <w:szCs w:val="28"/>
        </w:rPr>
        <w:t xml:space="preserve"> имеют одинаковый вид</w:t>
      </w:r>
      <w:r w:rsidRPr="006E7E23">
        <w:rPr>
          <w:rFonts w:ascii="Times New Roman" w:eastAsia="Calibri" w:hAnsi="Times New Roman" w:cs="Times New Roman"/>
          <w:color w:val="000000"/>
          <w:sz w:val="28"/>
          <w:szCs w:val="28"/>
        </w:rPr>
        <w:t xml:space="preserve">, что указывает на то, что уровень натяжения </w:t>
      </w:r>
      <w:proofErr w:type="gramStart"/>
      <w:r w:rsidRPr="006E7E23">
        <w:rPr>
          <w:rFonts w:ascii="Times New Roman" w:hAnsi="Times New Roman" w:cs="Times New Roman"/>
          <w:sz w:val="28"/>
          <w:szCs w:val="28"/>
        </w:rPr>
        <w:t>нити  проволоки</w:t>
      </w:r>
      <w:proofErr w:type="gramEnd"/>
      <w:r w:rsidRPr="006E7E23">
        <w:rPr>
          <w:rFonts w:ascii="Times New Roman" w:hAnsi="Times New Roman" w:cs="Times New Roman"/>
          <w:sz w:val="28"/>
          <w:szCs w:val="28"/>
        </w:rPr>
        <w:t xml:space="preserve"> обмотки не влияют на формы колебаний. </w:t>
      </w:r>
    </w:p>
    <w:p w14:paraId="4637C82F"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lastRenderedPageBreak/>
        <w:t>Формы колебаний, соответствующие первым четырем частотам, представлены на рисунке 2.35</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2"/>
        <w:gridCol w:w="4663"/>
      </w:tblGrid>
      <w:tr w:rsidR="0025474F" w:rsidRPr="006E7E23" w14:paraId="0919F0BE" w14:textId="77777777" w:rsidTr="0072220E">
        <w:tc>
          <w:tcPr>
            <w:tcW w:w="4952" w:type="dxa"/>
          </w:tcPr>
          <w:p w14:paraId="65077CA7" w14:textId="77777777" w:rsidR="0025474F" w:rsidRPr="006E7E23" w:rsidRDefault="0025474F" w:rsidP="0072220E">
            <w:pPr>
              <w:widowControl w:val="0"/>
              <w:tabs>
                <w:tab w:val="left" w:pos="851"/>
                <w:tab w:val="left" w:pos="993"/>
              </w:tabs>
              <w:jc w:val="center"/>
              <w:rPr>
                <w:rFonts w:ascii="Times New Roman" w:eastAsia="Times New Roman" w:hAnsi="Times New Roman" w:cs="Times New Roman"/>
                <w:color w:val="000000"/>
                <w:sz w:val="28"/>
                <w:szCs w:val="28"/>
                <w:lang w:eastAsia="uk-UA"/>
              </w:rPr>
            </w:pPr>
            <w:r w:rsidRPr="006E7E23">
              <w:rPr>
                <w:rFonts w:ascii="Times New Roman" w:eastAsia="Times New Roman" w:hAnsi="Times New Roman" w:cs="Times New Roman"/>
                <w:noProof/>
                <w:color w:val="000000"/>
                <w:sz w:val="28"/>
                <w:szCs w:val="28"/>
              </w:rPr>
              <w:drawing>
                <wp:inline distT="0" distB="0" distL="0" distR="0" wp14:anchorId="27A8B525" wp14:editId="0E3A15E0">
                  <wp:extent cx="2006600" cy="2020929"/>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016253" cy="2030651"/>
                          </a:xfrm>
                          <a:prstGeom prst="rect">
                            <a:avLst/>
                          </a:prstGeom>
                          <a:noFill/>
                        </pic:spPr>
                      </pic:pic>
                    </a:graphicData>
                  </a:graphic>
                </wp:inline>
              </w:drawing>
            </w:r>
          </w:p>
          <w:p w14:paraId="6B45FABE" w14:textId="77777777" w:rsidR="0025474F" w:rsidRPr="006E7E23" w:rsidRDefault="0025474F" w:rsidP="0072220E">
            <w:pPr>
              <w:widowControl w:val="0"/>
              <w:tabs>
                <w:tab w:val="left" w:pos="851"/>
                <w:tab w:val="left" w:pos="993"/>
              </w:tabs>
              <w:jc w:val="center"/>
              <w:rPr>
                <w:rFonts w:ascii="Times New Roman" w:eastAsia="Times New Roman" w:hAnsi="Times New Roman" w:cs="Times New Roman"/>
                <w:color w:val="000000"/>
                <w:sz w:val="28"/>
                <w:szCs w:val="28"/>
                <w:lang w:eastAsia="uk-UA"/>
              </w:rPr>
            </w:pPr>
            <w:r w:rsidRPr="006E7E23">
              <w:rPr>
                <w:rFonts w:ascii="Times New Roman" w:eastAsia="Times New Roman" w:hAnsi="Times New Roman" w:cs="Times New Roman"/>
                <w:color w:val="000000"/>
                <w:sz w:val="28"/>
                <w:szCs w:val="28"/>
                <w:lang w:eastAsia="uk-UA"/>
              </w:rPr>
              <w:t>1-форма</w:t>
            </w:r>
          </w:p>
        </w:tc>
        <w:tc>
          <w:tcPr>
            <w:tcW w:w="4952" w:type="dxa"/>
          </w:tcPr>
          <w:p w14:paraId="76B13053" w14:textId="77777777" w:rsidR="0025474F" w:rsidRPr="006E7E23" w:rsidRDefault="0025474F" w:rsidP="0072220E">
            <w:pPr>
              <w:widowControl w:val="0"/>
              <w:tabs>
                <w:tab w:val="left" w:pos="851"/>
                <w:tab w:val="left" w:pos="993"/>
              </w:tabs>
              <w:jc w:val="center"/>
              <w:rPr>
                <w:rFonts w:ascii="Times New Roman" w:eastAsia="Times New Roman" w:hAnsi="Times New Roman" w:cs="Times New Roman"/>
                <w:color w:val="000000"/>
                <w:sz w:val="28"/>
                <w:szCs w:val="28"/>
                <w:lang w:eastAsia="uk-UA"/>
              </w:rPr>
            </w:pPr>
            <w:r w:rsidRPr="006E7E23">
              <w:rPr>
                <w:rFonts w:ascii="Times New Roman" w:eastAsia="Times New Roman" w:hAnsi="Times New Roman" w:cs="Times New Roman"/>
                <w:noProof/>
                <w:color w:val="000000"/>
                <w:sz w:val="28"/>
                <w:szCs w:val="28"/>
              </w:rPr>
              <w:drawing>
                <wp:inline distT="0" distB="0" distL="0" distR="0" wp14:anchorId="6565E626" wp14:editId="113B2D5A">
                  <wp:extent cx="2030869" cy="2162387"/>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038932" cy="2170972"/>
                          </a:xfrm>
                          <a:prstGeom prst="rect">
                            <a:avLst/>
                          </a:prstGeom>
                          <a:noFill/>
                        </pic:spPr>
                      </pic:pic>
                    </a:graphicData>
                  </a:graphic>
                </wp:inline>
              </w:drawing>
            </w:r>
          </w:p>
          <w:p w14:paraId="0697D02D" w14:textId="77777777" w:rsidR="0025474F" w:rsidRPr="006E7E23" w:rsidRDefault="0025474F" w:rsidP="0072220E">
            <w:pPr>
              <w:widowControl w:val="0"/>
              <w:tabs>
                <w:tab w:val="left" w:pos="851"/>
                <w:tab w:val="left" w:pos="993"/>
              </w:tabs>
              <w:jc w:val="both"/>
              <w:rPr>
                <w:rFonts w:ascii="Times New Roman" w:eastAsia="Times New Roman" w:hAnsi="Times New Roman" w:cs="Times New Roman"/>
                <w:color w:val="000000"/>
                <w:sz w:val="28"/>
                <w:szCs w:val="28"/>
                <w:lang w:eastAsia="uk-UA"/>
              </w:rPr>
            </w:pPr>
            <w:r w:rsidRPr="006E7E23">
              <w:rPr>
                <w:rFonts w:ascii="Times New Roman" w:eastAsia="Times New Roman" w:hAnsi="Times New Roman" w:cs="Times New Roman"/>
                <w:color w:val="000000"/>
                <w:sz w:val="28"/>
                <w:szCs w:val="28"/>
                <w:lang w:eastAsia="uk-UA"/>
              </w:rPr>
              <w:t xml:space="preserve">                    2-форма</w:t>
            </w:r>
          </w:p>
        </w:tc>
      </w:tr>
      <w:tr w:rsidR="0025474F" w:rsidRPr="006E7E23" w14:paraId="28FC82A3" w14:textId="77777777" w:rsidTr="0072220E">
        <w:tc>
          <w:tcPr>
            <w:tcW w:w="4952" w:type="dxa"/>
          </w:tcPr>
          <w:p w14:paraId="43356AD0" w14:textId="77777777" w:rsidR="0025474F" w:rsidRPr="006E7E23" w:rsidRDefault="0025474F" w:rsidP="0072220E">
            <w:pPr>
              <w:widowControl w:val="0"/>
              <w:tabs>
                <w:tab w:val="left" w:pos="851"/>
                <w:tab w:val="left" w:pos="993"/>
              </w:tabs>
              <w:jc w:val="center"/>
              <w:rPr>
                <w:rFonts w:ascii="Times New Roman" w:eastAsia="Times New Roman" w:hAnsi="Times New Roman" w:cs="Times New Roman"/>
                <w:color w:val="000000"/>
                <w:sz w:val="28"/>
                <w:szCs w:val="28"/>
                <w:lang w:eastAsia="uk-UA"/>
              </w:rPr>
            </w:pPr>
            <w:r w:rsidRPr="006E7E23">
              <w:rPr>
                <w:rFonts w:ascii="Times New Roman" w:eastAsia="Times New Roman" w:hAnsi="Times New Roman" w:cs="Times New Roman"/>
                <w:noProof/>
                <w:color w:val="000000"/>
                <w:sz w:val="28"/>
                <w:szCs w:val="28"/>
              </w:rPr>
              <w:drawing>
                <wp:inline distT="0" distB="0" distL="0" distR="0" wp14:anchorId="26479E9A" wp14:editId="249C49AC">
                  <wp:extent cx="2128130" cy="2243032"/>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134807" cy="2250069"/>
                          </a:xfrm>
                          <a:prstGeom prst="rect">
                            <a:avLst/>
                          </a:prstGeom>
                          <a:noFill/>
                        </pic:spPr>
                      </pic:pic>
                    </a:graphicData>
                  </a:graphic>
                </wp:inline>
              </w:drawing>
            </w:r>
          </w:p>
          <w:p w14:paraId="734F7378" w14:textId="77777777" w:rsidR="0025474F" w:rsidRPr="006E7E23" w:rsidRDefault="0025474F" w:rsidP="0072220E">
            <w:pPr>
              <w:widowControl w:val="0"/>
              <w:tabs>
                <w:tab w:val="left" w:pos="851"/>
                <w:tab w:val="left" w:pos="993"/>
              </w:tabs>
              <w:jc w:val="center"/>
              <w:rPr>
                <w:rFonts w:ascii="Times New Roman" w:eastAsia="Times New Roman" w:hAnsi="Times New Roman" w:cs="Times New Roman"/>
                <w:color w:val="000000"/>
                <w:sz w:val="28"/>
                <w:szCs w:val="28"/>
                <w:lang w:eastAsia="uk-UA"/>
              </w:rPr>
            </w:pPr>
            <w:r w:rsidRPr="006E7E23">
              <w:rPr>
                <w:rFonts w:ascii="Times New Roman" w:eastAsia="Times New Roman" w:hAnsi="Times New Roman" w:cs="Times New Roman"/>
                <w:color w:val="000000"/>
                <w:sz w:val="28"/>
                <w:szCs w:val="28"/>
                <w:lang w:eastAsia="uk-UA"/>
              </w:rPr>
              <w:t>3-форма</w:t>
            </w:r>
          </w:p>
        </w:tc>
        <w:tc>
          <w:tcPr>
            <w:tcW w:w="4952" w:type="dxa"/>
          </w:tcPr>
          <w:p w14:paraId="4A0DAE7D" w14:textId="77777777" w:rsidR="0025474F" w:rsidRPr="006E7E23" w:rsidRDefault="0025474F" w:rsidP="0072220E">
            <w:pPr>
              <w:widowControl w:val="0"/>
              <w:tabs>
                <w:tab w:val="left" w:pos="851"/>
                <w:tab w:val="left" w:pos="993"/>
              </w:tabs>
              <w:jc w:val="center"/>
              <w:rPr>
                <w:rFonts w:ascii="Times New Roman" w:eastAsia="Times New Roman" w:hAnsi="Times New Roman" w:cs="Times New Roman"/>
                <w:color w:val="000000"/>
                <w:sz w:val="28"/>
                <w:szCs w:val="28"/>
                <w:lang w:eastAsia="uk-UA"/>
              </w:rPr>
            </w:pPr>
            <w:r w:rsidRPr="006E7E23">
              <w:rPr>
                <w:rFonts w:ascii="Times New Roman" w:eastAsia="Times New Roman" w:hAnsi="Times New Roman" w:cs="Times New Roman"/>
                <w:noProof/>
                <w:color w:val="000000"/>
                <w:sz w:val="28"/>
                <w:szCs w:val="28"/>
              </w:rPr>
              <w:drawing>
                <wp:inline distT="0" distB="0" distL="0" distR="0" wp14:anchorId="1AC30927" wp14:editId="4742E373">
                  <wp:extent cx="1981200" cy="2096392"/>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986016" cy="2101488"/>
                          </a:xfrm>
                          <a:prstGeom prst="rect">
                            <a:avLst/>
                          </a:prstGeom>
                          <a:noFill/>
                        </pic:spPr>
                      </pic:pic>
                    </a:graphicData>
                  </a:graphic>
                </wp:inline>
              </w:drawing>
            </w:r>
          </w:p>
          <w:p w14:paraId="09EBE0D5" w14:textId="77777777" w:rsidR="0025474F" w:rsidRPr="006E7E23" w:rsidRDefault="0025474F" w:rsidP="0072220E">
            <w:pPr>
              <w:widowControl w:val="0"/>
              <w:tabs>
                <w:tab w:val="left" w:pos="851"/>
                <w:tab w:val="left" w:pos="993"/>
              </w:tabs>
              <w:jc w:val="both"/>
              <w:rPr>
                <w:rFonts w:ascii="Times New Roman" w:eastAsia="Times New Roman" w:hAnsi="Times New Roman" w:cs="Times New Roman"/>
                <w:color w:val="000000"/>
                <w:sz w:val="28"/>
                <w:szCs w:val="28"/>
                <w:lang w:eastAsia="uk-UA"/>
              </w:rPr>
            </w:pPr>
          </w:p>
          <w:p w14:paraId="391D02AD" w14:textId="77777777" w:rsidR="0025474F" w:rsidRPr="006E7E23" w:rsidRDefault="0025474F" w:rsidP="0072220E">
            <w:pPr>
              <w:widowControl w:val="0"/>
              <w:tabs>
                <w:tab w:val="left" w:pos="851"/>
                <w:tab w:val="left" w:pos="993"/>
              </w:tabs>
              <w:jc w:val="center"/>
              <w:rPr>
                <w:rFonts w:ascii="Times New Roman" w:eastAsia="Times New Roman" w:hAnsi="Times New Roman" w:cs="Times New Roman"/>
                <w:color w:val="000000"/>
                <w:sz w:val="28"/>
                <w:szCs w:val="28"/>
                <w:lang w:eastAsia="uk-UA"/>
              </w:rPr>
            </w:pPr>
            <w:r w:rsidRPr="006E7E23">
              <w:rPr>
                <w:rFonts w:ascii="Times New Roman" w:eastAsia="Times New Roman" w:hAnsi="Times New Roman" w:cs="Times New Roman"/>
                <w:color w:val="000000"/>
                <w:sz w:val="28"/>
                <w:szCs w:val="28"/>
                <w:lang w:eastAsia="uk-UA"/>
              </w:rPr>
              <w:t>4-форма</w:t>
            </w:r>
          </w:p>
        </w:tc>
      </w:tr>
    </w:tbl>
    <w:p w14:paraId="7A2C6E3E" w14:textId="77777777" w:rsidR="0025474F" w:rsidRPr="006E7E23" w:rsidRDefault="0025474F" w:rsidP="0025474F">
      <w:pPr>
        <w:widowControl w:val="0"/>
        <w:tabs>
          <w:tab w:val="left" w:pos="851"/>
          <w:tab w:val="left" w:pos="993"/>
        </w:tabs>
        <w:spacing w:after="0" w:line="240" w:lineRule="auto"/>
        <w:ind w:firstLine="567"/>
        <w:jc w:val="both"/>
        <w:rPr>
          <w:rFonts w:ascii="Times New Roman" w:eastAsia="Times New Roman" w:hAnsi="Times New Roman" w:cs="Times New Roman"/>
          <w:color w:val="000000"/>
          <w:sz w:val="28"/>
          <w:szCs w:val="28"/>
          <w:lang w:eastAsia="uk-UA"/>
        </w:rPr>
      </w:pPr>
    </w:p>
    <w:p w14:paraId="158E4839"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Рисунок 2.35- Формы колебаний предварительно напряженного обмоткой из высокопрочной стальной проволоки резервуара при максимальном гидростатическом давлении [127,134]</w:t>
      </w:r>
    </w:p>
    <w:p w14:paraId="0E756463" w14:textId="77777777" w:rsidR="0025474F" w:rsidRPr="006E7E23" w:rsidRDefault="0025474F" w:rsidP="0025474F">
      <w:pPr>
        <w:spacing w:after="0" w:line="240" w:lineRule="auto"/>
        <w:jc w:val="center"/>
        <w:rPr>
          <w:rFonts w:ascii="Times New Roman" w:hAnsi="Times New Roman" w:cs="Times New Roman"/>
          <w:sz w:val="28"/>
          <w:szCs w:val="28"/>
        </w:rPr>
      </w:pPr>
    </w:p>
    <w:p w14:paraId="4898EDDA"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Изменение первых пяти частот собственных колебаний резервуара в зависимости от силы натяжения проволоки в </w:t>
      </w:r>
      <w:proofErr w:type="gramStart"/>
      <w:r w:rsidRPr="006E7E23">
        <w:rPr>
          <w:rFonts w:ascii="Times New Roman" w:hAnsi="Times New Roman" w:cs="Times New Roman"/>
          <w:sz w:val="28"/>
          <w:szCs w:val="28"/>
        </w:rPr>
        <w:t>обмотке  приведено</w:t>
      </w:r>
      <w:proofErr w:type="gramEnd"/>
      <w:r w:rsidRPr="006E7E23">
        <w:rPr>
          <w:rFonts w:ascii="Times New Roman" w:hAnsi="Times New Roman" w:cs="Times New Roman"/>
          <w:sz w:val="28"/>
          <w:szCs w:val="28"/>
        </w:rPr>
        <w:t xml:space="preserve"> в соответствии с рисунком 2.36. </w:t>
      </w:r>
      <w:r w:rsidRPr="006E7E23">
        <w:rPr>
          <w:rFonts w:ascii="Times New Roman" w:eastAsia="Calibri" w:hAnsi="Times New Roman" w:cs="Times New Roman"/>
          <w:color w:val="000000"/>
          <w:sz w:val="28"/>
          <w:szCs w:val="28"/>
        </w:rPr>
        <w:t>Таким образом, для рассматриваемого случая уменьшение силы натяжения нити в обмотке приводит к повышению частоты колебаний.</w:t>
      </w:r>
    </w:p>
    <w:p w14:paraId="2DE98D67"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73E26DA6"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noProof/>
        </w:rPr>
        <w:lastRenderedPageBreak/>
        <w:drawing>
          <wp:inline distT="0" distB="0" distL="0" distR="0" wp14:anchorId="6C1C9B26" wp14:editId="207901FC">
            <wp:extent cx="4467225" cy="4124960"/>
            <wp:effectExtent l="0" t="0" r="9525" b="8890"/>
            <wp:docPr id="481" name="Диаграмма 48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p>
    <w:p w14:paraId="50957336" w14:textId="77777777" w:rsidR="0025474F" w:rsidRPr="006E7E23" w:rsidRDefault="0025474F" w:rsidP="0025474F">
      <w:pPr>
        <w:spacing w:after="0" w:line="240" w:lineRule="auto"/>
        <w:jc w:val="both"/>
        <w:rPr>
          <w:rFonts w:ascii="Times New Roman" w:hAnsi="Times New Roman" w:cs="Times New Roman"/>
          <w:sz w:val="28"/>
          <w:szCs w:val="28"/>
        </w:rPr>
      </w:pPr>
    </w:p>
    <w:p w14:paraId="1071CCD7" w14:textId="77777777" w:rsidR="0025474F" w:rsidRPr="006E7E23" w:rsidRDefault="0025474F" w:rsidP="0025474F">
      <w:pPr>
        <w:spacing w:after="0" w:line="240" w:lineRule="auto"/>
        <w:jc w:val="both"/>
        <w:rPr>
          <w:rFonts w:ascii="Times New Roman" w:eastAsia="Calibri" w:hAnsi="Times New Roman" w:cs="Times New Roman"/>
          <w:sz w:val="28"/>
          <w:szCs w:val="28"/>
        </w:rPr>
      </w:pPr>
      <w:r w:rsidRPr="006E7E23">
        <w:rPr>
          <w:rFonts w:ascii="Times New Roman" w:eastAsia="Calibri" w:hAnsi="Times New Roman" w:cs="Times New Roman"/>
          <w:sz w:val="28"/>
          <w:szCs w:val="28"/>
          <w:u w:val="single"/>
        </w:rPr>
        <w:t>_____</w:t>
      </w:r>
      <w:r w:rsidRPr="006E7E23">
        <w:rPr>
          <w:rFonts w:ascii="Times New Roman" w:eastAsia="Calibri" w:hAnsi="Times New Roman" w:cs="Times New Roman"/>
          <w:color w:val="FF0000"/>
          <w:sz w:val="28"/>
          <w:szCs w:val="28"/>
        </w:rPr>
        <w:t xml:space="preserve"> </w:t>
      </w:r>
      <w:r w:rsidRPr="006E7E23">
        <w:rPr>
          <w:rFonts w:ascii="Times New Roman" w:hAnsi="Times New Roman" w:cs="Times New Roman"/>
          <w:sz w:val="28"/>
          <w:szCs w:val="28"/>
        </w:rPr>
        <w:t xml:space="preserve">коэффициент натяжения </w:t>
      </w:r>
      <w:r w:rsidRPr="006E7E23">
        <w:rPr>
          <w:rFonts w:ascii="Times New Roman" w:eastAsia="Calibri" w:hAnsi="Times New Roman" w:cs="Times New Roman"/>
          <w:i/>
          <w:sz w:val="28"/>
          <w:szCs w:val="28"/>
        </w:rPr>
        <w:t>k</w:t>
      </w:r>
      <w:r w:rsidRPr="006E7E23">
        <w:rPr>
          <w:rFonts w:ascii="Times New Roman" w:eastAsia="Calibri" w:hAnsi="Times New Roman" w:cs="Times New Roman"/>
          <w:sz w:val="28"/>
          <w:szCs w:val="28"/>
          <w:vertAlign w:val="subscript"/>
        </w:rPr>
        <w:t>4</w:t>
      </w:r>
      <w:r w:rsidRPr="006E7E23">
        <w:rPr>
          <w:rFonts w:ascii="Times New Roman" w:eastAsia="Calibri" w:hAnsi="Times New Roman" w:cs="Times New Roman"/>
          <w:sz w:val="28"/>
          <w:szCs w:val="28"/>
        </w:rPr>
        <w:t>=0,8;</w:t>
      </w:r>
      <w:r w:rsidRPr="006E7E23">
        <w:rPr>
          <w:rFonts w:ascii="Times New Roman" w:eastAsia="Calibri" w:hAnsi="Times New Roman" w:cs="Times New Roman"/>
          <w:color w:val="FF0000"/>
          <w:sz w:val="28"/>
          <w:szCs w:val="28"/>
        </w:rPr>
        <w:t xml:space="preserve"> </w:t>
      </w:r>
      <w:r w:rsidRPr="006E7E23">
        <w:rPr>
          <w:rFonts w:ascii="Times New Roman" w:eastAsia="Calibri" w:hAnsi="Times New Roman" w:cs="Times New Roman"/>
          <w:color w:val="00B0F0"/>
          <w:sz w:val="28"/>
          <w:szCs w:val="28"/>
          <w:u w:val="single"/>
        </w:rPr>
        <w:t>______</w:t>
      </w:r>
      <w:r w:rsidRPr="006E7E23">
        <w:rPr>
          <w:rFonts w:ascii="Times New Roman" w:eastAsia="Calibri" w:hAnsi="Times New Roman" w:cs="Times New Roman"/>
          <w:color w:val="FF0000"/>
          <w:sz w:val="28"/>
          <w:szCs w:val="28"/>
        </w:rPr>
        <w:t xml:space="preserve"> </w:t>
      </w:r>
      <w:r w:rsidRPr="006E7E23">
        <w:rPr>
          <w:rFonts w:ascii="Times New Roman" w:eastAsia="Calibri" w:hAnsi="Times New Roman" w:cs="Times New Roman"/>
          <w:sz w:val="28"/>
          <w:szCs w:val="28"/>
        </w:rPr>
        <w:t xml:space="preserve">коэффициент натяжения </w:t>
      </w:r>
      <w:r w:rsidRPr="006E7E23">
        <w:rPr>
          <w:rFonts w:ascii="Times New Roman" w:eastAsia="Calibri" w:hAnsi="Times New Roman" w:cs="Times New Roman"/>
          <w:i/>
          <w:sz w:val="28"/>
          <w:szCs w:val="28"/>
        </w:rPr>
        <w:t>k</w:t>
      </w:r>
      <w:r w:rsidRPr="006E7E23">
        <w:rPr>
          <w:rFonts w:ascii="Times New Roman" w:eastAsia="Calibri" w:hAnsi="Times New Roman" w:cs="Times New Roman"/>
          <w:sz w:val="28"/>
          <w:szCs w:val="28"/>
          <w:vertAlign w:val="subscript"/>
        </w:rPr>
        <w:t>3</w:t>
      </w:r>
      <w:r w:rsidRPr="006E7E23">
        <w:rPr>
          <w:rFonts w:ascii="Times New Roman" w:eastAsia="Calibri" w:hAnsi="Times New Roman" w:cs="Times New Roman"/>
          <w:sz w:val="28"/>
          <w:szCs w:val="28"/>
        </w:rPr>
        <w:t xml:space="preserve">=0,6; </w:t>
      </w:r>
      <w:r w:rsidRPr="006E7E23">
        <w:rPr>
          <w:rFonts w:ascii="Times New Roman" w:eastAsia="Calibri" w:hAnsi="Times New Roman" w:cs="Times New Roman"/>
          <w:color w:val="FF0000"/>
          <w:sz w:val="28"/>
          <w:szCs w:val="28"/>
        </w:rPr>
        <w:t>_</w:t>
      </w:r>
      <w:r w:rsidRPr="006E7E23">
        <w:rPr>
          <w:rFonts w:ascii="Times New Roman" w:eastAsia="Calibri" w:hAnsi="Times New Roman" w:cs="Times New Roman"/>
          <w:color w:val="00B050"/>
          <w:sz w:val="28"/>
          <w:szCs w:val="28"/>
          <w:u w:val="single"/>
        </w:rPr>
        <w:t>_____</w:t>
      </w:r>
      <w:r w:rsidRPr="006E7E23">
        <w:rPr>
          <w:rFonts w:ascii="Times New Roman" w:eastAsia="Calibri" w:hAnsi="Times New Roman" w:cs="Times New Roman"/>
          <w:color w:val="FF0000"/>
          <w:sz w:val="28"/>
          <w:szCs w:val="28"/>
        </w:rPr>
        <w:t xml:space="preserve"> </w:t>
      </w:r>
      <w:r w:rsidRPr="006E7E23">
        <w:rPr>
          <w:rFonts w:ascii="Times New Roman" w:eastAsia="Calibri" w:hAnsi="Times New Roman" w:cs="Times New Roman"/>
          <w:sz w:val="28"/>
          <w:szCs w:val="28"/>
        </w:rPr>
        <w:t xml:space="preserve">коэффициент натяжения </w:t>
      </w:r>
      <w:r w:rsidRPr="006E7E23">
        <w:rPr>
          <w:rFonts w:ascii="Times New Roman" w:eastAsia="Calibri" w:hAnsi="Times New Roman" w:cs="Times New Roman"/>
          <w:i/>
          <w:sz w:val="28"/>
          <w:szCs w:val="28"/>
        </w:rPr>
        <w:t>k</w:t>
      </w:r>
      <w:r w:rsidRPr="006E7E23">
        <w:rPr>
          <w:rFonts w:ascii="Times New Roman" w:eastAsia="Calibri" w:hAnsi="Times New Roman" w:cs="Times New Roman"/>
          <w:sz w:val="28"/>
          <w:szCs w:val="28"/>
          <w:vertAlign w:val="subscript"/>
        </w:rPr>
        <w:t>2</w:t>
      </w:r>
      <w:r w:rsidRPr="006E7E23">
        <w:rPr>
          <w:rFonts w:ascii="Times New Roman" w:eastAsia="Calibri" w:hAnsi="Times New Roman" w:cs="Times New Roman"/>
          <w:sz w:val="28"/>
          <w:szCs w:val="28"/>
        </w:rPr>
        <w:t>=0,4;</w:t>
      </w:r>
      <w:r w:rsidRPr="006E7E23">
        <w:rPr>
          <w:rFonts w:ascii="Times New Roman" w:eastAsia="Calibri" w:hAnsi="Times New Roman" w:cs="Times New Roman"/>
          <w:color w:val="FF0000"/>
          <w:sz w:val="28"/>
          <w:szCs w:val="28"/>
        </w:rPr>
        <w:t xml:space="preserve"> _</w:t>
      </w:r>
      <w:r w:rsidRPr="006E7E23">
        <w:rPr>
          <w:rFonts w:ascii="Times New Roman" w:eastAsia="Calibri" w:hAnsi="Times New Roman" w:cs="Times New Roman"/>
          <w:color w:val="FF0000"/>
          <w:sz w:val="28"/>
          <w:szCs w:val="28"/>
          <w:u w:val="single"/>
        </w:rPr>
        <w:t>_____</w:t>
      </w:r>
      <w:r w:rsidRPr="006E7E23">
        <w:rPr>
          <w:rFonts w:ascii="Times New Roman" w:eastAsia="Calibri" w:hAnsi="Times New Roman" w:cs="Times New Roman"/>
          <w:color w:val="FF0000"/>
          <w:sz w:val="28"/>
          <w:szCs w:val="28"/>
        </w:rPr>
        <w:t xml:space="preserve"> </w:t>
      </w:r>
      <w:r w:rsidRPr="006E7E23">
        <w:rPr>
          <w:rFonts w:ascii="Times New Roman" w:eastAsia="Calibri" w:hAnsi="Times New Roman" w:cs="Times New Roman"/>
          <w:sz w:val="28"/>
          <w:szCs w:val="28"/>
        </w:rPr>
        <w:t xml:space="preserve">коэффициент натяжения </w:t>
      </w:r>
      <w:r w:rsidRPr="006E7E23">
        <w:rPr>
          <w:rFonts w:ascii="Times New Roman" w:eastAsia="Calibri" w:hAnsi="Times New Roman" w:cs="Times New Roman"/>
          <w:i/>
          <w:sz w:val="28"/>
          <w:szCs w:val="28"/>
        </w:rPr>
        <w:t>k</w:t>
      </w:r>
      <w:r w:rsidRPr="006E7E23">
        <w:rPr>
          <w:rFonts w:ascii="Times New Roman" w:eastAsia="Calibri" w:hAnsi="Times New Roman" w:cs="Times New Roman"/>
          <w:sz w:val="28"/>
          <w:szCs w:val="28"/>
          <w:vertAlign w:val="subscript"/>
        </w:rPr>
        <w:t>1</w:t>
      </w:r>
      <w:r w:rsidRPr="006E7E23">
        <w:rPr>
          <w:rFonts w:ascii="Times New Roman" w:eastAsia="Calibri" w:hAnsi="Times New Roman" w:cs="Times New Roman"/>
          <w:sz w:val="28"/>
          <w:szCs w:val="28"/>
        </w:rPr>
        <w:t xml:space="preserve">=0,2 </w:t>
      </w:r>
    </w:p>
    <w:p w14:paraId="78CC0EFF" w14:textId="77777777" w:rsidR="0025474F" w:rsidRPr="006E7E23" w:rsidRDefault="0025474F" w:rsidP="0025474F">
      <w:pPr>
        <w:spacing w:after="0" w:line="240" w:lineRule="auto"/>
        <w:jc w:val="both"/>
        <w:rPr>
          <w:rFonts w:ascii="Times New Roman" w:hAnsi="Times New Roman" w:cs="Times New Roman"/>
          <w:sz w:val="28"/>
          <w:szCs w:val="28"/>
        </w:rPr>
      </w:pPr>
    </w:p>
    <w:p w14:paraId="476843FF"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 xml:space="preserve">Рисунок 2.36- Частоты колебаний резервуара при различных коэффициентах натяжения нити </w:t>
      </w:r>
      <w:proofErr w:type="gramStart"/>
      <w:r w:rsidRPr="006E7E23">
        <w:rPr>
          <w:rFonts w:ascii="Times New Roman" w:hAnsi="Times New Roman" w:cs="Times New Roman"/>
          <w:sz w:val="28"/>
          <w:szCs w:val="28"/>
        </w:rPr>
        <w:t xml:space="preserve">обмотки  </w:t>
      </w:r>
      <w:r w:rsidRPr="006E7E23">
        <w:rPr>
          <w:rFonts w:ascii="Times New Roman" w:eastAsia="Calibri" w:hAnsi="Times New Roman" w:cs="Times New Roman"/>
          <w:i/>
          <w:sz w:val="28"/>
          <w:szCs w:val="28"/>
        </w:rPr>
        <w:t>k</w:t>
      </w:r>
      <w:proofErr w:type="gramEnd"/>
      <w:r w:rsidRPr="006E7E23">
        <w:rPr>
          <w:rFonts w:ascii="Times New Roman" w:eastAsia="Calibri" w:hAnsi="Times New Roman" w:cs="Times New Roman"/>
          <w:color w:val="FF0000"/>
          <w:sz w:val="28"/>
          <w:szCs w:val="28"/>
          <w:vertAlign w:val="subscript"/>
        </w:rPr>
        <w:t xml:space="preserve"> </w:t>
      </w:r>
      <w:r w:rsidRPr="006E7E23">
        <w:rPr>
          <w:rFonts w:ascii="Times New Roman" w:hAnsi="Times New Roman" w:cs="Times New Roman"/>
          <w:sz w:val="28"/>
          <w:szCs w:val="28"/>
        </w:rPr>
        <w:t>при максимальном гидростатическом давлении на стенку [134]</w:t>
      </w:r>
    </w:p>
    <w:p w14:paraId="0605751E" w14:textId="77777777" w:rsidR="0025474F" w:rsidRPr="006E7E23" w:rsidRDefault="0025474F" w:rsidP="0025474F">
      <w:pPr>
        <w:spacing w:after="0" w:line="240" w:lineRule="auto"/>
        <w:jc w:val="both"/>
        <w:rPr>
          <w:rFonts w:ascii="Times New Roman" w:hAnsi="Times New Roman" w:cs="Times New Roman"/>
          <w:sz w:val="28"/>
          <w:szCs w:val="28"/>
        </w:rPr>
      </w:pPr>
      <w:r w:rsidRPr="006E7E23">
        <w:rPr>
          <w:rFonts w:ascii="Times New Roman" w:hAnsi="Times New Roman" w:cs="Times New Roman"/>
          <w:sz w:val="28"/>
          <w:szCs w:val="28"/>
        </w:rPr>
        <w:tab/>
      </w:r>
    </w:p>
    <w:p w14:paraId="1A6AAD75"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Как видно из графиков рисунка 2.36 с увеличением силы натяжения нити обмотки собственные частоты колебаний стенки уменьшаются. Так для сравнения, если частота собственных колебаний резервуара без обмотки составила </w:t>
      </w:r>
      <w:r w:rsidRPr="006E7E23">
        <w:rPr>
          <w:rFonts w:ascii="Times New Roman" w:eastAsia="Calibri" w:hAnsi="Times New Roman" w:cs="Times New Roman"/>
          <w:color w:val="000000"/>
          <w:sz w:val="28"/>
          <w:szCs w:val="28"/>
        </w:rPr>
        <w:t>13.44Гц, то для предварительно напряженного обмоткой резервуара при коэффициенте натяжения нити 0,8</w:t>
      </w:r>
      <w:r w:rsidRPr="006E7E23">
        <w:rPr>
          <w:rFonts w:ascii="Times New Roman" w:eastAsia="Calibri" w:hAnsi="Times New Roman" w:cs="Times New Roman"/>
          <w:i/>
          <w:sz w:val="28"/>
          <w:szCs w:val="28"/>
        </w:rPr>
        <w:t>k</w:t>
      </w:r>
      <w:r w:rsidRPr="006E7E23">
        <w:rPr>
          <w:rFonts w:ascii="Times New Roman" w:hAnsi="Times New Roman" w:cs="Times New Roman"/>
          <w:sz w:val="28"/>
          <w:szCs w:val="28"/>
        </w:rPr>
        <w:t xml:space="preserve"> частота колебаний составила 10,44Гц. </w:t>
      </w:r>
    </w:p>
    <w:p w14:paraId="098D25C4" w14:textId="77777777" w:rsidR="0025474F" w:rsidRPr="006E7E23" w:rsidRDefault="0025474F" w:rsidP="0025474F">
      <w:pPr>
        <w:spacing w:after="0" w:line="240" w:lineRule="auto"/>
        <w:jc w:val="both"/>
        <w:rPr>
          <w:rFonts w:ascii="Times New Roman" w:hAnsi="Times New Roman" w:cs="Times New Roman"/>
          <w:sz w:val="28"/>
          <w:szCs w:val="28"/>
        </w:rPr>
      </w:pPr>
      <w:r w:rsidRPr="006E7E23">
        <w:rPr>
          <w:rFonts w:ascii="Times New Roman" w:hAnsi="Times New Roman" w:cs="Times New Roman"/>
          <w:sz w:val="28"/>
          <w:szCs w:val="28"/>
        </w:rPr>
        <w:tab/>
        <w:t xml:space="preserve">Результаты проведенного исследования обосновывают возможность регулирования динамическими характеристиками резервуара предварительно напряженной обмоткой, </w:t>
      </w:r>
      <w:proofErr w:type="gramStart"/>
      <w:r w:rsidRPr="006E7E23">
        <w:rPr>
          <w:rFonts w:ascii="Times New Roman" w:hAnsi="Times New Roman" w:cs="Times New Roman"/>
          <w:sz w:val="28"/>
          <w:szCs w:val="28"/>
        </w:rPr>
        <w:t>а следовательно</w:t>
      </w:r>
      <w:proofErr w:type="gramEnd"/>
      <w:r w:rsidRPr="006E7E23">
        <w:rPr>
          <w:rFonts w:ascii="Times New Roman" w:hAnsi="Times New Roman" w:cs="Times New Roman"/>
          <w:sz w:val="28"/>
          <w:szCs w:val="28"/>
        </w:rPr>
        <w:t xml:space="preserve"> подбором конструктивных параметров обмотки повышать сейсмостойкость резервуара в целом.     </w:t>
      </w:r>
    </w:p>
    <w:p w14:paraId="06EE95E4" w14:textId="77777777" w:rsidR="0025474F" w:rsidRPr="006E7E23" w:rsidRDefault="0025474F" w:rsidP="0025474F">
      <w:pPr>
        <w:pStyle w:val="2"/>
        <w:spacing w:before="0" w:line="240" w:lineRule="auto"/>
        <w:ind w:firstLine="720"/>
        <w:jc w:val="both"/>
        <w:rPr>
          <w:rFonts w:ascii="Times New Roman" w:hAnsi="Times New Roman" w:cs="Times New Roman"/>
          <w:b/>
          <w:color w:val="auto"/>
          <w:sz w:val="28"/>
          <w:szCs w:val="28"/>
        </w:rPr>
      </w:pPr>
      <w:r w:rsidRPr="006E7E23">
        <w:rPr>
          <w:rFonts w:ascii="Times New Roman" w:hAnsi="Times New Roman" w:cs="Times New Roman"/>
          <w:color w:val="auto"/>
          <w:sz w:val="28"/>
          <w:szCs w:val="28"/>
        </w:rPr>
        <w:t xml:space="preserve">Рассмотрим, как влияет уровень усилия натяжения нити обмотки на частоты и </w:t>
      </w:r>
      <w:proofErr w:type="gramStart"/>
      <w:r w:rsidRPr="006E7E23">
        <w:rPr>
          <w:rFonts w:ascii="Times New Roman" w:hAnsi="Times New Roman" w:cs="Times New Roman"/>
          <w:color w:val="auto"/>
          <w:sz w:val="28"/>
          <w:szCs w:val="28"/>
        </w:rPr>
        <w:t>формы собственных колебаний резервуара</w:t>
      </w:r>
      <w:proofErr w:type="gramEnd"/>
      <w:r w:rsidRPr="006E7E23">
        <w:rPr>
          <w:rFonts w:ascii="Times New Roman" w:hAnsi="Times New Roman" w:cs="Times New Roman"/>
          <w:color w:val="auto"/>
          <w:sz w:val="28"/>
          <w:szCs w:val="28"/>
        </w:rPr>
        <w:t xml:space="preserve"> наполненного наполовину жидкостью.  </w:t>
      </w:r>
    </w:p>
    <w:p w14:paraId="09F8FC76"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Результаты расчетов </w:t>
      </w:r>
      <w:r w:rsidRPr="006E7E23">
        <w:rPr>
          <w:rFonts w:ascii="Times New Roman" w:eastAsia="Calibri" w:hAnsi="Times New Roman" w:cs="Times New Roman"/>
          <w:sz w:val="28"/>
          <w:szCs w:val="28"/>
        </w:rPr>
        <w:t xml:space="preserve">частот колебании стенки резервуара первых десяти форм колебаний с учетом влияния обмотки для заполненного наполовину резервуара   приведены в соответствии с таблицей </w:t>
      </w:r>
      <w:r w:rsidRPr="006E7E23">
        <w:rPr>
          <w:rFonts w:ascii="Times New Roman" w:hAnsi="Times New Roman" w:cs="Times New Roman"/>
          <w:sz w:val="28"/>
          <w:szCs w:val="28"/>
        </w:rPr>
        <w:t xml:space="preserve">2.11. </w:t>
      </w:r>
    </w:p>
    <w:p w14:paraId="2FF9E9EC"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218FDF46" w14:textId="77777777" w:rsidR="0025474F" w:rsidRPr="006E7E23" w:rsidRDefault="0025474F" w:rsidP="0025474F">
      <w:pPr>
        <w:spacing w:after="0" w:line="240" w:lineRule="auto"/>
        <w:jc w:val="both"/>
        <w:rPr>
          <w:rFonts w:ascii="Times New Roman" w:hAnsi="Times New Roman" w:cs="Times New Roman"/>
          <w:sz w:val="28"/>
          <w:szCs w:val="28"/>
        </w:rPr>
      </w:pPr>
      <w:r w:rsidRPr="006E7E23">
        <w:rPr>
          <w:rFonts w:ascii="Times New Roman" w:hAnsi="Times New Roman" w:cs="Times New Roman"/>
          <w:sz w:val="28"/>
          <w:szCs w:val="28"/>
        </w:rPr>
        <w:lastRenderedPageBreak/>
        <w:t>Таблица 2.11 - Значения частот собственных колебаний (</w:t>
      </w:r>
      <w:proofErr w:type="gramStart"/>
      <w:r w:rsidRPr="006E7E23">
        <w:rPr>
          <w:rFonts w:ascii="Times New Roman" w:hAnsi="Times New Roman" w:cs="Times New Roman"/>
          <w:sz w:val="28"/>
          <w:szCs w:val="28"/>
        </w:rPr>
        <w:t>Гц)  предварительно</w:t>
      </w:r>
      <w:proofErr w:type="gramEnd"/>
      <w:r w:rsidRPr="006E7E23">
        <w:rPr>
          <w:rFonts w:ascii="Times New Roman" w:hAnsi="Times New Roman" w:cs="Times New Roman"/>
          <w:sz w:val="28"/>
          <w:szCs w:val="28"/>
        </w:rPr>
        <w:t xml:space="preserve"> напряженного обмоткой резервуара с учетом уровня натяжения нити обмотки при половинном его заполнении  [134].</w:t>
      </w:r>
    </w:p>
    <w:p w14:paraId="2775406C" w14:textId="77777777" w:rsidR="0025474F" w:rsidRPr="006E7E23" w:rsidRDefault="0025474F" w:rsidP="0025474F">
      <w:pPr>
        <w:spacing w:after="0" w:line="240" w:lineRule="auto"/>
        <w:ind w:firstLine="709"/>
        <w:jc w:val="both"/>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2"/>
        <w:gridCol w:w="1755"/>
        <w:gridCol w:w="1471"/>
        <w:gridCol w:w="1473"/>
        <w:gridCol w:w="1605"/>
        <w:gridCol w:w="1619"/>
      </w:tblGrid>
      <w:tr w:rsidR="0025474F" w:rsidRPr="006E7E23" w14:paraId="6161084F" w14:textId="77777777" w:rsidTr="0072220E">
        <w:trPr>
          <w:trHeight w:val="300"/>
        </w:trPr>
        <w:tc>
          <w:tcPr>
            <w:tcW w:w="761" w:type="pct"/>
            <w:vMerge w:val="restart"/>
            <w:shd w:val="clear" w:color="auto" w:fill="auto"/>
            <w:noWrap/>
            <w:vAlign w:val="center"/>
            <w:hideMark/>
          </w:tcPr>
          <w:p w14:paraId="5835275B"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 xml:space="preserve">№ </w:t>
            </w:r>
          </w:p>
          <w:p w14:paraId="0A33A9C6"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значащей</w:t>
            </w:r>
          </w:p>
          <w:p w14:paraId="7B04D0FD"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частоты</w:t>
            </w:r>
          </w:p>
        </w:tc>
        <w:tc>
          <w:tcPr>
            <w:tcW w:w="4239" w:type="pct"/>
            <w:gridSpan w:val="5"/>
          </w:tcPr>
          <w:p w14:paraId="02D285BB"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Calibri" w:hAnsi="Times New Roman" w:cs="Times New Roman"/>
                <w:color w:val="000000"/>
                <w:sz w:val="28"/>
                <w:szCs w:val="28"/>
              </w:rPr>
              <w:t xml:space="preserve">Коэффициент натяжения нити </w:t>
            </w:r>
            <w:r w:rsidRPr="006E7E23">
              <w:rPr>
                <w:rFonts w:ascii="Times New Roman" w:eastAsia="Times New Roman" w:hAnsi="Times New Roman" w:cs="Times New Roman"/>
                <w:color w:val="000000"/>
                <w:sz w:val="28"/>
                <w:szCs w:val="28"/>
              </w:rPr>
              <w:t>обмотки</w:t>
            </w:r>
          </w:p>
        </w:tc>
      </w:tr>
      <w:tr w:rsidR="0025474F" w:rsidRPr="006E7E23" w14:paraId="6B87C172" w14:textId="77777777" w:rsidTr="0072220E">
        <w:trPr>
          <w:trHeight w:val="300"/>
        </w:trPr>
        <w:tc>
          <w:tcPr>
            <w:tcW w:w="761" w:type="pct"/>
            <w:vMerge/>
            <w:shd w:val="clear" w:color="auto" w:fill="auto"/>
            <w:noWrap/>
            <w:vAlign w:val="center"/>
            <w:hideMark/>
          </w:tcPr>
          <w:p w14:paraId="6288B370"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sz w:val="28"/>
                <w:szCs w:val="28"/>
              </w:rPr>
            </w:pPr>
          </w:p>
        </w:tc>
        <w:tc>
          <w:tcPr>
            <w:tcW w:w="939" w:type="pct"/>
          </w:tcPr>
          <w:p w14:paraId="3158C062" w14:textId="77777777" w:rsidR="0025474F" w:rsidRPr="006E7E23" w:rsidRDefault="0025474F" w:rsidP="0072220E">
            <w:pPr>
              <w:widowControl w:val="0"/>
              <w:spacing w:after="0" w:line="240" w:lineRule="auto"/>
              <w:jc w:val="both"/>
              <w:rPr>
                <w:rFonts w:ascii="Times New Roman" w:eastAsia="Calibri" w:hAnsi="Times New Roman" w:cs="Times New Roman"/>
                <w:color w:val="000000"/>
                <w:sz w:val="28"/>
                <w:szCs w:val="28"/>
              </w:rPr>
            </w:pPr>
            <w:r w:rsidRPr="006E7E23">
              <w:rPr>
                <w:rFonts w:ascii="Times New Roman" w:eastAsia="Times New Roman" w:hAnsi="Times New Roman" w:cs="Times New Roman"/>
                <w:color w:val="000000" w:themeColor="text1"/>
                <w:sz w:val="28"/>
                <w:szCs w:val="28"/>
              </w:rPr>
              <w:t>Резервуар без обмотки</w:t>
            </w:r>
          </w:p>
        </w:tc>
        <w:tc>
          <w:tcPr>
            <w:tcW w:w="787" w:type="pct"/>
            <w:shd w:val="clear" w:color="auto" w:fill="auto"/>
            <w:noWrap/>
            <w:vAlign w:val="center"/>
            <w:hideMark/>
          </w:tcPr>
          <w:p w14:paraId="34D92A45"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Calibri" w:hAnsi="Times New Roman" w:cs="Times New Roman"/>
                <w:i/>
                <w:color w:val="000000"/>
                <w:sz w:val="28"/>
                <w:szCs w:val="28"/>
              </w:rPr>
              <w:t>k</w:t>
            </w:r>
            <w:r w:rsidRPr="006E7E23">
              <w:rPr>
                <w:rFonts w:ascii="Times New Roman" w:eastAsia="Calibri" w:hAnsi="Times New Roman" w:cs="Times New Roman"/>
                <w:color w:val="000000"/>
                <w:sz w:val="28"/>
                <w:szCs w:val="28"/>
                <w:vertAlign w:val="subscript"/>
              </w:rPr>
              <w:t>1</w:t>
            </w:r>
            <w:r w:rsidRPr="006E7E23">
              <w:rPr>
                <w:rFonts w:ascii="Times New Roman" w:eastAsia="Calibri" w:hAnsi="Times New Roman" w:cs="Times New Roman"/>
                <w:color w:val="000000"/>
                <w:sz w:val="28"/>
                <w:szCs w:val="28"/>
              </w:rPr>
              <w:t>=0,2</w:t>
            </w:r>
          </w:p>
        </w:tc>
        <w:tc>
          <w:tcPr>
            <w:tcW w:w="788" w:type="pct"/>
            <w:shd w:val="clear" w:color="auto" w:fill="auto"/>
            <w:noWrap/>
            <w:vAlign w:val="center"/>
            <w:hideMark/>
          </w:tcPr>
          <w:p w14:paraId="0A377B87"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Calibri" w:hAnsi="Times New Roman" w:cs="Times New Roman"/>
                <w:i/>
                <w:color w:val="000000"/>
                <w:sz w:val="28"/>
                <w:szCs w:val="28"/>
              </w:rPr>
              <w:t>k</w:t>
            </w:r>
            <w:r w:rsidRPr="006E7E23">
              <w:rPr>
                <w:rFonts w:ascii="Times New Roman" w:eastAsia="Calibri" w:hAnsi="Times New Roman" w:cs="Times New Roman"/>
                <w:color w:val="000000"/>
                <w:sz w:val="28"/>
                <w:szCs w:val="28"/>
                <w:vertAlign w:val="subscript"/>
              </w:rPr>
              <w:t>2</w:t>
            </w:r>
            <w:r w:rsidRPr="006E7E23">
              <w:rPr>
                <w:rFonts w:ascii="Times New Roman" w:eastAsia="Calibri" w:hAnsi="Times New Roman" w:cs="Times New Roman"/>
                <w:color w:val="000000"/>
                <w:sz w:val="28"/>
                <w:szCs w:val="28"/>
              </w:rPr>
              <w:t>=0,4</w:t>
            </w:r>
          </w:p>
        </w:tc>
        <w:tc>
          <w:tcPr>
            <w:tcW w:w="859" w:type="pct"/>
            <w:shd w:val="clear" w:color="auto" w:fill="auto"/>
            <w:noWrap/>
            <w:vAlign w:val="center"/>
            <w:hideMark/>
          </w:tcPr>
          <w:p w14:paraId="0D8A9116"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Calibri" w:hAnsi="Times New Roman" w:cs="Times New Roman"/>
                <w:i/>
                <w:color w:val="000000"/>
                <w:sz w:val="28"/>
                <w:szCs w:val="28"/>
              </w:rPr>
              <w:t>k</w:t>
            </w:r>
            <w:r w:rsidRPr="006E7E23">
              <w:rPr>
                <w:rFonts w:ascii="Times New Roman" w:eastAsia="Calibri" w:hAnsi="Times New Roman" w:cs="Times New Roman"/>
                <w:color w:val="000000"/>
                <w:sz w:val="28"/>
                <w:szCs w:val="28"/>
                <w:vertAlign w:val="subscript"/>
              </w:rPr>
              <w:t>3</w:t>
            </w:r>
            <w:r w:rsidRPr="006E7E23">
              <w:rPr>
                <w:rFonts w:ascii="Times New Roman" w:eastAsia="Calibri" w:hAnsi="Times New Roman" w:cs="Times New Roman"/>
                <w:color w:val="000000"/>
                <w:sz w:val="28"/>
                <w:szCs w:val="28"/>
              </w:rPr>
              <w:t>=0,6</w:t>
            </w:r>
          </w:p>
        </w:tc>
        <w:tc>
          <w:tcPr>
            <w:tcW w:w="866" w:type="pct"/>
            <w:shd w:val="clear" w:color="auto" w:fill="auto"/>
            <w:noWrap/>
            <w:vAlign w:val="center"/>
            <w:hideMark/>
          </w:tcPr>
          <w:p w14:paraId="17EC9E76"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Calibri" w:hAnsi="Times New Roman" w:cs="Times New Roman"/>
                <w:i/>
                <w:color w:val="000000"/>
                <w:sz w:val="28"/>
                <w:szCs w:val="28"/>
              </w:rPr>
              <w:t>k</w:t>
            </w:r>
            <w:r w:rsidRPr="006E7E23">
              <w:rPr>
                <w:rFonts w:ascii="Times New Roman" w:eastAsia="Calibri" w:hAnsi="Times New Roman" w:cs="Times New Roman"/>
                <w:color w:val="000000"/>
                <w:sz w:val="28"/>
                <w:szCs w:val="28"/>
                <w:vertAlign w:val="subscript"/>
              </w:rPr>
              <w:t>4</w:t>
            </w:r>
            <w:r w:rsidRPr="006E7E23">
              <w:rPr>
                <w:rFonts w:ascii="Times New Roman" w:eastAsia="Calibri" w:hAnsi="Times New Roman" w:cs="Times New Roman"/>
                <w:color w:val="000000"/>
                <w:sz w:val="28"/>
                <w:szCs w:val="28"/>
              </w:rPr>
              <w:t>=0,8</w:t>
            </w:r>
          </w:p>
        </w:tc>
      </w:tr>
      <w:tr w:rsidR="0025474F" w:rsidRPr="006E7E23" w14:paraId="6E112582" w14:textId="77777777" w:rsidTr="0072220E">
        <w:trPr>
          <w:trHeight w:val="300"/>
        </w:trPr>
        <w:tc>
          <w:tcPr>
            <w:tcW w:w="761" w:type="pct"/>
            <w:shd w:val="clear" w:color="auto" w:fill="auto"/>
            <w:noWrap/>
            <w:vAlign w:val="center"/>
            <w:hideMark/>
          </w:tcPr>
          <w:p w14:paraId="5215358A"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w:t>
            </w:r>
          </w:p>
        </w:tc>
        <w:tc>
          <w:tcPr>
            <w:tcW w:w="939" w:type="pct"/>
            <w:vAlign w:val="bottom"/>
          </w:tcPr>
          <w:p w14:paraId="12B3C42E"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14.11</w:t>
            </w:r>
          </w:p>
        </w:tc>
        <w:tc>
          <w:tcPr>
            <w:tcW w:w="787" w:type="pct"/>
            <w:shd w:val="clear" w:color="auto" w:fill="auto"/>
            <w:noWrap/>
            <w:vAlign w:val="bottom"/>
          </w:tcPr>
          <w:p w14:paraId="1579D269"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13.16</w:t>
            </w:r>
          </w:p>
        </w:tc>
        <w:tc>
          <w:tcPr>
            <w:tcW w:w="788" w:type="pct"/>
            <w:shd w:val="clear" w:color="auto" w:fill="auto"/>
            <w:noWrap/>
            <w:vAlign w:val="bottom"/>
          </w:tcPr>
          <w:p w14:paraId="7D89B45F"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12.89</w:t>
            </w:r>
          </w:p>
        </w:tc>
        <w:tc>
          <w:tcPr>
            <w:tcW w:w="859" w:type="pct"/>
            <w:shd w:val="clear" w:color="auto" w:fill="auto"/>
            <w:noWrap/>
            <w:vAlign w:val="bottom"/>
          </w:tcPr>
          <w:p w14:paraId="26D9A37D"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12.61</w:t>
            </w:r>
          </w:p>
        </w:tc>
        <w:tc>
          <w:tcPr>
            <w:tcW w:w="866" w:type="pct"/>
            <w:shd w:val="clear" w:color="auto" w:fill="auto"/>
            <w:noWrap/>
            <w:vAlign w:val="bottom"/>
          </w:tcPr>
          <w:p w14:paraId="0661B95F"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12.32</w:t>
            </w:r>
          </w:p>
        </w:tc>
      </w:tr>
      <w:tr w:rsidR="0025474F" w:rsidRPr="006E7E23" w14:paraId="05164688" w14:textId="77777777" w:rsidTr="0072220E">
        <w:trPr>
          <w:trHeight w:val="300"/>
        </w:trPr>
        <w:tc>
          <w:tcPr>
            <w:tcW w:w="761" w:type="pct"/>
            <w:shd w:val="clear" w:color="auto" w:fill="auto"/>
            <w:noWrap/>
            <w:vAlign w:val="center"/>
            <w:hideMark/>
          </w:tcPr>
          <w:p w14:paraId="22D8EEAE"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w:t>
            </w:r>
          </w:p>
        </w:tc>
        <w:tc>
          <w:tcPr>
            <w:tcW w:w="939" w:type="pct"/>
            <w:vAlign w:val="bottom"/>
          </w:tcPr>
          <w:p w14:paraId="774945D3"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16.81</w:t>
            </w:r>
          </w:p>
        </w:tc>
        <w:tc>
          <w:tcPr>
            <w:tcW w:w="787" w:type="pct"/>
            <w:shd w:val="clear" w:color="auto" w:fill="auto"/>
            <w:noWrap/>
            <w:vAlign w:val="bottom"/>
          </w:tcPr>
          <w:p w14:paraId="5108ADD5"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15.11</w:t>
            </w:r>
          </w:p>
        </w:tc>
        <w:tc>
          <w:tcPr>
            <w:tcW w:w="788" w:type="pct"/>
            <w:shd w:val="clear" w:color="auto" w:fill="auto"/>
            <w:noWrap/>
            <w:vAlign w:val="bottom"/>
          </w:tcPr>
          <w:p w14:paraId="550199B9"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14.72</w:t>
            </w:r>
          </w:p>
        </w:tc>
        <w:tc>
          <w:tcPr>
            <w:tcW w:w="859" w:type="pct"/>
            <w:shd w:val="clear" w:color="auto" w:fill="auto"/>
            <w:noWrap/>
            <w:vAlign w:val="bottom"/>
          </w:tcPr>
          <w:p w14:paraId="397323C7"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14.31</w:t>
            </w:r>
          </w:p>
        </w:tc>
        <w:tc>
          <w:tcPr>
            <w:tcW w:w="866" w:type="pct"/>
            <w:shd w:val="clear" w:color="auto" w:fill="auto"/>
            <w:noWrap/>
            <w:vAlign w:val="bottom"/>
          </w:tcPr>
          <w:p w14:paraId="11304D68"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13.90</w:t>
            </w:r>
          </w:p>
        </w:tc>
      </w:tr>
      <w:tr w:rsidR="0025474F" w:rsidRPr="006E7E23" w14:paraId="0CB37B71" w14:textId="77777777" w:rsidTr="0072220E">
        <w:trPr>
          <w:trHeight w:val="300"/>
        </w:trPr>
        <w:tc>
          <w:tcPr>
            <w:tcW w:w="761" w:type="pct"/>
            <w:shd w:val="clear" w:color="auto" w:fill="auto"/>
            <w:noWrap/>
            <w:vAlign w:val="center"/>
            <w:hideMark/>
          </w:tcPr>
          <w:p w14:paraId="429C8847"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3</w:t>
            </w:r>
          </w:p>
        </w:tc>
        <w:tc>
          <w:tcPr>
            <w:tcW w:w="939" w:type="pct"/>
            <w:vAlign w:val="bottom"/>
          </w:tcPr>
          <w:p w14:paraId="0A24E077"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17.51</w:t>
            </w:r>
          </w:p>
        </w:tc>
        <w:tc>
          <w:tcPr>
            <w:tcW w:w="787" w:type="pct"/>
            <w:shd w:val="clear" w:color="auto" w:fill="auto"/>
            <w:noWrap/>
            <w:vAlign w:val="bottom"/>
          </w:tcPr>
          <w:p w14:paraId="43C3F272"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16.99</w:t>
            </w:r>
          </w:p>
        </w:tc>
        <w:tc>
          <w:tcPr>
            <w:tcW w:w="788" w:type="pct"/>
            <w:shd w:val="clear" w:color="auto" w:fill="auto"/>
            <w:noWrap/>
            <w:vAlign w:val="bottom"/>
          </w:tcPr>
          <w:p w14:paraId="4F38E89D"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16.88</w:t>
            </w:r>
          </w:p>
        </w:tc>
        <w:tc>
          <w:tcPr>
            <w:tcW w:w="859" w:type="pct"/>
            <w:shd w:val="clear" w:color="auto" w:fill="auto"/>
            <w:noWrap/>
            <w:vAlign w:val="bottom"/>
          </w:tcPr>
          <w:p w14:paraId="5540A9C6"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16.77</w:t>
            </w:r>
          </w:p>
        </w:tc>
        <w:tc>
          <w:tcPr>
            <w:tcW w:w="866" w:type="pct"/>
            <w:shd w:val="clear" w:color="auto" w:fill="auto"/>
            <w:noWrap/>
            <w:vAlign w:val="bottom"/>
          </w:tcPr>
          <w:p w14:paraId="2CBDE97F"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16.66</w:t>
            </w:r>
          </w:p>
        </w:tc>
      </w:tr>
      <w:tr w:rsidR="0025474F" w:rsidRPr="006E7E23" w14:paraId="2AE35FC2" w14:textId="77777777" w:rsidTr="0072220E">
        <w:trPr>
          <w:trHeight w:val="300"/>
        </w:trPr>
        <w:tc>
          <w:tcPr>
            <w:tcW w:w="761" w:type="pct"/>
            <w:shd w:val="clear" w:color="auto" w:fill="auto"/>
            <w:noWrap/>
            <w:vAlign w:val="center"/>
            <w:hideMark/>
          </w:tcPr>
          <w:p w14:paraId="5C934A68"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4</w:t>
            </w:r>
          </w:p>
        </w:tc>
        <w:tc>
          <w:tcPr>
            <w:tcW w:w="939" w:type="pct"/>
            <w:vAlign w:val="bottom"/>
          </w:tcPr>
          <w:p w14:paraId="199A6601"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23.12</w:t>
            </w:r>
          </w:p>
        </w:tc>
        <w:tc>
          <w:tcPr>
            <w:tcW w:w="787" w:type="pct"/>
            <w:shd w:val="clear" w:color="auto" w:fill="auto"/>
            <w:noWrap/>
            <w:vAlign w:val="bottom"/>
          </w:tcPr>
          <w:p w14:paraId="5347EF42"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21.09</w:t>
            </w:r>
          </w:p>
        </w:tc>
        <w:tc>
          <w:tcPr>
            <w:tcW w:w="788" w:type="pct"/>
            <w:shd w:val="clear" w:color="auto" w:fill="auto"/>
            <w:noWrap/>
            <w:vAlign w:val="bottom"/>
          </w:tcPr>
          <w:p w14:paraId="09B287FA"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20.67</w:t>
            </w:r>
          </w:p>
        </w:tc>
        <w:tc>
          <w:tcPr>
            <w:tcW w:w="859" w:type="pct"/>
            <w:shd w:val="clear" w:color="auto" w:fill="auto"/>
            <w:noWrap/>
            <w:vAlign w:val="bottom"/>
          </w:tcPr>
          <w:p w14:paraId="211742DC"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20.24</w:t>
            </w:r>
          </w:p>
        </w:tc>
        <w:tc>
          <w:tcPr>
            <w:tcW w:w="866" w:type="pct"/>
            <w:shd w:val="clear" w:color="auto" w:fill="auto"/>
            <w:noWrap/>
            <w:vAlign w:val="bottom"/>
          </w:tcPr>
          <w:p w14:paraId="146CBEE0"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19.80</w:t>
            </w:r>
          </w:p>
        </w:tc>
      </w:tr>
      <w:tr w:rsidR="0025474F" w:rsidRPr="006E7E23" w14:paraId="27C40CD6" w14:textId="77777777" w:rsidTr="0072220E">
        <w:trPr>
          <w:trHeight w:val="300"/>
        </w:trPr>
        <w:tc>
          <w:tcPr>
            <w:tcW w:w="761" w:type="pct"/>
            <w:shd w:val="clear" w:color="auto" w:fill="auto"/>
            <w:noWrap/>
            <w:vAlign w:val="center"/>
            <w:hideMark/>
          </w:tcPr>
          <w:p w14:paraId="6FDD5AC8"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5</w:t>
            </w:r>
          </w:p>
        </w:tc>
        <w:tc>
          <w:tcPr>
            <w:tcW w:w="939" w:type="pct"/>
            <w:vAlign w:val="bottom"/>
          </w:tcPr>
          <w:p w14:paraId="19F0AB89"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27.29</w:t>
            </w:r>
          </w:p>
        </w:tc>
        <w:tc>
          <w:tcPr>
            <w:tcW w:w="787" w:type="pct"/>
            <w:shd w:val="clear" w:color="auto" w:fill="auto"/>
            <w:noWrap/>
            <w:vAlign w:val="bottom"/>
          </w:tcPr>
          <w:p w14:paraId="40F16A6E"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26.81</w:t>
            </w:r>
          </w:p>
        </w:tc>
        <w:tc>
          <w:tcPr>
            <w:tcW w:w="788" w:type="pct"/>
            <w:shd w:val="clear" w:color="auto" w:fill="auto"/>
            <w:noWrap/>
            <w:vAlign w:val="bottom"/>
          </w:tcPr>
          <w:p w14:paraId="088CD8A1"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26.79</w:t>
            </w:r>
          </w:p>
        </w:tc>
        <w:tc>
          <w:tcPr>
            <w:tcW w:w="859" w:type="pct"/>
            <w:shd w:val="clear" w:color="auto" w:fill="auto"/>
            <w:noWrap/>
            <w:vAlign w:val="bottom"/>
          </w:tcPr>
          <w:p w14:paraId="1E5F43B9"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26.76</w:t>
            </w:r>
          </w:p>
        </w:tc>
        <w:tc>
          <w:tcPr>
            <w:tcW w:w="866" w:type="pct"/>
            <w:shd w:val="clear" w:color="auto" w:fill="auto"/>
            <w:noWrap/>
            <w:vAlign w:val="bottom"/>
          </w:tcPr>
          <w:p w14:paraId="47B5E2A1"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26.74</w:t>
            </w:r>
          </w:p>
        </w:tc>
      </w:tr>
      <w:tr w:rsidR="0025474F" w:rsidRPr="006E7E23" w14:paraId="6B31F7BA" w14:textId="77777777" w:rsidTr="0072220E">
        <w:trPr>
          <w:trHeight w:val="300"/>
        </w:trPr>
        <w:tc>
          <w:tcPr>
            <w:tcW w:w="761" w:type="pct"/>
            <w:shd w:val="clear" w:color="auto" w:fill="auto"/>
            <w:noWrap/>
            <w:vAlign w:val="center"/>
            <w:hideMark/>
          </w:tcPr>
          <w:p w14:paraId="272D391F"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6</w:t>
            </w:r>
          </w:p>
        </w:tc>
        <w:tc>
          <w:tcPr>
            <w:tcW w:w="939" w:type="pct"/>
            <w:vAlign w:val="bottom"/>
          </w:tcPr>
          <w:p w14:paraId="0CF529C4"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30.70</w:t>
            </w:r>
          </w:p>
        </w:tc>
        <w:tc>
          <w:tcPr>
            <w:tcW w:w="787" w:type="pct"/>
            <w:shd w:val="clear" w:color="auto" w:fill="auto"/>
            <w:noWrap/>
            <w:vAlign w:val="bottom"/>
          </w:tcPr>
          <w:p w14:paraId="344FECF7"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28.46</w:t>
            </w:r>
          </w:p>
        </w:tc>
        <w:tc>
          <w:tcPr>
            <w:tcW w:w="788" w:type="pct"/>
            <w:shd w:val="clear" w:color="auto" w:fill="auto"/>
            <w:noWrap/>
            <w:vAlign w:val="bottom"/>
          </w:tcPr>
          <w:p w14:paraId="79429260"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28.02</w:t>
            </w:r>
          </w:p>
        </w:tc>
        <w:tc>
          <w:tcPr>
            <w:tcW w:w="859" w:type="pct"/>
            <w:shd w:val="clear" w:color="auto" w:fill="auto"/>
            <w:noWrap/>
            <w:vAlign w:val="bottom"/>
          </w:tcPr>
          <w:p w14:paraId="09F65421"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27.58</w:t>
            </w:r>
          </w:p>
        </w:tc>
        <w:tc>
          <w:tcPr>
            <w:tcW w:w="866" w:type="pct"/>
            <w:shd w:val="clear" w:color="auto" w:fill="auto"/>
            <w:noWrap/>
            <w:vAlign w:val="bottom"/>
          </w:tcPr>
          <w:p w14:paraId="4A063527"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27.12</w:t>
            </w:r>
          </w:p>
        </w:tc>
      </w:tr>
      <w:tr w:rsidR="0025474F" w:rsidRPr="006E7E23" w14:paraId="29E96301" w14:textId="77777777" w:rsidTr="0072220E">
        <w:trPr>
          <w:trHeight w:val="300"/>
        </w:trPr>
        <w:tc>
          <w:tcPr>
            <w:tcW w:w="761" w:type="pct"/>
            <w:shd w:val="clear" w:color="auto" w:fill="auto"/>
            <w:noWrap/>
            <w:vAlign w:val="center"/>
            <w:hideMark/>
          </w:tcPr>
          <w:p w14:paraId="76F97D3F"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7</w:t>
            </w:r>
          </w:p>
        </w:tc>
        <w:tc>
          <w:tcPr>
            <w:tcW w:w="939" w:type="pct"/>
            <w:vAlign w:val="bottom"/>
          </w:tcPr>
          <w:p w14:paraId="5C46E2A1"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35.83</w:t>
            </w:r>
          </w:p>
        </w:tc>
        <w:tc>
          <w:tcPr>
            <w:tcW w:w="787" w:type="pct"/>
            <w:shd w:val="clear" w:color="auto" w:fill="auto"/>
            <w:noWrap/>
            <w:vAlign w:val="bottom"/>
          </w:tcPr>
          <w:p w14:paraId="2671275C"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35.22</w:t>
            </w:r>
          </w:p>
        </w:tc>
        <w:tc>
          <w:tcPr>
            <w:tcW w:w="788" w:type="pct"/>
            <w:shd w:val="clear" w:color="auto" w:fill="auto"/>
            <w:noWrap/>
            <w:vAlign w:val="bottom"/>
          </w:tcPr>
          <w:p w14:paraId="5DFFCB56"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34.73</w:t>
            </w:r>
          </w:p>
        </w:tc>
        <w:tc>
          <w:tcPr>
            <w:tcW w:w="859" w:type="pct"/>
            <w:shd w:val="clear" w:color="auto" w:fill="auto"/>
            <w:noWrap/>
            <w:vAlign w:val="bottom"/>
          </w:tcPr>
          <w:p w14:paraId="3928970E"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34.22</w:t>
            </w:r>
          </w:p>
        </w:tc>
        <w:tc>
          <w:tcPr>
            <w:tcW w:w="866" w:type="pct"/>
            <w:shd w:val="clear" w:color="auto" w:fill="auto"/>
            <w:noWrap/>
            <w:vAlign w:val="bottom"/>
          </w:tcPr>
          <w:p w14:paraId="6537D4BE"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33.71</w:t>
            </w:r>
          </w:p>
        </w:tc>
      </w:tr>
      <w:tr w:rsidR="0025474F" w:rsidRPr="006E7E23" w14:paraId="17845F7D" w14:textId="77777777" w:rsidTr="0072220E">
        <w:trPr>
          <w:trHeight w:val="300"/>
        </w:trPr>
        <w:tc>
          <w:tcPr>
            <w:tcW w:w="761" w:type="pct"/>
            <w:shd w:val="clear" w:color="auto" w:fill="auto"/>
            <w:noWrap/>
            <w:vAlign w:val="center"/>
            <w:hideMark/>
          </w:tcPr>
          <w:p w14:paraId="7987D901"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8</w:t>
            </w:r>
          </w:p>
        </w:tc>
        <w:tc>
          <w:tcPr>
            <w:tcW w:w="939" w:type="pct"/>
            <w:vAlign w:val="bottom"/>
          </w:tcPr>
          <w:p w14:paraId="6B9CEBAE"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38.20</w:t>
            </w:r>
          </w:p>
        </w:tc>
        <w:tc>
          <w:tcPr>
            <w:tcW w:w="787" w:type="pct"/>
            <w:shd w:val="clear" w:color="auto" w:fill="auto"/>
            <w:noWrap/>
            <w:vAlign w:val="bottom"/>
          </w:tcPr>
          <w:p w14:paraId="7E0A56D6"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38.52</w:t>
            </w:r>
          </w:p>
        </w:tc>
        <w:tc>
          <w:tcPr>
            <w:tcW w:w="788" w:type="pct"/>
            <w:shd w:val="clear" w:color="auto" w:fill="auto"/>
            <w:noWrap/>
            <w:vAlign w:val="bottom"/>
          </w:tcPr>
          <w:p w14:paraId="6DB24DD8"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38.35</w:t>
            </w:r>
          </w:p>
        </w:tc>
        <w:tc>
          <w:tcPr>
            <w:tcW w:w="859" w:type="pct"/>
            <w:shd w:val="clear" w:color="auto" w:fill="auto"/>
            <w:noWrap/>
            <w:vAlign w:val="bottom"/>
          </w:tcPr>
          <w:p w14:paraId="6C614C48"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38.18</w:t>
            </w:r>
          </w:p>
        </w:tc>
        <w:tc>
          <w:tcPr>
            <w:tcW w:w="866" w:type="pct"/>
            <w:shd w:val="clear" w:color="auto" w:fill="auto"/>
            <w:noWrap/>
            <w:vAlign w:val="bottom"/>
          </w:tcPr>
          <w:p w14:paraId="6BB846E3"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37.99</w:t>
            </w:r>
          </w:p>
        </w:tc>
      </w:tr>
      <w:tr w:rsidR="0025474F" w:rsidRPr="006E7E23" w14:paraId="4B182E46" w14:textId="77777777" w:rsidTr="0072220E">
        <w:trPr>
          <w:trHeight w:val="300"/>
        </w:trPr>
        <w:tc>
          <w:tcPr>
            <w:tcW w:w="761" w:type="pct"/>
            <w:shd w:val="clear" w:color="auto" w:fill="auto"/>
            <w:noWrap/>
            <w:vAlign w:val="center"/>
            <w:hideMark/>
          </w:tcPr>
          <w:p w14:paraId="4C4FFCFA"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9</w:t>
            </w:r>
          </w:p>
        </w:tc>
        <w:tc>
          <w:tcPr>
            <w:tcW w:w="939" w:type="pct"/>
            <w:vAlign w:val="bottom"/>
          </w:tcPr>
          <w:p w14:paraId="33A8CFFF"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39.68</w:t>
            </w:r>
          </w:p>
        </w:tc>
        <w:tc>
          <w:tcPr>
            <w:tcW w:w="787" w:type="pct"/>
            <w:shd w:val="clear" w:color="auto" w:fill="auto"/>
            <w:noWrap/>
            <w:vAlign w:val="bottom"/>
          </w:tcPr>
          <w:p w14:paraId="6E4046EC"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41.30</w:t>
            </w:r>
          </w:p>
        </w:tc>
        <w:tc>
          <w:tcPr>
            <w:tcW w:w="788" w:type="pct"/>
            <w:shd w:val="clear" w:color="auto" w:fill="auto"/>
            <w:noWrap/>
            <w:vAlign w:val="bottom"/>
          </w:tcPr>
          <w:p w14:paraId="32EDAB0B"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41.22</w:t>
            </w:r>
          </w:p>
        </w:tc>
        <w:tc>
          <w:tcPr>
            <w:tcW w:w="859" w:type="pct"/>
            <w:shd w:val="clear" w:color="auto" w:fill="auto"/>
            <w:noWrap/>
            <w:vAlign w:val="bottom"/>
          </w:tcPr>
          <w:p w14:paraId="62C7A0A2"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40.88</w:t>
            </w:r>
          </w:p>
        </w:tc>
        <w:tc>
          <w:tcPr>
            <w:tcW w:w="866" w:type="pct"/>
            <w:shd w:val="clear" w:color="auto" w:fill="auto"/>
            <w:noWrap/>
            <w:vAlign w:val="bottom"/>
          </w:tcPr>
          <w:p w14:paraId="1F6A4650"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40.31</w:t>
            </w:r>
          </w:p>
        </w:tc>
      </w:tr>
      <w:tr w:rsidR="0025474F" w:rsidRPr="006E7E23" w14:paraId="4960C9BA" w14:textId="77777777" w:rsidTr="0072220E">
        <w:trPr>
          <w:trHeight w:val="300"/>
        </w:trPr>
        <w:tc>
          <w:tcPr>
            <w:tcW w:w="761" w:type="pct"/>
            <w:shd w:val="clear" w:color="auto" w:fill="auto"/>
            <w:noWrap/>
            <w:vAlign w:val="center"/>
            <w:hideMark/>
          </w:tcPr>
          <w:p w14:paraId="79B40AA5"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10</w:t>
            </w:r>
          </w:p>
        </w:tc>
        <w:tc>
          <w:tcPr>
            <w:tcW w:w="939" w:type="pct"/>
            <w:vAlign w:val="bottom"/>
          </w:tcPr>
          <w:p w14:paraId="0B094645"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41.49</w:t>
            </w:r>
          </w:p>
        </w:tc>
        <w:tc>
          <w:tcPr>
            <w:tcW w:w="787" w:type="pct"/>
            <w:shd w:val="clear" w:color="auto" w:fill="auto"/>
            <w:noWrap/>
            <w:vAlign w:val="bottom"/>
          </w:tcPr>
          <w:p w14:paraId="7DD96EF3"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41.99</w:t>
            </w:r>
          </w:p>
        </w:tc>
        <w:tc>
          <w:tcPr>
            <w:tcW w:w="788" w:type="pct"/>
            <w:shd w:val="clear" w:color="auto" w:fill="auto"/>
            <w:noWrap/>
            <w:vAlign w:val="bottom"/>
          </w:tcPr>
          <w:p w14:paraId="19824EB9"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41.44</w:t>
            </w:r>
          </w:p>
        </w:tc>
        <w:tc>
          <w:tcPr>
            <w:tcW w:w="859" w:type="pct"/>
            <w:shd w:val="clear" w:color="auto" w:fill="auto"/>
            <w:noWrap/>
            <w:vAlign w:val="bottom"/>
          </w:tcPr>
          <w:p w14:paraId="3712DF28"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41.15</w:t>
            </w:r>
          </w:p>
        </w:tc>
        <w:tc>
          <w:tcPr>
            <w:tcW w:w="866" w:type="pct"/>
            <w:shd w:val="clear" w:color="auto" w:fill="auto"/>
            <w:noWrap/>
            <w:vAlign w:val="bottom"/>
          </w:tcPr>
          <w:p w14:paraId="6A07D41A"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41.07</w:t>
            </w:r>
          </w:p>
        </w:tc>
      </w:tr>
    </w:tbl>
    <w:p w14:paraId="2127CE12"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0F1958CA"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Основным выводом из результатов проведенного исследования является то, что характер форм колебаний для всех коэффициентов </w:t>
      </w:r>
      <w:r w:rsidRPr="006E7E23">
        <w:rPr>
          <w:rFonts w:ascii="Times New Roman" w:eastAsia="Calibri" w:hAnsi="Times New Roman" w:cs="Times New Roman"/>
          <w:i/>
          <w:color w:val="000000"/>
          <w:sz w:val="28"/>
          <w:szCs w:val="28"/>
        </w:rPr>
        <w:t>k</w:t>
      </w:r>
      <w:r w:rsidRPr="006E7E23">
        <w:rPr>
          <w:rFonts w:ascii="Times New Roman" w:hAnsi="Times New Roman" w:cs="Times New Roman"/>
          <w:sz w:val="28"/>
          <w:szCs w:val="28"/>
        </w:rPr>
        <w:t xml:space="preserve"> имеют одинаковый вид</w:t>
      </w:r>
      <w:r w:rsidRPr="006E7E23">
        <w:rPr>
          <w:rFonts w:ascii="Times New Roman" w:eastAsia="Calibri" w:hAnsi="Times New Roman" w:cs="Times New Roman"/>
          <w:color w:val="000000"/>
          <w:sz w:val="28"/>
          <w:szCs w:val="28"/>
        </w:rPr>
        <w:t xml:space="preserve">, что указывает на то, что уровень натяжения </w:t>
      </w:r>
      <w:proofErr w:type="gramStart"/>
      <w:r w:rsidRPr="006E7E23">
        <w:rPr>
          <w:rFonts w:ascii="Times New Roman" w:hAnsi="Times New Roman" w:cs="Times New Roman"/>
          <w:sz w:val="28"/>
          <w:szCs w:val="28"/>
        </w:rPr>
        <w:t>нити  проволоки</w:t>
      </w:r>
      <w:proofErr w:type="gramEnd"/>
      <w:r w:rsidRPr="006E7E23">
        <w:rPr>
          <w:rFonts w:ascii="Times New Roman" w:hAnsi="Times New Roman" w:cs="Times New Roman"/>
          <w:sz w:val="28"/>
          <w:szCs w:val="28"/>
        </w:rPr>
        <w:t xml:space="preserve"> обмотки не влияют на формы колебаний. По сравнению с частотами максимально заполненного резервуара частоты колебаний заполненного наполовину резервуара заметно повысились. Так частота первой формы колебаний пустого без обмотки резервуара </w:t>
      </w:r>
      <w:proofErr w:type="gramStart"/>
      <w:r w:rsidRPr="006E7E23">
        <w:rPr>
          <w:rFonts w:ascii="Times New Roman" w:hAnsi="Times New Roman" w:cs="Times New Roman"/>
          <w:sz w:val="28"/>
          <w:szCs w:val="28"/>
        </w:rPr>
        <w:t xml:space="preserve">составила  </w:t>
      </w:r>
      <w:r w:rsidRPr="006E7E23">
        <w:rPr>
          <w:rFonts w:ascii="Times New Roman" w:eastAsia="Times New Roman" w:hAnsi="Times New Roman" w:cs="Times New Roman"/>
          <w:color w:val="000000"/>
          <w:sz w:val="28"/>
          <w:szCs w:val="28"/>
        </w:rPr>
        <w:t>14</w:t>
      </w:r>
      <w:proofErr w:type="gramEnd"/>
      <w:r w:rsidRPr="006E7E23">
        <w:rPr>
          <w:rFonts w:ascii="Times New Roman" w:eastAsia="Times New Roman" w:hAnsi="Times New Roman" w:cs="Times New Roman"/>
          <w:color w:val="000000"/>
          <w:sz w:val="28"/>
          <w:szCs w:val="28"/>
        </w:rPr>
        <w:t xml:space="preserve">.11Гц, а частота колебаний наполовину заполненного резервуара в зависимости от коэффициента силы натяжения нити обмотки от 12,32 до 13,16Гц, для заполненного до максимального уровня резервуара – от 10,44 до 12,02 Гц.   </w:t>
      </w:r>
      <w:r w:rsidRPr="006E7E23">
        <w:rPr>
          <w:rFonts w:ascii="Times New Roman" w:hAnsi="Times New Roman" w:cs="Times New Roman"/>
          <w:sz w:val="28"/>
          <w:szCs w:val="28"/>
        </w:rPr>
        <w:t xml:space="preserve"> </w:t>
      </w:r>
    </w:p>
    <w:p w14:paraId="5A700576"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Первые четыре формы колебаний стенки резервуара приведены в соответствии с рисунком 2.37.</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3"/>
        <w:gridCol w:w="4722"/>
      </w:tblGrid>
      <w:tr w:rsidR="0025474F" w:rsidRPr="006E7E23" w14:paraId="23443FE5" w14:textId="77777777" w:rsidTr="0072220E">
        <w:tc>
          <w:tcPr>
            <w:tcW w:w="4952" w:type="dxa"/>
          </w:tcPr>
          <w:p w14:paraId="168E7608"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noProof/>
                <w:sz w:val="28"/>
                <w:szCs w:val="28"/>
              </w:rPr>
              <w:drawing>
                <wp:inline distT="0" distB="0" distL="0" distR="0" wp14:anchorId="5D4DD9B7" wp14:editId="0EA63207">
                  <wp:extent cx="2032000" cy="2216228"/>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041544" cy="2226637"/>
                          </a:xfrm>
                          <a:prstGeom prst="rect">
                            <a:avLst/>
                          </a:prstGeom>
                          <a:noFill/>
                        </pic:spPr>
                      </pic:pic>
                    </a:graphicData>
                  </a:graphic>
                </wp:inline>
              </w:drawing>
            </w:r>
          </w:p>
          <w:p w14:paraId="7252D58A"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1-форма</w:t>
            </w:r>
          </w:p>
        </w:tc>
        <w:tc>
          <w:tcPr>
            <w:tcW w:w="4952" w:type="dxa"/>
          </w:tcPr>
          <w:p w14:paraId="6ED6F7A8"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noProof/>
                <w:sz w:val="28"/>
                <w:szCs w:val="28"/>
              </w:rPr>
              <w:drawing>
                <wp:inline distT="0" distB="0" distL="0" distR="0" wp14:anchorId="18D9E347" wp14:editId="79F0DF20">
                  <wp:extent cx="2175933" cy="221902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181771" cy="2224979"/>
                          </a:xfrm>
                          <a:prstGeom prst="rect">
                            <a:avLst/>
                          </a:prstGeom>
                          <a:noFill/>
                        </pic:spPr>
                      </pic:pic>
                    </a:graphicData>
                  </a:graphic>
                </wp:inline>
              </w:drawing>
            </w:r>
          </w:p>
          <w:p w14:paraId="47E7D0DB"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2-форма</w:t>
            </w:r>
          </w:p>
        </w:tc>
      </w:tr>
      <w:tr w:rsidR="0025474F" w:rsidRPr="006E7E23" w14:paraId="5C7188D2" w14:textId="77777777" w:rsidTr="0072220E">
        <w:tc>
          <w:tcPr>
            <w:tcW w:w="4952" w:type="dxa"/>
          </w:tcPr>
          <w:p w14:paraId="0C5401F8"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noProof/>
                <w:sz w:val="28"/>
                <w:szCs w:val="28"/>
              </w:rPr>
              <w:lastRenderedPageBreak/>
              <w:drawing>
                <wp:inline distT="0" distB="0" distL="0" distR="0" wp14:anchorId="28ACC1A4" wp14:editId="068D8387">
                  <wp:extent cx="2040467" cy="2208184"/>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046663" cy="2214889"/>
                          </a:xfrm>
                          <a:prstGeom prst="rect">
                            <a:avLst/>
                          </a:prstGeom>
                          <a:noFill/>
                        </pic:spPr>
                      </pic:pic>
                    </a:graphicData>
                  </a:graphic>
                </wp:inline>
              </w:drawing>
            </w:r>
          </w:p>
          <w:p w14:paraId="0DDC4F67"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3-форма</w:t>
            </w:r>
          </w:p>
        </w:tc>
        <w:tc>
          <w:tcPr>
            <w:tcW w:w="4952" w:type="dxa"/>
          </w:tcPr>
          <w:p w14:paraId="57DEE0C2"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noProof/>
                <w:sz w:val="28"/>
                <w:szCs w:val="28"/>
              </w:rPr>
              <w:drawing>
                <wp:inline distT="0" distB="0" distL="0" distR="0" wp14:anchorId="7DFB8870" wp14:editId="35AE2BF2">
                  <wp:extent cx="2311400" cy="2316724"/>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319580" cy="2324923"/>
                          </a:xfrm>
                          <a:prstGeom prst="rect">
                            <a:avLst/>
                          </a:prstGeom>
                          <a:noFill/>
                        </pic:spPr>
                      </pic:pic>
                    </a:graphicData>
                  </a:graphic>
                </wp:inline>
              </w:drawing>
            </w:r>
          </w:p>
          <w:p w14:paraId="1C61511D"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4-форма</w:t>
            </w:r>
          </w:p>
        </w:tc>
      </w:tr>
    </w:tbl>
    <w:p w14:paraId="0A9ABE7A" w14:textId="77777777" w:rsidR="0025474F" w:rsidRPr="006E7E23" w:rsidRDefault="0025474F" w:rsidP="0025474F">
      <w:pPr>
        <w:widowControl w:val="0"/>
        <w:spacing w:after="0" w:line="240" w:lineRule="auto"/>
        <w:jc w:val="center"/>
        <w:rPr>
          <w:rFonts w:ascii="Times New Roman" w:eastAsia="Times New Roman" w:hAnsi="Times New Roman" w:cs="Times New Roman"/>
          <w:color w:val="000000"/>
          <w:sz w:val="28"/>
          <w:szCs w:val="28"/>
          <w:lang w:eastAsia="uk-UA"/>
        </w:rPr>
      </w:pPr>
      <w:r w:rsidRPr="006E7E23">
        <w:rPr>
          <w:rFonts w:ascii="Times New Roman" w:eastAsia="Times New Roman" w:hAnsi="Times New Roman" w:cs="Times New Roman"/>
          <w:color w:val="000000"/>
          <w:sz w:val="28"/>
          <w:szCs w:val="28"/>
          <w:lang w:eastAsia="uk-UA"/>
        </w:rPr>
        <w:tab/>
      </w:r>
    </w:p>
    <w:p w14:paraId="6D8A0E28" w14:textId="77777777" w:rsidR="0025474F" w:rsidRPr="006E7E23" w:rsidRDefault="0025474F" w:rsidP="0025474F">
      <w:pPr>
        <w:spacing w:after="0" w:line="240" w:lineRule="auto"/>
        <w:ind w:firstLine="709"/>
        <w:jc w:val="center"/>
        <w:rPr>
          <w:rFonts w:ascii="Times New Roman" w:hAnsi="Times New Roman" w:cs="Times New Roman"/>
          <w:sz w:val="28"/>
          <w:szCs w:val="28"/>
        </w:rPr>
      </w:pPr>
      <w:r w:rsidRPr="006E7E23">
        <w:rPr>
          <w:rFonts w:ascii="Times New Roman" w:hAnsi="Times New Roman" w:cs="Times New Roman"/>
          <w:sz w:val="28"/>
          <w:szCs w:val="28"/>
        </w:rPr>
        <w:t xml:space="preserve">Рисунок 2.37- Формы колебаний предварительно напряженного обмоткой из высокопрочной стальной проволоки резервуара при </w:t>
      </w:r>
      <w:proofErr w:type="gramStart"/>
      <w:r w:rsidRPr="006E7E23">
        <w:rPr>
          <w:rFonts w:ascii="Times New Roman" w:hAnsi="Times New Roman" w:cs="Times New Roman"/>
          <w:sz w:val="28"/>
          <w:szCs w:val="28"/>
        </w:rPr>
        <w:t>половинном  наполнении</w:t>
      </w:r>
      <w:proofErr w:type="gramEnd"/>
      <w:r w:rsidRPr="006E7E23">
        <w:rPr>
          <w:rFonts w:ascii="Times New Roman" w:hAnsi="Times New Roman" w:cs="Times New Roman"/>
          <w:sz w:val="28"/>
          <w:szCs w:val="28"/>
        </w:rPr>
        <w:t xml:space="preserve"> [134].</w:t>
      </w:r>
    </w:p>
    <w:p w14:paraId="644E0B71" w14:textId="77777777" w:rsidR="0025474F" w:rsidRPr="006E7E23" w:rsidRDefault="0025474F" w:rsidP="0025474F">
      <w:pPr>
        <w:spacing w:after="0" w:line="240" w:lineRule="auto"/>
        <w:jc w:val="center"/>
        <w:rPr>
          <w:rFonts w:ascii="Times New Roman" w:hAnsi="Times New Roman" w:cs="Times New Roman"/>
          <w:sz w:val="28"/>
          <w:szCs w:val="28"/>
        </w:rPr>
      </w:pPr>
    </w:p>
    <w:p w14:paraId="2119D215"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Графики изменения частот первых пяти форм колебании резервуара в зависимости от силы натяжения проволоки в обмотке, в соответствии с рисунком 2.38, показал, </w:t>
      </w:r>
      <w:proofErr w:type="gramStart"/>
      <w:r w:rsidRPr="006E7E23">
        <w:rPr>
          <w:rFonts w:ascii="Times New Roman" w:hAnsi="Times New Roman" w:cs="Times New Roman"/>
          <w:sz w:val="28"/>
          <w:szCs w:val="28"/>
        </w:rPr>
        <w:t xml:space="preserve">что  </w:t>
      </w:r>
      <w:r w:rsidRPr="006E7E23">
        <w:rPr>
          <w:rFonts w:ascii="Times New Roman" w:eastAsia="Calibri" w:hAnsi="Times New Roman" w:cs="Times New Roman"/>
          <w:color w:val="000000"/>
          <w:sz w:val="28"/>
          <w:szCs w:val="28"/>
        </w:rPr>
        <w:t>для</w:t>
      </w:r>
      <w:proofErr w:type="gramEnd"/>
      <w:r w:rsidRPr="006E7E23">
        <w:rPr>
          <w:rFonts w:ascii="Times New Roman" w:eastAsia="Calibri" w:hAnsi="Times New Roman" w:cs="Times New Roman"/>
          <w:color w:val="000000"/>
          <w:sz w:val="28"/>
          <w:szCs w:val="28"/>
        </w:rPr>
        <w:t xml:space="preserve"> рассматриваемого случая уменьшение силы натяжения нити в обмотке приводит к повышению частоты колебаний.</w:t>
      </w:r>
    </w:p>
    <w:p w14:paraId="769D35E9" w14:textId="77777777" w:rsidR="0025474F" w:rsidRPr="006E7E23" w:rsidRDefault="0025474F" w:rsidP="0025474F">
      <w:pPr>
        <w:spacing w:after="0" w:line="240" w:lineRule="auto"/>
        <w:ind w:firstLine="709"/>
        <w:jc w:val="both"/>
        <w:rPr>
          <w:rFonts w:ascii="Times New Roman" w:hAnsi="Times New Roman" w:cs="Times New Roman"/>
          <w:sz w:val="16"/>
          <w:szCs w:val="16"/>
        </w:rPr>
      </w:pPr>
    </w:p>
    <w:p w14:paraId="082A1406"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noProof/>
        </w:rPr>
        <w:drawing>
          <wp:inline distT="0" distB="0" distL="0" distR="0" wp14:anchorId="75D8B51C" wp14:editId="15A8D6FB">
            <wp:extent cx="4581525" cy="4036695"/>
            <wp:effectExtent l="0" t="0" r="0" b="0"/>
            <wp:docPr id="486" name="Диаграмма 48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inline>
        </w:drawing>
      </w:r>
    </w:p>
    <w:p w14:paraId="514EDEB4" w14:textId="77777777" w:rsidR="0025474F" w:rsidRPr="006E7E23" w:rsidRDefault="0025474F" w:rsidP="0025474F">
      <w:pPr>
        <w:spacing w:after="0" w:line="240" w:lineRule="auto"/>
        <w:ind w:firstLine="709"/>
        <w:jc w:val="both"/>
        <w:rPr>
          <w:rFonts w:ascii="Times New Roman" w:eastAsia="Calibri" w:hAnsi="Times New Roman" w:cs="Times New Roman"/>
          <w:color w:val="FF0000"/>
          <w:sz w:val="28"/>
          <w:szCs w:val="28"/>
        </w:rPr>
      </w:pPr>
    </w:p>
    <w:p w14:paraId="59C285E4" w14:textId="77777777" w:rsidR="0025474F" w:rsidRPr="006E7E23" w:rsidRDefault="0025474F" w:rsidP="0025474F">
      <w:pPr>
        <w:spacing w:after="0" w:line="240" w:lineRule="auto"/>
        <w:jc w:val="both"/>
        <w:rPr>
          <w:rFonts w:ascii="Times New Roman" w:eastAsia="Calibri" w:hAnsi="Times New Roman" w:cs="Times New Roman"/>
          <w:sz w:val="28"/>
          <w:szCs w:val="28"/>
        </w:rPr>
      </w:pPr>
      <w:r w:rsidRPr="006E7E23">
        <w:rPr>
          <w:rFonts w:ascii="Times New Roman" w:eastAsia="Calibri" w:hAnsi="Times New Roman" w:cs="Times New Roman"/>
          <w:sz w:val="28"/>
          <w:szCs w:val="28"/>
          <w:u w:val="single"/>
        </w:rPr>
        <w:t>_____</w:t>
      </w:r>
      <w:r w:rsidRPr="006E7E23">
        <w:rPr>
          <w:rFonts w:ascii="Times New Roman" w:eastAsia="Calibri" w:hAnsi="Times New Roman" w:cs="Times New Roman"/>
          <w:color w:val="FF0000"/>
          <w:sz w:val="28"/>
          <w:szCs w:val="28"/>
        </w:rPr>
        <w:t xml:space="preserve"> </w:t>
      </w:r>
      <w:r w:rsidRPr="006E7E23">
        <w:rPr>
          <w:rFonts w:ascii="Times New Roman" w:hAnsi="Times New Roman" w:cs="Times New Roman"/>
          <w:sz w:val="28"/>
          <w:szCs w:val="28"/>
        </w:rPr>
        <w:t xml:space="preserve">коэффициент натяжения </w:t>
      </w:r>
      <w:r w:rsidRPr="006E7E23">
        <w:rPr>
          <w:rFonts w:ascii="Times New Roman" w:eastAsia="Calibri" w:hAnsi="Times New Roman" w:cs="Times New Roman"/>
          <w:i/>
          <w:sz w:val="28"/>
          <w:szCs w:val="28"/>
        </w:rPr>
        <w:t>k</w:t>
      </w:r>
      <w:r w:rsidRPr="006E7E23">
        <w:rPr>
          <w:rFonts w:ascii="Times New Roman" w:eastAsia="Calibri" w:hAnsi="Times New Roman" w:cs="Times New Roman"/>
          <w:sz w:val="28"/>
          <w:szCs w:val="28"/>
          <w:vertAlign w:val="subscript"/>
        </w:rPr>
        <w:t>4</w:t>
      </w:r>
      <w:r w:rsidRPr="006E7E23">
        <w:rPr>
          <w:rFonts w:ascii="Times New Roman" w:eastAsia="Calibri" w:hAnsi="Times New Roman" w:cs="Times New Roman"/>
          <w:sz w:val="28"/>
          <w:szCs w:val="28"/>
        </w:rPr>
        <w:t>=0,8;</w:t>
      </w:r>
      <w:r w:rsidRPr="006E7E23">
        <w:rPr>
          <w:rFonts w:ascii="Times New Roman" w:eastAsia="Calibri" w:hAnsi="Times New Roman" w:cs="Times New Roman"/>
          <w:color w:val="FF0000"/>
          <w:sz w:val="28"/>
          <w:szCs w:val="28"/>
        </w:rPr>
        <w:t xml:space="preserve"> </w:t>
      </w:r>
      <w:r w:rsidRPr="006E7E23">
        <w:rPr>
          <w:rFonts w:ascii="Times New Roman" w:eastAsia="Calibri" w:hAnsi="Times New Roman" w:cs="Times New Roman"/>
          <w:color w:val="00B0F0"/>
          <w:sz w:val="28"/>
          <w:szCs w:val="28"/>
          <w:u w:val="single"/>
        </w:rPr>
        <w:t>______</w:t>
      </w:r>
      <w:r w:rsidRPr="006E7E23">
        <w:rPr>
          <w:rFonts w:ascii="Times New Roman" w:eastAsia="Calibri" w:hAnsi="Times New Roman" w:cs="Times New Roman"/>
          <w:color w:val="FF0000"/>
          <w:sz w:val="28"/>
          <w:szCs w:val="28"/>
        </w:rPr>
        <w:t xml:space="preserve"> </w:t>
      </w:r>
      <w:r w:rsidRPr="006E7E23">
        <w:rPr>
          <w:rFonts w:ascii="Times New Roman" w:eastAsia="Calibri" w:hAnsi="Times New Roman" w:cs="Times New Roman"/>
          <w:sz w:val="28"/>
          <w:szCs w:val="28"/>
        </w:rPr>
        <w:t xml:space="preserve">коэффициент натяжения </w:t>
      </w:r>
      <w:r w:rsidRPr="006E7E23">
        <w:rPr>
          <w:rFonts w:ascii="Times New Roman" w:eastAsia="Calibri" w:hAnsi="Times New Roman" w:cs="Times New Roman"/>
          <w:i/>
          <w:sz w:val="28"/>
          <w:szCs w:val="28"/>
        </w:rPr>
        <w:t>k</w:t>
      </w:r>
      <w:r w:rsidRPr="006E7E23">
        <w:rPr>
          <w:rFonts w:ascii="Times New Roman" w:eastAsia="Calibri" w:hAnsi="Times New Roman" w:cs="Times New Roman"/>
          <w:sz w:val="28"/>
          <w:szCs w:val="28"/>
          <w:vertAlign w:val="subscript"/>
        </w:rPr>
        <w:t>3</w:t>
      </w:r>
      <w:r w:rsidRPr="006E7E23">
        <w:rPr>
          <w:rFonts w:ascii="Times New Roman" w:eastAsia="Calibri" w:hAnsi="Times New Roman" w:cs="Times New Roman"/>
          <w:sz w:val="28"/>
          <w:szCs w:val="28"/>
        </w:rPr>
        <w:t xml:space="preserve">=0,6; </w:t>
      </w:r>
      <w:bookmarkStart w:id="43" w:name="_Hlk139743077"/>
      <w:r w:rsidRPr="006E7E23">
        <w:rPr>
          <w:rFonts w:ascii="Times New Roman" w:eastAsia="Calibri" w:hAnsi="Times New Roman" w:cs="Times New Roman"/>
          <w:color w:val="FF0000"/>
          <w:sz w:val="28"/>
          <w:szCs w:val="28"/>
        </w:rPr>
        <w:t>_</w:t>
      </w:r>
      <w:r w:rsidRPr="006E7E23">
        <w:rPr>
          <w:rFonts w:ascii="Times New Roman" w:eastAsia="Calibri" w:hAnsi="Times New Roman" w:cs="Times New Roman"/>
          <w:color w:val="00B050"/>
          <w:sz w:val="28"/>
          <w:szCs w:val="28"/>
          <w:u w:val="single"/>
        </w:rPr>
        <w:t>_____</w:t>
      </w:r>
      <w:r w:rsidRPr="006E7E23">
        <w:rPr>
          <w:rFonts w:ascii="Times New Roman" w:eastAsia="Calibri" w:hAnsi="Times New Roman" w:cs="Times New Roman"/>
          <w:color w:val="FF0000"/>
          <w:sz w:val="28"/>
          <w:szCs w:val="28"/>
        </w:rPr>
        <w:t xml:space="preserve"> </w:t>
      </w:r>
      <w:r w:rsidRPr="006E7E23">
        <w:rPr>
          <w:rFonts w:ascii="Times New Roman" w:eastAsia="Calibri" w:hAnsi="Times New Roman" w:cs="Times New Roman"/>
          <w:sz w:val="28"/>
          <w:szCs w:val="28"/>
        </w:rPr>
        <w:t xml:space="preserve">коэффициент натяжения </w:t>
      </w:r>
      <w:bookmarkEnd w:id="43"/>
      <w:r w:rsidRPr="006E7E23">
        <w:rPr>
          <w:rFonts w:ascii="Times New Roman" w:eastAsia="Calibri" w:hAnsi="Times New Roman" w:cs="Times New Roman"/>
          <w:i/>
          <w:sz w:val="28"/>
          <w:szCs w:val="28"/>
        </w:rPr>
        <w:t>k</w:t>
      </w:r>
      <w:r w:rsidRPr="006E7E23">
        <w:rPr>
          <w:rFonts w:ascii="Times New Roman" w:eastAsia="Calibri" w:hAnsi="Times New Roman" w:cs="Times New Roman"/>
          <w:sz w:val="28"/>
          <w:szCs w:val="28"/>
          <w:vertAlign w:val="subscript"/>
        </w:rPr>
        <w:t>2</w:t>
      </w:r>
      <w:r w:rsidRPr="006E7E23">
        <w:rPr>
          <w:rFonts w:ascii="Times New Roman" w:eastAsia="Calibri" w:hAnsi="Times New Roman" w:cs="Times New Roman"/>
          <w:sz w:val="28"/>
          <w:szCs w:val="28"/>
        </w:rPr>
        <w:t>=0,4;</w:t>
      </w:r>
      <w:r w:rsidRPr="006E7E23">
        <w:rPr>
          <w:rFonts w:ascii="Times New Roman" w:eastAsia="Calibri" w:hAnsi="Times New Roman" w:cs="Times New Roman"/>
          <w:color w:val="FF0000"/>
          <w:sz w:val="28"/>
          <w:szCs w:val="28"/>
        </w:rPr>
        <w:t xml:space="preserve"> _</w:t>
      </w:r>
      <w:r w:rsidRPr="006E7E23">
        <w:rPr>
          <w:rFonts w:ascii="Times New Roman" w:eastAsia="Calibri" w:hAnsi="Times New Roman" w:cs="Times New Roman"/>
          <w:color w:val="FF0000"/>
          <w:sz w:val="28"/>
          <w:szCs w:val="28"/>
          <w:u w:val="single"/>
        </w:rPr>
        <w:t>_____</w:t>
      </w:r>
      <w:r w:rsidRPr="006E7E23">
        <w:rPr>
          <w:rFonts w:ascii="Times New Roman" w:eastAsia="Calibri" w:hAnsi="Times New Roman" w:cs="Times New Roman"/>
          <w:color w:val="FF0000"/>
          <w:sz w:val="28"/>
          <w:szCs w:val="28"/>
        </w:rPr>
        <w:t xml:space="preserve"> </w:t>
      </w:r>
      <w:r w:rsidRPr="006E7E23">
        <w:rPr>
          <w:rFonts w:ascii="Times New Roman" w:eastAsia="Calibri" w:hAnsi="Times New Roman" w:cs="Times New Roman"/>
          <w:sz w:val="28"/>
          <w:szCs w:val="28"/>
        </w:rPr>
        <w:t xml:space="preserve">коэффициент натяжения </w:t>
      </w:r>
      <w:r w:rsidRPr="006E7E23">
        <w:rPr>
          <w:rFonts w:ascii="Times New Roman" w:eastAsia="Calibri" w:hAnsi="Times New Roman" w:cs="Times New Roman"/>
          <w:i/>
          <w:sz w:val="28"/>
          <w:szCs w:val="28"/>
        </w:rPr>
        <w:t>k</w:t>
      </w:r>
      <w:r w:rsidRPr="006E7E23">
        <w:rPr>
          <w:rFonts w:ascii="Times New Roman" w:eastAsia="Calibri" w:hAnsi="Times New Roman" w:cs="Times New Roman"/>
          <w:sz w:val="28"/>
          <w:szCs w:val="28"/>
          <w:vertAlign w:val="subscript"/>
        </w:rPr>
        <w:t>1</w:t>
      </w:r>
      <w:r w:rsidRPr="006E7E23">
        <w:rPr>
          <w:rFonts w:ascii="Times New Roman" w:eastAsia="Calibri" w:hAnsi="Times New Roman" w:cs="Times New Roman"/>
          <w:sz w:val="28"/>
          <w:szCs w:val="28"/>
        </w:rPr>
        <w:t>=0,2</w:t>
      </w:r>
    </w:p>
    <w:p w14:paraId="16976841" w14:textId="77777777" w:rsidR="0025474F" w:rsidRPr="006E7E23" w:rsidRDefault="0025474F" w:rsidP="0025474F">
      <w:pPr>
        <w:spacing w:after="0" w:line="240" w:lineRule="auto"/>
        <w:jc w:val="both"/>
        <w:rPr>
          <w:rFonts w:ascii="Times New Roman" w:hAnsi="Times New Roman" w:cs="Times New Roman"/>
          <w:sz w:val="28"/>
          <w:szCs w:val="28"/>
        </w:rPr>
      </w:pPr>
    </w:p>
    <w:p w14:paraId="498732B8"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 xml:space="preserve">Рисунок 2.38 - Частоты колебаний резервуара при различных коэффициентах натяжения нити </w:t>
      </w:r>
      <w:proofErr w:type="gramStart"/>
      <w:r w:rsidRPr="006E7E23">
        <w:rPr>
          <w:rFonts w:ascii="Times New Roman" w:hAnsi="Times New Roman" w:cs="Times New Roman"/>
          <w:sz w:val="28"/>
          <w:szCs w:val="28"/>
        </w:rPr>
        <w:t xml:space="preserve">обмотки  </w:t>
      </w:r>
      <w:r w:rsidRPr="006E7E23">
        <w:rPr>
          <w:rFonts w:ascii="Times New Roman" w:eastAsia="Calibri" w:hAnsi="Times New Roman" w:cs="Times New Roman"/>
          <w:i/>
          <w:sz w:val="28"/>
          <w:szCs w:val="28"/>
        </w:rPr>
        <w:t>k</w:t>
      </w:r>
      <w:proofErr w:type="gramEnd"/>
      <w:r w:rsidRPr="006E7E23">
        <w:rPr>
          <w:rFonts w:ascii="Times New Roman" w:eastAsia="Calibri" w:hAnsi="Times New Roman" w:cs="Times New Roman"/>
          <w:color w:val="FF0000"/>
          <w:sz w:val="28"/>
          <w:szCs w:val="28"/>
          <w:vertAlign w:val="subscript"/>
        </w:rPr>
        <w:t xml:space="preserve"> </w:t>
      </w:r>
      <w:r w:rsidRPr="006E7E23">
        <w:rPr>
          <w:rFonts w:ascii="Times New Roman" w:hAnsi="Times New Roman" w:cs="Times New Roman"/>
          <w:sz w:val="28"/>
          <w:szCs w:val="28"/>
        </w:rPr>
        <w:t>при половинном наполнении резервуара   [134]</w:t>
      </w:r>
    </w:p>
    <w:p w14:paraId="62B1A405" w14:textId="77777777" w:rsidR="0025474F" w:rsidRPr="006E7E23" w:rsidRDefault="0025474F" w:rsidP="0025474F">
      <w:pPr>
        <w:spacing w:after="0" w:line="240" w:lineRule="auto"/>
        <w:jc w:val="both"/>
        <w:rPr>
          <w:rFonts w:ascii="Times New Roman" w:hAnsi="Times New Roman" w:cs="Times New Roman"/>
          <w:sz w:val="28"/>
          <w:szCs w:val="28"/>
        </w:rPr>
      </w:pPr>
      <w:r w:rsidRPr="006E7E23">
        <w:rPr>
          <w:rFonts w:ascii="Times New Roman" w:hAnsi="Times New Roman" w:cs="Times New Roman"/>
          <w:sz w:val="28"/>
          <w:szCs w:val="28"/>
        </w:rPr>
        <w:tab/>
      </w:r>
    </w:p>
    <w:p w14:paraId="53EE323A" w14:textId="77777777" w:rsidR="0025474F" w:rsidRPr="006E7E23" w:rsidRDefault="0025474F" w:rsidP="0025474F">
      <w:pPr>
        <w:spacing w:after="0" w:line="240" w:lineRule="auto"/>
        <w:jc w:val="both"/>
        <w:rPr>
          <w:rFonts w:ascii="Times New Roman" w:hAnsi="Times New Roman" w:cs="Times New Roman"/>
          <w:sz w:val="28"/>
          <w:szCs w:val="28"/>
        </w:rPr>
      </w:pPr>
      <w:r w:rsidRPr="006E7E23">
        <w:rPr>
          <w:rFonts w:ascii="Times New Roman" w:hAnsi="Times New Roman" w:cs="Times New Roman"/>
          <w:sz w:val="28"/>
          <w:szCs w:val="28"/>
        </w:rPr>
        <w:tab/>
        <w:t xml:space="preserve">Анализ графиков рисунка 2.38 показывает, что при половинном наполнении резервуара жидкостью усилие натяжения нити обмотки не оказывает значительного влияния на частоты колебаний.  </w:t>
      </w:r>
    </w:p>
    <w:p w14:paraId="7409AFD0"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Если частота первой формы колебаний пустого без обмотки резервуара </w:t>
      </w:r>
      <w:proofErr w:type="gramStart"/>
      <w:r w:rsidRPr="006E7E23">
        <w:rPr>
          <w:rFonts w:ascii="Times New Roman" w:hAnsi="Times New Roman" w:cs="Times New Roman"/>
          <w:sz w:val="28"/>
          <w:szCs w:val="28"/>
        </w:rPr>
        <w:t xml:space="preserve">составила  </w:t>
      </w:r>
      <w:r w:rsidRPr="006E7E23">
        <w:rPr>
          <w:rFonts w:ascii="Times New Roman" w:eastAsia="Times New Roman" w:hAnsi="Times New Roman" w:cs="Times New Roman"/>
          <w:color w:val="000000"/>
          <w:sz w:val="28"/>
          <w:szCs w:val="28"/>
        </w:rPr>
        <w:t>14</w:t>
      </w:r>
      <w:proofErr w:type="gramEnd"/>
      <w:r w:rsidRPr="006E7E23">
        <w:rPr>
          <w:rFonts w:ascii="Times New Roman" w:eastAsia="Times New Roman" w:hAnsi="Times New Roman" w:cs="Times New Roman"/>
          <w:color w:val="000000"/>
          <w:sz w:val="28"/>
          <w:szCs w:val="28"/>
        </w:rPr>
        <w:t>.11Гц, то частота колебаний резервуара с обмоткой  с коэффициентом натяжения нити</w:t>
      </w:r>
      <w:r w:rsidRPr="006E7E23">
        <w:rPr>
          <w:rFonts w:ascii="Times New Roman" w:eastAsia="Calibri" w:hAnsi="Times New Roman" w:cs="Times New Roman"/>
          <w:i/>
          <w:sz w:val="28"/>
          <w:szCs w:val="28"/>
        </w:rPr>
        <w:t xml:space="preserve"> </w:t>
      </w:r>
      <w:r w:rsidRPr="006E7E23">
        <w:rPr>
          <w:rFonts w:ascii="Times New Roman" w:eastAsia="Calibri" w:hAnsi="Times New Roman" w:cs="Times New Roman"/>
          <w:i/>
          <w:color w:val="000000"/>
          <w:sz w:val="28"/>
          <w:szCs w:val="28"/>
        </w:rPr>
        <w:t>k</w:t>
      </w:r>
      <w:r w:rsidRPr="006E7E23">
        <w:rPr>
          <w:rFonts w:ascii="Times New Roman" w:eastAsia="Calibri" w:hAnsi="Times New Roman" w:cs="Times New Roman"/>
          <w:color w:val="000000"/>
          <w:sz w:val="28"/>
          <w:szCs w:val="28"/>
          <w:vertAlign w:val="subscript"/>
        </w:rPr>
        <w:t>1</w:t>
      </w:r>
      <w:r w:rsidRPr="006E7E23">
        <w:rPr>
          <w:rFonts w:ascii="Times New Roman" w:eastAsia="Calibri" w:hAnsi="Times New Roman" w:cs="Times New Roman"/>
          <w:color w:val="000000"/>
          <w:sz w:val="28"/>
          <w:szCs w:val="28"/>
        </w:rPr>
        <w:t xml:space="preserve">=0,2 -13,6 Гц, </w:t>
      </w:r>
      <w:r w:rsidRPr="006E7E23">
        <w:rPr>
          <w:rFonts w:ascii="Times New Roman" w:eastAsia="Times New Roman" w:hAnsi="Times New Roman" w:cs="Times New Roman"/>
          <w:color w:val="000000"/>
          <w:sz w:val="28"/>
          <w:szCs w:val="28"/>
        </w:rPr>
        <w:t xml:space="preserve"> обмоткой  с коэффициентом натяжения нити</w:t>
      </w:r>
      <w:r w:rsidRPr="006E7E23">
        <w:rPr>
          <w:rFonts w:ascii="Times New Roman" w:eastAsia="Calibri" w:hAnsi="Times New Roman" w:cs="Times New Roman"/>
          <w:i/>
          <w:sz w:val="28"/>
          <w:szCs w:val="28"/>
        </w:rPr>
        <w:t xml:space="preserve">  </w:t>
      </w:r>
      <w:r w:rsidRPr="006E7E23">
        <w:rPr>
          <w:rFonts w:ascii="Times New Roman" w:eastAsia="Calibri" w:hAnsi="Times New Roman" w:cs="Times New Roman"/>
          <w:i/>
          <w:color w:val="000000"/>
          <w:sz w:val="28"/>
          <w:szCs w:val="28"/>
        </w:rPr>
        <w:t>k</w:t>
      </w:r>
      <w:r w:rsidRPr="006E7E23">
        <w:rPr>
          <w:rFonts w:ascii="Times New Roman" w:eastAsia="Calibri" w:hAnsi="Times New Roman" w:cs="Times New Roman"/>
          <w:color w:val="000000"/>
          <w:sz w:val="28"/>
          <w:szCs w:val="28"/>
          <w:vertAlign w:val="subscript"/>
        </w:rPr>
        <w:t>4</w:t>
      </w:r>
      <w:r w:rsidRPr="006E7E23">
        <w:rPr>
          <w:rFonts w:ascii="Times New Roman" w:eastAsia="Calibri" w:hAnsi="Times New Roman" w:cs="Times New Roman"/>
          <w:color w:val="000000"/>
          <w:sz w:val="28"/>
          <w:szCs w:val="28"/>
        </w:rPr>
        <w:t>=0,8 – 12,32</w:t>
      </w:r>
      <w:r w:rsidRPr="006E7E23">
        <w:rPr>
          <w:rFonts w:ascii="Times New Roman" w:eastAsia="Times New Roman" w:hAnsi="Times New Roman" w:cs="Times New Roman"/>
          <w:color w:val="000000"/>
          <w:sz w:val="28"/>
          <w:szCs w:val="28"/>
        </w:rPr>
        <w:t xml:space="preserve">Гц. Данный факт указывает на то, что при больших гидростатических давлениях за счет увеличения контакта нити и корпуса резервуара улучшается совместная работа обмотки и корпуса резервуара. При этом увеличивается жесткость корпуса резервуара, которая заметно влияет на частоты первых форм колебаний стенки резервуара.         </w:t>
      </w:r>
      <w:r w:rsidRPr="006E7E23">
        <w:rPr>
          <w:rFonts w:ascii="Times New Roman" w:hAnsi="Times New Roman" w:cs="Times New Roman"/>
          <w:sz w:val="28"/>
          <w:szCs w:val="28"/>
        </w:rPr>
        <w:t xml:space="preserve"> </w:t>
      </w:r>
    </w:p>
    <w:p w14:paraId="32AAA91D" w14:textId="77777777" w:rsidR="0025474F" w:rsidRPr="006E7E23" w:rsidRDefault="0025474F" w:rsidP="0025474F">
      <w:pPr>
        <w:spacing w:after="0" w:line="240" w:lineRule="auto"/>
        <w:jc w:val="both"/>
        <w:rPr>
          <w:rFonts w:ascii="Times New Roman" w:hAnsi="Times New Roman" w:cs="Times New Roman"/>
          <w:sz w:val="28"/>
          <w:szCs w:val="28"/>
        </w:rPr>
      </w:pPr>
    </w:p>
    <w:p w14:paraId="58267C66"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Представляют определенный интерес результаты расчета </w:t>
      </w:r>
      <w:r w:rsidRPr="006E7E23">
        <w:rPr>
          <w:rFonts w:ascii="Times New Roman" w:eastAsia="Calibri" w:hAnsi="Times New Roman" w:cs="Times New Roman"/>
          <w:sz w:val="28"/>
          <w:szCs w:val="28"/>
        </w:rPr>
        <w:t xml:space="preserve">частот первых десяти форм колебании стенки резервуара без жидкости с учетом уровня натяжения нити обмотки. Результаты расчета </w:t>
      </w:r>
      <w:proofErr w:type="gramStart"/>
      <w:r w:rsidRPr="006E7E23">
        <w:rPr>
          <w:rFonts w:ascii="Times New Roman" w:eastAsia="Calibri" w:hAnsi="Times New Roman" w:cs="Times New Roman"/>
          <w:sz w:val="28"/>
          <w:szCs w:val="28"/>
        </w:rPr>
        <w:t>приведены  в</w:t>
      </w:r>
      <w:proofErr w:type="gramEnd"/>
      <w:r w:rsidRPr="006E7E23">
        <w:rPr>
          <w:rFonts w:ascii="Times New Roman" w:eastAsia="Calibri" w:hAnsi="Times New Roman" w:cs="Times New Roman"/>
          <w:sz w:val="28"/>
          <w:szCs w:val="28"/>
        </w:rPr>
        <w:t xml:space="preserve"> </w:t>
      </w:r>
      <w:r w:rsidRPr="006E7E23">
        <w:rPr>
          <w:rFonts w:ascii="Times New Roman" w:hAnsi="Times New Roman" w:cs="Times New Roman"/>
          <w:sz w:val="28"/>
          <w:szCs w:val="28"/>
        </w:rPr>
        <w:t>таблице 2.12.</w:t>
      </w:r>
    </w:p>
    <w:p w14:paraId="577F3E1A"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477E5E9C" w14:textId="77777777" w:rsidR="0025474F" w:rsidRPr="006E7E23" w:rsidRDefault="0025474F" w:rsidP="0025474F">
      <w:pPr>
        <w:spacing w:after="0" w:line="240" w:lineRule="auto"/>
        <w:jc w:val="both"/>
        <w:rPr>
          <w:rFonts w:ascii="Times New Roman" w:hAnsi="Times New Roman" w:cs="Times New Roman"/>
          <w:sz w:val="28"/>
          <w:szCs w:val="28"/>
        </w:rPr>
      </w:pPr>
      <w:r w:rsidRPr="006E7E23">
        <w:rPr>
          <w:rFonts w:ascii="Times New Roman" w:hAnsi="Times New Roman" w:cs="Times New Roman"/>
          <w:sz w:val="28"/>
          <w:szCs w:val="28"/>
        </w:rPr>
        <w:t>Таблица 2.12- Значения частот собственных колебаний (Гц) предварительно напряженного обмоткой резервуара с учетом уровня натяжения нити обмотки при пустом (без жидкости) резервуаре [134].</w:t>
      </w:r>
    </w:p>
    <w:p w14:paraId="5600677A" w14:textId="77777777" w:rsidR="0025474F" w:rsidRPr="006E7E23" w:rsidRDefault="0025474F" w:rsidP="0025474F">
      <w:pPr>
        <w:spacing w:after="0" w:line="240" w:lineRule="auto"/>
        <w:ind w:firstLine="709"/>
        <w:jc w:val="both"/>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6"/>
        <w:gridCol w:w="1755"/>
        <w:gridCol w:w="1471"/>
        <w:gridCol w:w="1473"/>
        <w:gridCol w:w="1605"/>
        <w:gridCol w:w="1615"/>
      </w:tblGrid>
      <w:tr w:rsidR="0025474F" w:rsidRPr="006E7E23" w14:paraId="6BC5D094" w14:textId="77777777" w:rsidTr="0072220E">
        <w:trPr>
          <w:trHeight w:val="300"/>
        </w:trPr>
        <w:tc>
          <w:tcPr>
            <w:tcW w:w="763" w:type="pct"/>
            <w:vMerge w:val="restart"/>
            <w:shd w:val="clear" w:color="auto" w:fill="auto"/>
            <w:noWrap/>
            <w:vAlign w:val="center"/>
            <w:hideMark/>
          </w:tcPr>
          <w:p w14:paraId="688EA73B"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 xml:space="preserve">№ </w:t>
            </w:r>
          </w:p>
          <w:p w14:paraId="43B28290"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значащей</w:t>
            </w:r>
          </w:p>
          <w:p w14:paraId="32479904"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частоты</w:t>
            </w:r>
          </w:p>
        </w:tc>
        <w:tc>
          <w:tcPr>
            <w:tcW w:w="4237" w:type="pct"/>
            <w:gridSpan w:val="5"/>
          </w:tcPr>
          <w:p w14:paraId="7FC60BF6"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Calibri" w:hAnsi="Times New Roman" w:cs="Times New Roman"/>
                <w:color w:val="000000"/>
                <w:sz w:val="28"/>
                <w:szCs w:val="28"/>
              </w:rPr>
              <w:t xml:space="preserve">Коэффициент натяжения нити </w:t>
            </w:r>
            <w:r w:rsidRPr="006E7E23">
              <w:rPr>
                <w:rFonts w:ascii="Times New Roman" w:eastAsia="Times New Roman" w:hAnsi="Times New Roman" w:cs="Times New Roman"/>
                <w:color w:val="000000"/>
                <w:sz w:val="28"/>
                <w:szCs w:val="28"/>
              </w:rPr>
              <w:t>обмотки</w:t>
            </w:r>
          </w:p>
        </w:tc>
      </w:tr>
      <w:tr w:rsidR="0025474F" w:rsidRPr="006E7E23" w14:paraId="44EB42BF" w14:textId="77777777" w:rsidTr="0072220E">
        <w:trPr>
          <w:trHeight w:val="300"/>
        </w:trPr>
        <w:tc>
          <w:tcPr>
            <w:tcW w:w="763" w:type="pct"/>
            <w:vMerge/>
            <w:shd w:val="clear" w:color="auto" w:fill="auto"/>
            <w:noWrap/>
            <w:vAlign w:val="center"/>
            <w:hideMark/>
          </w:tcPr>
          <w:p w14:paraId="1EDFB37B"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sz w:val="28"/>
                <w:szCs w:val="28"/>
              </w:rPr>
            </w:pPr>
          </w:p>
        </w:tc>
        <w:tc>
          <w:tcPr>
            <w:tcW w:w="939" w:type="pct"/>
          </w:tcPr>
          <w:p w14:paraId="06F536F3" w14:textId="77777777" w:rsidR="0025474F" w:rsidRPr="006E7E23" w:rsidRDefault="0025474F" w:rsidP="0072220E">
            <w:pPr>
              <w:widowControl w:val="0"/>
              <w:spacing w:after="0" w:line="240" w:lineRule="auto"/>
              <w:jc w:val="both"/>
              <w:rPr>
                <w:rFonts w:ascii="Times New Roman" w:eastAsia="Calibri" w:hAnsi="Times New Roman" w:cs="Times New Roman"/>
                <w:color w:val="000000"/>
                <w:sz w:val="28"/>
                <w:szCs w:val="28"/>
              </w:rPr>
            </w:pPr>
            <w:r w:rsidRPr="006E7E23">
              <w:rPr>
                <w:rFonts w:ascii="Times New Roman" w:eastAsia="Times New Roman" w:hAnsi="Times New Roman" w:cs="Times New Roman"/>
                <w:color w:val="000000"/>
                <w:sz w:val="28"/>
                <w:szCs w:val="28"/>
              </w:rPr>
              <w:t>Резервуар без обмотки</w:t>
            </w:r>
          </w:p>
        </w:tc>
        <w:tc>
          <w:tcPr>
            <w:tcW w:w="787" w:type="pct"/>
            <w:shd w:val="clear" w:color="auto" w:fill="auto"/>
            <w:noWrap/>
            <w:vAlign w:val="center"/>
            <w:hideMark/>
          </w:tcPr>
          <w:p w14:paraId="0849C3C6"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Calibri" w:hAnsi="Times New Roman" w:cs="Times New Roman"/>
                <w:i/>
                <w:color w:val="000000"/>
                <w:sz w:val="28"/>
                <w:szCs w:val="28"/>
              </w:rPr>
              <w:t>k</w:t>
            </w:r>
            <w:r w:rsidRPr="006E7E23">
              <w:rPr>
                <w:rFonts w:ascii="Times New Roman" w:eastAsia="Calibri" w:hAnsi="Times New Roman" w:cs="Times New Roman"/>
                <w:color w:val="000000"/>
                <w:sz w:val="28"/>
                <w:szCs w:val="28"/>
                <w:vertAlign w:val="subscript"/>
              </w:rPr>
              <w:t>1</w:t>
            </w:r>
            <w:r w:rsidRPr="006E7E23">
              <w:rPr>
                <w:rFonts w:ascii="Times New Roman" w:eastAsia="Calibri" w:hAnsi="Times New Roman" w:cs="Times New Roman"/>
                <w:color w:val="000000"/>
                <w:sz w:val="28"/>
                <w:szCs w:val="28"/>
              </w:rPr>
              <w:t>=0,2</w:t>
            </w:r>
          </w:p>
        </w:tc>
        <w:tc>
          <w:tcPr>
            <w:tcW w:w="788" w:type="pct"/>
            <w:shd w:val="clear" w:color="auto" w:fill="auto"/>
            <w:noWrap/>
            <w:vAlign w:val="center"/>
            <w:hideMark/>
          </w:tcPr>
          <w:p w14:paraId="10E83EF3"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Calibri" w:hAnsi="Times New Roman" w:cs="Times New Roman"/>
                <w:i/>
                <w:color w:val="000000"/>
                <w:sz w:val="28"/>
                <w:szCs w:val="28"/>
              </w:rPr>
              <w:t>k</w:t>
            </w:r>
            <w:r w:rsidRPr="006E7E23">
              <w:rPr>
                <w:rFonts w:ascii="Times New Roman" w:eastAsia="Calibri" w:hAnsi="Times New Roman" w:cs="Times New Roman"/>
                <w:color w:val="000000"/>
                <w:sz w:val="28"/>
                <w:szCs w:val="28"/>
                <w:vertAlign w:val="subscript"/>
              </w:rPr>
              <w:t>2</w:t>
            </w:r>
            <w:r w:rsidRPr="006E7E23">
              <w:rPr>
                <w:rFonts w:ascii="Times New Roman" w:eastAsia="Calibri" w:hAnsi="Times New Roman" w:cs="Times New Roman"/>
                <w:color w:val="000000"/>
                <w:sz w:val="28"/>
                <w:szCs w:val="28"/>
              </w:rPr>
              <w:t>=0,4</w:t>
            </w:r>
          </w:p>
        </w:tc>
        <w:tc>
          <w:tcPr>
            <w:tcW w:w="859" w:type="pct"/>
            <w:shd w:val="clear" w:color="auto" w:fill="auto"/>
            <w:noWrap/>
            <w:vAlign w:val="center"/>
            <w:hideMark/>
          </w:tcPr>
          <w:p w14:paraId="38C3B6B6"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Calibri" w:hAnsi="Times New Roman" w:cs="Times New Roman"/>
                <w:i/>
                <w:color w:val="000000"/>
                <w:sz w:val="28"/>
                <w:szCs w:val="28"/>
              </w:rPr>
              <w:t>k</w:t>
            </w:r>
            <w:r w:rsidRPr="006E7E23">
              <w:rPr>
                <w:rFonts w:ascii="Times New Roman" w:eastAsia="Calibri" w:hAnsi="Times New Roman" w:cs="Times New Roman"/>
                <w:color w:val="000000"/>
                <w:sz w:val="28"/>
                <w:szCs w:val="28"/>
                <w:vertAlign w:val="subscript"/>
              </w:rPr>
              <w:t>3</w:t>
            </w:r>
            <w:r w:rsidRPr="006E7E23">
              <w:rPr>
                <w:rFonts w:ascii="Times New Roman" w:eastAsia="Calibri" w:hAnsi="Times New Roman" w:cs="Times New Roman"/>
                <w:color w:val="000000"/>
                <w:sz w:val="28"/>
                <w:szCs w:val="28"/>
              </w:rPr>
              <w:t>=0,6</w:t>
            </w:r>
          </w:p>
        </w:tc>
        <w:tc>
          <w:tcPr>
            <w:tcW w:w="865" w:type="pct"/>
            <w:shd w:val="clear" w:color="auto" w:fill="auto"/>
            <w:noWrap/>
            <w:vAlign w:val="center"/>
            <w:hideMark/>
          </w:tcPr>
          <w:p w14:paraId="47453411"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Calibri" w:hAnsi="Times New Roman" w:cs="Times New Roman"/>
                <w:i/>
                <w:color w:val="000000"/>
                <w:sz w:val="28"/>
                <w:szCs w:val="28"/>
              </w:rPr>
              <w:t>k</w:t>
            </w:r>
            <w:r w:rsidRPr="006E7E23">
              <w:rPr>
                <w:rFonts w:ascii="Times New Roman" w:eastAsia="Calibri" w:hAnsi="Times New Roman" w:cs="Times New Roman"/>
                <w:color w:val="000000"/>
                <w:sz w:val="28"/>
                <w:szCs w:val="28"/>
                <w:vertAlign w:val="subscript"/>
              </w:rPr>
              <w:t>4</w:t>
            </w:r>
            <w:r w:rsidRPr="006E7E23">
              <w:rPr>
                <w:rFonts w:ascii="Times New Roman" w:eastAsia="Calibri" w:hAnsi="Times New Roman" w:cs="Times New Roman"/>
                <w:color w:val="000000"/>
                <w:sz w:val="28"/>
                <w:szCs w:val="28"/>
              </w:rPr>
              <w:t>=0,8</w:t>
            </w:r>
          </w:p>
        </w:tc>
      </w:tr>
      <w:tr w:rsidR="0025474F" w:rsidRPr="006E7E23" w14:paraId="2EB0C9FA" w14:textId="77777777" w:rsidTr="0072220E">
        <w:trPr>
          <w:trHeight w:val="300"/>
        </w:trPr>
        <w:tc>
          <w:tcPr>
            <w:tcW w:w="763" w:type="pct"/>
            <w:shd w:val="clear" w:color="auto" w:fill="auto"/>
            <w:noWrap/>
            <w:vAlign w:val="center"/>
            <w:hideMark/>
          </w:tcPr>
          <w:p w14:paraId="106C79AC"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w:t>
            </w:r>
          </w:p>
        </w:tc>
        <w:tc>
          <w:tcPr>
            <w:tcW w:w="939" w:type="pct"/>
          </w:tcPr>
          <w:p w14:paraId="2C847E9F" w14:textId="77777777" w:rsidR="0025474F" w:rsidRPr="006E7E23" w:rsidRDefault="0025474F" w:rsidP="0072220E">
            <w:pPr>
              <w:spacing w:after="0" w:line="240" w:lineRule="auto"/>
              <w:jc w:val="center"/>
              <w:rPr>
                <w:rFonts w:ascii="Times New Roman" w:eastAsia="Calibri" w:hAnsi="Times New Roman" w:cs="Times New Roman"/>
                <w:sz w:val="28"/>
                <w:szCs w:val="28"/>
              </w:rPr>
            </w:pPr>
            <w:r w:rsidRPr="006E7E23">
              <w:rPr>
                <w:rFonts w:ascii="Times New Roman" w:eastAsia="Calibri" w:hAnsi="Times New Roman" w:cs="Times New Roman"/>
                <w:sz w:val="28"/>
                <w:szCs w:val="28"/>
              </w:rPr>
              <w:t>12.75</w:t>
            </w:r>
          </w:p>
        </w:tc>
        <w:tc>
          <w:tcPr>
            <w:tcW w:w="787" w:type="pct"/>
            <w:shd w:val="clear" w:color="auto" w:fill="auto"/>
            <w:noWrap/>
            <w:vAlign w:val="bottom"/>
          </w:tcPr>
          <w:p w14:paraId="71FA6A02"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11.03</w:t>
            </w:r>
          </w:p>
        </w:tc>
        <w:tc>
          <w:tcPr>
            <w:tcW w:w="788" w:type="pct"/>
            <w:shd w:val="clear" w:color="auto" w:fill="auto"/>
            <w:noWrap/>
            <w:vAlign w:val="bottom"/>
          </w:tcPr>
          <w:p w14:paraId="2EC1BD2C"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10.48</w:t>
            </w:r>
          </w:p>
        </w:tc>
        <w:tc>
          <w:tcPr>
            <w:tcW w:w="859" w:type="pct"/>
            <w:shd w:val="clear" w:color="auto" w:fill="auto"/>
            <w:noWrap/>
            <w:vAlign w:val="bottom"/>
          </w:tcPr>
          <w:p w14:paraId="598310EE"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9.91</w:t>
            </w:r>
          </w:p>
        </w:tc>
        <w:tc>
          <w:tcPr>
            <w:tcW w:w="865" w:type="pct"/>
            <w:shd w:val="clear" w:color="auto" w:fill="auto"/>
            <w:noWrap/>
            <w:vAlign w:val="bottom"/>
          </w:tcPr>
          <w:p w14:paraId="142D7366"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9.29</w:t>
            </w:r>
          </w:p>
        </w:tc>
      </w:tr>
      <w:tr w:rsidR="0025474F" w:rsidRPr="006E7E23" w14:paraId="6C51B0D6" w14:textId="77777777" w:rsidTr="0072220E">
        <w:trPr>
          <w:trHeight w:val="300"/>
        </w:trPr>
        <w:tc>
          <w:tcPr>
            <w:tcW w:w="763" w:type="pct"/>
            <w:shd w:val="clear" w:color="auto" w:fill="auto"/>
            <w:noWrap/>
            <w:vAlign w:val="center"/>
            <w:hideMark/>
          </w:tcPr>
          <w:p w14:paraId="4F413EF5"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w:t>
            </w:r>
          </w:p>
        </w:tc>
        <w:tc>
          <w:tcPr>
            <w:tcW w:w="939" w:type="pct"/>
          </w:tcPr>
          <w:p w14:paraId="15190D41" w14:textId="77777777" w:rsidR="0025474F" w:rsidRPr="006E7E23" w:rsidRDefault="0025474F" w:rsidP="0072220E">
            <w:pPr>
              <w:spacing w:after="0" w:line="240" w:lineRule="auto"/>
              <w:jc w:val="center"/>
              <w:rPr>
                <w:rFonts w:ascii="Times New Roman" w:eastAsia="Calibri" w:hAnsi="Times New Roman" w:cs="Times New Roman"/>
                <w:sz w:val="28"/>
                <w:szCs w:val="28"/>
              </w:rPr>
            </w:pPr>
            <w:r w:rsidRPr="006E7E23">
              <w:rPr>
                <w:rFonts w:ascii="Times New Roman" w:eastAsia="Calibri" w:hAnsi="Times New Roman" w:cs="Times New Roman"/>
                <w:sz w:val="28"/>
                <w:szCs w:val="28"/>
              </w:rPr>
              <w:t>13.367</w:t>
            </w:r>
          </w:p>
        </w:tc>
        <w:tc>
          <w:tcPr>
            <w:tcW w:w="787" w:type="pct"/>
            <w:shd w:val="clear" w:color="auto" w:fill="auto"/>
            <w:noWrap/>
            <w:vAlign w:val="bottom"/>
          </w:tcPr>
          <w:p w14:paraId="7D1E3EB1"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11.65</w:t>
            </w:r>
          </w:p>
        </w:tc>
        <w:tc>
          <w:tcPr>
            <w:tcW w:w="788" w:type="pct"/>
            <w:shd w:val="clear" w:color="auto" w:fill="auto"/>
            <w:noWrap/>
            <w:vAlign w:val="bottom"/>
          </w:tcPr>
          <w:p w14:paraId="0C580277"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11.34</w:t>
            </w:r>
          </w:p>
        </w:tc>
        <w:tc>
          <w:tcPr>
            <w:tcW w:w="859" w:type="pct"/>
            <w:shd w:val="clear" w:color="auto" w:fill="auto"/>
            <w:noWrap/>
            <w:vAlign w:val="bottom"/>
          </w:tcPr>
          <w:p w14:paraId="276353F1"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11.01</w:t>
            </w:r>
          </w:p>
        </w:tc>
        <w:tc>
          <w:tcPr>
            <w:tcW w:w="865" w:type="pct"/>
            <w:shd w:val="clear" w:color="auto" w:fill="auto"/>
            <w:noWrap/>
            <w:vAlign w:val="bottom"/>
          </w:tcPr>
          <w:p w14:paraId="28980DAF"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10.68</w:t>
            </w:r>
          </w:p>
        </w:tc>
      </w:tr>
      <w:tr w:rsidR="0025474F" w:rsidRPr="006E7E23" w14:paraId="53FE9A36" w14:textId="77777777" w:rsidTr="0072220E">
        <w:trPr>
          <w:trHeight w:val="300"/>
        </w:trPr>
        <w:tc>
          <w:tcPr>
            <w:tcW w:w="763" w:type="pct"/>
            <w:shd w:val="clear" w:color="auto" w:fill="auto"/>
            <w:noWrap/>
            <w:vAlign w:val="center"/>
            <w:hideMark/>
          </w:tcPr>
          <w:p w14:paraId="14F9FFC6"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3</w:t>
            </w:r>
          </w:p>
        </w:tc>
        <w:tc>
          <w:tcPr>
            <w:tcW w:w="939" w:type="pct"/>
          </w:tcPr>
          <w:p w14:paraId="55D6167C" w14:textId="77777777" w:rsidR="0025474F" w:rsidRPr="006E7E23" w:rsidRDefault="0025474F" w:rsidP="0072220E">
            <w:pPr>
              <w:spacing w:after="0" w:line="240" w:lineRule="auto"/>
              <w:jc w:val="center"/>
              <w:rPr>
                <w:rFonts w:ascii="Times New Roman" w:eastAsia="Calibri" w:hAnsi="Times New Roman" w:cs="Times New Roman"/>
                <w:sz w:val="28"/>
                <w:szCs w:val="28"/>
              </w:rPr>
            </w:pPr>
            <w:r w:rsidRPr="006E7E23">
              <w:rPr>
                <w:rFonts w:ascii="Times New Roman" w:eastAsia="Calibri" w:hAnsi="Times New Roman" w:cs="Times New Roman"/>
                <w:sz w:val="28"/>
                <w:szCs w:val="28"/>
              </w:rPr>
              <w:t>17.253</w:t>
            </w:r>
          </w:p>
        </w:tc>
        <w:tc>
          <w:tcPr>
            <w:tcW w:w="787" w:type="pct"/>
            <w:shd w:val="clear" w:color="auto" w:fill="auto"/>
            <w:noWrap/>
            <w:vAlign w:val="bottom"/>
          </w:tcPr>
          <w:p w14:paraId="11297ECC"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14.71</w:t>
            </w:r>
          </w:p>
        </w:tc>
        <w:tc>
          <w:tcPr>
            <w:tcW w:w="788" w:type="pct"/>
            <w:shd w:val="clear" w:color="auto" w:fill="auto"/>
            <w:noWrap/>
            <w:vAlign w:val="bottom"/>
          </w:tcPr>
          <w:p w14:paraId="7FF21339"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14.10</w:t>
            </w:r>
          </w:p>
        </w:tc>
        <w:tc>
          <w:tcPr>
            <w:tcW w:w="859" w:type="pct"/>
            <w:shd w:val="clear" w:color="auto" w:fill="auto"/>
            <w:noWrap/>
            <w:vAlign w:val="bottom"/>
          </w:tcPr>
          <w:p w14:paraId="04D87DFA"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13.47</w:t>
            </w:r>
          </w:p>
        </w:tc>
        <w:tc>
          <w:tcPr>
            <w:tcW w:w="865" w:type="pct"/>
            <w:shd w:val="clear" w:color="auto" w:fill="auto"/>
            <w:noWrap/>
            <w:vAlign w:val="bottom"/>
          </w:tcPr>
          <w:p w14:paraId="00659480"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12.81</w:t>
            </w:r>
          </w:p>
        </w:tc>
      </w:tr>
      <w:tr w:rsidR="0025474F" w:rsidRPr="006E7E23" w14:paraId="7AB0C5BF" w14:textId="77777777" w:rsidTr="0072220E">
        <w:trPr>
          <w:trHeight w:val="300"/>
        </w:trPr>
        <w:tc>
          <w:tcPr>
            <w:tcW w:w="763" w:type="pct"/>
            <w:shd w:val="clear" w:color="auto" w:fill="auto"/>
            <w:noWrap/>
            <w:vAlign w:val="center"/>
            <w:hideMark/>
          </w:tcPr>
          <w:p w14:paraId="696EEDCC"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4</w:t>
            </w:r>
          </w:p>
        </w:tc>
        <w:tc>
          <w:tcPr>
            <w:tcW w:w="939" w:type="pct"/>
          </w:tcPr>
          <w:p w14:paraId="5FA58DB7" w14:textId="77777777" w:rsidR="0025474F" w:rsidRPr="006E7E23" w:rsidRDefault="0025474F" w:rsidP="0072220E">
            <w:pPr>
              <w:spacing w:after="0" w:line="240" w:lineRule="auto"/>
              <w:jc w:val="center"/>
              <w:rPr>
                <w:rFonts w:ascii="Times New Roman" w:eastAsia="Calibri" w:hAnsi="Times New Roman" w:cs="Times New Roman"/>
                <w:sz w:val="28"/>
                <w:szCs w:val="28"/>
              </w:rPr>
            </w:pPr>
            <w:r w:rsidRPr="006E7E23">
              <w:rPr>
                <w:rFonts w:ascii="Times New Roman" w:eastAsia="Calibri" w:hAnsi="Times New Roman" w:cs="Times New Roman"/>
                <w:sz w:val="28"/>
                <w:szCs w:val="28"/>
              </w:rPr>
              <w:t>18.54</w:t>
            </w:r>
          </w:p>
        </w:tc>
        <w:tc>
          <w:tcPr>
            <w:tcW w:w="787" w:type="pct"/>
            <w:shd w:val="clear" w:color="auto" w:fill="auto"/>
            <w:noWrap/>
            <w:vAlign w:val="bottom"/>
          </w:tcPr>
          <w:p w14:paraId="6D3A80D1"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16.61</w:t>
            </w:r>
          </w:p>
        </w:tc>
        <w:tc>
          <w:tcPr>
            <w:tcW w:w="788" w:type="pct"/>
            <w:shd w:val="clear" w:color="auto" w:fill="auto"/>
            <w:noWrap/>
            <w:vAlign w:val="bottom"/>
          </w:tcPr>
          <w:p w14:paraId="786CBBDF"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16.50</w:t>
            </w:r>
          </w:p>
        </w:tc>
        <w:tc>
          <w:tcPr>
            <w:tcW w:w="859" w:type="pct"/>
            <w:shd w:val="clear" w:color="auto" w:fill="auto"/>
            <w:noWrap/>
            <w:vAlign w:val="bottom"/>
          </w:tcPr>
          <w:p w14:paraId="7E705437"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16.39</w:t>
            </w:r>
          </w:p>
        </w:tc>
        <w:tc>
          <w:tcPr>
            <w:tcW w:w="865" w:type="pct"/>
            <w:shd w:val="clear" w:color="auto" w:fill="auto"/>
            <w:noWrap/>
            <w:vAlign w:val="bottom"/>
          </w:tcPr>
          <w:p w14:paraId="365BCC13"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16.27</w:t>
            </w:r>
          </w:p>
        </w:tc>
      </w:tr>
      <w:tr w:rsidR="0025474F" w:rsidRPr="006E7E23" w14:paraId="2F49DC70" w14:textId="77777777" w:rsidTr="0072220E">
        <w:trPr>
          <w:trHeight w:val="300"/>
        </w:trPr>
        <w:tc>
          <w:tcPr>
            <w:tcW w:w="763" w:type="pct"/>
            <w:shd w:val="clear" w:color="auto" w:fill="auto"/>
            <w:noWrap/>
            <w:vAlign w:val="center"/>
            <w:hideMark/>
          </w:tcPr>
          <w:p w14:paraId="6A9F3036"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5</w:t>
            </w:r>
          </w:p>
        </w:tc>
        <w:tc>
          <w:tcPr>
            <w:tcW w:w="939" w:type="pct"/>
          </w:tcPr>
          <w:p w14:paraId="78098352" w14:textId="77777777" w:rsidR="0025474F" w:rsidRPr="006E7E23" w:rsidRDefault="0025474F" w:rsidP="0072220E">
            <w:pPr>
              <w:spacing w:after="0" w:line="240" w:lineRule="auto"/>
              <w:jc w:val="center"/>
              <w:rPr>
                <w:rFonts w:ascii="Times New Roman" w:eastAsia="Calibri" w:hAnsi="Times New Roman" w:cs="Times New Roman"/>
                <w:sz w:val="28"/>
                <w:szCs w:val="28"/>
              </w:rPr>
            </w:pPr>
            <w:r w:rsidRPr="006E7E23">
              <w:rPr>
                <w:rFonts w:ascii="Times New Roman" w:eastAsia="Calibri" w:hAnsi="Times New Roman" w:cs="Times New Roman"/>
                <w:sz w:val="28"/>
                <w:szCs w:val="28"/>
              </w:rPr>
              <w:t>26.832</w:t>
            </w:r>
          </w:p>
        </w:tc>
        <w:tc>
          <w:tcPr>
            <w:tcW w:w="787" w:type="pct"/>
            <w:shd w:val="clear" w:color="auto" w:fill="auto"/>
            <w:noWrap/>
            <w:vAlign w:val="bottom"/>
          </w:tcPr>
          <w:p w14:paraId="1FFFDCB9"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21.21</w:t>
            </w:r>
          </w:p>
        </w:tc>
        <w:tc>
          <w:tcPr>
            <w:tcW w:w="788" w:type="pct"/>
            <w:shd w:val="clear" w:color="auto" w:fill="auto"/>
            <w:noWrap/>
            <w:vAlign w:val="bottom"/>
          </w:tcPr>
          <w:p w14:paraId="35C36978"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20.63</w:t>
            </w:r>
          </w:p>
        </w:tc>
        <w:tc>
          <w:tcPr>
            <w:tcW w:w="859" w:type="pct"/>
            <w:shd w:val="clear" w:color="auto" w:fill="auto"/>
            <w:noWrap/>
            <w:vAlign w:val="bottom"/>
          </w:tcPr>
          <w:p w14:paraId="24B1E647"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20.03</w:t>
            </w:r>
          </w:p>
        </w:tc>
        <w:tc>
          <w:tcPr>
            <w:tcW w:w="865" w:type="pct"/>
            <w:shd w:val="clear" w:color="auto" w:fill="auto"/>
            <w:noWrap/>
            <w:vAlign w:val="bottom"/>
          </w:tcPr>
          <w:p w14:paraId="57DC08C9"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19.42</w:t>
            </w:r>
          </w:p>
        </w:tc>
      </w:tr>
      <w:tr w:rsidR="0025474F" w:rsidRPr="006E7E23" w14:paraId="64C6A8FD" w14:textId="77777777" w:rsidTr="0072220E">
        <w:trPr>
          <w:trHeight w:val="300"/>
        </w:trPr>
        <w:tc>
          <w:tcPr>
            <w:tcW w:w="763" w:type="pct"/>
            <w:shd w:val="clear" w:color="auto" w:fill="auto"/>
            <w:noWrap/>
            <w:vAlign w:val="center"/>
            <w:hideMark/>
          </w:tcPr>
          <w:p w14:paraId="3F9A9139"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6</w:t>
            </w:r>
          </w:p>
        </w:tc>
        <w:tc>
          <w:tcPr>
            <w:tcW w:w="939" w:type="pct"/>
          </w:tcPr>
          <w:p w14:paraId="27C21E10" w14:textId="77777777" w:rsidR="0025474F" w:rsidRPr="006E7E23" w:rsidRDefault="0025474F" w:rsidP="0072220E">
            <w:pPr>
              <w:spacing w:after="0" w:line="240" w:lineRule="auto"/>
              <w:jc w:val="center"/>
              <w:rPr>
                <w:rFonts w:ascii="Times New Roman" w:eastAsia="Calibri" w:hAnsi="Times New Roman" w:cs="Times New Roman"/>
                <w:sz w:val="28"/>
                <w:szCs w:val="28"/>
              </w:rPr>
            </w:pPr>
            <w:r w:rsidRPr="006E7E23">
              <w:rPr>
                <w:rFonts w:ascii="Times New Roman" w:eastAsia="Calibri" w:hAnsi="Times New Roman" w:cs="Times New Roman"/>
                <w:sz w:val="28"/>
                <w:szCs w:val="28"/>
              </w:rPr>
              <w:t>27.336</w:t>
            </w:r>
          </w:p>
        </w:tc>
        <w:tc>
          <w:tcPr>
            <w:tcW w:w="787" w:type="pct"/>
            <w:shd w:val="clear" w:color="auto" w:fill="auto"/>
            <w:noWrap/>
            <w:vAlign w:val="bottom"/>
          </w:tcPr>
          <w:p w14:paraId="5D0803EF"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26.67</w:t>
            </w:r>
          </w:p>
        </w:tc>
        <w:tc>
          <w:tcPr>
            <w:tcW w:w="788" w:type="pct"/>
            <w:shd w:val="clear" w:color="auto" w:fill="auto"/>
            <w:noWrap/>
            <w:vAlign w:val="bottom"/>
          </w:tcPr>
          <w:p w14:paraId="178BC38A"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26.65</w:t>
            </w:r>
          </w:p>
        </w:tc>
        <w:tc>
          <w:tcPr>
            <w:tcW w:w="859" w:type="pct"/>
            <w:shd w:val="clear" w:color="auto" w:fill="auto"/>
            <w:noWrap/>
            <w:vAlign w:val="bottom"/>
          </w:tcPr>
          <w:p w14:paraId="67D94532"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26.62</w:t>
            </w:r>
          </w:p>
        </w:tc>
        <w:tc>
          <w:tcPr>
            <w:tcW w:w="865" w:type="pct"/>
            <w:shd w:val="clear" w:color="auto" w:fill="auto"/>
            <w:noWrap/>
            <w:vAlign w:val="bottom"/>
          </w:tcPr>
          <w:p w14:paraId="1540749F"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26.60</w:t>
            </w:r>
          </w:p>
        </w:tc>
      </w:tr>
      <w:tr w:rsidR="0025474F" w:rsidRPr="006E7E23" w14:paraId="04BDC8CC" w14:textId="77777777" w:rsidTr="0072220E">
        <w:trPr>
          <w:trHeight w:val="300"/>
        </w:trPr>
        <w:tc>
          <w:tcPr>
            <w:tcW w:w="763" w:type="pct"/>
            <w:shd w:val="clear" w:color="auto" w:fill="auto"/>
            <w:noWrap/>
            <w:vAlign w:val="center"/>
            <w:hideMark/>
          </w:tcPr>
          <w:p w14:paraId="344DD8B6"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7</w:t>
            </w:r>
          </w:p>
        </w:tc>
        <w:tc>
          <w:tcPr>
            <w:tcW w:w="939" w:type="pct"/>
          </w:tcPr>
          <w:p w14:paraId="297FA00D" w14:textId="77777777" w:rsidR="0025474F" w:rsidRPr="006E7E23" w:rsidRDefault="0025474F" w:rsidP="0072220E">
            <w:pPr>
              <w:spacing w:after="0" w:line="240" w:lineRule="auto"/>
              <w:jc w:val="center"/>
              <w:rPr>
                <w:rFonts w:ascii="Times New Roman" w:eastAsia="Calibri" w:hAnsi="Times New Roman" w:cs="Times New Roman"/>
                <w:sz w:val="28"/>
                <w:szCs w:val="28"/>
              </w:rPr>
            </w:pPr>
            <w:r w:rsidRPr="006E7E23">
              <w:rPr>
                <w:rFonts w:ascii="Times New Roman" w:eastAsia="Calibri" w:hAnsi="Times New Roman" w:cs="Times New Roman"/>
                <w:sz w:val="28"/>
                <w:szCs w:val="28"/>
              </w:rPr>
              <w:t>34.103</w:t>
            </w:r>
          </w:p>
        </w:tc>
        <w:tc>
          <w:tcPr>
            <w:tcW w:w="787" w:type="pct"/>
            <w:shd w:val="clear" w:color="auto" w:fill="auto"/>
            <w:noWrap/>
            <w:vAlign w:val="bottom"/>
          </w:tcPr>
          <w:p w14:paraId="202BD5B6"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29.73</w:t>
            </w:r>
          </w:p>
        </w:tc>
        <w:tc>
          <w:tcPr>
            <w:tcW w:w="788" w:type="pct"/>
            <w:shd w:val="clear" w:color="auto" w:fill="auto"/>
            <w:noWrap/>
            <w:vAlign w:val="bottom"/>
          </w:tcPr>
          <w:p w14:paraId="4CB2696E"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29.23</w:t>
            </w:r>
          </w:p>
        </w:tc>
        <w:tc>
          <w:tcPr>
            <w:tcW w:w="859" w:type="pct"/>
            <w:shd w:val="clear" w:color="auto" w:fill="auto"/>
            <w:noWrap/>
            <w:vAlign w:val="bottom"/>
          </w:tcPr>
          <w:p w14:paraId="73837148"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28.71</w:t>
            </w:r>
          </w:p>
        </w:tc>
        <w:tc>
          <w:tcPr>
            <w:tcW w:w="865" w:type="pct"/>
            <w:shd w:val="clear" w:color="auto" w:fill="auto"/>
            <w:noWrap/>
            <w:vAlign w:val="bottom"/>
          </w:tcPr>
          <w:p w14:paraId="149DCC92"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28.17</w:t>
            </w:r>
          </w:p>
        </w:tc>
      </w:tr>
      <w:tr w:rsidR="0025474F" w:rsidRPr="006E7E23" w14:paraId="2502D0C9" w14:textId="77777777" w:rsidTr="0072220E">
        <w:trPr>
          <w:trHeight w:val="300"/>
        </w:trPr>
        <w:tc>
          <w:tcPr>
            <w:tcW w:w="763" w:type="pct"/>
            <w:shd w:val="clear" w:color="auto" w:fill="auto"/>
            <w:noWrap/>
            <w:vAlign w:val="center"/>
            <w:hideMark/>
          </w:tcPr>
          <w:p w14:paraId="7FCCDFB8"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8</w:t>
            </w:r>
          </w:p>
        </w:tc>
        <w:tc>
          <w:tcPr>
            <w:tcW w:w="939" w:type="pct"/>
          </w:tcPr>
          <w:p w14:paraId="71AF9D16" w14:textId="77777777" w:rsidR="0025474F" w:rsidRPr="006E7E23" w:rsidRDefault="0025474F" w:rsidP="0072220E">
            <w:pPr>
              <w:spacing w:after="0" w:line="240" w:lineRule="auto"/>
              <w:jc w:val="center"/>
              <w:rPr>
                <w:rFonts w:ascii="Times New Roman" w:eastAsia="Calibri" w:hAnsi="Times New Roman" w:cs="Times New Roman"/>
                <w:sz w:val="28"/>
                <w:szCs w:val="28"/>
              </w:rPr>
            </w:pPr>
            <w:r w:rsidRPr="006E7E23">
              <w:rPr>
                <w:rFonts w:ascii="Times New Roman" w:eastAsia="Calibri" w:hAnsi="Times New Roman" w:cs="Times New Roman"/>
                <w:sz w:val="28"/>
                <w:szCs w:val="28"/>
              </w:rPr>
              <w:t>34.781</w:t>
            </w:r>
          </w:p>
        </w:tc>
        <w:tc>
          <w:tcPr>
            <w:tcW w:w="787" w:type="pct"/>
            <w:shd w:val="clear" w:color="auto" w:fill="auto"/>
            <w:noWrap/>
            <w:vAlign w:val="bottom"/>
          </w:tcPr>
          <w:p w14:paraId="792A4FF2"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30.59</w:t>
            </w:r>
          </w:p>
        </w:tc>
        <w:tc>
          <w:tcPr>
            <w:tcW w:w="788" w:type="pct"/>
            <w:shd w:val="clear" w:color="auto" w:fill="auto"/>
            <w:noWrap/>
            <w:vAlign w:val="bottom"/>
          </w:tcPr>
          <w:p w14:paraId="6749F9F6"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30.30</w:t>
            </w:r>
          </w:p>
        </w:tc>
        <w:tc>
          <w:tcPr>
            <w:tcW w:w="859" w:type="pct"/>
            <w:shd w:val="clear" w:color="auto" w:fill="auto"/>
            <w:noWrap/>
            <w:vAlign w:val="bottom"/>
          </w:tcPr>
          <w:p w14:paraId="1C0746BC"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30.03</w:t>
            </w:r>
          </w:p>
        </w:tc>
        <w:tc>
          <w:tcPr>
            <w:tcW w:w="865" w:type="pct"/>
            <w:shd w:val="clear" w:color="auto" w:fill="auto"/>
            <w:noWrap/>
            <w:vAlign w:val="bottom"/>
          </w:tcPr>
          <w:p w14:paraId="5E315125"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29.76</w:t>
            </w:r>
          </w:p>
        </w:tc>
      </w:tr>
      <w:tr w:rsidR="0025474F" w:rsidRPr="006E7E23" w14:paraId="1776FA39" w14:textId="77777777" w:rsidTr="0072220E">
        <w:trPr>
          <w:trHeight w:val="300"/>
        </w:trPr>
        <w:tc>
          <w:tcPr>
            <w:tcW w:w="763" w:type="pct"/>
            <w:shd w:val="clear" w:color="auto" w:fill="auto"/>
            <w:noWrap/>
            <w:vAlign w:val="center"/>
            <w:hideMark/>
          </w:tcPr>
          <w:p w14:paraId="78106869"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9</w:t>
            </w:r>
          </w:p>
        </w:tc>
        <w:tc>
          <w:tcPr>
            <w:tcW w:w="939" w:type="pct"/>
          </w:tcPr>
          <w:p w14:paraId="28828998" w14:textId="77777777" w:rsidR="0025474F" w:rsidRPr="006E7E23" w:rsidRDefault="0025474F" w:rsidP="0072220E">
            <w:pPr>
              <w:spacing w:after="0" w:line="240" w:lineRule="auto"/>
              <w:jc w:val="center"/>
              <w:rPr>
                <w:rFonts w:ascii="Times New Roman" w:eastAsia="Calibri" w:hAnsi="Times New Roman" w:cs="Times New Roman"/>
                <w:sz w:val="28"/>
                <w:szCs w:val="28"/>
              </w:rPr>
            </w:pPr>
            <w:r w:rsidRPr="006E7E23">
              <w:rPr>
                <w:rFonts w:ascii="Times New Roman" w:eastAsia="Calibri" w:hAnsi="Times New Roman" w:cs="Times New Roman"/>
                <w:sz w:val="28"/>
                <w:szCs w:val="28"/>
              </w:rPr>
              <w:t>37.543</w:t>
            </w:r>
          </w:p>
        </w:tc>
        <w:tc>
          <w:tcPr>
            <w:tcW w:w="787" w:type="pct"/>
            <w:shd w:val="clear" w:color="auto" w:fill="auto"/>
            <w:noWrap/>
            <w:vAlign w:val="bottom"/>
          </w:tcPr>
          <w:p w14:paraId="32E55307"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31.82</w:t>
            </w:r>
          </w:p>
        </w:tc>
        <w:tc>
          <w:tcPr>
            <w:tcW w:w="788" w:type="pct"/>
            <w:shd w:val="clear" w:color="auto" w:fill="auto"/>
            <w:noWrap/>
            <w:vAlign w:val="bottom"/>
          </w:tcPr>
          <w:p w14:paraId="22AEFFF9"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31.63</w:t>
            </w:r>
          </w:p>
        </w:tc>
        <w:tc>
          <w:tcPr>
            <w:tcW w:w="859" w:type="pct"/>
            <w:shd w:val="clear" w:color="auto" w:fill="auto"/>
            <w:noWrap/>
            <w:vAlign w:val="bottom"/>
          </w:tcPr>
          <w:p w14:paraId="2E9EB16D"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31.46</w:t>
            </w:r>
          </w:p>
        </w:tc>
        <w:tc>
          <w:tcPr>
            <w:tcW w:w="865" w:type="pct"/>
            <w:shd w:val="clear" w:color="auto" w:fill="auto"/>
            <w:noWrap/>
            <w:vAlign w:val="bottom"/>
          </w:tcPr>
          <w:p w14:paraId="19095E65"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31.28</w:t>
            </w:r>
          </w:p>
        </w:tc>
      </w:tr>
      <w:tr w:rsidR="0025474F" w:rsidRPr="006E7E23" w14:paraId="576C9202" w14:textId="77777777" w:rsidTr="0072220E">
        <w:trPr>
          <w:trHeight w:val="300"/>
        </w:trPr>
        <w:tc>
          <w:tcPr>
            <w:tcW w:w="763" w:type="pct"/>
            <w:shd w:val="clear" w:color="auto" w:fill="auto"/>
            <w:noWrap/>
            <w:vAlign w:val="center"/>
            <w:hideMark/>
          </w:tcPr>
          <w:p w14:paraId="4A6A12A8"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10</w:t>
            </w:r>
          </w:p>
        </w:tc>
        <w:tc>
          <w:tcPr>
            <w:tcW w:w="939" w:type="pct"/>
          </w:tcPr>
          <w:p w14:paraId="625A887A" w14:textId="77777777" w:rsidR="0025474F" w:rsidRPr="006E7E23" w:rsidRDefault="0025474F" w:rsidP="0072220E">
            <w:pPr>
              <w:spacing w:after="0" w:line="240" w:lineRule="auto"/>
              <w:jc w:val="center"/>
            </w:pPr>
            <w:r w:rsidRPr="006E7E23">
              <w:rPr>
                <w:rFonts w:ascii="Times New Roman" w:eastAsia="Calibri" w:hAnsi="Times New Roman" w:cs="Times New Roman"/>
                <w:sz w:val="28"/>
                <w:szCs w:val="28"/>
              </w:rPr>
              <w:t>39.457</w:t>
            </w:r>
          </w:p>
        </w:tc>
        <w:tc>
          <w:tcPr>
            <w:tcW w:w="787" w:type="pct"/>
            <w:shd w:val="clear" w:color="auto" w:fill="auto"/>
            <w:noWrap/>
            <w:vAlign w:val="bottom"/>
          </w:tcPr>
          <w:p w14:paraId="46329B2B"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34.46</w:t>
            </w:r>
          </w:p>
        </w:tc>
        <w:tc>
          <w:tcPr>
            <w:tcW w:w="788" w:type="pct"/>
            <w:shd w:val="clear" w:color="auto" w:fill="auto"/>
            <w:noWrap/>
            <w:vAlign w:val="bottom"/>
          </w:tcPr>
          <w:p w14:paraId="1E779B36"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34.14</w:t>
            </w:r>
          </w:p>
        </w:tc>
        <w:tc>
          <w:tcPr>
            <w:tcW w:w="859" w:type="pct"/>
            <w:shd w:val="clear" w:color="auto" w:fill="auto"/>
            <w:noWrap/>
            <w:vAlign w:val="bottom"/>
          </w:tcPr>
          <w:p w14:paraId="6D8A313E"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33.83</w:t>
            </w:r>
          </w:p>
        </w:tc>
        <w:tc>
          <w:tcPr>
            <w:tcW w:w="865" w:type="pct"/>
            <w:shd w:val="clear" w:color="auto" w:fill="auto"/>
            <w:noWrap/>
            <w:vAlign w:val="bottom"/>
          </w:tcPr>
          <w:p w14:paraId="6990146D"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33.50</w:t>
            </w:r>
          </w:p>
        </w:tc>
      </w:tr>
    </w:tbl>
    <w:p w14:paraId="7B2A2C97"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1BFDA334"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Анализ частот колебаний стенки резервуара (табл.2.12</w:t>
      </w:r>
      <w:proofErr w:type="gramStart"/>
      <w:r w:rsidRPr="006E7E23">
        <w:rPr>
          <w:rFonts w:ascii="Times New Roman" w:hAnsi="Times New Roman" w:cs="Times New Roman"/>
          <w:sz w:val="28"/>
          <w:szCs w:val="28"/>
        </w:rPr>
        <w:t>)  позволяет</w:t>
      </w:r>
      <w:proofErr w:type="gramEnd"/>
      <w:r w:rsidRPr="006E7E23">
        <w:rPr>
          <w:rFonts w:ascii="Times New Roman" w:hAnsi="Times New Roman" w:cs="Times New Roman"/>
          <w:sz w:val="28"/>
          <w:szCs w:val="28"/>
        </w:rPr>
        <w:t xml:space="preserve"> сделать следующие выводы:</w:t>
      </w:r>
    </w:p>
    <w:p w14:paraId="6C6ACF97" w14:textId="77777777" w:rsidR="0025474F" w:rsidRPr="006E7E23" w:rsidRDefault="0025474F" w:rsidP="0025474F">
      <w:pPr>
        <w:spacing w:after="0" w:line="240" w:lineRule="auto"/>
        <w:ind w:firstLine="709"/>
        <w:jc w:val="both"/>
        <w:rPr>
          <w:rFonts w:ascii="Times New Roman" w:eastAsia="Calibri" w:hAnsi="Times New Roman" w:cs="Times New Roman"/>
          <w:color w:val="000000"/>
          <w:sz w:val="28"/>
          <w:szCs w:val="28"/>
        </w:rPr>
      </w:pPr>
      <w:r w:rsidRPr="006E7E23">
        <w:rPr>
          <w:rFonts w:ascii="Times New Roman" w:hAnsi="Times New Roman" w:cs="Times New Roman"/>
          <w:sz w:val="28"/>
          <w:szCs w:val="28"/>
        </w:rPr>
        <w:t xml:space="preserve">- формы колебаний стенки резервуара одинаковы во всех рассматриваемых вариантах независимо от усилия натяжения нити обмотки, т.е. для всех коэффициентов </w:t>
      </w:r>
      <w:r w:rsidRPr="006E7E23">
        <w:rPr>
          <w:rFonts w:ascii="Times New Roman" w:eastAsia="Calibri" w:hAnsi="Times New Roman" w:cs="Times New Roman"/>
          <w:i/>
          <w:color w:val="000000"/>
          <w:sz w:val="28"/>
          <w:szCs w:val="28"/>
        </w:rPr>
        <w:t>k</w:t>
      </w:r>
      <w:r w:rsidRPr="006E7E23">
        <w:rPr>
          <w:rFonts w:ascii="Times New Roman" w:eastAsia="Calibri" w:hAnsi="Times New Roman" w:cs="Times New Roman"/>
          <w:color w:val="000000"/>
          <w:sz w:val="28"/>
          <w:szCs w:val="28"/>
        </w:rPr>
        <w:t>;</w:t>
      </w:r>
    </w:p>
    <w:p w14:paraId="58AABB8E" w14:textId="77777777" w:rsidR="0025474F" w:rsidRPr="006E7E23" w:rsidRDefault="0025474F" w:rsidP="0025474F">
      <w:pPr>
        <w:spacing w:after="0" w:line="240" w:lineRule="auto"/>
        <w:ind w:firstLine="709"/>
        <w:jc w:val="both"/>
        <w:rPr>
          <w:rFonts w:ascii="Times New Roman" w:eastAsia="Times New Roman" w:hAnsi="Times New Roman" w:cs="Times New Roman"/>
          <w:color w:val="000000"/>
          <w:sz w:val="28"/>
          <w:szCs w:val="28"/>
        </w:rPr>
      </w:pPr>
      <w:r w:rsidRPr="006E7E23">
        <w:rPr>
          <w:rFonts w:ascii="Times New Roman" w:eastAsia="Calibri" w:hAnsi="Times New Roman" w:cs="Times New Roman"/>
          <w:color w:val="000000"/>
          <w:sz w:val="28"/>
          <w:szCs w:val="28"/>
        </w:rPr>
        <w:lastRenderedPageBreak/>
        <w:t xml:space="preserve">-частоты колебаний снижаются в зависимости от повышения усилия натяжения нити обмотки (при </w:t>
      </w:r>
      <w:r w:rsidRPr="006E7E23">
        <w:rPr>
          <w:rFonts w:ascii="Times New Roman" w:eastAsia="Calibri" w:hAnsi="Times New Roman" w:cs="Times New Roman"/>
          <w:i/>
          <w:color w:val="000000"/>
          <w:sz w:val="28"/>
          <w:szCs w:val="28"/>
        </w:rPr>
        <w:t>k</w:t>
      </w:r>
      <w:r w:rsidRPr="006E7E23">
        <w:rPr>
          <w:rFonts w:ascii="Times New Roman" w:eastAsia="Calibri" w:hAnsi="Times New Roman" w:cs="Times New Roman"/>
          <w:color w:val="000000"/>
          <w:sz w:val="28"/>
          <w:szCs w:val="28"/>
          <w:vertAlign w:val="subscript"/>
        </w:rPr>
        <w:t>1</w:t>
      </w:r>
      <w:r w:rsidRPr="006E7E23">
        <w:rPr>
          <w:rFonts w:ascii="Times New Roman" w:eastAsia="Calibri" w:hAnsi="Times New Roman" w:cs="Times New Roman"/>
          <w:color w:val="000000"/>
          <w:sz w:val="28"/>
          <w:szCs w:val="28"/>
        </w:rPr>
        <w:t>=0,2-</w:t>
      </w:r>
      <w:r w:rsidRPr="006E7E23">
        <w:rPr>
          <w:rFonts w:ascii="Times New Roman" w:eastAsia="Times New Roman" w:hAnsi="Times New Roman" w:cs="Times New Roman"/>
          <w:color w:val="000000"/>
          <w:sz w:val="28"/>
          <w:szCs w:val="28"/>
        </w:rPr>
        <w:t>11.03Гц, при</w:t>
      </w:r>
      <w:r w:rsidRPr="006E7E23">
        <w:rPr>
          <w:rFonts w:ascii="Times New Roman" w:eastAsia="Calibri" w:hAnsi="Times New Roman" w:cs="Times New Roman"/>
          <w:i/>
          <w:color w:val="000000"/>
          <w:sz w:val="28"/>
          <w:szCs w:val="28"/>
        </w:rPr>
        <w:t xml:space="preserve"> k</w:t>
      </w:r>
      <w:r w:rsidRPr="006E7E23">
        <w:rPr>
          <w:rFonts w:ascii="Times New Roman" w:eastAsia="Calibri" w:hAnsi="Times New Roman" w:cs="Times New Roman"/>
          <w:color w:val="000000"/>
          <w:sz w:val="28"/>
          <w:szCs w:val="28"/>
          <w:vertAlign w:val="subscript"/>
        </w:rPr>
        <w:t>4</w:t>
      </w:r>
      <w:r w:rsidRPr="006E7E23">
        <w:rPr>
          <w:rFonts w:ascii="Times New Roman" w:eastAsia="Calibri" w:hAnsi="Times New Roman" w:cs="Times New Roman"/>
          <w:color w:val="000000"/>
          <w:sz w:val="28"/>
          <w:szCs w:val="28"/>
        </w:rPr>
        <w:t xml:space="preserve">=0,8 - </w:t>
      </w:r>
      <w:r w:rsidRPr="006E7E23">
        <w:rPr>
          <w:rFonts w:ascii="Times New Roman" w:eastAsia="Times New Roman" w:hAnsi="Times New Roman" w:cs="Times New Roman"/>
          <w:color w:val="000000"/>
          <w:sz w:val="28"/>
          <w:szCs w:val="28"/>
        </w:rPr>
        <w:t>9.29Гц);</w:t>
      </w:r>
    </w:p>
    <w:p w14:paraId="28EA1F6A" w14:textId="77777777" w:rsidR="0025474F" w:rsidRPr="006E7E23" w:rsidRDefault="0025474F" w:rsidP="0025474F">
      <w:pPr>
        <w:spacing w:after="0" w:line="240" w:lineRule="auto"/>
        <w:ind w:firstLine="709"/>
        <w:jc w:val="both"/>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-с повышением уровня налива жидкости, соответственно с повышением гидростатического давления на стенку резервуара частота колебаний увеличивается;</w:t>
      </w:r>
    </w:p>
    <w:p w14:paraId="38C3DD68" w14:textId="77777777" w:rsidR="0025474F" w:rsidRPr="006E7E23" w:rsidRDefault="0025474F" w:rsidP="0025474F">
      <w:pPr>
        <w:spacing w:after="0" w:line="240" w:lineRule="auto"/>
        <w:ind w:firstLine="709"/>
        <w:jc w:val="both"/>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 по сравнению с резервуаром без обмотки частота колебаний предварительно напряженного резервуара заметно снижается независимо от уровня налива жидкости в резервуар;</w:t>
      </w:r>
    </w:p>
    <w:p w14:paraId="4D11A597" w14:textId="77777777" w:rsidR="0025474F" w:rsidRPr="006E7E23" w:rsidRDefault="0025474F" w:rsidP="0025474F">
      <w:pPr>
        <w:spacing w:after="0" w:line="240" w:lineRule="auto"/>
        <w:ind w:firstLine="709"/>
        <w:jc w:val="both"/>
        <w:rPr>
          <w:rFonts w:ascii="Times New Roman" w:eastAsia="Calibri" w:hAnsi="Times New Roman" w:cs="Times New Roman"/>
          <w:color w:val="000000"/>
          <w:sz w:val="28"/>
          <w:szCs w:val="28"/>
        </w:rPr>
      </w:pPr>
      <w:r w:rsidRPr="006E7E23">
        <w:rPr>
          <w:rFonts w:ascii="Times New Roman" w:eastAsia="Times New Roman" w:hAnsi="Times New Roman" w:cs="Times New Roman"/>
          <w:color w:val="000000"/>
          <w:sz w:val="28"/>
          <w:szCs w:val="28"/>
        </w:rPr>
        <w:t xml:space="preserve">- с повышением усилия натяжения нити обмотки и увеличением гидростатического давления улучшается совместная работа нити обмотки и корпуса резервуара, а также повышается жесткость конструкций.       </w:t>
      </w:r>
    </w:p>
    <w:p w14:paraId="390A5E48"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 Формы колебаний, соответствующие первым четырем частотам, представлены на рисунке 2.39. </w:t>
      </w:r>
    </w:p>
    <w:p w14:paraId="5DCFD47C" w14:textId="77777777" w:rsidR="0025474F" w:rsidRPr="006E7E23" w:rsidRDefault="0025474F" w:rsidP="0025474F">
      <w:pPr>
        <w:spacing w:after="0" w:line="240" w:lineRule="auto"/>
        <w:ind w:firstLine="709"/>
        <w:jc w:val="both"/>
        <w:rPr>
          <w:rFonts w:ascii="Times New Roman" w:hAnsi="Times New Roman" w:cs="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5"/>
        <w:gridCol w:w="4670"/>
      </w:tblGrid>
      <w:tr w:rsidR="0025474F" w:rsidRPr="006E7E23" w14:paraId="1E1107C6" w14:textId="77777777" w:rsidTr="0072220E">
        <w:tc>
          <w:tcPr>
            <w:tcW w:w="4952" w:type="dxa"/>
            <w:shd w:val="clear" w:color="auto" w:fill="auto"/>
          </w:tcPr>
          <w:p w14:paraId="09177B35"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noProof/>
                <w:sz w:val="28"/>
                <w:szCs w:val="28"/>
              </w:rPr>
              <w:drawing>
                <wp:inline distT="0" distB="0" distL="0" distR="0" wp14:anchorId="094C0C91" wp14:editId="458ABEB0">
                  <wp:extent cx="2167467" cy="2219190"/>
                  <wp:effectExtent l="0" t="0" r="0" b="0"/>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175329" cy="2227240"/>
                          </a:xfrm>
                          <a:prstGeom prst="rect">
                            <a:avLst/>
                          </a:prstGeom>
                          <a:noFill/>
                        </pic:spPr>
                      </pic:pic>
                    </a:graphicData>
                  </a:graphic>
                </wp:inline>
              </w:drawing>
            </w:r>
          </w:p>
          <w:p w14:paraId="64DE51C8"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eastAsia="Times New Roman" w:hAnsi="Times New Roman" w:cs="Times New Roman"/>
                <w:color w:val="000000"/>
                <w:sz w:val="28"/>
                <w:szCs w:val="28"/>
                <w:lang w:eastAsia="uk-UA"/>
              </w:rPr>
              <w:t>1-форма</w:t>
            </w:r>
          </w:p>
        </w:tc>
        <w:tc>
          <w:tcPr>
            <w:tcW w:w="4952" w:type="dxa"/>
            <w:shd w:val="clear" w:color="auto" w:fill="auto"/>
          </w:tcPr>
          <w:p w14:paraId="3FF441F8"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noProof/>
                <w:sz w:val="28"/>
                <w:szCs w:val="28"/>
              </w:rPr>
              <w:drawing>
                <wp:inline distT="0" distB="0" distL="0" distR="0" wp14:anchorId="76C23FA0" wp14:editId="150FC73A">
                  <wp:extent cx="2091267" cy="202784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095106" cy="2031568"/>
                          </a:xfrm>
                          <a:prstGeom prst="rect">
                            <a:avLst/>
                          </a:prstGeom>
                          <a:noFill/>
                        </pic:spPr>
                      </pic:pic>
                    </a:graphicData>
                  </a:graphic>
                </wp:inline>
              </w:drawing>
            </w:r>
          </w:p>
          <w:p w14:paraId="1893988B" w14:textId="77777777" w:rsidR="0025474F" w:rsidRPr="006E7E23" w:rsidRDefault="0025474F" w:rsidP="0025474F">
            <w:pPr>
              <w:spacing w:after="0" w:line="240" w:lineRule="auto"/>
              <w:jc w:val="both"/>
              <w:rPr>
                <w:rFonts w:ascii="Times New Roman" w:hAnsi="Times New Roman" w:cs="Times New Roman"/>
                <w:sz w:val="28"/>
                <w:szCs w:val="28"/>
              </w:rPr>
            </w:pPr>
          </w:p>
          <w:p w14:paraId="714FD0FA"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eastAsia="Times New Roman" w:hAnsi="Times New Roman" w:cs="Times New Roman"/>
                <w:color w:val="000000"/>
                <w:sz w:val="28"/>
                <w:szCs w:val="28"/>
                <w:lang w:eastAsia="uk-UA"/>
              </w:rPr>
              <w:t>2-форма</w:t>
            </w:r>
          </w:p>
        </w:tc>
      </w:tr>
      <w:tr w:rsidR="0025474F" w:rsidRPr="006E7E23" w14:paraId="5AFB51FE" w14:textId="77777777" w:rsidTr="0072220E">
        <w:tc>
          <w:tcPr>
            <w:tcW w:w="4952" w:type="dxa"/>
            <w:shd w:val="clear" w:color="auto" w:fill="auto"/>
          </w:tcPr>
          <w:p w14:paraId="0E6401A3"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noProof/>
                <w:sz w:val="28"/>
                <w:szCs w:val="28"/>
              </w:rPr>
              <w:drawing>
                <wp:inline distT="0" distB="0" distL="0" distR="0" wp14:anchorId="195AB757" wp14:editId="48385215">
                  <wp:extent cx="2260600" cy="2420918"/>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267686" cy="2428507"/>
                          </a:xfrm>
                          <a:prstGeom prst="rect">
                            <a:avLst/>
                          </a:prstGeom>
                          <a:noFill/>
                        </pic:spPr>
                      </pic:pic>
                    </a:graphicData>
                  </a:graphic>
                </wp:inline>
              </w:drawing>
            </w:r>
          </w:p>
          <w:p w14:paraId="2D9F815D"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eastAsia="Times New Roman" w:hAnsi="Times New Roman" w:cs="Times New Roman"/>
                <w:color w:val="000000"/>
                <w:sz w:val="28"/>
                <w:szCs w:val="28"/>
                <w:lang w:eastAsia="uk-UA"/>
              </w:rPr>
              <w:t>3-форма</w:t>
            </w:r>
          </w:p>
        </w:tc>
        <w:tc>
          <w:tcPr>
            <w:tcW w:w="4952" w:type="dxa"/>
            <w:shd w:val="clear" w:color="auto" w:fill="auto"/>
          </w:tcPr>
          <w:p w14:paraId="5B329AA2"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noProof/>
                <w:sz w:val="28"/>
                <w:szCs w:val="28"/>
              </w:rPr>
              <w:drawing>
                <wp:inline distT="0" distB="0" distL="0" distR="0" wp14:anchorId="33B1C26D" wp14:editId="457C9E6C">
                  <wp:extent cx="2218267" cy="2311232"/>
                  <wp:effectExtent l="0" t="0" r="0" b="0"/>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223125" cy="2316294"/>
                          </a:xfrm>
                          <a:prstGeom prst="rect">
                            <a:avLst/>
                          </a:prstGeom>
                          <a:noFill/>
                        </pic:spPr>
                      </pic:pic>
                    </a:graphicData>
                  </a:graphic>
                </wp:inline>
              </w:drawing>
            </w:r>
          </w:p>
          <w:p w14:paraId="3F632E7D"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eastAsia="Times New Roman" w:hAnsi="Times New Roman" w:cs="Times New Roman"/>
                <w:color w:val="000000"/>
                <w:sz w:val="28"/>
                <w:szCs w:val="28"/>
                <w:lang w:eastAsia="uk-UA"/>
              </w:rPr>
              <w:t>4-форма</w:t>
            </w:r>
          </w:p>
        </w:tc>
      </w:tr>
    </w:tbl>
    <w:p w14:paraId="76855C48"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75321C48"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 xml:space="preserve">Рисунок 2.39- Формы колебаний предварительно напряженного обмоткой из высокопрочной стальной проволоки </w:t>
      </w:r>
      <w:proofErr w:type="gramStart"/>
      <w:r w:rsidRPr="006E7E23">
        <w:rPr>
          <w:rFonts w:ascii="Times New Roman" w:hAnsi="Times New Roman" w:cs="Times New Roman"/>
          <w:sz w:val="28"/>
          <w:szCs w:val="28"/>
        </w:rPr>
        <w:t>пустого  без</w:t>
      </w:r>
      <w:proofErr w:type="gramEnd"/>
      <w:r w:rsidRPr="006E7E23">
        <w:rPr>
          <w:rFonts w:ascii="Times New Roman" w:hAnsi="Times New Roman" w:cs="Times New Roman"/>
          <w:sz w:val="28"/>
          <w:szCs w:val="28"/>
        </w:rPr>
        <w:t xml:space="preserve"> жидкости резервуара при половинном  наполнении [134]</w:t>
      </w:r>
    </w:p>
    <w:p w14:paraId="1E73E62D" w14:textId="77777777" w:rsidR="0025474F" w:rsidRPr="006E7E23" w:rsidRDefault="0025474F" w:rsidP="0025474F">
      <w:pPr>
        <w:spacing w:after="0" w:line="240" w:lineRule="auto"/>
        <w:jc w:val="center"/>
        <w:rPr>
          <w:rFonts w:ascii="Times New Roman" w:hAnsi="Times New Roman" w:cs="Times New Roman"/>
          <w:sz w:val="28"/>
          <w:szCs w:val="28"/>
        </w:rPr>
      </w:pPr>
    </w:p>
    <w:p w14:paraId="5F52151A"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lastRenderedPageBreak/>
        <w:t>Представленные формы колебаний для пустого резервуара соответствуют ранее полученным формам колебаний для максимально заполненного резервуара.</w:t>
      </w:r>
    </w:p>
    <w:p w14:paraId="6B006E98" w14:textId="77777777" w:rsidR="0025474F" w:rsidRPr="006E7E23" w:rsidRDefault="0025474F" w:rsidP="0025474F">
      <w:pPr>
        <w:spacing w:after="0" w:line="240" w:lineRule="auto"/>
        <w:ind w:firstLine="709"/>
        <w:jc w:val="both"/>
        <w:rPr>
          <w:rFonts w:ascii="Times New Roman" w:eastAsia="Calibri" w:hAnsi="Times New Roman" w:cs="Times New Roman"/>
          <w:color w:val="000000"/>
          <w:sz w:val="28"/>
          <w:szCs w:val="28"/>
        </w:rPr>
      </w:pPr>
      <w:r w:rsidRPr="006E7E23">
        <w:rPr>
          <w:rFonts w:ascii="Times New Roman" w:hAnsi="Times New Roman" w:cs="Times New Roman"/>
          <w:sz w:val="28"/>
          <w:szCs w:val="28"/>
        </w:rPr>
        <w:t xml:space="preserve">Графики изменения частот первых пяти форм колебании резервуара в зависимости от силы натяжения проволоки в обмотке, в соответствии с рисунком 2.40, показали, </w:t>
      </w:r>
      <w:proofErr w:type="gramStart"/>
      <w:r w:rsidRPr="006E7E23">
        <w:rPr>
          <w:rFonts w:ascii="Times New Roman" w:hAnsi="Times New Roman" w:cs="Times New Roman"/>
          <w:sz w:val="28"/>
          <w:szCs w:val="28"/>
        </w:rPr>
        <w:t xml:space="preserve">что  </w:t>
      </w:r>
      <w:r w:rsidRPr="006E7E23">
        <w:rPr>
          <w:rFonts w:ascii="Times New Roman" w:eastAsia="Calibri" w:hAnsi="Times New Roman" w:cs="Times New Roman"/>
          <w:color w:val="000000"/>
          <w:sz w:val="28"/>
          <w:szCs w:val="28"/>
        </w:rPr>
        <w:t>для</w:t>
      </w:r>
      <w:proofErr w:type="gramEnd"/>
      <w:r w:rsidRPr="006E7E23">
        <w:rPr>
          <w:rFonts w:ascii="Times New Roman" w:eastAsia="Calibri" w:hAnsi="Times New Roman" w:cs="Times New Roman"/>
          <w:color w:val="000000"/>
          <w:sz w:val="28"/>
          <w:szCs w:val="28"/>
        </w:rPr>
        <w:t xml:space="preserve"> рассматриваемого случая увеличение силы натяжения нити в обмотке приводит к снижению частоты колебаний. </w:t>
      </w:r>
    </w:p>
    <w:p w14:paraId="0A9FA97E" w14:textId="77777777" w:rsidR="0025474F" w:rsidRPr="006E7E23" w:rsidRDefault="0025474F" w:rsidP="0025474F">
      <w:pPr>
        <w:spacing w:after="0" w:line="240" w:lineRule="auto"/>
        <w:ind w:firstLine="709"/>
        <w:jc w:val="both"/>
        <w:rPr>
          <w:rFonts w:ascii="Times New Roman" w:eastAsia="Calibri" w:hAnsi="Times New Roman" w:cs="Times New Roman"/>
          <w:color w:val="000000"/>
          <w:sz w:val="28"/>
          <w:szCs w:val="28"/>
        </w:rPr>
      </w:pPr>
    </w:p>
    <w:p w14:paraId="2A360C62"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noProof/>
        </w:rPr>
        <w:drawing>
          <wp:inline distT="0" distB="0" distL="0" distR="0" wp14:anchorId="58D6725E" wp14:editId="35EE77E3">
            <wp:extent cx="4143375" cy="4057650"/>
            <wp:effectExtent l="0" t="0" r="9525" b="0"/>
            <wp:docPr id="546" name="Диаграмма 5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inline>
        </w:drawing>
      </w:r>
    </w:p>
    <w:p w14:paraId="7685DB9F" w14:textId="77777777" w:rsidR="0025474F" w:rsidRPr="006E7E23" w:rsidRDefault="0025474F" w:rsidP="0025474F">
      <w:pPr>
        <w:spacing w:after="0" w:line="240" w:lineRule="auto"/>
        <w:jc w:val="both"/>
        <w:rPr>
          <w:rFonts w:ascii="Times New Roman" w:eastAsia="Calibri" w:hAnsi="Times New Roman" w:cs="Times New Roman"/>
          <w:sz w:val="28"/>
          <w:szCs w:val="28"/>
          <w:u w:val="single"/>
        </w:rPr>
      </w:pPr>
    </w:p>
    <w:p w14:paraId="084762AB" w14:textId="77777777" w:rsidR="0025474F" w:rsidRPr="006E7E23" w:rsidRDefault="0025474F" w:rsidP="0025474F">
      <w:pPr>
        <w:spacing w:after="0" w:line="240" w:lineRule="auto"/>
        <w:jc w:val="both"/>
        <w:rPr>
          <w:rFonts w:ascii="Times New Roman" w:hAnsi="Times New Roman" w:cs="Times New Roman"/>
          <w:sz w:val="28"/>
          <w:szCs w:val="28"/>
        </w:rPr>
      </w:pPr>
      <w:r w:rsidRPr="006E7E23">
        <w:rPr>
          <w:rFonts w:ascii="Times New Roman" w:eastAsia="Calibri" w:hAnsi="Times New Roman" w:cs="Times New Roman"/>
          <w:sz w:val="28"/>
          <w:szCs w:val="28"/>
          <w:u w:val="single"/>
        </w:rPr>
        <w:t>_____</w:t>
      </w:r>
      <w:r w:rsidRPr="006E7E23">
        <w:rPr>
          <w:rFonts w:ascii="Times New Roman" w:eastAsia="Calibri" w:hAnsi="Times New Roman" w:cs="Times New Roman"/>
          <w:color w:val="FF0000"/>
          <w:sz w:val="28"/>
          <w:szCs w:val="28"/>
        </w:rPr>
        <w:t xml:space="preserve"> </w:t>
      </w:r>
      <w:r w:rsidRPr="006E7E23">
        <w:rPr>
          <w:rFonts w:ascii="Times New Roman" w:hAnsi="Times New Roman" w:cs="Times New Roman"/>
          <w:sz w:val="28"/>
          <w:szCs w:val="28"/>
        </w:rPr>
        <w:t xml:space="preserve">коэффициент натяжения </w:t>
      </w:r>
      <w:r w:rsidRPr="006E7E23">
        <w:rPr>
          <w:rFonts w:ascii="Times New Roman" w:eastAsia="Calibri" w:hAnsi="Times New Roman" w:cs="Times New Roman"/>
          <w:i/>
          <w:sz w:val="28"/>
          <w:szCs w:val="28"/>
        </w:rPr>
        <w:t>k</w:t>
      </w:r>
      <w:r w:rsidRPr="006E7E23">
        <w:rPr>
          <w:rFonts w:ascii="Times New Roman" w:eastAsia="Calibri" w:hAnsi="Times New Roman" w:cs="Times New Roman"/>
          <w:sz w:val="28"/>
          <w:szCs w:val="28"/>
          <w:vertAlign w:val="subscript"/>
        </w:rPr>
        <w:t>4</w:t>
      </w:r>
      <w:r w:rsidRPr="006E7E23">
        <w:rPr>
          <w:rFonts w:ascii="Times New Roman" w:eastAsia="Calibri" w:hAnsi="Times New Roman" w:cs="Times New Roman"/>
          <w:sz w:val="28"/>
          <w:szCs w:val="28"/>
        </w:rPr>
        <w:t>=0,8;</w:t>
      </w:r>
      <w:r w:rsidRPr="006E7E23">
        <w:rPr>
          <w:rFonts w:ascii="Times New Roman" w:eastAsia="Calibri" w:hAnsi="Times New Roman" w:cs="Times New Roman"/>
          <w:color w:val="FF0000"/>
          <w:sz w:val="28"/>
          <w:szCs w:val="28"/>
        </w:rPr>
        <w:t xml:space="preserve"> </w:t>
      </w:r>
      <w:r w:rsidRPr="006E7E23">
        <w:rPr>
          <w:rFonts w:ascii="Times New Roman" w:eastAsia="Calibri" w:hAnsi="Times New Roman" w:cs="Times New Roman"/>
          <w:color w:val="00B0F0"/>
          <w:sz w:val="28"/>
          <w:szCs w:val="28"/>
          <w:u w:val="single"/>
        </w:rPr>
        <w:t>______</w:t>
      </w:r>
      <w:r w:rsidRPr="006E7E23">
        <w:rPr>
          <w:rFonts w:ascii="Times New Roman" w:eastAsia="Calibri" w:hAnsi="Times New Roman" w:cs="Times New Roman"/>
          <w:color w:val="FF0000"/>
          <w:sz w:val="28"/>
          <w:szCs w:val="28"/>
        </w:rPr>
        <w:t xml:space="preserve"> </w:t>
      </w:r>
      <w:r w:rsidRPr="006E7E23">
        <w:rPr>
          <w:rFonts w:ascii="Times New Roman" w:eastAsia="Calibri" w:hAnsi="Times New Roman" w:cs="Times New Roman"/>
          <w:sz w:val="28"/>
          <w:szCs w:val="28"/>
        </w:rPr>
        <w:t xml:space="preserve">коэффициент натяжения </w:t>
      </w:r>
      <w:r w:rsidRPr="006E7E23">
        <w:rPr>
          <w:rFonts w:ascii="Times New Roman" w:eastAsia="Calibri" w:hAnsi="Times New Roman" w:cs="Times New Roman"/>
          <w:i/>
          <w:sz w:val="28"/>
          <w:szCs w:val="28"/>
        </w:rPr>
        <w:t>k</w:t>
      </w:r>
      <w:r w:rsidRPr="006E7E23">
        <w:rPr>
          <w:rFonts w:ascii="Times New Roman" w:eastAsia="Calibri" w:hAnsi="Times New Roman" w:cs="Times New Roman"/>
          <w:sz w:val="28"/>
          <w:szCs w:val="28"/>
          <w:vertAlign w:val="subscript"/>
        </w:rPr>
        <w:t>3</w:t>
      </w:r>
      <w:r w:rsidRPr="006E7E23">
        <w:rPr>
          <w:rFonts w:ascii="Times New Roman" w:eastAsia="Calibri" w:hAnsi="Times New Roman" w:cs="Times New Roman"/>
          <w:sz w:val="28"/>
          <w:szCs w:val="28"/>
        </w:rPr>
        <w:t xml:space="preserve">=0,6; </w:t>
      </w:r>
      <w:r w:rsidRPr="006E7E23">
        <w:rPr>
          <w:rFonts w:ascii="Times New Roman" w:eastAsia="Calibri" w:hAnsi="Times New Roman" w:cs="Times New Roman"/>
          <w:color w:val="FF0000"/>
          <w:sz w:val="28"/>
          <w:szCs w:val="28"/>
        </w:rPr>
        <w:t>_</w:t>
      </w:r>
      <w:r w:rsidRPr="006E7E23">
        <w:rPr>
          <w:rFonts w:ascii="Times New Roman" w:eastAsia="Calibri" w:hAnsi="Times New Roman" w:cs="Times New Roman"/>
          <w:color w:val="00B050"/>
          <w:sz w:val="28"/>
          <w:szCs w:val="28"/>
          <w:u w:val="single"/>
        </w:rPr>
        <w:t>_____</w:t>
      </w:r>
      <w:r w:rsidRPr="006E7E23">
        <w:rPr>
          <w:rFonts w:ascii="Times New Roman" w:eastAsia="Calibri" w:hAnsi="Times New Roman" w:cs="Times New Roman"/>
          <w:color w:val="FF0000"/>
          <w:sz w:val="28"/>
          <w:szCs w:val="28"/>
        </w:rPr>
        <w:t xml:space="preserve"> </w:t>
      </w:r>
      <w:r w:rsidRPr="006E7E23">
        <w:rPr>
          <w:rFonts w:ascii="Times New Roman" w:eastAsia="Calibri" w:hAnsi="Times New Roman" w:cs="Times New Roman"/>
          <w:sz w:val="28"/>
          <w:szCs w:val="28"/>
        </w:rPr>
        <w:t xml:space="preserve">коэффициент натяжения </w:t>
      </w:r>
      <w:r w:rsidRPr="006E7E23">
        <w:rPr>
          <w:rFonts w:ascii="Times New Roman" w:eastAsia="Calibri" w:hAnsi="Times New Roman" w:cs="Times New Roman"/>
          <w:i/>
          <w:sz w:val="28"/>
          <w:szCs w:val="28"/>
        </w:rPr>
        <w:t>k</w:t>
      </w:r>
      <w:r w:rsidRPr="006E7E23">
        <w:rPr>
          <w:rFonts w:ascii="Times New Roman" w:eastAsia="Calibri" w:hAnsi="Times New Roman" w:cs="Times New Roman"/>
          <w:sz w:val="28"/>
          <w:szCs w:val="28"/>
          <w:vertAlign w:val="subscript"/>
        </w:rPr>
        <w:t>2</w:t>
      </w:r>
      <w:r w:rsidRPr="006E7E23">
        <w:rPr>
          <w:rFonts w:ascii="Times New Roman" w:eastAsia="Calibri" w:hAnsi="Times New Roman" w:cs="Times New Roman"/>
          <w:sz w:val="28"/>
          <w:szCs w:val="28"/>
        </w:rPr>
        <w:t>=0,4;</w:t>
      </w:r>
      <w:r w:rsidRPr="006E7E23">
        <w:rPr>
          <w:rFonts w:ascii="Times New Roman" w:eastAsia="Calibri" w:hAnsi="Times New Roman" w:cs="Times New Roman"/>
          <w:color w:val="FF0000"/>
          <w:sz w:val="28"/>
          <w:szCs w:val="28"/>
        </w:rPr>
        <w:t xml:space="preserve"> _</w:t>
      </w:r>
      <w:r w:rsidRPr="006E7E23">
        <w:rPr>
          <w:rFonts w:ascii="Times New Roman" w:eastAsia="Calibri" w:hAnsi="Times New Roman" w:cs="Times New Roman"/>
          <w:color w:val="FF0000"/>
          <w:sz w:val="28"/>
          <w:szCs w:val="28"/>
          <w:u w:val="single"/>
        </w:rPr>
        <w:t>_____</w:t>
      </w:r>
      <w:r w:rsidRPr="006E7E23">
        <w:rPr>
          <w:rFonts w:ascii="Times New Roman" w:eastAsia="Calibri" w:hAnsi="Times New Roman" w:cs="Times New Roman"/>
          <w:color w:val="FF0000"/>
          <w:sz w:val="28"/>
          <w:szCs w:val="28"/>
        </w:rPr>
        <w:t xml:space="preserve"> </w:t>
      </w:r>
      <w:r w:rsidRPr="006E7E23">
        <w:rPr>
          <w:rFonts w:ascii="Times New Roman" w:eastAsia="Calibri" w:hAnsi="Times New Roman" w:cs="Times New Roman"/>
          <w:sz w:val="28"/>
          <w:szCs w:val="28"/>
        </w:rPr>
        <w:t xml:space="preserve">коэффициент натяжения </w:t>
      </w:r>
      <w:r w:rsidRPr="006E7E23">
        <w:rPr>
          <w:rFonts w:ascii="Times New Roman" w:eastAsia="Calibri" w:hAnsi="Times New Roman" w:cs="Times New Roman"/>
          <w:i/>
          <w:sz w:val="28"/>
          <w:szCs w:val="28"/>
        </w:rPr>
        <w:t>k</w:t>
      </w:r>
      <w:r w:rsidRPr="006E7E23">
        <w:rPr>
          <w:rFonts w:ascii="Times New Roman" w:eastAsia="Calibri" w:hAnsi="Times New Roman" w:cs="Times New Roman"/>
          <w:sz w:val="28"/>
          <w:szCs w:val="28"/>
          <w:vertAlign w:val="subscript"/>
        </w:rPr>
        <w:t>1</w:t>
      </w:r>
      <w:r w:rsidRPr="006E7E23">
        <w:rPr>
          <w:rFonts w:ascii="Times New Roman" w:eastAsia="Calibri" w:hAnsi="Times New Roman" w:cs="Times New Roman"/>
          <w:sz w:val="28"/>
          <w:szCs w:val="28"/>
        </w:rPr>
        <w:t xml:space="preserve">=0,2. </w:t>
      </w:r>
    </w:p>
    <w:p w14:paraId="35A0EFFF" w14:textId="77777777" w:rsidR="0025474F" w:rsidRPr="006E7E23" w:rsidRDefault="0025474F" w:rsidP="0025474F">
      <w:pPr>
        <w:spacing w:after="0" w:line="240" w:lineRule="auto"/>
        <w:jc w:val="center"/>
        <w:rPr>
          <w:rFonts w:ascii="Times New Roman" w:hAnsi="Times New Roman" w:cs="Times New Roman"/>
          <w:sz w:val="28"/>
          <w:szCs w:val="28"/>
        </w:rPr>
      </w:pPr>
    </w:p>
    <w:p w14:paraId="7A23D41D"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 xml:space="preserve">Рисунок 2.40 - Частоты колебаний резервуара при различных коэффициентах натяжения нити </w:t>
      </w:r>
      <w:proofErr w:type="gramStart"/>
      <w:r w:rsidRPr="006E7E23">
        <w:rPr>
          <w:rFonts w:ascii="Times New Roman" w:hAnsi="Times New Roman" w:cs="Times New Roman"/>
          <w:sz w:val="28"/>
          <w:szCs w:val="28"/>
        </w:rPr>
        <w:t xml:space="preserve">обмотки  </w:t>
      </w:r>
      <w:r w:rsidRPr="006E7E23">
        <w:rPr>
          <w:rFonts w:ascii="Times New Roman" w:eastAsia="Calibri" w:hAnsi="Times New Roman" w:cs="Times New Roman"/>
          <w:i/>
          <w:sz w:val="28"/>
          <w:szCs w:val="28"/>
        </w:rPr>
        <w:t>k</w:t>
      </w:r>
      <w:proofErr w:type="gramEnd"/>
      <w:r w:rsidRPr="006E7E23">
        <w:rPr>
          <w:rFonts w:ascii="Times New Roman" w:eastAsia="Calibri" w:hAnsi="Times New Roman" w:cs="Times New Roman"/>
          <w:color w:val="FF0000"/>
          <w:sz w:val="28"/>
          <w:szCs w:val="28"/>
          <w:vertAlign w:val="subscript"/>
        </w:rPr>
        <w:t xml:space="preserve"> </w:t>
      </w:r>
      <w:r w:rsidRPr="006E7E23">
        <w:rPr>
          <w:rFonts w:ascii="Times New Roman" w:hAnsi="Times New Roman" w:cs="Times New Roman"/>
          <w:sz w:val="28"/>
          <w:szCs w:val="28"/>
        </w:rPr>
        <w:t>при пустом без жидкости  резервуаре [134]</w:t>
      </w:r>
    </w:p>
    <w:p w14:paraId="4B8D4B81"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06966E28"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Анализ графиков рисунка 2.40 показывает, что при пустом резервуаре усилие натяжения нити обмотки оказывает заметное влияние на частоты колебаний.  </w:t>
      </w:r>
    </w:p>
    <w:p w14:paraId="540CA349" w14:textId="77777777" w:rsidR="0025474F" w:rsidRPr="006E7E23" w:rsidRDefault="0025474F" w:rsidP="0025474F">
      <w:pPr>
        <w:spacing w:after="0" w:line="240" w:lineRule="auto"/>
        <w:ind w:firstLine="709"/>
        <w:jc w:val="both"/>
        <w:rPr>
          <w:rFonts w:ascii="Times New Roman" w:hAnsi="Times New Roman"/>
          <w:sz w:val="16"/>
          <w:szCs w:val="16"/>
        </w:rPr>
      </w:pPr>
      <w:r w:rsidRPr="006E7E23">
        <w:rPr>
          <w:rFonts w:ascii="Times New Roman" w:hAnsi="Times New Roman" w:cs="Times New Roman"/>
          <w:sz w:val="28"/>
          <w:szCs w:val="28"/>
        </w:rPr>
        <w:t xml:space="preserve">Если частота первой формы колебаний пустого без обмотки резервуара составила </w:t>
      </w:r>
      <w:r w:rsidRPr="006E7E23">
        <w:rPr>
          <w:rFonts w:ascii="Times New Roman" w:eastAsia="Calibri" w:hAnsi="Times New Roman" w:cs="Times New Roman"/>
          <w:sz w:val="28"/>
          <w:szCs w:val="28"/>
        </w:rPr>
        <w:t>12.75</w:t>
      </w:r>
      <w:r w:rsidRPr="006E7E23">
        <w:rPr>
          <w:rFonts w:ascii="Times New Roman" w:eastAsia="Times New Roman" w:hAnsi="Times New Roman" w:cs="Times New Roman"/>
          <w:color w:val="000000"/>
          <w:sz w:val="28"/>
          <w:szCs w:val="28"/>
        </w:rPr>
        <w:t xml:space="preserve">Гц, то частота колебаний резервуара с </w:t>
      </w:r>
      <w:proofErr w:type="gramStart"/>
      <w:r w:rsidRPr="006E7E23">
        <w:rPr>
          <w:rFonts w:ascii="Times New Roman" w:eastAsia="Times New Roman" w:hAnsi="Times New Roman" w:cs="Times New Roman"/>
          <w:color w:val="000000"/>
          <w:sz w:val="28"/>
          <w:szCs w:val="28"/>
        </w:rPr>
        <w:t>обмоткой  с</w:t>
      </w:r>
      <w:proofErr w:type="gramEnd"/>
      <w:r w:rsidRPr="006E7E23">
        <w:rPr>
          <w:rFonts w:ascii="Times New Roman" w:eastAsia="Times New Roman" w:hAnsi="Times New Roman" w:cs="Times New Roman"/>
          <w:color w:val="000000"/>
          <w:sz w:val="28"/>
          <w:szCs w:val="28"/>
        </w:rPr>
        <w:t xml:space="preserve"> коэффициентом натяжения нити</w:t>
      </w:r>
      <w:r w:rsidRPr="006E7E23">
        <w:rPr>
          <w:rFonts w:ascii="Times New Roman" w:eastAsia="Calibri" w:hAnsi="Times New Roman" w:cs="Times New Roman"/>
          <w:i/>
          <w:sz w:val="28"/>
          <w:szCs w:val="28"/>
        </w:rPr>
        <w:t xml:space="preserve"> </w:t>
      </w:r>
      <w:r w:rsidRPr="006E7E23">
        <w:rPr>
          <w:rFonts w:ascii="Times New Roman" w:eastAsia="Calibri" w:hAnsi="Times New Roman" w:cs="Times New Roman"/>
          <w:i/>
          <w:color w:val="000000"/>
          <w:sz w:val="28"/>
          <w:szCs w:val="28"/>
        </w:rPr>
        <w:t>k</w:t>
      </w:r>
      <w:r w:rsidRPr="006E7E23">
        <w:rPr>
          <w:rFonts w:ascii="Times New Roman" w:eastAsia="Calibri" w:hAnsi="Times New Roman" w:cs="Times New Roman"/>
          <w:color w:val="000000"/>
          <w:sz w:val="28"/>
          <w:szCs w:val="28"/>
          <w:vertAlign w:val="subscript"/>
        </w:rPr>
        <w:t>1</w:t>
      </w:r>
      <w:r w:rsidRPr="006E7E23">
        <w:rPr>
          <w:rFonts w:ascii="Times New Roman" w:eastAsia="Calibri" w:hAnsi="Times New Roman" w:cs="Times New Roman"/>
          <w:color w:val="000000"/>
          <w:sz w:val="28"/>
          <w:szCs w:val="28"/>
        </w:rPr>
        <w:t>=0,2 -</w:t>
      </w:r>
      <w:r w:rsidRPr="006E7E23">
        <w:rPr>
          <w:rFonts w:ascii="Times New Roman" w:eastAsia="Times New Roman" w:hAnsi="Times New Roman" w:cs="Times New Roman"/>
          <w:color w:val="000000"/>
          <w:sz w:val="28"/>
          <w:szCs w:val="28"/>
        </w:rPr>
        <w:t>11.03</w:t>
      </w:r>
      <w:r w:rsidRPr="006E7E23">
        <w:rPr>
          <w:rFonts w:ascii="Times New Roman" w:eastAsia="Calibri" w:hAnsi="Times New Roman" w:cs="Times New Roman"/>
          <w:color w:val="000000"/>
          <w:sz w:val="28"/>
          <w:szCs w:val="28"/>
        </w:rPr>
        <w:t xml:space="preserve">Гц, </w:t>
      </w:r>
      <w:r w:rsidRPr="006E7E23">
        <w:rPr>
          <w:rFonts w:ascii="Times New Roman" w:eastAsia="Times New Roman" w:hAnsi="Times New Roman" w:cs="Times New Roman"/>
          <w:color w:val="000000"/>
          <w:sz w:val="28"/>
          <w:szCs w:val="28"/>
        </w:rPr>
        <w:t xml:space="preserve"> обмоткой  с коэффициентом натяжения нити</w:t>
      </w:r>
      <w:r w:rsidRPr="006E7E23">
        <w:rPr>
          <w:rFonts w:ascii="Times New Roman" w:eastAsia="Calibri" w:hAnsi="Times New Roman" w:cs="Times New Roman"/>
          <w:i/>
          <w:sz w:val="28"/>
          <w:szCs w:val="28"/>
        </w:rPr>
        <w:t xml:space="preserve">  </w:t>
      </w:r>
      <w:r w:rsidRPr="006E7E23">
        <w:rPr>
          <w:rFonts w:ascii="Times New Roman" w:eastAsia="Calibri" w:hAnsi="Times New Roman" w:cs="Times New Roman"/>
          <w:i/>
          <w:color w:val="000000"/>
          <w:sz w:val="28"/>
          <w:szCs w:val="28"/>
        </w:rPr>
        <w:t>k</w:t>
      </w:r>
      <w:r w:rsidRPr="006E7E23">
        <w:rPr>
          <w:rFonts w:ascii="Times New Roman" w:eastAsia="Calibri" w:hAnsi="Times New Roman" w:cs="Times New Roman"/>
          <w:color w:val="000000"/>
          <w:sz w:val="28"/>
          <w:szCs w:val="28"/>
          <w:vertAlign w:val="subscript"/>
        </w:rPr>
        <w:t>4</w:t>
      </w:r>
      <w:r w:rsidRPr="006E7E23">
        <w:rPr>
          <w:rFonts w:ascii="Times New Roman" w:eastAsia="Calibri" w:hAnsi="Times New Roman" w:cs="Times New Roman"/>
          <w:color w:val="000000"/>
          <w:sz w:val="28"/>
          <w:szCs w:val="28"/>
        </w:rPr>
        <w:t xml:space="preserve">=0,8 – </w:t>
      </w:r>
      <w:r w:rsidRPr="006E7E23">
        <w:rPr>
          <w:rFonts w:ascii="Times New Roman" w:eastAsia="Times New Roman" w:hAnsi="Times New Roman" w:cs="Times New Roman"/>
          <w:color w:val="000000"/>
          <w:sz w:val="28"/>
          <w:szCs w:val="28"/>
        </w:rPr>
        <w:t>9.29Гц.</w:t>
      </w:r>
    </w:p>
    <w:p w14:paraId="03E10E8D" w14:textId="77777777" w:rsidR="0025474F" w:rsidRPr="006E7E23" w:rsidRDefault="0025474F" w:rsidP="0025474F">
      <w:pPr>
        <w:pStyle w:val="1"/>
        <w:ind w:firstLine="709"/>
        <w:jc w:val="both"/>
        <w:rPr>
          <w:b/>
          <w:bCs/>
        </w:rPr>
      </w:pPr>
      <w:r w:rsidRPr="006E7E23">
        <w:rPr>
          <w:b/>
          <w:bCs/>
        </w:rPr>
        <w:lastRenderedPageBreak/>
        <w:t>2.4.5 Частоты и формы колебаний предварительно напряженной обмоткой резервуара с учетом влияния конструкций крыши резервуара</w:t>
      </w:r>
    </w:p>
    <w:p w14:paraId="6BF7E154" w14:textId="77777777" w:rsidR="0025474F" w:rsidRPr="006E7E23" w:rsidRDefault="0025474F" w:rsidP="0025474F">
      <w:pPr>
        <w:pStyle w:val="1"/>
        <w:ind w:firstLine="709"/>
        <w:jc w:val="both"/>
      </w:pPr>
    </w:p>
    <w:p w14:paraId="1F8C56DE" w14:textId="77777777" w:rsidR="0025474F" w:rsidRPr="006E7E23" w:rsidRDefault="0025474F" w:rsidP="0025474F">
      <w:pPr>
        <w:pStyle w:val="1"/>
        <w:ind w:firstLine="709"/>
        <w:jc w:val="both"/>
        <w:rPr>
          <w:b/>
        </w:rPr>
      </w:pPr>
      <w:r w:rsidRPr="006E7E23">
        <w:t xml:space="preserve">На напряженно-деформированное состояние конструкций резервуара оказывает определенное влияние конструкция его крыши. Конструктивные типы крыш и их описание приведены в разделе 1 настоящей работы. </w:t>
      </w:r>
    </w:p>
    <w:p w14:paraId="65ED4628" w14:textId="77777777" w:rsidR="0025474F" w:rsidRPr="006E7E23" w:rsidRDefault="0025474F" w:rsidP="0025474F">
      <w:pPr>
        <w:pStyle w:val="afb"/>
        <w:shd w:val="clear" w:color="auto" w:fill="FFFFFF"/>
        <w:spacing w:before="0" w:beforeAutospacing="0" w:after="0" w:afterAutospacing="0"/>
        <w:ind w:firstLine="709"/>
        <w:jc w:val="both"/>
        <w:rPr>
          <w:color w:val="2A2626"/>
          <w:sz w:val="28"/>
          <w:szCs w:val="28"/>
        </w:rPr>
      </w:pPr>
      <w:r w:rsidRPr="006E7E23">
        <w:rPr>
          <w:color w:val="2A2626"/>
          <w:sz w:val="28"/>
          <w:szCs w:val="28"/>
        </w:rPr>
        <w:t>Существуют бескаркасная и каркасная типы крыш резервуаров. Бескаркасный тип крыши представляет собой бескаркасный настил, который опирается на кольцевое ребро жёсткости в верхнем крае пояса резервуара.</w:t>
      </w:r>
    </w:p>
    <w:p w14:paraId="5AA95F9F" w14:textId="77777777" w:rsidR="0025474F" w:rsidRPr="006E7E23" w:rsidRDefault="0025474F" w:rsidP="0025474F">
      <w:pPr>
        <w:pStyle w:val="afb"/>
        <w:shd w:val="clear" w:color="auto" w:fill="FFFFFF"/>
        <w:spacing w:before="0" w:beforeAutospacing="0" w:after="0" w:afterAutospacing="0"/>
        <w:ind w:firstLine="709"/>
        <w:jc w:val="both"/>
        <w:rPr>
          <w:color w:val="333333"/>
          <w:sz w:val="28"/>
          <w:szCs w:val="28"/>
        </w:rPr>
      </w:pPr>
      <w:r w:rsidRPr="006E7E23">
        <w:rPr>
          <w:color w:val="2A2626"/>
          <w:sz w:val="28"/>
          <w:szCs w:val="28"/>
        </w:rPr>
        <w:t>Конструкции каркасных крыш резервуаров с</w:t>
      </w:r>
      <w:r w:rsidRPr="006E7E23">
        <w:rPr>
          <w:color w:val="333333"/>
          <w:sz w:val="28"/>
          <w:szCs w:val="28"/>
        </w:rPr>
        <w:t xml:space="preserve">остоят из настила и каркаса, которые не закрепляются друг к другу. В зависимости от типа кровли настил выполняется </w:t>
      </w:r>
      <w:proofErr w:type="spellStart"/>
      <w:r w:rsidRPr="006E7E23">
        <w:rPr>
          <w:color w:val="333333"/>
          <w:sz w:val="28"/>
          <w:szCs w:val="28"/>
        </w:rPr>
        <w:t>полистовым</w:t>
      </w:r>
      <w:proofErr w:type="spellEnd"/>
      <w:r w:rsidRPr="006E7E23">
        <w:rPr>
          <w:color w:val="333333"/>
          <w:sz w:val="28"/>
          <w:szCs w:val="28"/>
        </w:rPr>
        <w:t xml:space="preserve"> или рулонного способом. Настил представляет собой щиты трапециевидной формы, приваренных между собой, и с элементами каркаса. Щиты крепятся к опорному кольцу стенки, а также к центральному кольцу опорной стойки резервуара.</w:t>
      </w:r>
    </w:p>
    <w:p w14:paraId="2EC6309A" w14:textId="77777777" w:rsidR="0025474F" w:rsidRPr="006E7E23" w:rsidRDefault="0025474F" w:rsidP="0025474F">
      <w:pPr>
        <w:pStyle w:val="afb"/>
        <w:shd w:val="clear" w:color="auto" w:fill="FFFFFF"/>
        <w:spacing w:before="0" w:beforeAutospacing="0" w:after="0" w:afterAutospacing="0"/>
        <w:ind w:firstLine="709"/>
        <w:jc w:val="both"/>
        <w:rPr>
          <w:color w:val="2A2626"/>
          <w:sz w:val="28"/>
          <w:szCs w:val="28"/>
        </w:rPr>
      </w:pPr>
      <w:r w:rsidRPr="006E7E23">
        <w:rPr>
          <w:color w:val="2A2626"/>
          <w:sz w:val="28"/>
          <w:szCs w:val="28"/>
        </w:rPr>
        <w:t xml:space="preserve">Каркасная крыша может быть выполнена в специальном варианте, защищающем от взрыва, когда </w:t>
      </w:r>
      <w:r w:rsidRPr="006E7E23">
        <w:rPr>
          <w:color w:val="333333"/>
          <w:sz w:val="28"/>
          <w:szCs w:val="28"/>
        </w:rPr>
        <w:t>в </w:t>
      </w:r>
      <w:r w:rsidRPr="006E7E23">
        <w:rPr>
          <w:color w:val="2A2626"/>
          <w:sz w:val="28"/>
          <w:szCs w:val="28"/>
        </w:rPr>
        <w:t>случае аварийного повышения давления в резервуаре</w:t>
      </w:r>
      <w:r w:rsidRPr="006E7E23">
        <w:rPr>
          <w:color w:val="333333"/>
          <w:sz w:val="28"/>
          <w:szCs w:val="28"/>
        </w:rPr>
        <w:t xml:space="preserve"> крыша отрывается, так как не приваривается к основному каркасу, а настии его </w:t>
      </w:r>
      <w:r w:rsidRPr="006E7E23">
        <w:rPr>
          <w:color w:val="2A2626"/>
          <w:sz w:val="28"/>
          <w:szCs w:val="28"/>
        </w:rPr>
        <w:t>соединяется с </w:t>
      </w:r>
      <w:r w:rsidRPr="006E7E23">
        <w:rPr>
          <w:color w:val="333333"/>
          <w:sz w:val="28"/>
          <w:szCs w:val="28"/>
        </w:rPr>
        <w:t>кольцевым элементом стенки.</w:t>
      </w:r>
      <w:r w:rsidRPr="006E7E23">
        <w:rPr>
          <w:color w:val="2A2626"/>
          <w:sz w:val="28"/>
          <w:szCs w:val="28"/>
        </w:rPr>
        <w:t xml:space="preserve"> </w:t>
      </w:r>
    </w:p>
    <w:p w14:paraId="0443559F" w14:textId="77777777" w:rsidR="0025474F" w:rsidRPr="006E7E23" w:rsidRDefault="0025474F" w:rsidP="0025474F">
      <w:pPr>
        <w:pStyle w:val="afb"/>
        <w:shd w:val="clear" w:color="auto" w:fill="FFFFFF"/>
        <w:spacing w:before="0" w:beforeAutospacing="0" w:after="0" w:afterAutospacing="0"/>
        <w:ind w:firstLine="709"/>
        <w:jc w:val="both"/>
        <w:rPr>
          <w:color w:val="2A2626"/>
          <w:sz w:val="28"/>
          <w:szCs w:val="28"/>
        </w:rPr>
      </w:pPr>
      <w:r w:rsidRPr="006E7E23">
        <w:rPr>
          <w:color w:val="2A2626"/>
          <w:sz w:val="28"/>
          <w:szCs w:val="28"/>
        </w:rPr>
        <w:t xml:space="preserve">В работе не рассматриваются конструкций плавающих крыш и резервуаров с понтоном.  </w:t>
      </w:r>
    </w:p>
    <w:p w14:paraId="263867CA"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Конструкций каркасной крыши обеспечивают жесткость в свободном крае верхнего пояса стенки вертикального цилиндрического резервуара. В связи с этим на данном этапе исследования рассматривались частоты и формы колебаний предварительно напряженного резервуара с учетом влияния конструкций крыш резервуара.   </w:t>
      </w:r>
    </w:p>
    <w:p w14:paraId="5CF27E9B"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Результаты расчета </w:t>
      </w:r>
      <w:r w:rsidRPr="006E7E23">
        <w:rPr>
          <w:rFonts w:ascii="Times New Roman" w:eastAsia="Calibri" w:hAnsi="Times New Roman" w:cs="Times New Roman"/>
          <w:sz w:val="28"/>
          <w:szCs w:val="28"/>
        </w:rPr>
        <w:t xml:space="preserve">частот первых десяти форм колебании стенки резервуара для случая максимального заполнения его </w:t>
      </w:r>
      <w:proofErr w:type="gramStart"/>
      <w:r w:rsidRPr="006E7E23">
        <w:rPr>
          <w:rFonts w:ascii="Times New Roman" w:eastAsia="Calibri" w:hAnsi="Times New Roman" w:cs="Times New Roman"/>
          <w:sz w:val="28"/>
          <w:szCs w:val="28"/>
        </w:rPr>
        <w:t>заполнения  с</w:t>
      </w:r>
      <w:proofErr w:type="gramEnd"/>
      <w:r w:rsidRPr="006E7E23">
        <w:rPr>
          <w:rFonts w:ascii="Times New Roman" w:eastAsia="Calibri" w:hAnsi="Times New Roman" w:cs="Times New Roman"/>
          <w:sz w:val="28"/>
          <w:szCs w:val="28"/>
        </w:rPr>
        <w:t xml:space="preserve"> учетом уровня натяжения нити обмотки приведены  в </w:t>
      </w:r>
      <w:r w:rsidRPr="006E7E23">
        <w:rPr>
          <w:rFonts w:ascii="Times New Roman" w:hAnsi="Times New Roman" w:cs="Times New Roman"/>
          <w:sz w:val="28"/>
          <w:szCs w:val="28"/>
        </w:rPr>
        <w:t>таблице 2.13.</w:t>
      </w:r>
    </w:p>
    <w:p w14:paraId="5DEFF26C"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59340B93" w14:textId="77777777" w:rsidR="0025474F" w:rsidRPr="006E7E23" w:rsidRDefault="0025474F" w:rsidP="0025474F">
      <w:pPr>
        <w:spacing w:after="0" w:line="240" w:lineRule="auto"/>
        <w:jc w:val="both"/>
        <w:rPr>
          <w:rFonts w:ascii="Times New Roman" w:hAnsi="Times New Roman" w:cs="Times New Roman"/>
          <w:sz w:val="28"/>
          <w:szCs w:val="28"/>
        </w:rPr>
      </w:pPr>
      <w:r w:rsidRPr="006E7E23">
        <w:rPr>
          <w:rFonts w:ascii="Times New Roman" w:hAnsi="Times New Roman" w:cs="Times New Roman"/>
          <w:sz w:val="28"/>
          <w:szCs w:val="28"/>
        </w:rPr>
        <w:t>Таблица 2.13- Значения частот собственных колебаний (Гц) предварительно напряженного обмоткой резервуара с учетом уровня натяжения нити обмотки при максимальном его заполнении [134].</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2"/>
        <w:gridCol w:w="1755"/>
        <w:gridCol w:w="1471"/>
        <w:gridCol w:w="1473"/>
        <w:gridCol w:w="1605"/>
        <w:gridCol w:w="1619"/>
      </w:tblGrid>
      <w:tr w:rsidR="0025474F" w:rsidRPr="006E7E23" w14:paraId="1D7F6801" w14:textId="77777777" w:rsidTr="0072220E">
        <w:trPr>
          <w:trHeight w:val="300"/>
        </w:trPr>
        <w:tc>
          <w:tcPr>
            <w:tcW w:w="761" w:type="pct"/>
            <w:vMerge w:val="restart"/>
            <w:shd w:val="clear" w:color="auto" w:fill="auto"/>
            <w:noWrap/>
            <w:vAlign w:val="center"/>
            <w:hideMark/>
          </w:tcPr>
          <w:p w14:paraId="3CACE749"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 xml:space="preserve">№ </w:t>
            </w:r>
          </w:p>
          <w:p w14:paraId="5031B00A"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значащей</w:t>
            </w:r>
          </w:p>
          <w:p w14:paraId="1D3B4547"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частоты</w:t>
            </w:r>
          </w:p>
        </w:tc>
        <w:tc>
          <w:tcPr>
            <w:tcW w:w="4239" w:type="pct"/>
            <w:gridSpan w:val="5"/>
          </w:tcPr>
          <w:p w14:paraId="05DD7FE0"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Calibri" w:hAnsi="Times New Roman" w:cs="Times New Roman"/>
                <w:color w:val="000000"/>
                <w:sz w:val="28"/>
                <w:szCs w:val="28"/>
              </w:rPr>
              <w:t xml:space="preserve">Коэффициент натяжения нити </w:t>
            </w:r>
            <w:r w:rsidRPr="006E7E23">
              <w:rPr>
                <w:rFonts w:ascii="Times New Roman" w:eastAsia="Times New Roman" w:hAnsi="Times New Roman" w:cs="Times New Roman"/>
                <w:color w:val="000000"/>
                <w:sz w:val="28"/>
                <w:szCs w:val="28"/>
              </w:rPr>
              <w:t>обмотки</w:t>
            </w:r>
          </w:p>
        </w:tc>
      </w:tr>
      <w:tr w:rsidR="0025474F" w:rsidRPr="006E7E23" w14:paraId="038F5224" w14:textId="77777777" w:rsidTr="0072220E">
        <w:trPr>
          <w:trHeight w:val="300"/>
        </w:trPr>
        <w:tc>
          <w:tcPr>
            <w:tcW w:w="761" w:type="pct"/>
            <w:vMerge/>
            <w:shd w:val="clear" w:color="auto" w:fill="auto"/>
            <w:noWrap/>
            <w:vAlign w:val="center"/>
            <w:hideMark/>
          </w:tcPr>
          <w:p w14:paraId="3BC5A79C"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sz w:val="28"/>
                <w:szCs w:val="28"/>
              </w:rPr>
            </w:pPr>
          </w:p>
        </w:tc>
        <w:tc>
          <w:tcPr>
            <w:tcW w:w="939" w:type="pct"/>
          </w:tcPr>
          <w:p w14:paraId="28BBDCD2" w14:textId="77777777" w:rsidR="0025474F" w:rsidRPr="006E7E23" w:rsidRDefault="0025474F" w:rsidP="0072220E">
            <w:pPr>
              <w:widowControl w:val="0"/>
              <w:spacing w:after="0" w:line="240" w:lineRule="auto"/>
              <w:jc w:val="both"/>
              <w:rPr>
                <w:rFonts w:ascii="Times New Roman" w:eastAsia="Calibri" w:hAnsi="Times New Roman" w:cs="Times New Roman"/>
                <w:color w:val="000000"/>
                <w:sz w:val="28"/>
                <w:szCs w:val="28"/>
              </w:rPr>
            </w:pPr>
            <w:r w:rsidRPr="006E7E23">
              <w:rPr>
                <w:rFonts w:ascii="Times New Roman" w:eastAsia="Times New Roman" w:hAnsi="Times New Roman" w:cs="Times New Roman"/>
                <w:color w:val="000000" w:themeColor="text1"/>
                <w:sz w:val="28"/>
                <w:szCs w:val="28"/>
              </w:rPr>
              <w:t>Резервуар без обмотки</w:t>
            </w:r>
          </w:p>
        </w:tc>
        <w:tc>
          <w:tcPr>
            <w:tcW w:w="787" w:type="pct"/>
            <w:shd w:val="clear" w:color="auto" w:fill="auto"/>
            <w:noWrap/>
            <w:vAlign w:val="center"/>
            <w:hideMark/>
          </w:tcPr>
          <w:p w14:paraId="4A133343"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Calibri" w:hAnsi="Times New Roman" w:cs="Times New Roman"/>
                <w:i/>
                <w:color w:val="000000"/>
                <w:sz w:val="28"/>
                <w:szCs w:val="28"/>
              </w:rPr>
              <w:t>k</w:t>
            </w:r>
            <w:r w:rsidRPr="006E7E23">
              <w:rPr>
                <w:rFonts w:ascii="Times New Roman" w:eastAsia="Calibri" w:hAnsi="Times New Roman" w:cs="Times New Roman"/>
                <w:color w:val="000000"/>
                <w:sz w:val="28"/>
                <w:szCs w:val="28"/>
                <w:vertAlign w:val="subscript"/>
              </w:rPr>
              <w:t>1</w:t>
            </w:r>
            <w:r w:rsidRPr="006E7E23">
              <w:rPr>
                <w:rFonts w:ascii="Times New Roman" w:eastAsia="Calibri" w:hAnsi="Times New Roman" w:cs="Times New Roman"/>
                <w:color w:val="000000"/>
                <w:sz w:val="28"/>
                <w:szCs w:val="28"/>
              </w:rPr>
              <w:t>=0,2</w:t>
            </w:r>
          </w:p>
        </w:tc>
        <w:tc>
          <w:tcPr>
            <w:tcW w:w="788" w:type="pct"/>
            <w:shd w:val="clear" w:color="auto" w:fill="auto"/>
            <w:noWrap/>
            <w:vAlign w:val="center"/>
            <w:hideMark/>
          </w:tcPr>
          <w:p w14:paraId="5DA27C69"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Calibri" w:hAnsi="Times New Roman" w:cs="Times New Roman"/>
                <w:i/>
                <w:color w:val="000000"/>
                <w:sz w:val="28"/>
                <w:szCs w:val="28"/>
              </w:rPr>
              <w:t>k</w:t>
            </w:r>
            <w:r w:rsidRPr="006E7E23">
              <w:rPr>
                <w:rFonts w:ascii="Times New Roman" w:eastAsia="Calibri" w:hAnsi="Times New Roman" w:cs="Times New Roman"/>
                <w:color w:val="000000"/>
                <w:sz w:val="28"/>
                <w:szCs w:val="28"/>
                <w:vertAlign w:val="subscript"/>
              </w:rPr>
              <w:t>2</w:t>
            </w:r>
            <w:r w:rsidRPr="006E7E23">
              <w:rPr>
                <w:rFonts w:ascii="Times New Roman" w:eastAsia="Calibri" w:hAnsi="Times New Roman" w:cs="Times New Roman"/>
                <w:color w:val="000000"/>
                <w:sz w:val="28"/>
                <w:szCs w:val="28"/>
              </w:rPr>
              <w:t>=0,4</w:t>
            </w:r>
          </w:p>
        </w:tc>
        <w:tc>
          <w:tcPr>
            <w:tcW w:w="859" w:type="pct"/>
            <w:shd w:val="clear" w:color="auto" w:fill="auto"/>
            <w:noWrap/>
            <w:vAlign w:val="center"/>
            <w:hideMark/>
          </w:tcPr>
          <w:p w14:paraId="3D8BB7A3"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Calibri" w:hAnsi="Times New Roman" w:cs="Times New Roman"/>
                <w:i/>
                <w:color w:val="000000"/>
                <w:sz w:val="28"/>
                <w:szCs w:val="28"/>
              </w:rPr>
              <w:t>k</w:t>
            </w:r>
            <w:r w:rsidRPr="006E7E23">
              <w:rPr>
                <w:rFonts w:ascii="Times New Roman" w:eastAsia="Calibri" w:hAnsi="Times New Roman" w:cs="Times New Roman"/>
                <w:color w:val="000000"/>
                <w:sz w:val="28"/>
                <w:szCs w:val="28"/>
                <w:vertAlign w:val="subscript"/>
              </w:rPr>
              <w:t>3</w:t>
            </w:r>
            <w:r w:rsidRPr="006E7E23">
              <w:rPr>
                <w:rFonts w:ascii="Times New Roman" w:eastAsia="Calibri" w:hAnsi="Times New Roman" w:cs="Times New Roman"/>
                <w:color w:val="000000"/>
                <w:sz w:val="28"/>
                <w:szCs w:val="28"/>
              </w:rPr>
              <w:t>=0,6</w:t>
            </w:r>
          </w:p>
        </w:tc>
        <w:tc>
          <w:tcPr>
            <w:tcW w:w="866" w:type="pct"/>
            <w:shd w:val="clear" w:color="auto" w:fill="auto"/>
            <w:noWrap/>
            <w:vAlign w:val="center"/>
            <w:hideMark/>
          </w:tcPr>
          <w:p w14:paraId="3410CCD8"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Calibri" w:hAnsi="Times New Roman" w:cs="Times New Roman"/>
                <w:i/>
                <w:color w:val="000000"/>
                <w:sz w:val="28"/>
                <w:szCs w:val="28"/>
              </w:rPr>
              <w:t>k</w:t>
            </w:r>
            <w:r w:rsidRPr="006E7E23">
              <w:rPr>
                <w:rFonts w:ascii="Times New Roman" w:eastAsia="Calibri" w:hAnsi="Times New Roman" w:cs="Times New Roman"/>
                <w:color w:val="000000"/>
                <w:sz w:val="28"/>
                <w:szCs w:val="28"/>
                <w:vertAlign w:val="subscript"/>
              </w:rPr>
              <w:t>4</w:t>
            </w:r>
            <w:r w:rsidRPr="006E7E23">
              <w:rPr>
                <w:rFonts w:ascii="Times New Roman" w:eastAsia="Calibri" w:hAnsi="Times New Roman" w:cs="Times New Roman"/>
                <w:color w:val="000000"/>
                <w:sz w:val="28"/>
                <w:szCs w:val="28"/>
              </w:rPr>
              <w:t>=0,8</w:t>
            </w:r>
          </w:p>
        </w:tc>
      </w:tr>
      <w:tr w:rsidR="0025474F" w:rsidRPr="006E7E23" w14:paraId="2D6FE21E" w14:textId="77777777" w:rsidTr="0072220E">
        <w:trPr>
          <w:trHeight w:val="300"/>
        </w:trPr>
        <w:tc>
          <w:tcPr>
            <w:tcW w:w="761" w:type="pct"/>
            <w:shd w:val="clear" w:color="auto" w:fill="auto"/>
            <w:noWrap/>
            <w:vAlign w:val="center"/>
            <w:hideMark/>
          </w:tcPr>
          <w:p w14:paraId="2C4ED01F"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w:t>
            </w:r>
          </w:p>
        </w:tc>
        <w:tc>
          <w:tcPr>
            <w:tcW w:w="939" w:type="pct"/>
            <w:vAlign w:val="bottom"/>
          </w:tcPr>
          <w:p w14:paraId="66931312"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17.71</w:t>
            </w:r>
          </w:p>
        </w:tc>
        <w:tc>
          <w:tcPr>
            <w:tcW w:w="787" w:type="pct"/>
            <w:shd w:val="clear" w:color="auto" w:fill="auto"/>
            <w:noWrap/>
            <w:vAlign w:val="bottom"/>
          </w:tcPr>
          <w:p w14:paraId="334F8344"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16.86</w:t>
            </w:r>
          </w:p>
        </w:tc>
        <w:tc>
          <w:tcPr>
            <w:tcW w:w="788" w:type="pct"/>
            <w:shd w:val="clear" w:color="auto" w:fill="auto"/>
            <w:noWrap/>
            <w:vAlign w:val="bottom"/>
          </w:tcPr>
          <w:p w14:paraId="0C6B867F"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15.95</w:t>
            </w:r>
          </w:p>
        </w:tc>
        <w:tc>
          <w:tcPr>
            <w:tcW w:w="859" w:type="pct"/>
            <w:shd w:val="clear" w:color="auto" w:fill="auto"/>
            <w:noWrap/>
            <w:vAlign w:val="bottom"/>
          </w:tcPr>
          <w:p w14:paraId="141371DC"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14.97</w:t>
            </w:r>
          </w:p>
        </w:tc>
        <w:tc>
          <w:tcPr>
            <w:tcW w:w="866" w:type="pct"/>
            <w:shd w:val="clear" w:color="auto" w:fill="auto"/>
            <w:noWrap/>
            <w:vAlign w:val="bottom"/>
          </w:tcPr>
          <w:p w14:paraId="4903AF7B"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13.94</w:t>
            </w:r>
          </w:p>
        </w:tc>
      </w:tr>
      <w:tr w:rsidR="0025474F" w:rsidRPr="006E7E23" w14:paraId="0D856486" w14:textId="77777777" w:rsidTr="0072220E">
        <w:trPr>
          <w:trHeight w:val="300"/>
        </w:trPr>
        <w:tc>
          <w:tcPr>
            <w:tcW w:w="761" w:type="pct"/>
            <w:shd w:val="clear" w:color="auto" w:fill="auto"/>
            <w:noWrap/>
            <w:vAlign w:val="center"/>
            <w:hideMark/>
          </w:tcPr>
          <w:p w14:paraId="384269F9"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w:t>
            </w:r>
          </w:p>
        </w:tc>
        <w:tc>
          <w:tcPr>
            <w:tcW w:w="939" w:type="pct"/>
            <w:vAlign w:val="bottom"/>
          </w:tcPr>
          <w:p w14:paraId="66E83D76"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17.73</w:t>
            </w:r>
          </w:p>
        </w:tc>
        <w:tc>
          <w:tcPr>
            <w:tcW w:w="787" w:type="pct"/>
            <w:shd w:val="clear" w:color="auto" w:fill="auto"/>
            <w:noWrap/>
            <w:vAlign w:val="bottom"/>
          </w:tcPr>
          <w:p w14:paraId="768AC70F"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17.06</w:t>
            </w:r>
          </w:p>
        </w:tc>
        <w:tc>
          <w:tcPr>
            <w:tcW w:w="788" w:type="pct"/>
            <w:shd w:val="clear" w:color="auto" w:fill="auto"/>
            <w:noWrap/>
            <w:vAlign w:val="bottom"/>
          </w:tcPr>
          <w:p w14:paraId="45037991"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16.39</w:t>
            </w:r>
          </w:p>
        </w:tc>
        <w:tc>
          <w:tcPr>
            <w:tcW w:w="859" w:type="pct"/>
            <w:shd w:val="clear" w:color="auto" w:fill="auto"/>
            <w:noWrap/>
            <w:vAlign w:val="bottom"/>
          </w:tcPr>
          <w:p w14:paraId="315B97E7"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15.69</w:t>
            </w:r>
          </w:p>
        </w:tc>
        <w:tc>
          <w:tcPr>
            <w:tcW w:w="866" w:type="pct"/>
            <w:shd w:val="clear" w:color="auto" w:fill="auto"/>
            <w:noWrap/>
            <w:vAlign w:val="bottom"/>
          </w:tcPr>
          <w:p w14:paraId="21DF45CC"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14.47</w:t>
            </w:r>
          </w:p>
        </w:tc>
      </w:tr>
      <w:tr w:rsidR="0025474F" w:rsidRPr="006E7E23" w14:paraId="75FC3568" w14:textId="77777777" w:rsidTr="0072220E">
        <w:trPr>
          <w:trHeight w:val="300"/>
        </w:trPr>
        <w:tc>
          <w:tcPr>
            <w:tcW w:w="761" w:type="pct"/>
            <w:shd w:val="clear" w:color="auto" w:fill="auto"/>
            <w:noWrap/>
            <w:vAlign w:val="center"/>
            <w:hideMark/>
          </w:tcPr>
          <w:p w14:paraId="516E321C"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3</w:t>
            </w:r>
          </w:p>
        </w:tc>
        <w:tc>
          <w:tcPr>
            <w:tcW w:w="939" w:type="pct"/>
            <w:vAlign w:val="bottom"/>
          </w:tcPr>
          <w:p w14:paraId="0B853650"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19.06</w:t>
            </w:r>
          </w:p>
        </w:tc>
        <w:tc>
          <w:tcPr>
            <w:tcW w:w="787" w:type="pct"/>
            <w:shd w:val="clear" w:color="auto" w:fill="auto"/>
            <w:noWrap/>
            <w:vAlign w:val="bottom"/>
          </w:tcPr>
          <w:p w14:paraId="1081623F"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18.03</w:t>
            </w:r>
          </w:p>
        </w:tc>
        <w:tc>
          <w:tcPr>
            <w:tcW w:w="788" w:type="pct"/>
            <w:shd w:val="clear" w:color="auto" w:fill="auto"/>
            <w:noWrap/>
            <w:vAlign w:val="bottom"/>
          </w:tcPr>
          <w:p w14:paraId="4EA2D3CB"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16.93</w:t>
            </w:r>
          </w:p>
        </w:tc>
        <w:tc>
          <w:tcPr>
            <w:tcW w:w="859" w:type="pct"/>
            <w:shd w:val="clear" w:color="auto" w:fill="auto"/>
            <w:noWrap/>
            <w:vAlign w:val="bottom"/>
          </w:tcPr>
          <w:p w14:paraId="57A3E278"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15.75</w:t>
            </w:r>
          </w:p>
        </w:tc>
        <w:tc>
          <w:tcPr>
            <w:tcW w:w="866" w:type="pct"/>
            <w:shd w:val="clear" w:color="auto" w:fill="auto"/>
            <w:noWrap/>
            <w:vAlign w:val="bottom"/>
          </w:tcPr>
          <w:p w14:paraId="4533F99F"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14.95</w:t>
            </w:r>
          </w:p>
        </w:tc>
      </w:tr>
      <w:tr w:rsidR="0025474F" w:rsidRPr="006E7E23" w14:paraId="2E1158A5" w14:textId="77777777" w:rsidTr="0072220E">
        <w:trPr>
          <w:trHeight w:val="300"/>
        </w:trPr>
        <w:tc>
          <w:tcPr>
            <w:tcW w:w="761" w:type="pct"/>
            <w:shd w:val="clear" w:color="auto" w:fill="auto"/>
            <w:noWrap/>
            <w:vAlign w:val="center"/>
            <w:hideMark/>
          </w:tcPr>
          <w:p w14:paraId="6799BF27"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4</w:t>
            </w:r>
          </w:p>
        </w:tc>
        <w:tc>
          <w:tcPr>
            <w:tcW w:w="939" w:type="pct"/>
            <w:vAlign w:val="bottom"/>
          </w:tcPr>
          <w:p w14:paraId="10473C6C"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19.26</w:t>
            </w:r>
          </w:p>
        </w:tc>
        <w:tc>
          <w:tcPr>
            <w:tcW w:w="787" w:type="pct"/>
            <w:shd w:val="clear" w:color="auto" w:fill="auto"/>
            <w:noWrap/>
            <w:vAlign w:val="bottom"/>
          </w:tcPr>
          <w:p w14:paraId="17E5BB60"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18.84</w:t>
            </w:r>
          </w:p>
        </w:tc>
        <w:tc>
          <w:tcPr>
            <w:tcW w:w="788" w:type="pct"/>
            <w:shd w:val="clear" w:color="auto" w:fill="auto"/>
            <w:noWrap/>
            <w:vAlign w:val="bottom"/>
          </w:tcPr>
          <w:p w14:paraId="635217EE"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18.40</w:t>
            </w:r>
          </w:p>
        </w:tc>
        <w:tc>
          <w:tcPr>
            <w:tcW w:w="859" w:type="pct"/>
            <w:shd w:val="clear" w:color="auto" w:fill="auto"/>
            <w:noWrap/>
            <w:vAlign w:val="bottom"/>
          </w:tcPr>
          <w:p w14:paraId="5F6CFF4B"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17.92</w:t>
            </w:r>
          </w:p>
        </w:tc>
        <w:tc>
          <w:tcPr>
            <w:tcW w:w="866" w:type="pct"/>
            <w:shd w:val="clear" w:color="auto" w:fill="auto"/>
            <w:noWrap/>
            <w:vAlign w:val="bottom"/>
          </w:tcPr>
          <w:p w14:paraId="738AC76B"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16.52</w:t>
            </w:r>
          </w:p>
        </w:tc>
      </w:tr>
      <w:tr w:rsidR="0025474F" w:rsidRPr="006E7E23" w14:paraId="718A246C" w14:textId="77777777" w:rsidTr="0072220E">
        <w:trPr>
          <w:trHeight w:val="300"/>
        </w:trPr>
        <w:tc>
          <w:tcPr>
            <w:tcW w:w="761" w:type="pct"/>
            <w:shd w:val="clear" w:color="auto" w:fill="auto"/>
            <w:noWrap/>
            <w:vAlign w:val="center"/>
            <w:hideMark/>
          </w:tcPr>
          <w:p w14:paraId="6A8286AF"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5</w:t>
            </w:r>
          </w:p>
        </w:tc>
        <w:tc>
          <w:tcPr>
            <w:tcW w:w="939" w:type="pct"/>
            <w:vAlign w:val="bottom"/>
          </w:tcPr>
          <w:p w14:paraId="2C75D220"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21.56</w:t>
            </w:r>
          </w:p>
        </w:tc>
        <w:tc>
          <w:tcPr>
            <w:tcW w:w="787" w:type="pct"/>
            <w:shd w:val="clear" w:color="auto" w:fill="auto"/>
            <w:noWrap/>
            <w:vAlign w:val="bottom"/>
          </w:tcPr>
          <w:p w14:paraId="3F0AD457"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20.42</w:t>
            </w:r>
          </w:p>
        </w:tc>
        <w:tc>
          <w:tcPr>
            <w:tcW w:w="788" w:type="pct"/>
            <w:shd w:val="clear" w:color="auto" w:fill="auto"/>
            <w:noWrap/>
            <w:vAlign w:val="bottom"/>
          </w:tcPr>
          <w:p w14:paraId="1D80E8B8"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19.21</w:t>
            </w:r>
          </w:p>
        </w:tc>
        <w:tc>
          <w:tcPr>
            <w:tcW w:w="859" w:type="pct"/>
            <w:shd w:val="clear" w:color="auto" w:fill="auto"/>
            <w:noWrap/>
            <w:vAlign w:val="bottom"/>
          </w:tcPr>
          <w:p w14:paraId="756CAFE2"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17.96</w:t>
            </w:r>
          </w:p>
        </w:tc>
        <w:tc>
          <w:tcPr>
            <w:tcW w:w="866" w:type="pct"/>
            <w:shd w:val="clear" w:color="auto" w:fill="auto"/>
            <w:noWrap/>
            <w:vAlign w:val="bottom"/>
          </w:tcPr>
          <w:p w14:paraId="65A47785"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17.50</w:t>
            </w:r>
          </w:p>
        </w:tc>
      </w:tr>
      <w:tr w:rsidR="0025474F" w:rsidRPr="006E7E23" w14:paraId="7D38375B" w14:textId="77777777" w:rsidTr="0072220E">
        <w:trPr>
          <w:trHeight w:val="300"/>
        </w:trPr>
        <w:tc>
          <w:tcPr>
            <w:tcW w:w="761" w:type="pct"/>
            <w:shd w:val="clear" w:color="auto" w:fill="auto"/>
            <w:noWrap/>
            <w:vAlign w:val="center"/>
            <w:hideMark/>
          </w:tcPr>
          <w:p w14:paraId="5BA42DC8"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6</w:t>
            </w:r>
          </w:p>
        </w:tc>
        <w:tc>
          <w:tcPr>
            <w:tcW w:w="939" w:type="pct"/>
            <w:vAlign w:val="bottom"/>
          </w:tcPr>
          <w:p w14:paraId="447D36E2"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22.72</w:t>
            </w:r>
          </w:p>
        </w:tc>
        <w:tc>
          <w:tcPr>
            <w:tcW w:w="787" w:type="pct"/>
            <w:shd w:val="clear" w:color="auto" w:fill="auto"/>
            <w:noWrap/>
            <w:vAlign w:val="bottom"/>
          </w:tcPr>
          <w:p w14:paraId="12AF6527"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22.48</w:t>
            </w:r>
          </w:p>
        </w:tc>
        <w:tc>
          <w:tcPr>
            <w:tcW w:w="788" w:type="pct"/>
            <w:shd w:val="clear" w:color="auto" w:fill="auto"/>
            <w:noWrap/>
            <w:vAlign w:val="bottom"/>
          </w:tcPr>
          <w:p w14:paraId="6DC855F8"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22.24</w:t>
            </w:r>
          </w:p>
        </w:tc>
        <w:tc>
          <w:tcPr>
            <w:tcW w:w="859" w:type="pct"/>
            <w:shd w:val="clear" w:color="auto" w:fill="auto"/>
            <w:noWrap/>
            <w:vAlign w:val="bottom"/>
          </w:tcPr>
          <w:p w14:paraId="3996EBE7"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21.34</w:t>
            </w:r>
          </w:p>
        </w:tc>
        <w:tc>
          <w:tcPr>
            <w:tcW w:w="866" w:type="pct"/>
            <w:shd w:val="clear" w:color="auto" w:fill="auto"/>
            <w:noWrap/>
            <w:vAlign w:val="bottom"/>
          </w:tcPr>
          <w:p w14:paraId="6DE4CA77"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19.93</w:t>
            </w:r>
          </w:p>
        </w:tc>
      </w:tr>
      <w:tr w:rsidR="0025474F" w:rsidRPr="006E7E23" w14:paraId="4DD89BD3" w14:textId="77777777" w:rsidTr="0072220E">
        <w:trPr>
          <w:trHeight w:val="300"/>
        </w:trPr>
        <w:tc>
          <w:tcPr>
            <w:tcW w:w="761" w:type="pct"/>
            <w:shd w:val="clear" w:color="auto" w:fill="auto"/>
            <w:noWrap/>
            <w:vAlign w:val="center"/>
            <w:hideMark/>
          </w:tcPr>
          <w:p w14:paraId="70B08F46"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7</w:t>
            </w:r>
          </w:p>
        </w:tc>
        <w:tc>
          <w:tcPr>
            <w:tcW w:w="939" w:type="pct"/>
            <w:vAlign w:val="bottom"/>
          </w:tcPr>
          <w:p w14:paraId="40755BF4"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25.08</w:t>
            </w:r>
          </w:p>
        </w:tc>
        <w:tc>
          <w:tcPr>
            <w:tcW w:w="787" w:type="pct"/>
            <w:shd w:val="clear" w:color="auto" w:fill="auto"/>
            <w:noWrap/>
            <w:vAlign w:val="bottom"/>
          </w:tcPr>
          <w:p w14:paraId="71556C4A"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23.90</w:t>
            </w:r>
          </w:p>
        </w:tc>
        <w:tc>
          <w:tcPr>
            <w:tcW w:w="788" w:type="pct"/>
            <w:shd w:val="clear" w:color="auto" w:fill="auto"/>
            <w:noWrap/>
            <w:vAlign w:val="bottom"/>
          </w:tcPr>
          <w:p w14:paraId="75284C1D"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22.66</w:t>
            </w:r>
          </w:p>
        </w:tc>
        <w:tc>
          <w:tcPr>
            <w:tcW w:w="859" w:type="pct"/>
            <w:shd w:val="clear" w:color="auto" w:fill="auto"/>
            <w:noWrap/>
            <w:vAlign w:val="bottom"/>
          </w:tcPr>
          <w:p w14:paraId="25FCF0D8"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21.99</w:t>
            </w:r>
          </w:p>
        </w:tc>
        <w:tc>
          <w:tcPr>
            <w:tcW w:w="866" w:type="pct"/>
            <w:shd w:val="clear" w:color="auto" w:fill="auto"/>
            <w:noWrap/>
            <w:vAlign w:val="bottom"/>
          </w:tcPr>
          <w:p w14:paraId="73B04F21"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21.74</w:t>
            </w:r>
          </w:p>
        </w:tc>
      </w:tr>
      <w:tr w:rsidR="0025474F" w:rsidRPr="006E7E23" w14:paraId="58B4CA4A" w14:textId="77777777" w:rsidTr="0072220E">
        <w:trPr>
          <w:trHeight w:val="300"/>
        </w:trPr>
        <w:tc>
          <w:tcPr>
            <w:tcW w:w="761" w:type="pct"/>
            <w:shd w:val="clear" w:color="auto" w:fill="auto"/>
            <w:noWrap/>
            <w:vAlign w:val="center"/>
            <w:hideMark/>
          </w:tcPr>
          <w:p w14:paraId="09DECACB"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8</w:t>
            </w:r>
          </w:p>
        </w:tc>
        <w:tc>
          <w:tcPr>
            <w:tcW w:w="939" w:type="pct"/>
            <w:vAlign w:val="bottom"/>
          </w:tcPr>
          <w:p w14:paraId="431678C1"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28.66</w:t>
            </w:r>
          </w:p>
        </w:tc>
        <w:tc>
          <w:tcPr>
            <w:tcW w:w="787" w:type="pct"/>
            <w:shd w:val="clear" w:color="auto" w:fill="auto"/>
            <w:noWrap/>
            <w:vAlign w:val="bottom"/>
          </w:tcPr>
          <w:p w14:paraId="502367FE"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28.32</w:t>
            </w:r>
          </w:p>
        </w:tc>
        <w:tc>
          <w:tcPr>
            <w:tcW w:w="788" w:type="pct"/>
            <w:shd w:val="clear" w:color="auto" w:fill="auto"/>
            <w:noWrap/>
            <w:vAlign w:val="bottom"/>
          </w:tcPr>
          <w:p w14:paraId="795959FB"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27.11</w:t>
            </w:r>
          </w:p>
        </w:tc>
        <w:tc>
          <w:tcPr>
            <w:tcW w:w="859" w:type="pct"/>
            <w:shd w:val="clear" w:color="auto" w:fill="auto"/>
            <w:noWrap/>
            <w:vAlign w:val="bottom"/>
          </w:tcPr>
          <w:p w14:paraId="73DDE2CC"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25.82</w:t>
            </w:r>
          </w:p>
        </w:tc>
        <w:tc>
          <w:tcPr>
            <w:tcW w:w="866" w:type="pct"/>
            <w:shd w:val="clear" w:color="auto" w:fill="auto"/>
            <w:noWrap/>
            <w:vAlign w:val="bottom"/>
          </w:tcPr>
          <w:p w14:paraId="2252AC9D"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24.46</w:t>
            </w:r>
          </w:p>
        </w:tc>
      </w:tr>
      <w:tr w:rsidR="0025474F" w:rsidRPr="006E7E23" w14:paraId="09C5A699" w14:textId="77777777" w:rsidTr="0072220E">
        <w:trPr>
          <w:trHeight w:val="300"/>
        </w:trPr>
        <w:tc>
          <w:tcPr>
            <w:tcW w:w="761" w:type="pct"/>
            <w:shd w:val="clear" w:color="auto" w:fill="auto"/>
            <w:noWrap/>
            <w:vAlign w:val="center"/>
            <w:hideMark/>
          </w:tcPr>
          <w:p w14:paraId="2AC16F1F"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lastRenderedPageBreak/>
              <w:t>9</w:t>
            </w:r>
          </w:p>
        </w:tc>
        <w:tc>
          <w:tcPr>
            <w:tcW w:w="939" w:type="pct"/>
            <w:vAlign w:val="bottom"/>
          </w:tcPr>
          <w:p w14:paraId="59D0C3DD"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28.95</w:t>
            </w:r>
          </w:p>
        </w:tc>
        <w:tc>
          <w:tcPr>
            <w:tcW w:w="787" w:type="pct"/>
            <w:shd w:val="clear" w:color="auto" w:fill="auto"/>
            <w:noWrap/>
            <w:vAlign w:val="bottom"/>
          </w:tcPr>
          <w:p w14:paraId="38F6D9B1"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28.34</w:t>
            </w:r>
          </w:p>
        </w:tc>
        <w:tc>
          <w:tcPr>
            <w:tcW w:w="788" w:type="pct"/>
            <w:shd w:val="clear" w:color="auto" w:fill="auto"/>
            <w:noWrap/>
            <w:vAlign w:val="bottom"/>
          </w:tcPr>
          <w:p w14:paraId="710A1E0F"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27.61</w:t>
            </w:r>
          </w:p>
        </w:tc>
        <w:tc>
          <w:tcPr>
            <w:tcW w:w="859" w:type="pct"/>
            <w:shd w:val="clear" w:color="auto" w:fill="auto"/>
            <w:noWrap/>
            <w:vAlign w:val="bottom"/>
          </w:tcPr>
          <w:p w14:paraId="2C301F95"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26.81</w:t>
            </w:r>
          </w:p>
        </w:tc>
        <w:tc>
          <w:tcPr>
            <w:tcW w:w="866" w:type="pct"/>
            <w:shd w:val="clear" w:color="auto" w:fill="auto"/>
            <w:noWrap/>
            <w:vAlign w:val="bottom"/>
          </w:tcPr>
          <w:p w14:paraId="4D3873F7"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25.98</w:t>
            </w:r>
          </w:p>
        </w:tc>
      </w:tr>
      <w:tr w:rsidR="0025474F" w:rsidRPr="006E7E23" w14:paraId="3A96F84F" w14:textId="77777777" w:rsidTr="0072220E">
        <w:trPr>
          <w:trHeight w:val="300"/>
        </w:trPr>
        <w:tc>
          <w:tcPr>
            <w:tcW w:w="761" w:type="pct"/>
            <w:shd w:val="clear" w:color="auto" w:fill="auto"/>
            <w:noWrap/>
            <w:vAlign w:val="center"/>
            <w:hideMark/>
          </w:tcPr>
          <w:p w14:paraId="7E94E337"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10</w:t>
            </w:r>
          </w:p>
        </w:tc>
        <w:tc>
          <w:tcPr>
            <w:tcW w:w="939" w:type="pct"/>
            <w:vAlign w:val="bottom"/>
          </w:tcPr>
          <w:p w14:paraId="30DDB88E"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29.14</w:t>
            </w:r>
          </w:p>
        </w:tc>
        <w:tc>
          <w:tcPr>
            <w:tcW w:w="787" w:type="pct"/>
            <w:shd w:val="clear" w:color="auto" w:fill="auto"/>
            <w:noWrap/>
            <w:vAlign w:val="bottom"/>
          </w:tcPr>
          <w:p w14:paraId="44FDF7ED"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28.38</w:t>
            </w:r>
          </w:p>
        </w:tc>
        <w:tc>
          <w:tcPr>
            <w:tcW w:w="788" w:type="pct"/>
            <w:shd w:val="clear" w:color="auto" w:fill="auto"/>
            <w:noWrap/>
            <w:vAlign w:val="bottom"/>
          </w:tcPr>
          <w:p w14:paraId="5E1D1EDB"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27.71</w:t>
            </w:r>
          </w:p>
        </w:tc>
        <w:tc>
          <w:tcPr>
            <w:tcW w:w="859" w:type="pct"/>
            <w:shd w:val="clear" w:color="auto" w:fill="auto"/>
            <w:noWrap/>
            <w:vAlign w:val="bottom"/>
          </w:tcPr>
          <w:p w14:paraId="1E3596A5"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27.06</w:t>
            </w:r>
          </w:p>
        </w:tc>
        <w:tc>
          <w:tcPr>
            <w:tcW w:w="866" w:type="pct"/>
            <w:shd w:val="clear" w:color="auto" w:fill="auto"/>
            <w:noWrap/>
            <w:vAlign w:val="bottom"/>
          </w:tcPr>
          <w:p w14:paraId="08E0FEAD"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26.41</w:t>
            </w:r>
          </w:p>
        </w:tc>
      </w:tr>
    </w:tbl>
    <w:p w14:paraId="4CC0B0C9"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174AF0CE"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Данные таблицы показывают, что также как и в резервуаре со свободным верхним концом пояса стенки наблюдается снижение значении частот с увеличением силы натяжения нити. Если в резервуаре без обмотки частота колебаний при первой форме колебаний</w:t>
      </w:r>
      <w:r w:rsidRPr="006E7E23">
        <w:rPr>
          <w:rFonts w:ascii="Times New Roman" w:hAnsi="Times New Roman" w:cs="Times New Roman"/>
          <w:sz w:val="28"/>
          <w:szCs w:val="28"/>
        </w:rPr>
        <w:tab/>
        <w:t xml:space="preserve"> составила </w:t>
      </w:r>
      <w:r w:rsidRPr="006E7E23">
        <w:rPr>
          <w:rFonts w:ascii="Times New Roman" w:eastAsia="Times New Roman" w:hAnsi="Times New Roman" w:cs="Times New Roman"/>
          <w:color w:val="000000"/>
          <w:sz w:val="28"/>
          <w:szCs w:val="28"/>
        </w:rPr>
        <w:t>17.71Гц, то при коэффициенте усилии натяжения</w:t>
      </w:r>
      <w:r w:rsidRPr="006E7E23">
        <w:rPr>
          <w:rFonts w:ascii="Times New Roman" w:eastAsia="Calibri" w:hAnsi="Times New Roman" w:cs="Times New Roman"/>
          <w:i/>
          <w:color w:val="000000"/>
          <w:sz w:val="28"/>
          <w:szCs w:val="28"/>
        </w:rPr>
        <w:t xml:space="preserve"> k</w:t>
      </w:r>
      <w:r w:rsidRPr="006E7E23">
        <w:rPr>
          <w:rFonts w:ascii="Times New Roman" w:eastAsia="Calibri" w:hAnsi="Times New Roman" w:cs="Times New Roman"/>
          <w:color w:val="000000"/>
          <w:sz w:val="28"/>
          <w:szCs w:val="28"/>
          <w:vertAlign w:val="subscript"/>
        </w:rPr>
        <w:t>1</w:t>
      </w:r>
      <w:r w:rsidRPr="006E7E23">
        <w:rPr>
          <w:rFonts w:ascii="Times New Roman" w:eastAsia="Calibri" w:hAnsi="Times New Roman" w:cs="Times New Roman"/>
          <w:color w:val="000000"/>
          <w:sz w:val="28"/>
          <w:szCs w:val="28"/>
        </w:rPr>
        <w:t xml:space="preserve">=0,2 - </w:t>
      </w:r>
      <w:r w:rsidRPr="006E7E23">
        <w:rPr>
          <w:rFonts w:ascii="Times New Roman" w:eastAsia="Times New Roman" w:hAnsi="Times New Roman" w:cs="Times New Roman"/>
          <w:color w:val="000000"/>
          <w:sz w:val="28"/>
          <w:szCs w:val="28"/>
        </w:rPr>
        <w:t xml:space="preserve">16.86Гц, при коэффициенте </w:t>
      </w:r>
      <w:r w:rsidRPr="006E7E23">
        <w:rPr>
          <w:rFonts w:ascii="Times New Roman" w:eastAsia="Calibri" w:hAnsi="Times New Roman" w:cs="Times New Roman"/>
          <w:i/>
          <w:color w:val="000000"/>
          <w:sz w:val="28"/>
          <w:szCs w:val="28"/>
        </w:rPr>
        <w:t>k</w:t>
      </w:r>
      <w:r w:rsidRPr="006E7E23">
        <w:rPr>
          <w:rFonts w:ascii="Times New Roman" w:eastAsia="Calibri" w:hAnsi="Times New Roman" w:cs="Times New Roman"/>
          <w:color w:val="000000"/>
          <w:sz w:val="28"/>
          <w:szCs w:val="28"/>
          <w:vertAlign w:val="subscript"/>
        </w:rPr>
        <w:t>4</w:t>
      </w:r>
      <w:r w:rsidRPr="006E7E23">
        <w:rPr>
          <w:rFonts w:ascii="Times New Roman" w:eastAsia="Calibri" w:hAnsi="Times New Roman" w:cs="Times New Roman"/>
          <w:color w:val="000000"/>
          <w:sz w:val="28"/>
          <w:szCs w:val="28"/>
        </w:rPr>
        <w:t>=0,8-</w:t>
      </w:r>
      <w:r w:rsidRPr="006E7E23">
        <w:rPr>
          <w:rFonts w:ascii="Times New Roman" w:eastAsia="Times New Roman" w:hAnsi="Times New Roman" w:cs="Times New Roman"/>
          <w:color w:val="000000"/>
          <w:sz w:val="28"/>
          <w:szCs w:val="28"/>
        </w:rPr>
        <w:t xml:space="preserve">13.94Гц. Этот факт указывает на то, что с увеличением силы натяжения нити обмотки жесткость конструкций увеличивается, что влияет и на частоты колебаний.  </w:t>
      </w:r>
      <w:r w:rsidRPr="006E7E23">
        <w:rPr>
          <w:rFonts w:ascii="Times New Roman" w:eastAsia="Calibri" w:hAnsi="Times New Roman" w:cs="Times New Roman"/>
          <w:color w:val="000000"/>
          <w:sz w:val="28"/>
          <w:szCs w:val="28"/>
        </w:rPr>
        <w:t xml:space="preserve"> </w:t>
      </w:r>
      <w:r w:rsidRPr="006E7E23">
        <w:rPr>
          <w:rFonts w:ascii="Times New Roman" w:eastAsia="Times New Roman" w:hAnsi="Times New Roman" w:cs="Times New Roman"/>
          <w:color w:val="000000"/>
          <w:sz w:val="28"/>
          <w:szCs w:val="28"/>
        </w:rPr>
        <w:t xml:space="preserve"> </w:t>
      </w:r>
      <w:r w:rsidRPr="006E7E23">
        <w:rPr>
          <w:rFonts w:ascii="Times New Roman" w:hAnsi="Times New Roman" w:cs="Times New Roman"/>
          <w:sz w:val="28"/>
          <w:szCs w:val="28"/>
        </w:rPr>
        <w:t xml:space="preserve">    </w:t>
      </w:r>
    </w:p>
    <w:p w14:paraId="3104C3E3"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Исследовались первые формы колебаний. В соответствии с рисунком 2.41, для расчетного случая при коэффициенте натяжения нити обмотки </w:t>
      </w:r>
      <w:r w:rsidRPr="006E7E23">
        <w:rPr>
          <w:rFonts w:ascii="Times New Roman" w:eastAsia="Calibri" w:hAnsi="Times New Roman" w:cs="Times New Roman"/>
          <w:i/>
          <w:color w:val="000000"/>
          <w:sz w:val="28"/>
          <w:szCs w:val="28"/>
        </w:rPr>
        <w:t>k</w:t>
      </w:r>
      <w:r w:rsidRPr="006E7E23">
        <w:rPr>
          <w:rFonts w:ascii="Times New Roman" w:eastAsia="Calibri" w:hAnsi="Times New Roman" w:cs="Times New Roman"/>
          <w:color w:val="000000"/>
          <w:sz w:val="28"/>
          <w:szCs w:val="28"/>
          <w:vertAlign w:val="subscript"/>
        </w:rPr>
        <w:t xml:space="preserve">1 </w:t>
      </w:r>
      <w:r w:rsidRPr="006E7E23">
        <w:rPr>
          <w:rFonts w:ascii="Times New Roman" w:eastAsia="Calibri" w:hAnsi="Times New Roman" w:cs="Times New Roman"/>
          <w:color w:val="000000"/>
          <w:sz w:val="28"/>
          <w:szCs w:val="28"/>
        </w:rPr>
        <w:t>= 0,2</w:t>
      </w:r>
      <w:r w:rsidRPr="006E7E23">
        <w:rPr>
          <w:rFonts w:ascii="Times New Roman" w:hAnsi="Times New Roman" w:cs="Times New Roman"/>
          <w:sz w:val="28"/>
          <w:szCs w:val="28"/>
        </w:rPr>
        <w:t xml:space="preserve"> представлены формы колебаний, соответствующие первым четырем частотам. </w:t>
      </w:r>
    </w:p>
    <w:p w14:paraId="1EDBA605" w14:textId="77777777" w:rsidR="0025474F" w:rsidRPr="006E7E23" w:rsidRDefault="0025474F" w:rsidP="0025474F">
      <w:pPr>
        <w:spacing w:after="0" w:line="240" w:lineRule="auto"/>
        <w:ind w:firstLine="709"/>
        <w:jc w:val="both"/>
        <w:rPr>
          <w:rFonts w:ascii="Times New Roman" w:hAnsi="Times New Roman" w:cs="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677"/>
      </w:tblGrid>
      <w:tr w:rsidR="0025474F" w:rsidRPr="006E7E23" w14:paraId="0DB52F32" w14:textId="77777777" w:rsidTr="0072220E">
        <w:tc>
          <w:tcPr>
            <w:tcW w:w="4952" w:type="dxa"/>
          </w:tcPr>
          <w:p w14:paraId="6B7CDD63" w14:textId="77777777" w:rsidR="0025474F" w:rsidRPr="006E7E23" w:rsidRDefault="0025474F" w:rsidP="0025474F">
            <w:pPr>
              <w:spacing w:after="0" w:line="240" w:lineRule="auto"/>
              <w:jc w:val="center"/>
              <w:rPr>
                <w:rFonts w:ascii="Times New Roman" w:eastAsia="Calibri" w:hAnsi="Times New Roman" w:cs="Times New Roman"/>
                <w:color w:val="000000"/>
                <w:sz w:val="28"/>
                <w:szCs w:val="28"/>
              </w:rPr>
            </w:pPr>
            <w:r w:rsidRPr="006E7E23">
              <w:rPr>
                <w:noProof/>
              </w:rPr>
              <w:drawing>
                <wp:inline distT="0" distB="0" distL="0" distR="0" wp14:anchorId="1879FCFC" wp14:editId="1AEB07E5">
                  <wp:extent cx="1871133" cy="2016382"/>
                  <wp:effectExtent l="0" t="0" r="0" b="0"/>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1889992" cy="2036705"/>
                          </a:xfrm>
                          <a:prstGeom prst="rect">
                            <a:avLst/>
                          </a:prstGeom>
                        </pic:spPr>
                      </pic:pic>
                    </a:graphicData>
                  </a:graphic>
                </wp:inline>
              </w:drawing>
            </w:r>
          </w:p>
          <w:p w14:paraId="30461B6C" w14:textId="77777777" w:rsidR="0025474F" w:rsidRPr="006E7E23" w:rsidRDefault="0025474F" w:rsidP="0025474F">
            <w:pPr>
              <w:spacing w:after="0" w:line="240" w:lineRule="auto"/>
              <w:jc w:val="center"/>
              <w:rPr>
                <w:rFonts w:ascii="Times New Roman" w:eastAsia="Calibri" w:hAnsi="Times New Roman" w:cs="Times New Roman"/>
                <w:color w:val="000000"/>
                <w:sz w:val="28"/>
                <w:szCs w:val="28"/>
              </w:rPr>
            </w:pPr>
            <w:r w:rsidRPr="006E7E23">
              <w:rPr>
                <w:rFonts w:ascii="Times New Roman" w:eastAsia="Calibri" w:hAnsi="Times New Roman" w:cs="Times New Roman"/>
                <w:color w:val="000000"/>
                <w:sz w:val="28"/>
                <w:szCs w:val="28"/>
              </w:rPr>
              <w:t>1-форма</w:t>
            </w:r>
          </w:p>
        </w:tc>
        <w:tc>
          <w:tcPr>
            <w:tcW w:w="4952" w:type="dxa"/>
          </w:tcPr>
          <w:p w14:paraId="0C96CCD6" w14:textId="77777777" w:rsidR="0025474F" w:rsidRPr="006E7E23" w:rsidRDefault="0025474F" w:rsidP="0025474F">
            <w:pPr>
              <w:spacing w:after="0" w:line="240" w:lineRule="auto"/>
              <w:jc w:val="center"/>
              <w:rPr>
                <w:rFonts w:ascii="Times New Roman" w:eastAsia="Calibri" w:hAnsi="Times New Roman" w:cs="Times New Roman"/>
                <w:color w:val="000000"/>
                <w:sz w:val="28"/>
                <w:szCs w:val="28"/>
              </w:rPr>
            </w:pPr>
            <w:r w:rsidRPr="006E7E23">
              <w:rPr>
                <w:noProof/>
              </w:rPr>
              <w:drawing>
                <wp:inline distT="0" distB="0" distL="0" distR="0" wp14:anchorId="459AA672" wp14:editId="58F03D7A">
                  <wp:extent cx="2015067" cy="2024063"/>
                  <wp:effectExtent l="0" t="0" r="0" b="0"/>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stretch>
                            <a:fillRect/>
                          </a:stretch>
                        </pic:blipFill>
                        <pic:spPr>
                          <a:xfrm>
                            <a:off x="0" y="0"/>
                            <a:ext cx="2046834" cy="2055972"/>
                          </a:xfrm>
                          <a:prstGeom prst="rect">
                            <a:avLst/>
                          </a:prstGeom>
                        </pic:spPr>
                      </pic:pic>
                    </a:graphicData>
                  </a:graphic>
                </wp:inline>
              </w:drawing>
            </w:r>
          </w:p>
          <w:p w14:paraId="103CF5FA" w14:textId="77777777" w:rsidR="0025474F" w:rsidRPr="006E7E23" w:rsidRDefault="0025474F" w:rsidP="0025474F">
            <w:pPr>
              <w:spacing w:after="0" w:line="240" w:lineRule="auto"/>
              <w:jc w:val="center"/>
              <w:rPr>
                <w:rFonts w:ascii="Times New Roman" w:eastAsia="Calibri" w:hAnsi="Times New Roman" w:cs="Times New Roman"/>
                <w:color w:val="000000"/>
                <w:sz w:val="28"/>
                <w:szCs w:val="28"/>
              </w:rPr>
            </w:pPr>
            <w:r w:rsidRPr="006E7E23">
              <w:rPr>
                <w:rFonts w:ascii="Times New Roman" w:eastAsia="Calibri" w:hAnsi="Times New Roman" w:cs="Times New Roman"/>
                <w:color w:val="000000"/>
                <w:sz w:val="28"/>
                <w:szCs w:val="28"/>
              </w:rPr>
              <w:t>2-форма</w:t>
            </w:r>
          </w:p>
        </w:tc>
      </w:tr>
      <w:tr w:rsidR="0025474F" w:rsidRPr="006E7E23" w14:paraId="7694DB63" w14:textId="77777777" w:rsidTr="0072220E">
        <w:tc>
          <w:tcPr>
            <w:tcW w:w="4952" w:type="dxa"/>
          </w:tcPr>
          <w:p w14:paraId="7AE04D8E" w14:textId="77777777" w:rsidR="0025474F" w:rsidRPr="006E7E23" w:rsidRDefault="0025474F" w:rsidP="0025474F">
            <w:pPr>
              <w:spacing w:after="0" w:line="240" w:lineRule="auto"/>
              <w:jc w:val="center"/>
              <w:rPr>
                <w:rFonts w:ascii="Times New Roman" w:eastAsia="Calibri" w:hAnsi="Times New Roman" w:cs="Times New Roman"/>
                <w:color w:val="000000"/>
                <w:sz w:val="28"/>
                <w:szCs w:val="28"/>
              </w:rPr>
            </w:pPr>
            <w:r w:rsidRPr="006E7E23">
              <w:rPr>
                <w:noProof/>
              </w:rPr>
              <w:drawing>
                <wp:inline distT="0" distB="0" distL="0" distR="0" wp14:anchorId="137357E6" wp14:editId="4AFFDF95">
                  <wp:extent cx="2015067" cy="2131491"/>
                  <wp:effectExtent l="0" t="0" r="0" b="0"/>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a:off x="0" y="0"/>
                            <a:ext cx="2024492" cy="2141461"/>
                          </a:xfrm>
                          <a:prstGeom prst="rect">
                            <a:avLst/>
                          </a:prstGeom>
                        </pic:spPr>
                      </pic:pic>
                    </a:graphicData>
                  </a:graphic>
                </wp:inline>
              </w:drawing>
            </w:r>
          </w:p>
          <w:p w14:paraId="0A0C29DD" w14:textId="77777777" w:rsidR="0025474F" w:rsidRPr="006E7E23" w:rsidRDefault="0025474F" w:rsidP="0025474F">
            <w:pPr>
              <w:spacing w:after="0" w:line="240" w:lineRule="auto"/>
              <w:jc w:val="center"/>
              <w:rPr>
                <w:rFonts w:ascii="Times New Roman" w:eastAsia="Calibri" w:hAnsi="Times New Roman" w:cs="Times New Roman"/>
                <w:color w:val="000000"/>
                <w:sz w:val="28"/>
                <w:szCs w:val="28"/>
              </w:rPr>
            </w:pPr>
            <w:r w:rsidRPr="006E7E23">
              <w:rPr>
                <w:rFonts w:ascii="Times New Roman" w:eastAsia="Calibri" w:hAnsi="Times New Roman" w:cs="Times New Roman"/>
                <w:color w:val="000000"/>
                <w:sz w:val="28"/>
                <w:szCs w:val="28"/>
              </w:rPr>
              <w:t>3-форма</w:t>
            </w:r>
          </w:p>
        </w:tc>
        <w:tc>
          <w:tcPr>
            <w:tcW w:w="4952" w:type="dxa"/>
          </w:tcPr>
          <w:p w14:paraId="0FAEBEB5" w14:textId="77777777" w:rsidR="0025474F" w:rsidRPr="006E7E23" w:rsidRDefault="0025474F" w:rsidP="0025474F">
            <w:pPr>
              <w:spacing w:after="0" w:line="240" w:lineRule="auto"/>
              <w:jc w:val="center"/>
              <w:rPr>
                <w:rFonts w:ascii="Times New Roman" w:eastAsia="Calibri" w:hAnsi="Times New Roman" w:cs="Times New Roman"/>
                <w:color w:val="000000"/>
                <w:sz w:val="28"/>
                <w:szCs w:val="28"/>
              </w:rPr>
            </w:pPr>
            <w:r w:rsidRPr="006E7E23">
              <w:rPr>
                <w:noProof/>
              </w:rPr>
              <w:drawing>
                <wp:inline distT="0" distB="0" distL="0" distR="0" wp14:anchorId="5531267A" wp14:editId="599DFDDF">
                  <wp:extent cx="1964267" cy="2098805"/>
                  <wp:effectExtent l="0" t="0" r="0" b="0"/>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stretch>
                            <a:fillRect/>
                          </a:stretch>
                        </pic:blipFill>
                        <pic:spPr>
                          <a:xfrm>
                            <a:off x="0" y="0"/>
                            <a:ext cx="1976031" cy="2111375"/>
                          </a:xfrm>
                          <a:prstGeom prst="rect">
                            <a:avLst/>
                          </a:prstGeom>
                        </pic:spPr>
                      </pic:pic>
                    </a:graphicData>
                  </a:graphic>
                </wp:inline>
              </w:drawing>
            </w:r>
          </w:p>
          <w:p w14:paraId="3DD6DACE" w14:textId="77777777" w:rsidR="0025474F" w:rsidRPr="006E7E23" w:rsidRDefault="0025474F" w:rsidP="0025474F">
            <w:pPr>
              <w:spacing w:after="0" w:line="240" w:lineRule="auto"/>
              <w:jc w:val="center"/>
              <w:rPr>
                <w:rFonts w:ascii="Times New Roman" w:eastAsia="Calibri" w:hAnsi="Times New Roman" w:cs="Times New Roman"/>
                <w:color w:val="000000"/>
                <w:sz w:val="28"/>
                <w:szCs w:val="28"/>
              </w:rPr>
            </w:pPr>
            <w:r w:rsidRPr="006E7E23">
              <w:rPr>
                <w:rFonts w:ascii="Times New Roman" w:eastAsia="Calibri" w:hAnsi="Times New Roman" w:cs="Times New Roman"/>
                <w:color w:val="000000"/>
                <w:sz w:val="28"/>
                <w:szCs w:val="28"/>
              </w:rPr>
              <w:t>4-форма</w:t>
            </w:r>
          </w:p>
        </w:tc>
      </w:tr>
    </w:tbl>
    <w:p w14:paraId="47B15AE7" w14:textId="77777777" w:rsidR="0025474F" w:rsidRPr="006E7E23" w:rsidRDefault="0025474F" w:rsidP="0025474F">
      <w:pPr>
        <w:spacing w:after="0" w:line="240" w:lineRule="auto"/>
        <w:ind w:firstLine="709"/>
        <w:jc w:val="both"/>
        <w:rPr>
          <w:rFonts w:ascii="Times New Roman" w:eastAsia="Times New Roman" w:hAnsi="Times New Roman" w:cs="Times New Roman"/>
          <w:color w:val="000000"/>
          <w:sz w:val="28"/>
          <w:szCs w:val="28"/>
        </w:rPr>
      </w:pPr>
    </w:p>
    <w:p w14:paraId="79F92628" w14:textId="77777777" w:rsidR="0025474F" w:rsidRPr="006E7E23" w:rsidRDefault="0025474F" w:rsidP="0025474F">
      <w:pPr>
        <w:spacing w:after="0" w:line="240" w:lineRule="auto"/>
        <w:jc w:val="center"/>
        <w:rPr>
          <w:rFonts w:ascii="Times New Roman" w:hAnsi="Times New Roman" w:cs="Times New Roman"/>
          <w:sz w:val="28"/>
          <w:szCs w:val="28"/>
        </w:rPr>
      </w:pPr>
      <w:proofErr w:type="gramStart"/>
      <w:r w:rsidRPr="006E7E23">
        <w:rPr>
          <w:rFonts w:ascii="Times New Roman" w:eastAsia="Times New Roman" w:hAnsi="Times New Roman" w:cs="Times New Roman"/>
          <w:color w:val="000000"/>
          <w:sz w:val="28"/>
          <w:szCs w:val="28"/>
        </w:rPr>
        <w:t>Рисунок  2.41</w:t>
      </w:r>
      <w:proofErr w:type="gramEnd"/>
      <w:r w:rsidRPr="006E7E23">
        <w:rPr>
          <w:rFonts w:ascii="Times New Roman" w:eastAsia="Times New Roman" w:hAnsi="Times New Roman" w:cs="Times New Roman"/>
          <w:color w:val="000000"/>
          <w:sz w:val="28"/>
          <w:szCs w:val="28"/>
        </w:rPr>
        <w:t xml:space="preserve">- </w:t>
      </w:r>
      <w:r w:rsidRPr="006E7E23">
        <w:rPr>
          <w:rFonts w:ascii="Times New Roman" w:hAnsi="Times New Roman" w:cs="Times New Roman"/>
          <w:sz w:val="28"/>
          <w:szCs w:val="28"/>
        </w:rPr>
        <w:t>Формы колебаний предварительно напряженного обмоткой из высокопрочной стальной проволоки максимально заполненного резервуара [134]</w:t>
      </w:r>
    </w:p>
    <w:p w14:paraId="6639CF5B" w14:textId="77777777" w:rsidR="0025474F" w:rsidRPr="006E7E23" w:rsidRDefault="0025474F" w:rsidP="0025474F">
      <w:pPr>
        <w:widowControl w:val="0"/>
        <w:spacing w:after="0" w:line="240" w:lineRule="auto"/>
        <w:jc w:val="both"/>
        <w:rPr>
          <w:rFonts w:ascii="Times New Roman" w:eastAsia="Times New Roman" w:hAnsi="Times New Roman" w:cs="Times New Roman"/>
          <w:color w:val="000000"/>
          <w:sz w:val="28"/>
          <w:szCs w:val="28"/>
        </w:rPr>
      </w:pPr>
    </w:p>
    <w:p w14:paraId="52D4B597"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lastRenderedPageBreak/>
        <w:t xml:space="preserve">Выявлено, что все формы колебаний, соответствующие начальным частотам, имеют большое количество узлов по окружности цилиндрической оболочки. Количество узлов в срединной части корпуса резервуара в окружном направлении зависит от усилия натяжения нити обмотки и с увеличением силы натяжения нити обмотки количество узлов увеличивается. В отличие от варианта конструкций резервуара со свободным верхним краем пояса резервуара узлы вдоль образующей свободного </w:t>
      </w:r>
      <w:proofErr w:type="gramStart"/>
      <w:r w:rsidRPr="006E7E23">
        <w:rPr>
          <w:rFonts w:ascii="Times New Roman" w:hAnsi="Times New Roman" w:cs="Times New Roman"/>
          <w:sz w:val="28"/>
          <w:szCs w:val="28"/>
        </w:rPr>
        <w:t>края  не</w:t>
      </w:r>
      <w:proofErr w:type="gramEnd"/>
      <w:r w:rsidRPr="006E7E23">
        <w:rPr>
          <w:rFonts w:ascii="Times New Roman" w:hAnsi="Times New Roman" w:cs="Times New Roman"/>
          <w:sz w:val="28"/>
          <w:szCs w:val="28"/>
        </w:rPr>
        <w:t xml:space="preserve"> образуются.</w:t>
      </w:r>
    </w:p>
    <w:p w14:paraId="45475266" w14:textId="77777777" w:rsidR="0025474F" w:rsidRPr="006E7E23" w:rsidRDefault="0025474F" w:rsidP="0025474F">
      <w:pPr>
        <w:widowControl w:val="0"/>
        <w:spacing w:after="0" w:line="240" w:lineRule="auto"/>
        <w:jc w:val="both"/>
        <w:rPr>
          <w:rFonts w:ascii="Times New Roman" w:hAnsi="Times New Roman" w:cs="Times New Roman"/>
          <w:sz w:val="28"/>
          <w:szCs w:val="28"/>
        </w:rPr>
      </w:pPr>
      <w:r w:rsidRPr="006E7E23">
        <w:rPr>
          <w:rFonts w:ascii="Times New Roman" w:eastAsia="Times New Roman" w:hAnsi="Times New Roman" w:cs="Times New Roman"/>
          <w:color w:val="000000"/>
          <w:sz w:val="28"/>
          <w:szCs w:val="28"/>
        </w:rPr>
        <w:tab/>
        <w:t xml:space="preserve">Графически, изменение </w:t>
      </w:r>
      <w:r w:rsidRPr="006E7E23">
        <w:rPr>
          <w:rFonts w:ascii="Times New Roman" w:hAnsi="Times New Roman" w:cs="Times New Roman"/>
          <w:sz w:val="28"/>
          <w:szCs w:val="28"/>
        </w:rPr>
        <w:t xml:space="preserve">частот первых пяти форм колебаний в зависимости от уровня натяжения проволоки в обмотке, представлено в соответствии с рисунком 2.42. </w:t>
      </w:r>
    </w:p>
    <w:p w14:paraId="5C30E626" w14:textId="77777777" w:rsidR="0025474F" w:rsidRPr="006E7E23" w:rsidRDefault="0025474F" w:rsidP="0025474F">
      <w:pPr>
        <w:widowControl w:val="0"/>
        <w:spacing w:after="0" w:line="240" w:lineRule="auto"/>
        <w:jc w:val="both"/>
        <w:rPr>
          <w:rFonts w:ascii="Times New Roman" w:eastAsia="Times New Roman" w:hAnsi="Times New Roman" w:cs="Times New Roman"/>
          <w:color w:val="000000"/>
          <w:sz w:val="28"/>
          <w:szCs w:val="28"/>
        </w:rPr>
      </w:pPr>
    </w:p>
    <w:p w14:paraId="5AFA2A80"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noProof/>
        </w:rPr>
        <w:drawing>
          <wp:inline distT="0" distB="0" distL="0" distR="0" wp14:anchorId="1D212EE7" wp14:editId="1D11140F">
            <wp:extent cx="4264625" cy="2413686"/>
            <wp:effectExtent l="19050" t="0" r="21625" b="5664"/>
            <wp:docPr id="495" name="Диаграмма 49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
              </a:graphicData>
            </a:graphic>
          </wp:inline>
        </w:drawing>
      </w:r>
    </w:p>
    <w:p w14:paraId="4A3D6384" w14:textId="77777777" w:rsidR="0025474F" w:rsidRPr="006E7E23" w:rsidRDefault="0025474F" w:rsidP="0025474F">
      <w:pPr>
        <w:spacing w:after="0" w:line="240" w:lineRule="auto"/>
        <w:ind w:firstLine="709"/>
        <w:jc w:val="both"/>
        <w:rPr>
          <w:rFonts w:ascii="Times New Roman" w:eastAsia="Calibri" w:hAnsi="Times New Roman" w:cs="Times New Roman"/>
          <w:color w:val="FF0000"/>
          <w:sz w:val="28"/>
          <w:szCs w:val="28"/>
        </w:rPr>
      </w:pPr>
    </w:p>
    <w:p w14:paraId="301F91D3" w14:textId="77777777" w:rsidR="0025474F" w:rsidRPr="006E7E23" w:rsidRDefault="0025474F" w:rsidP="0025474F">
      <w:pPr>
        <w:spacing w:after="0" w:line="240" w:lineRule="auto"/>
        <w:jc w:val="both"/>
        <w:rPr>
          <w:rFonts w:ascii="Times New Roman" w:hAnsi="Times New Roman" w:cs="Times New Roman"/>
          <w:sz w:val="28"/>
          <w:szCs w:val="28"/>
        </w:rPr>
      </w:pPr>
      <w:bookmarkStart w:id="44" w:name="_Hlk139744536"/>
      <w:r w:rsidRPr="006E7E23">
        <w:rPr>
          <w:rFonts w:ascii="Times New Roman" w:eastAsia="Calibri" w:hAnsi="Times New Roman" w:cs="Times New Roman"/>
          <w:sz w:val="28"/>
          <w:szCs w:val="28"/>
          <w:u w:val="single"/>
        </w:rPr>
        <w:t>_____</w:t>
      </w:r>
      <w:r w:rsidRPr="006E7E23">
        <w:rPr>
          <w:rFonts w:ascii="Times New Roman" w:eastAsia="Calibri" w:hAnsi="Times New Roman" w:cs="Times New Roman"/>
          <w:color w:val="FF0000"/>
          <w:sz w:val="28"/>
          <w:szCs w:val="28"/>
        </w:rPr>
        <w:t xml:space="preserve"> </w:t>
      </w:r>
      <w:r w:rsidRPr="006E7E23">
        <w:rPr>
          <w:rFonts w:ascii="Times New Roman" w:hAnsi="Times New Roman" w:cs="Times New Roman"/>
          <w:sz w:val="28"/>
          <w:szCs w:val="28"/>
        </w:rPr>
        <w:t xml:space="preserve">коэффициент натяжения </w:t>
      </w:r>
      <w:r w:rsidRPr="006E7E23">
        <w:rPr>
          <w:rFonts w:ascii="Times New Roman" w:eastAsia="Calibri" w:hAnsi="Times New Roman" w:cs="Times New Roman"/>
          <w:i/>
          <w:sz w:val="28"/>
          <w:szCs w:val="28"/>
        </w:rPr>
        <w:t>k</w:t>
      </w:r>
      <w:r w:rsidRPr="006E7E23">
        <w:rPr>
          <w:rFonts w:ascii="Times New Roman" w:eastAsia="Calibri" w:hAnsi="Times New Roman" w:cs="Times New Roman"/>
          <w:sz w:val="28"/>
          <w:szCs w:val="28"/>
          <w:vertAlign w:val="subscript"/>
        </w:rPr>
        <w:t>4</w:t>
      </w:r>
      <w:r w:rsidRPr="006E7E23">
        <w:rPr>
          <w:rFonts w:ascii="Times New Roman" w:eastAsia="Calibri" w:hAnsi="Times New Roman" w:cs="Times New Roman"/>
          <w:sz w:val="28"/>
          <w:szCs w:val="28"/>
        </w:rPr>
        <w:t>=0,8;</w:t>
      </w:r>
      <w:r w:rsidRPr="006E7E23">
        <w:rPr>
          <w:rFonts w:ascii="Times New Roman" w:eastAsia="Calibri" w:hAnsi="Times New Roman" w:cs="Times New Roman"/>
          <w:color w:val="FF0000"/>
          <w:sz w:val="28"/>
          <w:szCs w:val="28"/>
        </w:rPr>
        <w:t xml:space="preserve"> </w:t>
      </w:r>
      <w:r w:rsidRPr="006E7E23">
        <w:rPr>
          <w:rFonts w:ascii="Times New Roman" w:eastAsia="Calibri" w:hAnsi="Times New Roman" w:cs="Times New Roman"/>
          <w:color w:val="00B0F0"/>
          <w:sz w:val="28"/>
          <w:szCs w:val="28"/>
          <w:u w:val="single"/>
        </w:rPr>
        <w:t>___+__</w:t>
      </w:r>
      <w:r w:rsidRPr="006E7E23">
        <w:rPr>
          <w:rFonts w:ascii="Times New Roman" w:eastAsia="Calibri" w:hAnsi="Times New Roman" w:cs="Times New Roman"/>
          <w:color w:val="FF0000"/>
          <w:sz w:val="28"/>
          <w:szCs w:val="28"/>
        </w:rPr>
        <w:t xml:space="preserve"> </w:t>
      </w:r>
      <w:r w:rsidRPr="006E7E23">
        <w:rPr>
          <w:rFonts w:ascii="Times New Roman" w:eastAsia="Calibri" w:hAnsi="Times New Roman" w:cs="Times New Roman"/>
          <w:sz w:val="28"/>
          <w:szCs w:val="28"/>
        </w:rPr>
        <w:t xml:space="preserve">коэффициент натяжения </w:t>
      </w:r>
      <w:r w:rsidRPr="006E7E23">
        <w:rPr>
          <w:rFonts w:ascii="Times New Roman" w:eastAsia="Calibri" w:hAnsi="Times New Roman" w:cs="Times New Roman"/>
          <w:i/>
          <w:sz w:val="28"/>
          <w:szCs w:val="28"/>
        </w:rPr>
        <w:t>k</w:t>
      </w:r>
      <w:r w:rsidRPr="006E7E23">
        <w:rPr>
          <w:rFonts w:ascii="Times New Roman" w:eastAsia="Calibri" w:hAnsi="Times New Roman" w:cs="Times New Roman"/>
          <w:sz w:val="28"/>
          <w:szCs w:val="28"/>
          <w:vertAlign w:val="subscript"/>
        </w:rPr>
        <w:t>3</w:t>
      </w:r>
      <w:r w:rsidRPr="006E7E23">
        <w:rPr>
          <w:rFonts w:ascii="Times New Roman" w:eastAsia="Calibri" w:hAnsi="Times New Roman" w:cs="Times New Roman"/>
          <w:sz w:val="28"/>
          <w:szCs w:val="28"/>
        </w:rPr>
        <w:t xml:space="preserve">=0,6; </w:t>
      </w:r>
      <w:r w:rsidRPr="006E7E23">
        <w:rPr>
          <w:rFonts w:ascii="Times New Roman" w:eastAsia="Calibri" w:hAnsi="Times New Roman" w:cs="Times New Roman"/>
          <w:color w:val="FF0000"/>
          <w:sz w:val="28"/>
          <w:szCs w:val="28"/>
        </w:rPr>
        <w:t>_</w:t>
      </w:r>
      <w:r w:rsidRPr="006E7E23">
        <w:rPr>
          <w:rFonts w:ascii="Times New Roman" w:eastAsia="Calibri" w:hAnsi="Times New Roman" w:cs="Times New Roman"/>
          <w:color w:val="00B050"/>
          <w:sz w:val="28"/>
          <w:szCs w:val="28"/>
          <w:u w:val="single"/>
        </w:rPr>
        <w:t>_____</w:t>
      </w:r>
      <w:r w:rsidRPr="006E7E23">
        <w:rPr>
          <w:rFonts w:ascii="Times New Roman" w:eastAsia="Calibri" w:hAnsi="Times New Roman" w:cs="Times New Roman"/>
          <w:color w:val="FF0000"/>
          <w:sz w:val="28"/>
          <w:szCs w:val="28"/>
        </w:rPr>
        <w:t xml:space="preserve"> </w:t>
      </w:r>
      <w:r w:rsidRPr="006E7E23">
        <w:rPr>
          <w:rFonts w:ascii="Times New Roman" w:eastAsia="Calibri" w:hAnsi="Times New Roman" w:cs="Times New Roman"/>
          <w:sz w:val="28"/>
          <w:szCs w:val="28"/>
        </w:rPr>
        <w:t xml:space="preserve">коэффициент натяжения </w:t>
      </w:r>
      <w:r w:rsidRPr="006E7E23">
        <w:rPr>
          <w:rFonts w:ascii="Times New Roman" w:eastAsia="Calibri" w:hAnsi="Times New Roman" w:cs="Times New Roman"/>
          <w:i/>
          <w:sz w:val="28"/>
          <w:szCs w:val="28"/>
        </w:rPr>
        <w:t>k</w:t>
      </w:r>
      <w:r w:rsidRPr="006E7E23">
        <w:rPr>
          <w:rFonts w:ascii="Times New Roman" w:eastAsia="Calibri" w:hAnsi="Times New Roman" w:cs="Times New Roman"/>
          <w:sz w:val="28"/>
          <w:szCs w:val="28"/>
          <w:vertAlign w:val="subscript"/>
        </w:rPr>
        <w:t>2</w:t>
      </w:r>
      <w:r w:rsidRPr="006E7E23">
        <w:rPr>
          <w:rFonts w:ascii="Times New Roman" w:eastAsia="Calibri" w:hAnsi="Times New Roman" w:cs="Times New Roman"/>
          <w:sz w:val="28"/>
          <w:szCs w:val="28"/>
        </w:rPr>
        <w:t>=0,4;</w:t>
      </w:r>
      <w:r w:rsidRPr="006E7E23">
        <w:rPr>
          <w:rFonts w:ascii="Times New Roman" w:eastAsia="Calibri" w:hAnsi="Times New Roman" w:cs="Times New Roman"/>
          <w:color w:val="FF0000"/>
          <w:sz w:val="28"/>
          <w:szCs w:val="28"/>
        </w:rPr>
        <w:t xml:space="preserve"> _</w:t>
      </w:r>
      <w:r w:rsidRPr="006E7E23">
        <w:rPr>
          <w:rFonts w:ascii="Times New Roman" w:eastAsia="Calibri" w:hAnsi="Times New Roman" w:cs="Times New Roman"/>
          <w:color w:val="FF0000"/>
          <w:sz w:val="28"/>
          <w:szCs w:val="28"/>
          <w:u w:val="single"/>
        </w:rPr>
        <w:t>_____</w:t>
      </w:r>
      <w:r w:rsidRPr="006E7E23">
        <w:rPr>
          <w:rFonts w:ascii="Times New Roman" w:eastAsia="Calibri" w:hAnsi="Times New Roman" w:cs="Times New Roman"/>
          <w:color w:val="FF0000"/>
          <w:sz w:val="28"/>
          <w:szCs w:val="28"/>
        </w:rPr>
        <w:t xml:space="preserve"> </w:t>
      </w:r>
      <w:r w:rsidRPr="006E7E23">
        <w:rPr>
          <w:rFonts w:ascii="Times New Roman" w:eastAsia="Calibri" w:hAnsi="Times New Roman" w:cs="Times New Roman"/>
          <w:sz w:val="28"/>
          <w:szCs w:val="28"/>
        </w:rPr>
        <w:t xml:space="preserve">коэффициент натяжения </w:t>
      </w:r>
      <w:r w:rsidRPr="006E7E23">
        <w:rPr>
          <w:rFonts w:ascii="Times New Roman" w:eastAsia="Calibri" w:hAnsi="Times New Roman" w:cs="Times New Roman"/>
          <w:i/>
          <w:sz w:val="28"/>
          <w:szCs w:val="28"/>
        </w:rPr>
        <w:t>k</w:t>
      </w:r>
      <w:r w:rsidRPr="006E7E23">
        <w:rPr>
          <w:rFonts w:ascii="Times New Roman" w:eastAsia="Calibri" w:hAnsi="Times New Roman" w:cs="Times New Roman"/>
          <w:sz w:val="28"/>
          <w:szCs w:val="28"/>
          <w:vertAlign w:val="subscript"/>
        </w:rPr>
        <w:t>1</w:t>
      </w:r>
      <w:r w:rsidRPr="006E7E23">
        <w:rPr>
          <w:rFonts w:ascii="Times New Roman" w:eastAsia="Calibri" w:hAnsi="Times New Roman" w:cs="Times New Roman"/>
          <w:sz w:val="28"/>
          <w:szCs w:val="28"/>
        </w:rPr>
        <w:t xml:space="preserve">=0,2. </w:t>
      </w:r>
    </w:p>
    <w:bookmarkEnd w:id="44"/>
    <w:p w14:paraId="462A2172" w14:textId="77777777" w:rsidR="0025474F" w:rsidRPr="006E7E23" w:rsidRDefault="0025474F" w:rsidP="0025474F">
      <w:pPr>
        <w:spacing w:after="0" w:line="240" w:lineRule="auto"/>
        <w:jc w:val="both"/>
        <w:rPr>
          <w:rFonts w:ascii="Times New Roman" w:hAnsi="Times New Roman" w:cs="Times New Roman"/>
          <w:sz w:val="28"/>
          <w:szCs w:val="28"/>
        </w:rPr>
      </w:pPr>
    </w:p>
    <w:p w14:paraId="5951EB6D"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 xml:space="preserve">Рисунок 2.42 - Частоты колебаний резервуара при различных коэффициентах натяжения нити обмотки </w:t>
      </w:r>
      <w:r w:rsidRPr="006E7E23">
        <w:rPr>
          <w:rFonts w:ascii="Times New Roman" w:eastAsia="Calibri" w:hAnsi="Times New Roman" w:cs="Times New Roman"/>
          <w:i/>
          <w:sz w:val="28"/>
          <w:szCs w:val="28"/>
        </w:rPr>
        <w:t>k</w:t>
      </w:r>
      <w:r w:rsidRPr="006E7E23">
        <w:rPr>
          <w:rFonts w:ascii="Times New Roman" w:eastAsia="Calibri" w:hAnsi="Times New Roman" w:cs="Times New Roman"/>
          <w:color w:val="FF0000"/>
          <w:sz w:val="28"/>
          <w:szCs w:val="28"/>
          <w:vertAlign w:val="subscript"/>
        </w:rPr>
        <w:t xml:space="preserve"> </w:t>
      </w:r>
      <w:r w:rsidRPr="006E7E23">
        <w:rPr>
          <w:rFonts w:ascii="Times New Roman" w:hAnsi="Times New Roman" w:cs="Times New Roman"/>
          <w:sz w:val="28"/>
          <w:szCs w:val="28"/>
        </w:rPr>
        <w:t>при максимальном заполнении   резервуара [134]</w:t>
      </w:r>
    </w:p>
    <w:p w14:paraId="36C1ACB5"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3F0B7C1D"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Как видно из графиков рисунка 2.42 с увеличением силы натяжения нити обмотки собственные частоты колебаний стенки заметно уменьшаются. Для сравнения, если частота собственных колебаний резервуара без обмотки составила </w:t>
      </w:r>
      <w:r w:rsidRPr="006E7E23">
        <w:rPr>
          <w:rFonts w:ascii="Times New Roman" w:eastAsia="Calibri" w:hAnsi="Times New Roman" w:cs="Times New Roman"/>
          <w:color w:val="000000"/>
          <w:sz w:val="28"/>
          <w:szCs w:val="28"/>
        </w:rPr>
        <w:t>17.71Гц, то для предварительно напряженного обмоткой резервуара при коэффициенте натяжения нити 0,8</w:t>
      </w:r>
      <w:r w:rsidRPr="006E7E23">
        <w:rPr>
          <w:rFonts w:ascii="Times New Roman" w:eastAsia="Calibri" w:hAnsi="Times New Roman" w:cs="Times New Roman"/>
          <w:i/>
          <w:sz w:val="28"/>
          <w:szCs w:val="28"/>
        </w:rPr>
        <w:t>k</w:t>
      </w:r>
      <w:r w:rsidRPr="006E7E23">
        <w:rPr>
          <w:rFonts w:ascii="Times New Roman" w:hAnsi="Times New Roman" w:cs="Times New Roman"/>
          <w:sz w:val="28"/>
          <w:szCs w:val="28"/>
        </w:rPr>
        <w:t xml:space="preserve"> частота колебаний составила 13,94Гц. </w:t>
      </w:r>
    </w:p>
    <w:p w14:paraId="36A52EA4" w14:textId="77777777" w:rsidR="0025474F" w:rsidRPr="006E7E23" w:rsidRDefault="0025474F" w:rsidP="0025474F">
      <w:pPr>
        <w:spacing w:after="0" w:line="240" w:lineRule="auto"/>
        <w:jc w:val="both"/>
        <w:rPr>
          <w:rFonts w:ascii="Times New Roman" w:hAnsi="Times New Roman" w:cs="Times New Roman"/>
          <w:sz w:val="28"/>
          <w:szCs w:val="28"/>
        </w:rPr>
      </w:pPr>
      <w:r w:rsidRPr="006E7E23">
        <w:rPr>
          <w:rFonts w:ascii="Times New Roman" w:hAnsi="Times New Roman" w:cs="Times New Roman"/>
          <w:sz w:val="28"/>
          <w:szCs w:val="28"/>
        </w:rPr>
        <w:tab/>
        <w:t xml:space="preserve">Результаты проведенного исследования еще раз доказывают возможность регулирования динамическими характеристиками резервуара подбором конструктивных параметров обмотки, а, следовательно, повышать сейсмостойкость резервуара в целом.     </w:t>
      </w:r>
    </w:p>
    <w:p w14:paraId="79FB15B4"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Рассмотрим влияние снижения уровня налива жидкости в резервуар на частоты и соответствующие им формы колебаний.  В таблице 2.14</w:t>
      </w:r>
      <w:r w:rsidRPr="006E7E23">
        <w:rPr>
          <w:rFonts w:ascii="Times New Roman" w:eastAsia="Calibri" w:hAnsi="Times New Roman" w:cs="Times New Roman"/>
          <w:sz w:val="28"/>
          <w:szCs w:val="28"/>
        </w:rPr>
        <w:t xml:space="preserve"> приведены</w:t>
      </w:r>
      <w:r w:rsidRPr="006E7E23">
        <w:rPr>
          <w:rFonts w:ascii="Times New Roman" w:hAnsi="Times New Roman" w:cs="Times New Roman"/>
          <w:sz w:val="28"/>
          <w:szCs w:val="28"/>
        </w:rPr>
        <w:t xml:space="preserve"> частоты первых десяти форм колебаний стенки </w:t>
      </w:r>
      <w:r w:rsidRPr="006E7E23">
        <w:rPr>
          <w:rFonts w:ascii="Times New Roman" w:eastAsia="Calibri" w:hAnsi="Times New Roman" w:cs="Times New Roman"/>
          <w:sz w:val="28"/>
          <w:szCs w:val="28"/>
        </w:rPr>
        <w:t>с учетом уровня натяжения нити обмотки при половинном заполнении резервуара</w:t>
      </w:r>
      <w:r w:rsidRPr="006E7E23">
        <w:rPr>
          <w:rFonts w:ascii="Times New Roman" w:hAnsi="Times New Roman" w:cs="Times New Roman"/>
          <w:sz w:val="28"/>
          <w:szCs w:val="28"/>
        </w:rPr>
        <w:t xml:space="preserve">. </w:t>
      </w:r>
    </w:p>
    <w:p w14:paraId="307C8936"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34A8A8F8" w14:textId="77777777" w:rsidR="0025474F" w:rsidRPr="006E7E23" w:rsidRDefault="0025474F" w:rsidP="0025474F">
      <w:pPr>
        <w:spacing w:after="0" w:line="240" w:lineRule="auto"/>
        <w:jc w:val="both"/>
        <w:rPr>
          <w:rFonts w:ascii="Times New Roman" w:hAnsi="Times New Roman" w:cs="Times New Roman"/>
          <w:sz w:val="28"/>
          <w:szCs w:val="28"/>
        </w:rPr>
      </w:pPr>
      <w:r w:rsidRPr="006E7E23">
        <w:rPr>
          <w:rFonts w:ascii="Times New Roman" w:hAnsi="Times New Roman" w:cs="Times New Roman"/>
          <w:sz w:val="28"/>
          <w:szCs w:val="28"/>
        </w:rPr>
        <w:lastRenderedPageBreak/>
        <w:t>Таблица 2.14- Значения частот собственных колебаний (Гц) предварительно напряженного обмоткой резервуара с учетом уровня натяжения нити обмотки при половинном его заполнении [134].</w:t>
      </w:r>
    </w:p>
    <w:p w14:paraId="45670F74" w14:textId="77777777" w:rsidR="0025474F" w:rsidRPr="006E7E23" w:rsidRDefault="0025474F" w:rsidP="0025474F">
      <w:pPr>
        <w:spacing w:after="0" w:line="240" w:lineRule="auto"/>
        <w:ind w:firstLine="709"/>
        <w:jc w:val="both"/>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2"/>
        <w:gridCol w:w="1755"/>
        <w:gridCol w:w="1471"/>
        <w:gridCol w:w="1473"/>
        <w:gridCol w:w="1605"/>
        <w:gridCol w:w="1619"/>
      </w:tblGrid>
      <w:tr w:rsidR="0025474F" w:rsidRPr="006E7E23" w14:paraId="60BDCDDE" w14:textId="77777777" w:rsidTr="0072220E">
        <w:trPr>
          <w:trHeight w:val="300"/>
        </w:trPr>
        <w:tc>
          <w:tcPr>
            <w:tcW w:w="761" w:type="pct"/>
            <w:vMerge w:val="restart"/>
            <w:shd w:val="clear" w:color="auto" w:fill="auto"/>
            <w:noWrap/>
            <w:vAlign w:val="center"/>
            <w:hideMark/>
          </w:tcPr>
          <w:p w14:paraId="1DC8BB6C"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 xml:space="preserve">№ </w:t>
            </w:r>
          </w:p>
          <w:p w14:paraId="38CACF63"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значащей</w:t>
            </w:r>
          </w:p>
          <w:p w14:paraId="5782E8CC"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частоты</w:t>
            </w:r>
          </w:p>
        </w:tc>
        <w:tc>
          <w:tcPr>
            <w:tcW w:w="4239" w:type="pct"/>
            <w:gridSpan w:val="5"/>
          </w:tcPr>
          <w:p w14:paraId="5429C029"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Calibri" w:hAnsi="Times New Roman" w:cs="Times New Roman"/>
                <w:color w:val="000000"/>
                <w:sz w:val="28"/>
                <w:szCs w:val="28"/>
              </w:rPr>
              <w:t xml:space="preserve">Коэффициент натяжения нити </w:t>
            </w:r>
            <w:r w:rsidRPr="006E7E23">
              <w:rPr>
                <w:rFonts w:ascii="Times New Roman" w:eastAsia="Times New Roman" w:hAnsi="Times New Roman" w:cs="Times New Roman"/>
                <w:color w:val="000000"/>
                <w:sz w:val="28"/>
                <w:szCs w:val="28"/>
              </w:rPr>
              <w:t>обмотки</w:t>
            </w:r>
          </w:p>
        </w:tc>
      </w:tr>
      <w:tr w:rsidR="0025474F" w:rsidRPr="006E7E23" w14:paraId="125C20AB" w14:textId="77777777" w:rsidTr="0072220E">
        <w:trPr>
          <w:trHeight w:val="300"/>
        </w:trPr>
        <w:tc>
          <w:tcPr>
            <w:tcW w:w="761" w:type="pct"/>
            <w:vMerge/>
            <w:shd w:val="clear" w:color="auto" w:fill="auto"/>
            <w:noWrap/>
            <w:vAlign w:val="center"/>
            <w:hideMark/>
          </w:tcPr>
          <w:p w14:paraId="6C8FA9D8"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sz w:val="28"/>
                <w:szCs w:val="28"/>
              </w:rPr>
            </w:pPr>
          </w:p>
        </w:tc>
        <w:tc>
          <w:tcPr>
            <w:tcW w:w="939" w:type="pct"/>
          </w:tcPr>
          <w:p w14:paraId="5E73A865" w14:textId="77777777" w:rsidR="0025474F" w:rsidRPr="006E7E23" w:rsidRDefault="0025474F" w:rsidP="0072220E">
            <w:pPr>
              <w:widowControl w:val="0"/>
              <w:spacing w:after="0" w:line="240" w:lineRule="auto"/>
              <w:jc w:val="both"/>
              <w:rPr>
                <w:rFonts w:ascii="Times New Roman" w:eastAsia="Calibri" w:hAnsi="Times New Roman" w:cs="Times New Roman"/>
                <w:color w:val="000000"/>
                <w:sz w:val="28"/>
                <w:szCs w:val="28"/>
              </w:rPr>
            </w:pPr>
            <w:r w:rsidRPr="006E7E23">
              <w:rPr>
                <w:rFonts w:ascii="Times New Roman" w:eastAsia="Times New Roman" w:hAnsi="Times New Roman" w:cs="Times New Roman"/>
                <w:color w:val="000000" w:themeColor="text1"/>
                <w:sz w:val="28"/>
                <w:szCs w:val="28"/>
              </w:rPr>
              <w:t>Резервуар без обмотки</w:t>
            </w:r>
          </w:p>
        </w:tc>
        <w:tc>
          <w:tcPr>
            <w:tcW w:w="787" w:type="pct"/>
            <w:shd w:val="clear" w:color="auto" w:fill="auto"/>
            <w:noWrap/>
            <w:vAlign w:val="center"/>
            <w:hideMark/>
          </w:tcPr>
          <w:p w14:paraId="16101E4F"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Calibri" w:hAnsi="Times New Roman" w:cs="Times New Roman"/>
                <w:i/>
                <w:color w:val="000000"/>
                <w:sz w:val="28"/>
                <w:szCs w:val="28"/>
              </w:rPr>
              <w:t>k</w:t>
            </w:r>
            <w:r w:rsidRPr="006E7E23">
              <w:rPr>
                <w:rFonts w:ascii="Times New Roman" w:eastAsia="Calibri" w:hAnsi="Times New Roman" w:cs="Times New Roman"/>
                <w:color w:val="000000"/>
                <w:sz w:val="28"/>
                <w:szCs w:val="28"/>
                <w:vertAlign w:val="subscript"/>
              </w:rPr>
              <w:t>1</w:t>
            </w:r>
            <w:r w:rsidRPr="006E7E23">
              <w:rPr>
                <w:rFonts w:ascii="Times New Roman" w:eastAsia="Calibri" w:hAnsi="Times New Roman" w:cs="Times New Roman"/>
                <w:color w:val="000000"/>
                <w:sz w:val="28"/>
                <w:szCs w:val="28"/>
              </w:rPr>
              <w:t>=0,2</w:t>
            </w:r>
          </w:p>
        </w:tc>
        <w:tc>
          <w:tcPr>
            <w:tcW w:w="788" w:type="pct"/>
            <w:shd w:val="clear" w:color="auto" w:fill="auto"/>
            <w:noWrap/>
            <w:vAlign w:val="center"/>
            <w:hideMark/>
          </w:tcPr>
          <w:p w14:paraId="03677A98"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Calibri" w:hAnsi="Times New Roman" w:cs="Times New Roman"/>
                <w:i/>
                <w:color w:val="000000"/>
                <w:sz w:val="28"/>
                <w:szCs w:val="28"/>
              </w:rPr>
              <w:t>k</w:t>
            </w:r>
            <w:r w:rsidRPr="006E7E23">
              <w:rPr>
                <w:rFonts w:ascii="Times New Roman" w:eastAsia="Calibri" w:hAnsi="Times New Roman" w:cs="Times New Roman"/>
                <w:color w:val="000000"/>
                <w:sz w:val="28"/>
                <w:szCs w:val="28"/>
                <w:vertAlign w:val="subscript"/>
              </w:rPr>
              <w:t>2</w:t>
            </w:r>
            <w:r w:rsidRPr="006E7E23">
              <w:rPr>
                <w:rFonts w:ascii="Times New Roman" w:eastAsia="Calibri" w:hAnsi="Times New Roman" w:cs="Times New Roman"/>
                <w:color w:val="000000"/>
                <w:sz w:val="28"/>
                <w:szCs w:val="28"/>
              </w:rPr>
              <w:t>=0,4</w:t>
            </w:r>
          </w:p>
        </w:tc>
        <w:tc>
          <w:tcPr>
            <w:tcW w:w="859" w:type="pct"/>
            <w:shd w:val="clear" w:color="auto" w:fill="auto"/>
            <w:noWrap/>
            <w:vAlign w:val="center"/>
            <w:hideMark/>
          </w:tcPr>
          <w:p w14:paraId="33D6CE0B"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Calibri" w:hAnsi="Times New Roman" w:cs="Times New Roman"/>
                <w:i/>
                <w:color w:val="000000"/>
                <w:sz w:val="28"/>
                <w:szCs w:val="28"/>
              </w:rPr>
              <w:t>k</w:t>
            </w:r>
            <w:r w:rsidRPr="006E7E23">
              <w:rPr>
                <w:rFonts w:ascii="Times New Roman" w:eastAsia="Calibri" w:hAnsi="Times New Roman" w:cs="Times New Roman"/>
                <w:color w:val="000000"/>
                <w:sz w:val="28"/>
                <w:szCs w:val="28"/>
                <w:vertAlign w:val="subscript"/>
              </w:rPr>
              <w:t>3</w:t>
            </w:r>
            <w:r w:rsidRPr="006E7E23">
              <w:rPr>
                <w:rFonts w:ascii="Times New Roman" w:eastAsia="Calibri" w:hAnsi="Times New Roman" w:cs="Times New Roman"/>
                <w:color w:val="000000"/>
                <w:sz w:val="28"/>
                <w:szCs w:val="28"/>
              </w:rPr>
              <w:t>=0,6</w:t>
            </w:r>
          </w:p>
        </w:tc>
        <w:tc>
          <w:tcPr>
            <w:tcW w:w="866" w:type="pct"/>
            <w:shd w:val="clear" w:color="auto" w:fill="auto"/>
            <w:noWrap/>
            <w:vAlign w:val="center"/>
            <w:hideMark/>
          </w:tcPr>
          <w:p w14:paraId="52AB5802"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Calibri" w:hAnsi="Times New Roman" w:cs="Times New Roman"/>
                <w:i/>
                <w:color w:val="000000"/>
                <w:sz w:val="28"/>
                <w:szCs w:val="28"/>
              </w:rPr>
              <w:t>k</w:t>
            </w:r>
            <w:r w:rsidRPr="006E7E23">
              <w:rPr>
                <w:rFonts w:ascii="Times New Roman" w:eastAsia="Calibri" w:hAnsi="Times New Roman" w:cs="Times New Roman"/>
                <w:color w:val="000000"/>
                <w:sz w:val="28"/>
                <w:szCs w:val="28"/>
                <w:vertAlign w:val="subscript"/>
              </w:rPr>
              <w:t>4</w:t>
            </w:r>
            <w:r w:rsidRPr="006E7E23">
              <w:rPr>
                <w:rFonts w:ascii="Times New Roman" w:eastAsia="Calibri" w:hAnsi="Times New Roman" w:cs="Times New Roman"/>
                <w:color w:val="000000"/>
                <w:sz w:val="28"/>
                <w:szCs w:val="28"/>
              </w:rPr>
              <w:t>=0,8</w:t>
            </w:r>
          </w:p>
        </w:tc>
      </w:tr>
      <w:tr w:rsidR="0025474F" w:rsidRPr="006E7E23" w14:paraId="0A117FCC" w14:textId="77777777" w:rsidTr="0072220E">
        <w:trPr>
          <w:trHeight w:val="300"/>
        </w:trPr>
        <w:tc>
          <w:tcPr>
            <w:tcW w:w="761" w:type="pct"/>
            <w:shd w:val="clear" w:color="auto" w:fill="auto"/>
            <w:noWrap/>
            <w:vAlign w:val="center"/>
            <w:hideMark/>
          </w:tcPr>
          <w:p w14:paraId="735DEEB9"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w:t>
            </w:r>
          </w:p>
        </w:tc>
        <w:tc>
          <w:tcPr>
            <w:tcW w:w="939" w:type="pct"/>
            <w:shd w:val="clear" w:color="auto" w:fill="auto"/>
            <w:vAlign w:val="bottom"/>
          </w:tcPr>
          <w:p w14:paraId="759C2EA8"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17.16</w:t>
            </w:r>
          </w:p>
        </w:tc>
        <w:tc>
          <w:tcPr>
            <w:tcW w:w="787" w:type="pct"/>
            <w:shd w:val="clear" w:color="auto" w:fill="auto"/>
            <w:noWrap/>
            <w:vAlign w:val="bottom"/>
          </w:tcPr>
          <w:p w14:paraId="03B6E230"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15.03</w:t>
            </w:r>
          </w:p>
        </w:tc>
        <w:tc>
          <w:tcPr>
            <w:tcW w:w="788" w:type="pct"/>
            <w:shd w:val="clear" w:color="auto" w:fill="auto"/>
            <w:noWrap/>
            <w:vAlign w:val="bottom"/>
          </w:tcPr>
          <w:p w14:paraId="1A10085B"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14.06</w:t>
            </w:r>
          </w:p>
        </w:tc>
        <w:tc>
          <w:tcPr>
            <w:tcW w:w="859" w:type="pct"/>
            <w:shd w:val="clear" w:color="auto" w:fill="auto"/>
            <w:noWrap/>
            <w:vAlign w:val="bottom"/>
          </w:tcPr>
          <w:p w14:paraId="741D5862"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12.95</w:t>
            </w:r>
          </w:p>
        </w:tc>
        <w:tc>
          <w:tcPr>
            <w:tcW w:w="866" w:type="pct"/>
            <w:shd w:val="clear" w:color="auto" w:fill="auto"/>
            <w:noWrap/>
            <w:vAlign w:val="bottom"/>
          </w:tcPr>
          <w:p w14:paraId="24D492D3"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11.74</w:t>
            </w:r>
          </w:p>
        </w:tc>
      </w:tr>
      <w:tr w:rsidR="0025474F" w:rsidRPr="006E7E23" w14:paraId="73707282" w14:textId="77777777" w:rsidTr="0072220E">
        <w:trPr>
          <w:trHeight w:val="300"/>
        </w:trPr>
        <w:tc>
          <w:tcPr>
            <w:tcW w:w="761" w:type="pct"/>
            <w:shd w:val="clear" w:color="auto" w:fill="auto"/>
            <w:noWrap/>
            <w:vAlign w:val="center"/>
            <w:hideMark/>
          </w:tcPr>
          <w:p w14:paraId="5C607219"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w:t>
            </w:r>
          </w:p>
        </w:tc>
        <w:tc>
          <w:tcPr>
            <w:tcW w:w="939" w:type="pct"/>
            <w:shd w:val="clear" w:color="auto" w:fill="auto"/>
            <w:vAlign w:val="bottom"/>
          </w:tcPr>
          <w:p w14:paraId="7B0623BD"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17.19</w:t>
            </w:r>
          </w:p>
        </w:tc>
        <w:tc>
          <w:tcPr>
            <w:tcW w:w="787" w:type="pct"/>
            <w:shd w:val="clear" w:color="auto" w:fill="auto"/>
            <w:noWrap/>
            <w:vAlign w:val="bottom"/>
          </w:tcPr>
          <w:p w14:paraId="3595F0C3"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15.04</w:t>
            </w:r>
          </w:p>
        </w:tc>
        <w:tc>
          <w:tcPr>
            <w:tcW w:w="788" w:type="pct"/>
            <w:shd w:val="clear" w:color="auto" w:fill="auto"/>
            <w:noWrap/>
            <w:vAlign w:val="bottom"/>
          </w:tcPr>
          <w:p w14:paraId="54424048"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14.11</w:t>
            </w:r>
          </w:p>
        </w:tc>
        <w:tc>
          <w:tcPr>
            <w:tcW w:w="859" w:type="pct"/>
            <w:shd w:val="clear" w:color="auto" w:fill="auto"/>
            <w:noWrap/>
            <w:vAlign w:val="bottom"/>
          </w:tcPr>
          <w:p w14:paraId="0CA8E306"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13.00</w:t>
            </w:r>
          </w:p>
        </w:tc>
        <w:tc>
          <w:tcPr>
            <w:tcW w:w="866" w:type="pct"/>
            <w:shd w:val="clear" w:color="auto" w:fill="auto"/>
            <w:noWrap/>
            <w:vAlign w:val="bottom"/>
          </w:tcPr>
          <w:p w14:paraId="461A20FD"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11.79</w:t>
            </w:r>
          </w:p>
        </w:tc>
      </w:tr>
      <w:tr w:rsidR="0025474F" w:rsidRPr="006E7E23" w14:paraId="33055110" w14:textId="77777777" w:rsidTr="0072220E">
        <w:trPr>
          <w:trHeight w:val="300"/>
        </w:trPr>
        <w:tc>
          <w:tcPr>
            <w:tcW w:w="761" w:type="pct"/>
            <w:shd w:val="clear" w:color="auto" w:fill="auto"/>
            <w:noWrap/>
            <w:vAlign w:val="center"/>
            <w:hideMark/>
          </w:tcPr>
          <w:p w14:paraId="3BE5D4F2"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3</w:t>
            </w:r>
          </w:p>
        </w:tc>
        <w:tc>
          <w:tcPr>
            <w:tcW w:w="939" w:type="pct"/>
            <w:shd w:val="clear" w:color="auto" w:fill="auto"/>
            <w:vAlign w:val="bottom"/>
          </w:tcPr>
          <w:p w14:paraId="7B271B28"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18.44</w:t>
            </w:r>
          </w:p>
        </w:tc>
        <w:tc>
          <w:tcPr>
            <w:tcW w:w="787" w:type="pct"/>
            <w:shd w:val="clear" w:color="auto" w:fill="auto"/>
            <w:noWrap/>
            <w:vAlign w:val="bottom"/>
          </w:tcPr>
          <w:p w14:paraId="2649C62B"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15.09</w:t>
            </w:r>
          </w:p>
        </w:tc>
        <w:tc>
          <w:tcPr>
            <w:tcW w:w="788" w:type="pct"/>
            <w:shd w:val="clear" w:color="auto" w:fill="auto"/>
            <w:noWrap/>
            <w:vAlign w:val="bottom"/>
          </w:tcPr>
          <w:p w14:paraId="7744242D"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14.26</w:t>
            </w:r>
          </w:p>
        </w:tc>
        <w:tc>
          <w:tcPr>
            <w:tcW w:w="859" w:type="pct"/>
            <w:shd w:val="clear" w:color="auto" w:fill="auto"/>
            <w:noWrap/>
            <w:vAlign w:val="bottom"/>
          </w:tcPr>
          <w:p w14:paraId="0C2CDA45"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13.45</w:t>
            </w:r>
          </w:p>
        </w:tc>
        <w:tc>
          <w:tcPr>
            <w:tcW w:w="866" w:type="pct"/>
            <w:shd w:val="clear" w:color="auto" w:fill="auto"/>
            <w:noWrap/>
            <w:vAlign w:val="bottom"/>
          </w:tcPr>
          <w:p w14:paraId="2FBE4FBA"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12.58</w:t>
            </w:r>
          </w:p>
        </w:tc>
      </w:tr>
      <w:tr w:rsidR="0025474F" w:rsidRPr="006E7E23" w14:paraId="35FCEC16" w14:textId="77777777" w:rsidTr="0072220E">
        <w:trPr>
          <w:trHeight w:val="300"/>
        </w:trPr>
        <w:tc>
          <w:tcPr>
            <w:tcW w:w="761" w:type="pct"/>
            <w:shd w:val="clear" w:color="auto" w:fill="auto"/>
            <w:noWrap/>
            <w:vAlign w:val="center"/>
            <w:hideMark/>
          </w:tcPr>
          <w:p w14:paraId="6E039905"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4</w:t>
            </w:r>
          </w:p>
        </w:tc>
        <w:tc>
          <w:tcPr>
            <w:tcW w:w="939" w:type="pct"/>
            <w:shd w:val="clear" w:color="auto" w:fill="auto"/>
            <w:vAlign w:val="bottom"/>
          </w:tcPr>
          <w:p w14:paraId="1B12363A"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18.46</w:t>
            </w:r>
          </w:p>
        </w:tc>
        <w:tc>
          <w:tcPr>
            <w:tcW w:w="787" w:type="pct"/>
            <w:shd w:val="clear" w:color="auto" w:fill="auto"/>
            <w:noWrap/>
            <w:vAlign w:val="bottom"/>
          </w:tcPr>
          <w:p w14:paraId="24B707A5"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15.14</w:t>
            </w:r>
          </w:p>
        </w:tc>
        <w:tc>
          <w:tcPr>
            <w:tcW w:w="788" w:type="pct"/>
            <w:shd w:val="clear" w:color="auto" w:fill="auto"/>
            <w:noWrap/>
            <w:vAlign w:val="bottom"/>
          </w:tcPr>
          <w:p w14:paraId="1CACFDBD"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14.27</w:t>
            </w:r>
          </w:p>
        </w:tc>
        <w:tc>
          <w:tcPr>
            <w:tcW w:w="859" w:type="pct"/>
            <w:shd w:val="clear" w:color="auto" w:fill="auto"/>
            <w:noWrap/>
            <w:vAlign w:val="bottom"/>
          </w:tcPr>
          <w:p w14:paraId="338F095D"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13.46</w:t>
            </w:r>
          </w:p>
        </w:tc>
        <w:tc>
          <w:tcPr>
            <w:tcW w:w="866" w:type="pct"/>
            <w:shd w:val="clear" w:color="auto" w:fill="auto"/>
            <w:noWrap/>
            <w:vAlign w:val="bottom"/>
          </w:tcPr>
          <w:p w14:paraId="1166F620"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12.60</w:t>
            </w:r>
          </w:p>
        </w:tc>
      </w:tr>
      <w:tr w:rsidR="0025474F" w:rsidRPr="006E7E23" w14:paraId="196ED934" w14:textId="77777777" w:rsidTr="0072220E">
        <w:trPr>
          <w:trHeight w:val="300"/>
        </w:trPr>
        <w:tc>
          <w:tcPr>
            <w:tcW w:w="761" w:type="pct"/>
            <w:shd w:val="clear" w:color="auto" w:fill="auto"/>
            <w:noWrap/>
            <w:vAlign w:val="center"/>
            <w:hideMark/>
          </w:tcPr>
          <w:p w14:paraId="42F9E641"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5</w:t>
            </w:r>
          </w:p>
        </w:tc>
        <w:tc>
          <w:tcPr>
            <w:tcW w:w="939" w:type="pct"/>
            <w:shd w:val="clear" w:color="auto" w:fill="auto"/>
            <w:vAlign w:val="bottom"/>
          </w:tcPr>
          <w:p w14:paraId="0803126D"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18.55</w:t>
            </w:r>
          </w:p>
        </w:tc>
        <w:tc>
          <w:tcPr>
            <w:tcW w:w="787" w:type="pct"/>
            <w:shd w:val="clear" w:color="auto" w:fill="auto"/>
            <w:noWrap/>
            <w:vAlign w:val="bottom"/>
          </w:tcPr>
          <w:p w14:paraId="78E685A8"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17.26</w:t>
            </w:r>
          </w:p>
        </w:tc>
        <w:tc>
          <w:tcPr>
            <w:tcW w:w="788" w:type="pct"/>
            <w:shd w:val="clear" w:color="auto" w:fill="auto"/>
            <w:noWrap/>
            <w:vAlign w:val="bottom"/>
          </w:tcPr>
          <w:p w14:paraId="3EA288B9"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16.38</w:t>
            </w:r>
          </w:p>
        </w:tc>
        <w:tc>
          <w:tcPr>
            <w:tcW w:w="859" w:type="pct"/>
            <w:shd w:val="clear" w:color="auto" w:fill="auto"/>
            <w:noWrap/>
            <w:vAlign w:val="bottom"/>
          </w:tcPr>
          <w:p w14:paraId="7C64036F"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15.16</w:t>
            </w:r>
          </w:p>
        </w:tc>
        <w:tc>
          <w:tcPr>
            <w:tcW w:w="866" w:type="pct"/>
            <w:shd w:val="clear" w:color="auto" w:fill="auto"/>
            <w:noWrap/>
            <w:vAlign w:val="bottom"/>
          </w:tcPr>
          <w:p w14:paraId="23E4BE8C"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13.82</w:t>
            </w:r>
          </w:p>
        </w:tc>
      </w:tr>
      <w:tr w:rsidR="0025474F" w:rsidRPr="006E7E23" w14:paraId="4CD1985E" w14:textId="77777777" w:rsidTr="0072220E">
        <w:trPr>
          <w:trHeight w:val="300"/>
        </w:trPr>
        <w:tc>
          <w:tcPr>
            <w:tcW w:w="761" w:type="pct"/>
            <w:shd w:val="clear" w:color="auto" w:fill="auto"/>
            <w:noWrap/>
            <w:vAlign w:val="center"/>
            <w:hideMark/>
          </w:tcPr>
          <w:p w14:paraId="4C8F5949"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6</w:t>
            </w:r>
          </w:p>
        </w:tc>
        <w:tc>
          <w:tcPr>
            <w:tcW w:w="939" w:type="pct"/>
            <w:shd w:val="clear" w:color="auto" w:fill="auto"/>
            <w:vAlign w:val="bottom"/>
          </w:tcPr>
          <w:p w14:paraId="3261249B"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18.60</w:t>
            </w:r>
          </w:p>
        </w:tc>
        <w:tc>
          <w:tcPr>
            <w:tcW w:w="787" w:type="pct"/>
            <w:shd w:val="clear" w:color="auto" w:fill="auto"/>
            <w:noWrap/>
            <w:vAlign w:val="bottom"/>
          </w:tcPr>
          <w:p w14:paraId="53C6150A"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17.27</w:t>
            </w:r>
          </w:p>
        </w:tc>
        <w:tc>
          <w:tcPr>
            <w:tcW w:w="788" w:type="pct"/>
            <w:shd w:val="clear" w:color="auto" w:fill="auto"/>
            <w:noWrap/>
            <w:vAlign w:val="bottom"/>
          </w:tcPr>
          <w:p w14:paraId="71220C74"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16.48</w:t>
            </w:r>
          </w:p>
        </w:tc>
        <w:tc>
          <w:tcPr>
            <w:tcW w:w="859" w:type="pct"/>
            <w:shd w:val="clear" w:color="auto" w:fill="auto"/>
            <w:noWrap/>
            <w:vAlign w:val="bottom"/>
          </w:tcPr>
          <w:p w14:paraId="4244A697"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15.27</w:t>
            </w:r>
          </w:p>
        </w:tc>
        <w:tc>
          <w:tcPr>
            <w:tcW w:w="866" w:type="pct"/>
            <w:shd w:val="clear" w:color="auto" w:fill="auto"/>
            <w:noWrap/>
            <w:vAlign w:val="bottom"/>
          </w:tcPr>
          <w:p w14:paraId="5EB7D0C9"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13.94</w:t>
            </w:r>
          </w:p>
        </w:tc>
      </w:tr>
      <w:tr w:rsidR="0025474F" w:rsidRPr="006E7E23" w14:paraId="2F556EBD" w14:textId="77777777" w:rsidTr="0072220E">
        <w:trPr>
          <w:trHeight w:val="300"/>
        </w:trPr>
        <w:tc>
          <w:tcPr>
            <w:tcW w:w="761" w:type="pct"/>
            <w:shd w:val="clear" w:color="auto" w:fill="auto"/>
            <w:noWrap/>
            <w:vAlign w:val="center"/>
            <w:hideMark/>
          </w:tcPr>
          <w:p w14:paraId="1FCF36D3"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7</w:t>
            </w:r>
          </w:p>
        </w:tc>
        <w:tc>
          <w:tcPr>
            <w:tcW w:w="939" w:type="pct"/>
            <w:shd w:val="clear" w:color="auto" w:fill="auto"/>
            <w:vAlign w:val="bottom"/>
          </w:tcPr>
          <w:p w14:paraId="6B770CF9"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22.24</w:t>
            </w:r>
          </w:p>
        </w:tc>
        <w:tc>
          <w:tcPr>
            <w:tcW w:w="787" w:type="pct"/>
            <w:shd w:val="clear" w:color="auto" w:fill="auto"/>
            <w:noWrap/>
            <w:vAlign w:val="bottom"/>
          </w:tcPr>
          <w:p w14:paraId="5139A1DE"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17.52</w:t>
            </w:r>
          </w:p>
        </w:tc>
        <w:tc>
          <w:tcPr>
            <w:tcW w:w="788" w:type="pct"/>
            <w:shd w:val="clear" w:color="auto" w:fill="auto"/>
            <w:noWrap/>
            <w:vAlign w:val="bottom"/>
          </w:tcPr>
          <w:p w14:paraId="2B03B3C4"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16.78</w:t>
            </w:r>
          </w:p>
        </w:tc>
        <w:tc>
          <w:tcPr>
            <w:tcW w:w="859" w:type="pct"/>
            <w:shd w:val="clear" w:color="auto" w:fill="auto"/>
            <w:noWrap/>
            <w:vAlign w:val="bottom"/>
          </w:tcPr>
          <w:p w14:paraId="4814322E"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16.29</w:t>
            </w:r>
          </w:p>
        </w:tc>
        <w:tc>
          <w:tcPr>
            <w:tcW w:w="866" w:type="pct"/>
            <w:shd w:val="clear" w:color="auto" w:fill="auto"/>
            <w:noWrap/>
            <w:vAlign w:val="bottom"/>
          </w:tcPr>
          <w:p w14:paraId="49D5EF98"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15.79</w:t>
            </w:r>
          </w:p>
        </w:tc>
      </w:tr>
      <w:tr w:rsidR="0025474F" w:rsidRPr="006E7E23" w14:paraId="21B8E09E" w14:textId="77777777" w:rsidTr="0072220E">
        <w:trPr>
          <w:trHeight w:val="300"/>
        </w:trPr>
        <w:tc>
          <w:tcPr>
            <w:tcW w:w="761" w:type="pct"/>
            <w:shd w:val="clear" w:color="auto" w:fill="auto"/>
            <w:noWrap/>
            <w:vAlign w:val="center"/>
            <w:hideMark/>
          </w:tcPr>
          <w:p w14:paraId="7B861E4D"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8</w:t>
            </w:r>
          </w:p>
        </w:tc>
        <w:tc>
          <w:tcPr>
            <w:tcW w:w="939" w:type="pct"/>
            <w:shd w:val="clear" w:color="auto" w:fill="auto"/>
            <w:vAlign w:val="bottom"/>
          </w:tcPr>
          <w:p w14:paraId="6345616A"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22.25</w:t>
            </w:r>
          </w:p>
        </w:tc>
        <w:tc>
          <w:tcPr>
            <w:tcW w:w="787" w:type="pct"/>
            <w:shd w:val="clear" w:color="auto" w:fill="auto"/>
            <w:noWrap/>
            <w:vAlign w:val="bottom"/>
          </w:tcPr>
          <w:p w14:paraId="77B6F9A5"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17.61</w:t>
            </w:r>
          </w:p>
        </w:tc>
        <w:tc>
          <w:tcPr>
            <w:tcW w:w="788" w:type="pct"/>
            <w:shd w:val="clear" w:color="auto" w:fill="auto"/>
            <w:noWrap/>
            <w:vAlign w:val="bottom"/>
          </w:tcPr>
          <w:p w14:paraId="41941C7D"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16.79</w:t>
            </w:r>
          </w:p>
        </w:tc>
        <w:tc>
          <w:tcPr>
            <w:tcW w:w="859" w:type="pct"/>
            <w:shd w:val="clear" w:color="auto" w:fill="auto"/>
            <w:noWrap/>
            <w:vAlign w:val="bottom"/>
          </w:tcPr>
          <w:p w14:paraId="6A15B077"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16.30</w:t>
            </w:r>
          </w:p>
        </w:tc>
        <w:tc>
          <w:tcPr>
            <w:tcW w:w="866" w:type="pct"/>
            <w:shd w:val="clear" w:color="auto" w:fill="auto"/>
            <w:noWrap/>
            <w:vAlign w:val="bottom"/>
          </w:tcPr>
          <w:p w14:paraId="5D1FA2E4"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15.80</w:t>
            </w:r>
          </w:p>
        </w:tc>
      </w:tr>
      <w:tr w:rsidR="0025474F" w:rsidRPr="006E7E23" w14:paraId="098166EB" w14:textId="77777777" w:rsidTr="0072220E">
        <w:trPr>
          <w:trHeight w:val="300"/>
        </w:trPr>
        <w:tc>
          <w:tcPr>
            <w:tcW w:w="761" w:type="pct"/>
            <w:shd w:val="clear" w:color="auto" w:fill="auto"/>
            <w:noWrap/>
            <w:vAlign w:val="center"/>
            <w:hideMark/>
          </w:tcPr>
          <w:p w14:paraId="4C8DD46E"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9</w:t>
            </w:r>
          </w:p>
        </w:tc>
        <w:tc>
          <w:tcPr>
            <w:tcW w:w="939" w:type="pct"/>
            <w:shd w:val="clear" w:color="auto" w:fill="auto"/>
            <w:vAlign w:val="bottom"/>
          </w:tcPr>
          <w:p w14:paraId="781B614A"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22.29</w:t>
            </w:r>
          </w:p>
        </w:tc>
        <w:tc>
          <w:tcPr>
            <w:tcW w:w="787" w:type="pct"/>
            <w:shd w:val="clear" w:color="auto" w:fill="auto"/>
            <w:noWrap/>
            <w:vAlign w:val="bottom"/>
          </w:tcPr>
          <w:p w14:paraId="4D705236"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21.54</w:t>
            </w:r>
          </w:p>
        </w:tc>
        <w:tc>
          <w:tcPr>
            <w:tcW w:w="788" w:type="pct"/>
            <w:shd w:val="clear" w:color="auto" w:fill="auto"/>
            <w:noWrap/>
            <w:vAlign w:val="bottom"/>
          </w:tcPr>
          <w:p w14:paraId="690EC50B"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20.78</w:t>
            </w:r>
          </w:p>
        </w:tc>
        <w:tc>
          <w:tcPr>
            <w:tcW w:w="859" w:type="pct"/>
            <w:shd w:val="clear" w:color="auto" w:fill="auto"/>
            <w:noWrap/>
            <w:vAlign w:val="bottom"/>
          </w:tcPr>
          <w:p w14:paraId="76AA389E"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19.57</w:t>
            </w:r>
          </w:p>
        </w:tc>
        <w:tc>
          <w:tcPr>
            <w:tcW w:w="866" w:type="pct"/>
            <w:shd w:val="clear" w:color="auto" w:fill="auto"/>
            <w:noWrap/>
            <w:vAlign w:val="bottom"/>
          </w:tcPr>
          <w:p w14:paraId="7B4B0EBD"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18.29</w:t>
            </w:r>
          </w:p>
        </w:tc>
      </w:tr>
      <w:tr w:rsidR="0025474F" w:rsidRPr="006E7E23" w14:paraId="435946F9" w14:textId="77777777" w:rsidTr="0072220E">
        <w:trPr>
          <w:trHeight w:val="300"/>
        </w:trPr>
        <w:tc>
          <w:tcPr>
            <w:tcW w:w="761" w:type="pct"/>
            <w:shd w:val="clear" w:color="auto" w:fill="auto"/>
            <w:noWrap/>
            <w:vAlign w:val="center"/>
            <w:hideMark/>
          </w:tcPr>
          <w:p w14:paraId="4455FB65"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10</w:t>
            </w:r>
          </w:p>
        </w:tc>
        <w:tc>
          <w:tcPr>
            <w:tcW w:w="939" w:type="pct"/>
            <w:shd w:val="clear" w:color="auto" w:fill="auto"/>
            <w:vAlign w:val="bottom"/>
          </w:tcPr>
          <w:p w14:paraId="319A2A1C"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22.43</w:t>
            </w:r>
          </w:p>
        </w:tc>
        <w:tc>
          <w:tcPr>
            <w:tcW w:w="787" w:type="pct"/>
            <w:shd w:val="clear" w:color="auto" w:fill="auto"/>
            <w:noWrap/>
            <w:vAlign w:val="bottom"/>
          </w:tcPr>
          <w:p w14:paraId="024E348A"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21.55</w:t>
            </w:r>
          </w:p>
        </w:tc>
        <w:tc>
          <w:tcPr>
            <w:tcW w:w="788" w:type="pct"/>
            <w:shd w:val="clear" w:color="auto" w:fill="auto"/>
            <w:noWrap/>
            <w:vAlign w:val="bottom"/>
          </w:tcPr>
          <w:p w14:paraId="0D4246BC"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20.94</w:t>
            </w:r>
          </w:p>
        </w:tc>
        <w:tc>
          <w:tcPr>
            <w:tcW w:w="859" w:type="pct"/>
            <w:shd w:val="clear" w:color="auto" w:fill="auto"/>
            <w:noWrap/>
            <w:vAlign w:val="bottom"/>
          </w:tcPr>
          <w:p w14:paraId="42A06168"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19.75</w:t>
            </w:r>
          </w:p>
        </w:tc>
        <w:tc>
          <w:tcPr>
            <w:tcW w:w="866" w:type="pct"/>
            <w:shd w:val="clear" w:color="auto" w:fill="auto"/>
            <w:noWrap/>
            <w:vAlign w:val="bottom"/>
          </w:tcPr>
          <w:p w14:paraId="1DC5ABB7"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18.47</w:t>
            </w:r>
          </w:p>
        </w:tc>
      </w:tr>
    </w:tbl>
    <w:p w14:paraId="5304A0D6"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739B1E89" w14:textId="77777777" w:rsidR="0025474F" w:rsidRPr="006E7E23" w:rsidRDefault="0025474F" w:rsidP="0025474F">
      <w:pPr>
        <w:spacing w:after="0" w:line="240" w:lineRule="auto"/>
        <w:ind w:firstLine="709"/>
        <w:jc w:val="both"/>
        <w:rPr>
          <w:rFonts w:ascii="Times New Roman" w:eastAsia="Calibri" w:hAnsi="Times New Roman" w:cs="Times New Roman"/>
          <w:color w:val="000000"/>
          <w:sz w:val="28"/>
          <w:szCs w:val="28"/>
        </w:rPr>
      </w:pPr>
      <w:r w:rsidRPr="006E7E23">
        <w:rPr>
          <w:rFonts w:ascii="Times New Roman" w:hAnsi="Times New Roman" w:cs="Times New Roman"/>
          <w:sz w:val="28"/>
          <w:szCs w:val="28"/>
        </w:rPr>
        <w:t xml:space="preserve">По сравнению с частотами максимально заполненного резервуара частоты колебаний заполненного наполовину резервуара заметно повысились. Так частота первой формы колебаний без обмотки резервуара составила  </w:t>
      </w:r>
      <w:r w:rsidRPr="006E7E23">
        <w:rPr>
          <w:rFonts w:ascii="Times New Roman" w:eastAsia="Times New Roman" w:hAnsi="Times New Roman" w:cs="Times New Roman"/>
          <w:color w:val="000000"/>
          <w:sz w:val="28"/>
          <w:szCs w:val="28"/>
        </w:rPr>
        <w:t>17.16Гц, а частота колебаний наполовину заполненного резервуара в зависимости от коэффициента силы натяжения нити обмотки от 15,03Гц, при коэффициенте натяжения нити обмотки</w:t>
      </w:r>
      <w:r w:rsidRPr="006E7E23">
        <w:rPr>
          <w:rFonts w:ascii="Times New Roman" w:eastAsia="Calibri" w:hAnsi="Times New Roman" w:cs="Times New Roman"/>
          <w:i/>
          <w:color w:val="000000"/>
          <w:sz w:val="28"/>
          <w:szCs w:val="28"/>
        </w:rPr>
        <w:t xml:space="preserve"> k</w:t>
      </w:r>
      <w:r w:rsidRPr="006E7E23">
        <w:rPr>
          <w:rFonts w:ascii="Times New Roman" w:eastAsia="Calibri" w:hAnsi="Times New Roman" w:cs="Times New Roman"/>
          <w:color w:val="000000"/>
          <w:sz w:val="28"/>
          <w:szCs w:val="28"/>
          <w:vertAlign w:val="subscript"/>
        </w:rPr>
        <w:t>1</w:t>
      </w:r>
      <w:r w:rsidRPr="006E7E23">
        <w:rPr>
          <w:rFonts w:ascii="Times New Roman" w:eastAsia="Calibri" w:hAnsi="Times New Roman" w:cs="Times New Roman"/>
          <w:color w:val="000000"/>
          <w:sz w:val="28"/>
          <w:szCs w:val="28"/>
        </w:rPr>
        <w:t xml:space="preserve">=0,2, до </w:t>
      </w:r>
      <w:r w:rsidRPr="006E7E23">
        <w:rPr>
          <w:rFonts w:ascii="Times New Roman" w:eastAsia="Times New Roman" w:hAnsi="Times New Roman" w:cs="Times New Roman"/>
          <w:color w:val="000000"/>
          <w:sz w:val="28"/>
          <w:szCs w:val="28"/>
        </w:rPr>
        <w:t>11.74Гц при коэффициенте натяжения нити обмотки</w:t>
      </w:r>
      <w:r w:rsidRPr="006E7E23">
        <w:rPr>
          <w:rFonts w:ascii="Times New Roman" w:eastAsia="Calibri" w:hAnsi="Times New Roman" w:cs="Times New Roman"/>
          <w:i/>
          <w:color w:val="000000"/>
          <w:sz w:val="28"/>
          <w:szCs w:val="28"/>
        </w:rPr>
        <w:t xml:space="preserve"> k</w:t>
      </w:r>
      <w:r w:rsidRPr="006E7E23">
        <w:rPr>
          <w:rFonts w:ascii="Times New Roman" w:eastAsia="Calibri" w:hAnsi="Times New Roman" w:cs="Times New Roman"/>
          <w:color w:val="000000"/>
          <w:sz w:val="28"/>
          <w:szCs w:val="28"/>
          <w:vertAlign w:val="subscript"/>
        </w:rPr>
        <w:t>4</w:t>
      </w:r>
      <w:r w:rsidRPr="006E7E23">
        <w:rPr>
          <w:rFonts w:ascii="Times New Roman" w:eastAsia="Calibri" w:hAnsi="Times New Roman" w:cs="Times New Roman"/>
          <w:color w:val="000000"/>
          <w:sz w:val="28"/>
          <w:szCs w:val="28"/>
        </w:rPr>
        <w:t xml:space="preserve">=0,8. Сделан вывод о том, что предварительно натянутая обмотка увеличивает жесткость резервуара.   </w:t>
      </w:r>
    </w:p>
    <w:p w14:paraId="20EF6415"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Исследовались частоты первых четырех форм колебаний предварительно напряженного обмоткой резервуара при половинном его заполнении. Формы колебаний стенки резервуара для расчетного случая </w:t>
      </w:r>
      <w:r w:rsidRPr="006E7E23">
        <w:rPr>
          <w:rFonts w:ascii="Times New Roman" w:eastAsia="Calibri" w:hAnsi="Times New Roman" w:cs="Times New Roman"/>
          <w:i/>
          <w:color w:val="000000"/>
          <w:sz w:val="28"/>
          <w:szCs w:val="28"/>
        </w:rPr>
        <w:t>k</w:t>
      </w:r>
      <w:r w:rsidRPr="006E7E23">
        <w:rPr>
          <w:rFonts w:ascii="Times New Roman" w:eastAsia="Calibri" w:hAnsi="Times New Roman" w:cs="Times New Roman"/>
          <w:color w:val="000000"/>
          <w:sz w:val="28"/>
          <w:szCs w:val="28"/>
          <w:vertAlign w:val="subscript"/>
        </w:rPr>
        <w:t xml:space="preserve">3 </w:t>
      </w:r>
      <w:r w:rsidRPr="006E7E23">
        <w:rPr>
          <w:rFonts w:ascii="Times New Roman" w:eastAsia="Calibri" w:hAnsi="Times New Roman" w:cs="Times New Roman"/>
          <w:color w:val="000000"/>
          <w:sz w:val="28"/>
          <w:szCs w:val="28"/>
        </w:rPr>
        <w:t xml:space="preserve">= 0,6 </w:t>
      </w:r>
      <w:proofErr w:type="gramStart"/>
      <w:r w:rsidRPr="006E7E23">
        <w:rPr>
          <w:rFonts w:ascii="Times New Roman" w:eastAsia="Calibri" w:hAnsi="Times New Roman" w:cs="Times New Roman"/>
          <w:color w:val="000000"/>
          <w:sz w:val="28"/>
          <w:szCs w:val="28"/>
        </w:rPr>
        <w:t xml:space="preserve">приведен </w:t>
      </w:r>
      <w:r w:rsidRPr="006E7E23">
        <w:rPr>
          <w:rFonts w:ascii="Times New Roman" w:hAnsi="Times New Roman" w:cs="Times New Roman"/>
          <w:sz w:val="28"/>
          <w:szCs w:val="28"/>
        </w:rPr>
        <w:t xml:space="preserve"> в</w:t>
      </w:r>
      <w:proofErr w:type="gramEnd"/>
      <w:r w:rsidRPr="006E7E23">
        <w:rPr>
          <w:rFonts w:ascii="Times New Roman" w:hAnsi="Times New Roman" w:cs="Times New Roman"/>
          <w:sz w:val="28"/>
          <w:szCs w:val="28"/>
        </w:rPr>
        <w:t xml:space="preserve"> соответствии с рисунком 2.43. </w:t>
      </w:r>
    </w:p>
    <w:p w14:paraId="1ADF4C47" w14:textId="77777777" w:rsidR="0025474F" w:rsidRPr="006E7E23" w:rsidRDefault="0025474F" w:rsidP="0025474F">
      <w:pPr>
        <w:spacing w:after="0" w:line="240" w:lineRule="auto"/>
        <w:ind w:firstLine="709"/>
        <w:jc w:val="both"/>
        <w:rPr>
          <w:rFonts w:ascii="Times New Roman" w:hAnsi="Times New Roman" w:cs="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2"/>
        <w:gridCol w:w="4673"/>
      </w:tblGrid>
      <w:tr w:rsidR="0025474F" w:rsidRPr="006E7E23" w14:paraId="4C9F4414" w14:textId="77777777" w:rsidTr="0072220E">
        <w:tc>
          <w:tcPr>
            <w:tcW w:w="4952" w:type="dxa"/>
          </w:tcPr>
          <w:p w14:paraId="037E00AF"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noProof/>
              </w:rPr>
              <w:drawing>
                <wp:inline distT="0" distB="0" distL="0" distR="0" wp14:anchorId="333B4982" wp14:editId="047FD3B3">
                  <wp:extent cx="2048933" cy="2119317"/>
                  <wp:effectExtent l="0" t="0" r="0" b="0"/>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2064338" cy="2135251"/>
                          </a:xfrm>
                          <a:prstGeom prst="rect">
                            <a:avLst/>
                          </a:prstGeom>
                        </pic:spPr>
                      </pic:pic>
                    </a:graphicData>
                  </a:graphic>
                </wp:inline>
              </w:drawing>
            </w:r>
          </w:p>
          <w:p w14:paraId="13ECF898"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1-форма</w:t>
            </w:r>
          </w:p>
        </w:tc>
        <w:tc>
          <w:tcPr>
            <w:tcW w:w="4952" w:type="dxa"/>
          </w:tcPr>
          <w:p w14:paraId="0509897B"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noProof/>
              </w:rPr>
              <w:drawing>
                <wp:inline distT="0" distB="0" distL="0" distR="0" wp14:anchorId="36E93AD7" wp14:editId="2C832884">
                  <wp:extent cx="2015067" cy="2098711"/>
                  <wp:effectExtent l="0" t="0" r="0" b="0"/>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2027140" cy="2111285"/>
                          </a:xfrm>
                          <a:prstGeom prst="rect">
                            <a:avLst/>
                          </a:prstGeom>
                        </pic:spPr>
                      </pic:pic>
                    </a:graphicData>
                  </a:graphic>
                </wp:inline>
              </w:drawing>
            </w:r>
          </w:p>
          <w:p w14:paraId="59EBF83E"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2-форма</w:t>
            </w:r>
          </w:p>
        </w:tc>
      </w:tr>
      <w:tr w:rsidR="0025474F" w:rsidRPr="006E7E23" w14:paraId="02760E78" w14:textId="77777777" w:rsidTr="0072220E">
        <w:tc>
          <w:tcPr>
            <w:tcW w:w="4952" w:type="dxa"/>
          </w:tcPr>
          <w:p w14:paraId="1503A024"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noProof/>
              </w:rPr>
              <w:lastRenderedPageBreak/>
              <w:drawing>
                <wp:inline distT="0" distB="0" distL="0" distR="0" wp14:anchorId="3EB624B3" wp14:editId="6CAAAB36">
                  <wp:extent cx="2023533" cy="2062299"/>
                  <wp:effectExtent l="0" t="0" r="0" b="0"/>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2027666" cy="2066511"/>
                          </a:xfrm>
                          <a:prstGeom prst="rect">
                            <a:avLst/>
                          </a:prstGeom>
                        </pic:spPr>
                      </pic:pic>
                    </a:graphicData>
                  </a:graphic>
                </wp:inline>
              </w:drawing>
            </w:r>
          </w:p>
          <w:p w14:paraId="472335A2"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3-форма</w:t>
            </w:r>
          </w:p>
        </w:tc>
        <w:tc>
          <w:tcPr>
            <w:tcW w:w="4952" w:type="dxa"/>
          </w:tcPr>
          <w:p w14:paraId="2CCD564E"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noProof/>
              </w:rPr>
              <w:drawing>
                <wp:inline distT="0" distB="0" distL="0" distR="0" wp14:anchorId="6A771BB1" wp14:editId="766E56D9">
                  <wp:extent cx="2015067" cy="2069951"/>
                  <wp:effectExtent l="0" t="0" r="0" b="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2019091" cy="2074085"/>
                          </a:xfrm>
                          <a:prstGeom prst="rect">
                            <a:avLst/>
                          </a:prstGeom>
                        </pic:spPr>
                      </pic:pic>
                    </a:graphicData>
                  </a:graphic>
                </wp:inline>
              </w:drawing>
            </w:r>
          </w:p>
          <w:p w14:paraId="5C74A8A1"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4-форма</w:t>
            </w:r>
          </w:p>
        </w:tc>
      </w:tr>
    </w:tbl>
    <w:p w14:paraId="0615CD3E" w14:textId="77777777" w:rsidR="0025474F" w:rsidRPr="006E7E23" w:rsidRDefault="0025474F" w:rsidP="0025474F">
      <w:pPr>
        <w:spacing w:after="0" w:line="240" w:lineRule="auto"/>
        <w:ind w:firstLine="709"/>
        <w:jc w:val="both"/>
        <w:rPr>
          <w:rFonts w:ascii="Times New Roman" w:eastAsia="Calibri" w:hAnsi="Times New Roman" w:cs="Times New Roman"/>
          <w:color w:val="000000"/>
          <w:sz w:val="28"/>
          <w:szCs w:val="28"/>
        </w:rPr>
      </w:pPr>
    </w:p>
    <w:p w14:paraId="0D6F671F" w14:textId="77777777" w:rsidR="0025474F" w:rsidRPr="006E7E23" w:rsidRDefault="0025474F" w:rsidP="0025474F">
      <w:pPr>
        <w:spacing w:after="0" w:line="240" w:lineRule="auto"/>
        <w:jc w:val="center"/>
        <w:rPr>
          <w:rFonts w:ascii="Times New Roman" w:hAnsi="Times New Roman" w:cs="Times New Roman"/>
          <w:sz w:val="28"/>
          <w:szCs w:val="28"/>
        </w:rPr>
      </w:pPr>
      <w:proofErr w:type="gramStart"/>
      <w:r w:rsidRPr="006E7E23">
        <w:rPr>
          <w:rFonts w:ascii="Times New Roman" w:hAnsi="Times New Roman" w:cs="Times New Roman"/>
          <w:sz w:val="28"/>
          <w:szCs w:val="28"/>
        </w:rPr>
        <w:t>Рисунок  2.43</w:t>
      </w:r>
      <w:proofErr w:type="gramEnd"/>
      <w:r w:rsidRPr="006E7E23">
        <w:rPr>
          <w:rFonts w:ascii="Times New Roman" w:hAnsi="Times New Roman" w:cs="Times New Roman"/>
          <w:sz w:val="28"/>
          <w:szCs w:val="28"/>
        </w:rPr>
        <w:t>- Формы колебаний предварительно напряженного обмоткой из высокопрочной стальной проволоки заполненного наполовину резервуара [134]</w:t>
      </w:r>
    </w:p>
    <w:p w14:paraId="05D3BF16"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27566761"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Заметим, что все формы колебаний, соответствующие начальным частотам, имеют большое количество узлов в окружном направлении в срединной части стенки резервуара. При этом узлы в верхнем крае пояса стенки не образуются вследствие размещения кольца жесткости, на которую опираются элементы каркаса крыши резервуара. С увеличением силы натяжения нити обмотки количество узлов в окружном направлении уменьшается вследствие увеличения жесткости корпуса резервуара за счет предварительно натянутой обмотки. </w:t>
      </w:r>
    </w:p>
    <w:p w14:paraId="05E68CEF" w14:textId="77777777" w:rsidR="0025474F" w:rsidRPr="006E7E23" w:rsidRDefault="0025474F" w:rsidP="0025474F">
      <w:pPr>
        <w:widowControl w:val="0"/>
        <w:spacing w:after="0" w:line="240" w:lineRule="auto"/>
        <w:ind w:firstLine="709"/>
        <w:jc w:val="both"/>
        <w:rPr>
          <w:rFonts w:ascii="Times New Roman" w:hAnsi="Times New Roman" w:cs="Times New Roman"/>
          <w:sz w:val="28"/>
          <w:szCs w:val="28"/>
        </w:rPr>
      </w:pPr>
      <w:r w:rsidRPr="006E7E23">
        <w:rPr>
          <w:rFonts w:ascii="Times New Roman" w:eastAsia="Times New Roman" w:hAnsi="Times New Roman" w:cs="Times New Roman"/>
          <w:color w:val="000000"/>
          <w:sz w:val="28"/>
          <w:szCs w:val="28"/>
        </w:rPr>
        <w:t xml:space="preserve">Графики изменения </w:t>
      </w:r>
      <w:r w:rsidRPr="006E7E23">
        <w:rPr>
          <w:rFonts w:ascii="Times New Roman" w:hAnsi="Times New Roman" w:cs="Times New Roman"/>
          <w:sz w:val="28"/>
          <w:szCs w:val="28"/>
        </w:rPr>
        <w:t xml:space="preserve">частот первых пяти форм колебаний в зависимости от уровня натяжения проволоки в обмотке, представлено в соответствии с рисунком 2.44. </w:t>
      </w:r>
    </w:p>
    <w:p w14:paraId="78B96D42"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7CA18545"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noProof/>
        </w:rPr>
        <w:lastRenderedPageBreak/>
        <w:drawing>
          <wp:inline distT="0" distB="0" distL="0" distR="0" wp14:anchorId="0206C536" wp14:editId="58C85E31">
            <wp:extent cx="3978876" cy="3575222"/>
            <wp:effectExtent l="0" t="0" r="0" b="0"/>
            <wp:docPr id="499" name="Диаграмма 49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5"/>
              </a:graphicData>
            </a:graphic>
          </wp:inline>
        </w:drawing>
      </w:r>
    </w:p>
    <w:p w14:paraId="5B82917D"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3B145821" w14:textId="77777777" w:rsidR="0025474F" w:rsidRPr="006E7E23" w:rsidRDefault="0025474F" w:rsidP="0025474F">
      <w:pPr>
        <w:spacing w:after="0" w:line="240" w:lineRule="auto"/>
        <w:jc w:val="both"/>
        <w:rPr>
          <w:rFonts w:ascii="Times New Roman" w:hAnsi="Times New Roman" w:cs="Times New Roman"/>
          <w:sz w:val="28"/>
          <w:szCs w:val="28"/>
        </w:rPr>
      </w:pPr>
      <w:r w:rsidRPr="006E7E23">
        <w:rPr>
          <w:rFonts w:ascii="Times New Roman" w:eastAsia="Calibri" w:hAnsi="Times New Roman" w:cs="Times New Roman"/>
          <w:sz w:val="28"/>
          <w:szCs w:val="28"/>
          <w:u w:val="single"/>
        </w:rPr>
        <w:t>_____</w:t>
      </w:r>
      <w:r w:rsidRPr="006E7E23">
        <w:rPr>
          <w:rFonts w:ascii="Times New Roman" w:eastAsia="Calibri" w:hAnsi="Times New Roman" w:cs="Times New Roman"/>
          <w:color w:val="FF0000"/>
          <w:sz w:val="28"/>
          <w:szCs w:val="28"/>
        </w:rPr>
        <w:t xml:space="preserve"> </w:t>
      </w:r>
      <w:r w:rsidRPr="006E7E23">
        <w:rPr>
          <w:rFonts w:ascii="Times New Roman" w:hAnsi="Times New Roman" w:cs="Times New Roman"/>
          <w:sz w:val="28"/>
          <w:szCs w:val="28"/>
        </w:rPr>
        <w:t xml:space="preserve">коэффициент натяжения </w:t>
      </w:r>
      <w:r w:rsidRPr="006E7E23">
        <w:rPr>
          <w:rFonts w:ascii="Times New Roman" w:eastAsia="Calibri" w:hAnsi="Times New Roman" w:cs="Times New Roman"/>
          <w:i/>
          <w:sz w:val="28"/>
          <w:szCs w:val="28"/>
        </w:rPr>
        <w:t>k</w:t>
      </w:r>
      <w:r w:rsidRPr="006E7E23">
        <w:rPr>
          <w:rFonts w:ascii="Times New Roman" w:eastAsia="Calibri" w:hAnsi="Times New Roman" w:cs="Times New Roman"/>
          <w:sz w:val="28"/>
          <w:szCs w:val="28"/>
          <w:vertAlign w:val="subscript"/>
        </w:rPr>
        <w:t>4</w:t>
      </w:r>
      <w:r w:rsidRPr="006E7E23">
        <w:rPr>
          <w:rFonts w:ascii="Times New Roman" w:eastAsia="Calibri" w:hAnsi="Times New Roman" w:cs="Times New Roman"/>
          <w:sz w:val="28"/>
          <w:szCs w:val="28"/>
        </w:rPr>
        <w:t>=0,8;</w:t>
      </w:r>
      <w:r w:rsidRPr="006E7E23">
        <w:rPr>
          <w:rFonts w:ascii="Times New Roman" w:eastAsia="Calibri" w:hAnsi="Times New Roman" w:cs="Times New Roman"/>
          <w:color w:val="FF0000"/>
          <w:sz w:val="28"/>
          <w:szCs w:val="28"/>
        </w:rPr>
        <w:t xml:space="preserve"> </w:t>
      </w:r>
      <w:r w:rsidRPr="006E7E23">
        <w:rPr>
          <w:rFonts w:ascii="Times New Roman" w:eastAsia="Calibri" w:hAnsi="Times New Roman" w:cs="Times New Roman"/>
          <w:color w:val="00B0F0"/>
          <w:sz w:val="28"/>
          <w:szCs w:val="28"/>
          <w:u w:val="single"/>
        </w:rPr>
        <w:t>______</w:t>
      </w:r>
      <w:r w:rsidRPr="006E7E23">
        <w:rPr>
          <w:rFonts w:ascii="Times New Roman" w:eastAsia="Calibri" w:hAnsi="Times New Roman" w:cs="Times New Roman"/>
          <w:color w:val="FF0000"/>
          <w:sz w:val="28"/>
          <w:szCs w:val="28"/>
        </w:rPr>
        <w:t xml:space="preserve"> </w:t>
      </w:r>
      <w:r w:rsidRPr="006E7E23">
        <w:rPr>
          <w:rFonts w:ascii="Times New Roman" w:eastAsia="Calibri" w:hAnsi="Times New Roman" w:cs="Times New Roman"/>
          <w:sz w:val="28"/>
          <w:szCs w:val="28"/>
        </w:rPr>
        <w:t xml:space="preserve">коэффициент натяжения </w:t>
      </w:r>
      <w:r w:rsidRPr="006E7E23">
        <w:rPr>
          <w:rFonts w:ascii="Times New Roman" w:eastAsia="Calibri" w:hAnsi="Times New Roman" w:cs="Times New Roman"/>
          <w:i/>
          <w:sz w:val="28"/>
          <w:szCs w:val="28"/>
        </w:rPr>
        <w:t>k</w:t>
      </w:r>
      <w:r w:rsidRPr="006E7E23">
        <w:rPr>
          <w:rFonts w:ascii="Times New Roman" w:eastAsia="Calibri" w:hAnsi="Times New Roman" w:cs="Times New Roman"/>
          <w:sz w:val="28"/>
          <w:szCs w:val="28"/>
          <w:vertAlign w:val="subscript"/>
        </w:rPr>
        <w:t>3</w:t>
      </w:r>
      <w:r w:rsidRPr="006E7E23">
        <w:rPr>
          <w:rFonts w:ascii="Times New Roman" w:eastAsia="Calibri" w:hAnsi="Times New Roman" w:cs="Times New Roman"/>
          <w:sz w:val="28"/>
          <w:szCs w:val="28"/>
        </w:rPr>
        <w:t xml:space="preserve">=0,6; </w:t>
      </w:r>
      <w:r w:rsidRPr="006E7E23">
        <w:rPr>
          <w:rFonts w:ascii="Times New Roman" w:eastAsia="Calibri" w:hAnsi="Times New Roman" w:cs="Times New Roman"/>
          <w:color w:val="FF0000"/>
          <w:sz w:val="28"/>
          <w:szCs w:val="28"/>
        </w:rPr>
        <w:t>_</w:t>
      </w:r>
      <w:r w:rsidRPr="006E7E23">
        <w:rPr>
          <w:rFonts w:ascii="Times New Roman" w:eastAsia="Calibri" w:hAnsi="Times New Roman" w:cs="Times New Roman"/>
          <w:color w:val="00B050"/>
          <w:sz w:val="28"/>
          <w:szCs w:val="28"/>
          <w:u w:val="single"/>
        </w:rPr>
        <w:t>_____</w:t>
      </w:r>
      <w:r w:rsidRPr="006E7E23">
        <w:rPr>
          <w:rFonts w:ascii="Times New Roman" w:eastAsia="Calibri" w:hAnsi="Times New Roman" w:cs="Times New Roman"/>
          <w:color w:val="FF0000"/>
          <w:sz w:val="28"/>
          <w:szCs w:val="28"/>
        </w:rPr>
        <w:t xml:space="preserve"> </w:t>
      </w:r>
      <w:r w:rsidRPr="006E7E23">
        <w:rPr>
          <w:rFonts w:ascii="Times New Roman" w:eastAsia="Calibri" w:hAnsi="Times New Roman" w:cs="Times New Roman"/>
          <w:sz w:val="28"/>
          <w:szCs w:val="28"/>
        </w:rPr>
        <w:t xml:space="preserve">коэффициент натяжения </w:t>
      </w:r>
      <w:r w:rsidRPr="006E7E23">
        <w:rPr>
          <w:rFonts w:ascii="Times New Roman" w:eastAsia="Calibri" w:hAnsi="Times New Roman" w:cs="Times New Roman"/>
          <w:i/>
          <w:sz w:val="28"/>
          <w:szCs w:val="28"/>
        </w:rPr>
        <w:t>k</w:t>
      </w:r>
      <w:r w:rsidRPr="006E7E23">
        <w:rPr>
          <w:rFonts w:ascii="Times New Roman" w:eastAsia="Calibri" w:hAnsi="Times New Roman" w:cs="Times New Roman"/>
          <w:sz w:val="28"/>
          <w:szCs w:val="28"/>
          <w:vertAlign w:val="subscript"/>
        </w:rPr>
        <w:t>2</w:t>
      </w:r>
      <w:r w:rsidRPr="006E7E23">
        <w:rPr>
          <w:rFonts w:ascii="Times New Roman" w:eastAsia="Calibri" w:hAnsi="Times New Roman" w:cs="Times New Roman"/>
          <w:sz w:val="28"/>
          <w:szCs w:val="28"/>
        </w:rPr>
        <w:t>=0,4;</w:t>
      </w:r>
      <w:r w:rsidRPr="006E7E23">
        <w:rPr>
          <w:rFonts w:ascii="Times New Roman" w:eastAsia="Calibri" w:hAnsi="Times New Roman" w:cs="Times New Roman"/>
          <w:color w:val="FF0000"/>
          <w:sz w:val="28"/>
          <w:szCs w:val="28"/>
        </w:rPr>
        <w:t xml:space="preserve"> _</w:t>
      </w:r>
      <w:r w:rsidRPr="006E7E23">
        <w:rPr>
          <w:rFonts w:ascii="Times New Roman" w:eastAsia="Calibri" w:hAnsi="Times New Roman" w:cs="Times New Roman"/>
          <w:color w:val="FF0000"/>
          <w:sz w:val="28"/>
          <w:szCs w:val="28"/>
          <w:u w:val="single"/>
        </w:rPr>
        <w:t>_____</w:t>
      </w:r>
      <w:r w:rsidRPr="006E7E23">
        <w:rPr>
          <w:rFonts w:ascii="Times New Roman" w:eastAsia="Calibri" w:hAnsi="Times New Roman" w:cs="Times New Roman"/>
          <w:color w:val="FF0000"/>
          <w:sz w:val="28"/>
          <w:szCs w:val="28"/>
        </w:rPr>
        <w:t xml:space="preserve"> </w:t>
      </w:r>
      <w:r w:rsidRPr="006E7E23">
        <w:rPr>
          <w:rFonts w:ascii="Times New Roman" w:eastAsia="Calibri" w:hAnsi="Times New Roman" w:cs="Times New Roman"/>
          <w:sz w:val="28"/>
          <w:szCs w:val="28"/>
        </w:rPr>
        <w:t xml:space="preserve">коэффициент натяжения </w:t>
      </w:r>
      <w:r w:rsidRPr="006E7E23">
        <w:rPr>
          <w:rFonts w:ascii="Times New Roman" w:eastAsia="Calibri" w:hAnsi="Times New Roman" w:cs="Times New Roman"/>
          <w:i/>
          <w:sz w:val="28"/>
          <w:szCs w:val="28"/>
        </w:rPr>
        <w:t>k</w:t>
      </w:r>
      <w:r w:rsidRPr="006E7E23">
        <w:rPr>
          <w:rFonts w:ascii="Times New Roman" w:eastAsia="Calibri" w:hAnsi="Times New Roman" w:cs="Times New Roman"/>
          <w:sz w:val="28"/>
          <w:szCs w:val="28"/>
          <w:vertAlign w:val="subscript"/>
        </w:rPr>
        <w:t>1</w:t>
      </w:r>
      <w:r w:rsidRPr="006E7E23">
        <w:rPr>
          <w:rFonts w:ascii="Times New Roman" w:eastAsia="Calibri" w:hAnsi="Times New Roman" w:cs="Times New Roman"/>
          <w:sz w:val="28"/>
          <w:szCs w:val="28"/>
        </w:rPr>
        <w:t>=0,2</w:t>
      </w:r>
    </w:p>
    <w:p w14:paraId="1685BD29"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23B69933"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 xml:space="preserve">Рисунок 2.44. Частоты колебаний резервуара при различных коэффициентах натяжения нити обмотки </w:t>
      </w:r>
      <w:r w:rsidRPr="006E7E23">
        <w:rPr>
          <w:rFonts w:ascii="Times New Roman" w:eastAsia="Calibri" w:hAnsi="Times New Roman" w:cs="Times New Roman"/>
          <w:i/>
          <w:sz w:val="28"/>
          <w:szCs w:val="28"/>
        </w:rPr>
        <w:t>k</w:t>
      </w:r>
      <w:r w:rsidRPr="006E7E23">
        <w:rPr>
          <w:rFonts w:ascii="Times New Roman" w:eastAsia="Calibri" w:hAnsi="Times New Roman" w:cs="Times New Roman"/>
          <w:color w:val="FF0000"/>
          <w:sz w:val="28"/>
          <w:szCs w:val="28"/>
          <w:vertAlign w:val="subscript"/>
        </w:rPr>
        <w:t xml:space="preserve"> </w:t>
      </w:r>
      <w:r w:rsidRPr="006E7E23">
        <w:rPr>
          <w:rFonts w:ascii="Times New Roman" w:hAnsi="Times New Roman" w:cs="Times New Roman"/>
          <w:sz w:val="28"/>
          <w:szCs w:val="28"/>
        </w:rPr>
        <w:t>при половинном заполнении   резервуара [134.</w:t>
      </w:r>
    </w:p>
    <w:p w14:paraId="2F20020F" w14:textId="77777777" w:rsidR="0025474F" w:rsidRPr="006E7E23" w:rsidRDefault="0025474F" w:rsidP="0025474F">
      <w:pPr>
        <w:spacing w:after="0" w:line="240" w:lineRule="auto"/>
        <w:jc w:val="center"/>
        <w:rPr>
          <w:rFonts w:ascii="Times New Roman" w:hAnsi="Times New Roman" w:cs="Times New Roman"/>
          <w:sz w:val="28"/>
          <w:szCs w:val="28"/>
        </w:rPr>
      </w:pPr>
    </w:p>
    <w:p w14:paraId="79FBCCB1" w14:textId="77777777" w:rsidR="0025474F" w:rsidRPr="006E7E23" w:rsidRDefault="0025474F" w:rsidP="0025474F">
      <w:pPr>
        <w:pStyle w:val="2"/>
        <w:spacing w:before="0" w:line="240" w:lineRule="auto"/>
        <w:ind w:firstLine="720"/>
        <w:jc w:val="both"/>
        <w:rPr>
          <w:rFonts w:ascii="Times New Roman" w:eastAsia="Calibri" w:hAnsi="Times New Roman" w:cs="Times New Roman"/>
          <w:color w:val="000000"/>
          <w:sz w:val="28"/>
          <w:szCs w:val="28"/>
        </w:rPr>
      </w:pPr>
      <w:r w:rsidRPr="006E7E23">
        <w:rPr>
          <w:rFonts w:ascii="Times New Roman" w:hAnsi="Times New Roman" w:cs="Times New Roman"/>
          <w:color w:val="auto"/>
          <w:sz w:val="28"/>
          <w:szCs w:val="28"/>
        </w:rPr>
        <w:t>Анализ графиков рисунка 2.44 показывает, что с уменьшением уровня налива жидкости в резервуар влияние усилия натяжения нити обмотки на частоты колебаний снижается. В</w:t>
      </w:r>
      <w:r w:rsidRPr="006E7E23">
        <w:rPr>
          <w:rFonts w:ascii="Times New Roman" w:eastAsia="Calibri" w:hAnsi="Times New Roman" w:cs="Times New Roman"/>
          <w:color w:val="000000"/>
          <w:sz w:val="28"/>
          <w:szCs w:val="28"/>
        </w:rPr>
        <w:t xml:space="preserve"> рассматриваемом случае увеличение силы натяжения нити в обмотке приводит к повышению частот колебаний.</w:t>
      </w:r>
    </w:p>
    <w:p w14:paraId="4BE89AEF"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Интересны результаты расчетов частот первых десяти форм </w:t>
      </w:r>
      <w:proofErr w:type="gramStart"/>
      <w:r w:rsidRPr="006E7E23">
        <w:rPr>
          <w:rFonts w:ascii="Times New Roman" w:hAnsi="Times New Roman" w:cs="Times New Roman"/>
          <w:sz w:val="28"/>
          <w:szCs w:val="28"/>
        </w:rPr>
        <w:t xml:space="preserve">колебаний  </w:t>
      </w:r>
      <w:r w:rsidRPr="006E7E23">
        <w:rPr>
          <w:rFonts w:ascii="Times New Roman" w:eastAsia="Calibri" w:hAnsi="Times New Roman" w:cs="Times New Roman"/>
          <w:sz w:val="28"/>
          <w:szCs w:val="28"/>
        </w:rPr>
        <w:t>стенки</w:t>
      </w:r>
      <w:proofErr w:type="gramEnd"/>
      <w:r w:rsidRPr="006E7E23">
        <w:rPr>
          <w:rFonts w:ascii="Times New Roman" w:eastAsia="Calibri" w:hAnsi="Times New Roman" w:cs="Times New Roman"/>
          <w:sz w:val="28"/>
          <w:szCs w:val="28"/>
        </w:rPr>
        <w:t xml:space="preserve">, с учетом уровня натяжения нити в обмотке в пустом без жидкости резервуаре в соответствии с </w:t>
      </w:r>
      <w:r w:rsidRPr="006E7E23">
        <w:rPr>
          <w:rFonts w:ascii="Times New Roman" w:hAnsi="Times New Roman" w:cs="Times New Roman"/>
          <w:sz w:val="28"/>
          <w:szCs w:val="28"/>
        </w:rPr>
        <w:t xml:space="preserve">таблицей </w:t>
      </w:r>
      <w:r w:rsidRPr="006E7E23">
        <w:rPr>
          <w:rFonts w:ascii="Times New Roman" w:eastAsia="Calibri" w:hAnsi="Times New Roman" w:cs="Times New Roman"/>
          <w:sz w:val="28"/>
          <w:szCs w:val="28"/>
        </w:rPr>
        <w:t>2.15</w:t>
      </w:r>
      <w:r w:rsidRPr="006E7E23">
        <w:rPr>
          <w:rFonts w:ascii="Times New Roman" w:hAnsi="Times New Roman" w:cs="Times New Roman"/>
          <w:sz w:val="28"/>
          <w:szCs w:val="28"/>
        </w:rPr>
        <w:t>.</w:t>
      </w:r>
    </w:p>
    <w:p w14:paraId="358CADBF"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70F259F1" w14:textId="77777777" w:rsidR="0025474F" w:rsidRPr="006E7E23" w:rsidRDefault="0025474F" w:rsidP="0025474F">
      <w:pPr>
        <w:spacing w:after="0" w:line="240" w:lineRule="auto"/>
        <w:jc w:val="both"/>
        <w:rPr>
          <w:rFonts w:ascii="Times New Roman" w:hAnsi="Times New Roman" w:cs="Times New Roman"/>
          <w:sz w:val="28"/>
          <w:szCs w:val="28"/>
        </w:rPr>
      </w:pPr>
      <w:r w:rsidRPr="006E7E23">
        <w:rPr>
          <w:rFonts w:ascii="Times New Roman" w:hAnsi="Times New Roman" w:cs="Times New Roman"/>
          <w:sz w:val="28"/>
          <w:szCs w:val="28"/>
        </w:rPr>
        <w:t>Таблица 2.15- Значения частот собственных колебаний (Гц) предварительно напряженного обмоткой пустого без жидкости резервуара с учетом уровня натяжения нити обмотки [134].</w:t>
      </w:r>
    </w:p>
    <w:p w14:paraId="1C715F6D" w14:textId="77777777" w:rsidR="0025474F" w:rsidRPr="006E7E23" w:rsidRDefault="0025474F" w:rsidP="0025474F">
      <w:pPr>
        <w:spacing w:after="0" w:line="240" w:lineRule="auto"/>
        <w:ind w:firstLine="709"/>
        <w:jc w:val="both"/>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8"/>
        <w:gridCol w:w="1755"/>
        <w:gridCol w:w="1471"/>
        <w:gridCol w:w="1473"/>
        <w:gridCol w:w="1605"/>
        <w:gridCol w:w="1613"/>
      </w:tblGrid>
      <w:tr w:rsidR="0025474F" w:rsidRPr="006E7E23" w14:paraId="12685731" w14:textId="77777777" w:rsidTr="0072220E">
        <w:trPr>
          <w:trHeight w:val="300"/>
        </w:trPr>
        <w:tc>
          <w:tcPr>
            <w:tcW w:w="764" w:type="pct"/>
            <w:vMerge w:val="restart"/>
            <w:shd w:val="clear" w:color="auto" w:fill="auto"/>
            <w:noWrap/>
            <w:vAlign w:val="center"/>
            <w:hideMark/>
          </w:tcPr>
          <w:p w14:paraId="4466893A"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 xml:space="preserve">№ </w:t>
            </w:r>
          </w:p>
          <w:p w14:paraId="2CAB4B7D"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значащей</w:t>
            </w:r>
          </w:p>
          <w:p w14:paraId="427BD6F2"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частоты</w:t>
            </w:r>
          </w:p>
        </w:tc>
        <w:tc>
          <w:tcPr>
            <w:tcW w:w="4236" w:type="pct"/>
            <w:gridSpan w:val="5"/>
          </w:tcPr>
          <w:p w14:paraId="23F1E845"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Calibri" w:hAnsi="Times New Roman" w:cs="Times New Roman"/>
                <w:color w:val="000000"/>
                <w:sz w:val="28"/>
                <w:szCs w:val="28"/>
              </w:rPr>
              <w:t xml:space="preserve">Коэффициент натяжения нити </w:t>
            </w:r>
            <w:r w:rsidRPr="006E7E23">
              <w:rPr>
                <w:rFonts w:ascii="Times New Roman" w:eastAsia="Times New Roman" w:hAnsi="Times New Roman" w:cs="Times New Roman"/>
                <w:color w:val="000000"/>
                <w:sz w:val="28"/>
                <w:szCs w:val="28"/>
              </w:rPr>
              <w:t>обмотки</w:t>
            </w:r>
          </w:p>
        </w:tc>
      </w:tr>
      <w:tr w:rsidR="0025474F" w:rsidRPr="006E7E23" w14:paraId="4443B91E" w14:textId="77777777" w:rsidTr="0072220E">
        <w:trPr>
          <w:trHeight w:val="300"/>
        </w:trPr>
        <w:tc>
          <w:tcPr>
            <w:tcW w:w="764" w:type="pct"/>
            <w:vMerge/>
            <w:shd w:val="clear" w:color="auto" w:fill="auto"/>
            <w:noWrap/>
            <w:vAlign w:val="center"/>
            <w:hideMark/>
          </w:tcPr>
          <w:p w14:paraId="47E5A826"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sz w:val="28"/>
                <w:szCs w:val="28"/>
              </w:rPr>
            </w:pPr>
          </w:p>
        </w:tc>
        <w:tc>
          <w:tcPr>
            <w:tcW w:w="939" w:type="pct"/>
          </w:tcPr>
          <w:p w14:paraId="5070A03B" w14:textId="77777777" w:rsidR="0025474F" w:rsidRPr="006E7E23" w:rsidRDefault="0025474F" w:rsidP="0072220E">
            <w:pPr>
              <w:widowControl w:val="0"/>
              <w:spacing w:after="0" w:line="240" w:lineRule="auto"/>
              <w:jc w:val="both"/>
              <w:rPr>
                <w:rFonts w:ascii="Times New Roman" w:eastAsia="Calibri" w:hAnsi="Times New Roman" w:cs="Times New Roman"/>
                <w:color w:val="000000"/>
                <w:sz w:val="28"/>
                <w:szCs w:val="28"/>
              </w:rPr>
            </w:pPr>
            <w:r w:rsidRPr="006E7E23">
              <w:rPr>
                <w:rFonts w:ascii="Times New Roman" w:eastAsia="Times New Roman" w:hAnsi="Times New Roman" w:cs="Times New Roman"/>
                <w:color w:val="000000"/>
                <w:sz w:val="28"/>
                <w:szCs w:val="28"/>
              </w:rPr>
              <w:t>Резервуар без обмотки</w:t>
            </w:r>
          </w:p>
        </w:tc>
        <w:tc>
          <w:tcPr>
            <w:tcW w:w="787" w:type="pct"/>
            <w:shd w:val="clear" w:color="auto" w:fill="auto"/>
            <w:noWrap/>
            <w:vAlign w:val="center"/>
            <w:hideMark/>
          </w:tcPr>
          <w:p w14:paraId="0BBFDCE4"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Calibri" w:hAnsi="Times New Roman" w:cs="Times New Roman"/>
                <w:i/>
                <w:color w:val="000000"/>
                <w:sz w:val="28"/>
                <w:szCs w:val="28"/>
              </w:rPr>
              <w:t>k</w:t>
            </w:r>
            <w:r w:rsidRPr="006E7E23">
              <w:rPr>
                <w:rFonts w:ascii="Times New Roman" w:eastAsia="Calibri" w:hAnsi="Times New Roman" w:cs="Times New Roman"/>
                <w:color w:val="000000"/>
                <w:sz w:val="28"/>
                <w:szCs w:val="28"/>
                <w:vertAlign w:val="subscript"/>
              </w:rPr>
              <w:t>1</w:t>
            </w:r>
            <w:r w:rsidRPr="006E7E23">
              <w:rPr>
                <w:rFonts w:ascii="Times New Roman" w:eastAsia="Calibri" w:hAnsi="Times New Roman" w:cs="Times New Roman"/>
                <w:color w:val="000000"/>
                <w:sz w:val="28"/>
                <w:szCs w:val="28"/>
              </w:rPr>
              <w:t>=0,2</w:t>
            </w:r>
          </w:p>
        </w:tc>
        <w:tc>
          <w:tcPr>
            <w:tcW w:w="788" w:type="pct"/>
            <w:shd w:val="clear" w:color="auto" w:fill="auto"/>
            <w:noWrap/>
            <w:vAlign w:val="center"/>
            <w:hideMark/>
          </w:tcPr>
          <w:p w14:paraId="5A89C80E"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Calibri" w:hAnsi="Times New Roman" w:cs="Times New Roman"/>
                <w:i/>
                <w:color w:val="000000"/>
                <w:sz w:val="28"/>
                <w:szCs w:val="28"/>
              </w:rPr>
              <w:t>k</w:t>
            </w:r>
            <w:r w:rsidRPr="006E7E23">
              <w:rPr>
                <w:rFonts w:ascii="Times New Roman" w:eastAsia="Calibri" w:hAnsi="Times New Roman" w:cs="Times New Roman"/>
                <w:color w:val="000000"/>
                <w:sz w:val="28"/>
                <w:szCs w:val="28"/>
                <w:vertAlign w:val="subscript"/>
              </w:rPr>
              <w:t>2</w:t>
            </w:r>
            <w:r w:rsidRPr="006E7E23">
              <w:rPr>
                <w:rFonts w:ascii="Times New Roman" w:eastAsia="Calibri" w:hAnsi="Times New Roman" w:cs="Times New Roman"/>
                <w:color w:val="000000"/>
                <w:sz w:val="28"/>
                <w:szCs w:val="28"/>
              </w:rPr>
              <w:t>=0,4</w:t>
            </w:r>
          </w:p>
        </w:tc>
        <w:tc>
          <w:tcPr>
            <w:tcW w:w="859" w:type="pct"/>
            <w:shd w:val="clear" w:color="auto" w:fill="auto"/>
            <w:noWrap/>
            <w:vAlign w:val="center"/>
            <w:hideMark/>
          </w:tcPr>
          <w:p w14:paraId="72CCA7E3"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Calibri" w:hAnsi="Times New Roman" w:cs="Times New Roman"/>
                <w:i/>
                <w:color w:val="000000"/>
                <w:sz w:val="28"/>
                <w:szCs w:val="28"/>
              </w:rPr>
              <w:t>k</w:t>
            </w:r>
            <w:r w:rsidRPr="006E7E23">
              <w:rPr>
                <w:rFonts w:ascii="Times New Roman" w:eastAsia="Calibri" w:hAnsi="Times New Roman" w:cs="Times New Roman"/>
                <w:color w:val="000000"/>
                <w:sz w:val="28"/>
                <w:szCs w:val="28"/>
                <w:vertAlign w:val="subscript"/>
              </w:rPr>
              <w:t>3</w:t>
            </w:r>
            <w:r w:rsidRPr="006E7E23">
              <w:rPr>
                <w:rFonts w:ascii="Times New Roman" w:eastAsia="Calibri" w:hAnsi="Times New Roman" w:cs="Times New Roman"/>
                <w:color w:val="000000"/>
                <w:sz w:val="28"/>
                <w:szCs w:val="28"/>
              </w:rPr>
              <w:t>=0,6</w:t>
            </w:r>
          </w:p>
        </w:tc>
        <w:tc>
          <w:tcPr>
            <w:tcW w:w="863" w:type="pct"/>
            <w:shd w:val="clear" w:color="auto" w:fill="auto"/>
            <w:noWrap/>
            <w:vAlign w:val="center"/>
            <w:hideMark/>
          </w:tcPr>
          <w:p w14:paraId="30519166"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Calibri" w:hAnsi="Times New Roman" w:cs="Times New Roman"/>
                <w:i/>
                <w:color w:val="000000"/>
                <w:sz w:val="28"/>
                <w:szCs w:val="28"/>
              </w:rPr>
              <w:t>k</w:t>
            </w:r>
            <w:r w:rsidRPr="006E7E23">
              <w:rPr>
                <w:rFonts w:ascii="Times New Roman" w:eastAsia="Calibri" w:hAnsi="Times New Roman" w:cs="Times New Roman"/>
                <w:color w:val="000000"/>
                <w:sz w:val="28"/>
                <w:szCs w:val="28"/>
                <w:vertAlign w:val="subscript"/>
              </w:rPr>
              <w:t>4</w:t>
            </w:r>
            <w:r w:rsidRPr="006E7E23">
              <w:rPr>
                <w:rFonts w:ascii="Times New Roman" w:eastAsia="Calibri" w:hAnsi="Times New Roman" w:cs="Times New Roman"/>
                <w:color w:val="000000"/>
                <w:sz w:val="28"/>
                <w:szCs w:val="28"/>
              </w:rPr>
              <w:t>=0,8</w:t>
            </w:r>
          </w:p>
        </w:tc>
      </w:tr>
      <w:tr w:rsidR="0025474F" w:rsidRPr="006E7E23" w14:paraId="642B64EF" w14:textId="77777777" w:rsidTr="0072220E">
        <w:trPr>
          <w:trHeight w:val="300"/>
        </w:trPr>
        <w:tc>
          <w:tcPr>
            <w:tcW w:w="764" w:type="pct"/>
            <w:shd w:val="clear" w:color="auto" w:fill="auto"/>
            <w:noWrap/>
            <w:vAlign w:val="center"/>
            <w:hideMark/>
          </w:tcPr>
          <w:p w14:paraId="75217D2D"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w:t>
            </w:r>
          </w:p>
        </w:tc>
        <w:tc>
          <w:tcPr>
            <w:tcW w:w="939" w:type="pct"/>
          </w:tcPr>
          <w:p w14:paraId="20CC19EA" w14:textId="77777777" w:rsidR="0025474F" w:rsidRPr="006E7E23" w:rsidRDefault="0025474F" w:rsidP="0072220E">
            <w:pPr>
              <w:spacing w:after="0" w:line="240" w:lineRule="auto"/>
              <w:jc w:val="center"/>
              <w:rPr>
                <w:rFonts w:ascii="Times New Roman" w:eastAsia="Calibri" w:hAnsi="Times New Roman" w:cs="Times New Roman"/>
                <w:sz w:val="28"/>
                <w:szCs w:val="28"/>
              </w:rPr>
            </w:pPr>
            <w:r w:rsidRPr="006E7E23">
              <w:rPr>
                <w:rFonts w:ascii="Times New Roman" w:eastAsia="Calibri" w:hAnsi="Times New Roman" w:cs="Times New Roman"/>
                <w:sz w:val="28"/>
                <w:szCs w:val="28"/>
              </w:rPr>
              <w:t>14.01</w:t>
            </w:r>
          </w:p>
        </w:tc>
        <w:tc>
          <w:tcPr>
            <w:tcW w:w="787" w:type="pct"/>
            <w:shd w:val="clear" w:color="auto" w:fill="auto"/>
            <w:noWrap/>
            <w:vAlign w:val="bottom"/>
          </w:tcPr>
          <w:p w14:paraId="510AF582"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11.77</w:t>
            </w:r>
          </w:p>
        </w:tc>
        <w:tc>
          <w:tcPr>
            <w:tcW w:w="788" w:type="pct"/>
            <w:shd w:val="clear" w:color="auto" w:fill="auto"/>
            <w:noWrap/>
            <w:vAlign w:val="bottom"/>
          </w:tcPr>
          <w:p w14:paraId="2C794B5A"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10.16</w:t>
            </w:r>
          </w:p>
        </w:tc>
        <w:tc>
          <w:tcPr>
            <w:tcW w:w="859" w:type="pct"/>
            <w:shd w:val="clear" w:color="auto" w:fill="auto"/>
            <w:noWrap/>
            <w:vAlign w:val="bottom"/>
          </w:tcPr>
          <w:p w14:paraId="444C8E57"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8.09</w:t>
            </w:r>
          </w:p>
        </w:tc>
        <w:tc>
          <w:tcPr>
            <w:tcW w:w="863" w:type="pct"/>
            <w:shd w:val="clear" w:color="auto" w:fill="auto"/>
            <w:noWrap/>
            <w:vAlign w:val="bottom"/>
          </w:tcPr>
          <w:p w14:paraId="47FD86DB"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5.28</w:t>
            </w:r>
          </w:p>
        </w:tc>
      </w:tr>
      <w:tr w:rsidR="0025474F" w:rsidRPr="006E7E23" w14:paraId="2923DA4D" w14:textId="77777777" w:rsidTr="0072220E">
        <w:trPr>
          <w:trHeight w:val="300"/>
        </w:trPr>
        <w:tc>
          <w:tcPr>
            <w:tcW w:w="764" w:type="pct"/>
            <w:shd w:val="clear" w:color="auto" w:fill="auto"/>
            <w:noWrap/>
            <w:vAlign w:val="center"/>
            <w:hideMark/>
          </w:tcPr>
          <w:p w14:paraId="6FCC1BCF"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w:t>
            </w:r>
          </w:p>
        </w:tc>
        <w:tc>
          <w:tcPr>
            <w:tcW w:w="939" w:type="pct"/>
          </w:tcPr>
          <w:p w14:paraId="0453BF20" w14:textId="77777777" w:rsidR="0025474F" w:rsidRPr="006E7E23" w:rsidRDefault="0025474F" w:rsidP="0072220E">
            <w:pPr>
              <w:spacing w:after="0" w:line="240" w:lineRule="auto"/>
              <w:jc w:val="center"/>
              <w:rPr>
                <w:rFonts w:ascii="Times New Roman" w:eastAsia="Calibri" w:hAnsi="Times New Roman" w:cs="Times New Roman"/>
                <w:sz w:val="28"/>
                <w:szCs w:val="28"/>
              </w:rPr>
            </w:pPr>
            <w:r w:rsidRPr="006E7E23">
              <w:rPr>
                <w:rFonts w:ascii="Times New Roman" w:eastAsia="Calibri" w:hAnsi="Times New Roman" w:cs="Times New Roman"/>
                <w:sz w:val="28"/>
                <w:szCs w:val="28"/>
              </w:rPr>
              <w:t>14.77</w:t>
            </w:r>
          </w:p>
        </w:tc>
        <w:tc>
          <w:tcPr>
            <w:tcW w:w="787" w:type="pct"/>
            <w:shd w:val="clear" w:color="auto" w:fill="auto"/>
            <w:noWrap/>
            <w:vAlign w:val="bottom"/>
          </w:tcPr>
          <w:p w14:paraId="1BD7E9E5"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11.86</w:t>
            </w:r>
          </w:p>
        </w:tc>
        <w:tc>
          <w:tcPr>
            <w:tcW w:w="788" w:type="pct"/>
            <w:shd w:val="clear" w:color="auto" w:fill="auto"/>
            <w:noWrap/>
            <w:vAlign w:val="bottom"/>
          </w:tcPr>
          <w:p w14:paraId="4534C3AB"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10.44</w:t>
            </w:r>
          </w:p>
        </w:tc>
        <w:tc>
          <w:tcPr>
            <w:tcW w:w="859" w:type="pct"/>
            <w:shd w:val="clear" w:color="auto" w:fill="auto"/>
            <w:noWrap/>
            <w:vAlign w:val="bottom"/>
          </w:tcPr>
          <w:p w14:paraId="144349EB"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8.91</w:t>
            </w:r>
          </w:p>
        </w:tc>
        <w:tc>
          <w:tcPr>
            <w:tcW w:w="863" w:type="pct"/>
            <w:shd w:val="clear" w:color="auto" w:fill="auto"/>
            <w:noWrap/>
            <w:vAlign w:val="bottom"/>
          </w:tcPr>
          <w:p w14:paraId="74778B31"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6.85</w:t>
            </w:r>
          </w:p>
        </w:tc>
      </w:tr>
      <w:tr w:rsidR="0025474F" w:rsidRPr="006E7E23" w14:paraId="57CCE876" w14:textId="77777777" w:rsidTr="0072220E">
        <w:trPr>
          <w:trHeight w:val="300"/>
        </w:trPr>
        <w:tc>
          <w:tcPr>
            <w:tcW w:w="764" w:type="pct"/>
            <w:shd w:val="clear" w:color="auto" w:fill="auto"/>
            <w:noWrap/>
            <w:vAlign w:val="center"/>
            <w:hideMark/>
          </w:tcPr>
          <w:p w14:paraId="5F7A8D6B"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3</w:t>
            </w:r>
          </w:p>
        </w:tc>
        <w:tc>
          <w:tcPr>
            <w:tcW w:w="939" w:type="pct"/>
          </w:tcPr>
          <w:p w14:paraId="7B902CB7" w14:textId="77777777" w:rsidR="0025474F" w:rsidRPr="006E7E23" w:rsidRDefault="0025474F" w:rsidP="0072220E">
            <w:pPr>
              <w:spacing w:after="0" w:line="240" w:lineRule="auto"/>
              <w:jc w:val="center"/>
              <w:rPr>
                <w:rFonts w:ascii="Times New Roman" w:eastAsia="Calibri" w:hAnsi="Times New Roman" w:cs="Times New Roman"/>
                <w:sz w:val="28"/>
                <w:szCs w:val="28"/>
              </w:rPr>
            </w:pPr>
            <w:r w:rsidRPr="006E7E23">
              <w:rPr>
                <w:rFonts w:ascii="Times New Roman" w:eastAsia="Calibri" w:hAnsi="Times New Roman" w:cs="Times New Roman"/>
                <w:sz w:val="28"/>
                <w:szCs w:val="28"/>
              </w:rPr>
              <w:t>15.09</w:t>
            </w:r>
          </w:p>
        </w:tc>
        <w:tc>
          <w:tcPr>
            <w:tcW w:w="787" w:type="pct"/>
            <w:shd w:val="clear" w:color="auto" w:fill="auto"/>
            <w:noWrap/>
            <w:vAlign w:val="bottom"/>
          </w:tcPr>
          <w:p w14:paraId="6510696E"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13.39</w:t>
            </w:r>
          </w:p>
        </w:tc>
        <w:tc>
          <w:tcPr>
            <w:tcW w:w="788" w:type="pct"/>
            <w:shd w:val="clear" w:color="auto" w:fill="auto"/>
            <w:noWrap/>
            <w:vAlign w:val="bottom"/>
          </w:tcPr>
          <w:p w14:paraId="41A99207"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11.81</w:t>
            </w:r>
          </w:p>
        </w:tc>
        <w:tc>
          <w:tcPr>
            <w:tcW w:w="859" w:type="pct"/>
            <w:shd w:val="clear" w:color="auto" w:fill="auto"/>
            <w:noWrap/>
            <w:vAlign w:val="bottom"/>
          </w:tcPr>
          <w:p w14:paraId="2153F40E"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9.65</w:t>
            </w:r>
          </w:p>
        </w:tc>
        <w:tc>
          <w:tcPr>
            <w:tcW w:w="863" w:type="pct"/>
            <w:shd w:val="clear" w:color="auto" w:fill="auto"/>
            <w:noWrap/>
            <w:vAlign w:val="bottom"/>
          </w:tcPr>
          <w:p w14:paraId="2CC68AF0"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7.06</w:t>
            </w:r>
          </w:p>
        </w:tc>
      </w:tr>
      <w:tr w:rsidR="0025474F" w:rsidRPr="006E7E23" w14:paraId="7429DB9A" w14:textId="77777777" w:rsidTr="0072220E">
        <w:trPr>
          <w:trHeight w:val="300"/>
        </w:trPr>
        <w:tc>
          <w:tcPr>
            <w:tcW w:w="764" w:type="pct"/>
            <w:shd w:val="clear" w:color="auto" w:fill="auto"/>
            <w:noWrap/>
            <w:vAlign w:val="center"/>
            <w:hideMark/>
          </w:tcPr>
          <w:p w14:paraId="6AFED773"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4</w:t>
            </w:r>
          </w:p>
        </w:tc>
        <w:tc>
          <w:tcPr>
            <w:tcW w:w="939" w:type="pct"/>
          </w:tcPr>
          <w:p w14:paraId="4D9C35C9" w14:textId="77777777" w:rsidR="0025474F" w:rsidRPr="006E7E23" w:rsidRDefault="0025474F" w:rsidP="0072220E">
            <w:pPr>
              <w:spacing w:after="0" w:line="240" w:lineRule="auto"/>
              <w:jc w:val="center"/>
              <w:rPr>
                <w:rFonts w:ascii="Times New Roman" w:eastAsia="Calibri" w:hAnsi="Times New Roman" w:cs="Times New Roman"/>
                <w:sz w:val="28"/>
                <w:szCs w:val="28"/>
              </w:rPr>
            </w:pPr>
            <w:r w:rsidRPr="006E7E23">
              <w:rPr>
                <w:rFonts w:ascii="Times New Roman" w:eastAsia="Calibri" w:hAnsi="Times New Roman" w:cs="Times New Roman"/>
                <w:sz w:val="28"/>
                <w:szCs w:val="28"/>
              </w:rPr>
              <w:t>17.34</w:t>
            </w:r>
          </w:p>
        </w:tc>
        <w:tc>
          <w:tcPr>
            <w:tcW w:w="787" w:type="pct"/>
            <w:shd w:val="clear" w:color="auto" w:fill="auto"/>
            <w:noWrap/>
            <w:vAlign w:val="bottom"/>
          </w:tcPr>
          <w:p w14:paraId="7CC84625"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13.62</w:t>
            </w:r>
          </w:p>
        </w:tc>
        <w:tc>
          <w:tcPr>
            <w:tcW w:w="788" w:type="pct"/>
            <w:shd w:val="clear" w:color="auto" w:fill="auto"/>
            <w:noWrap/>
            <w:vAlign w:val="bottom"/>
          </w:tcPr>
          <w:p w14:paraId="2A37E963"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12.52</w:t>
            </w:r>
          </w:p>
        </w:tc>
        <w:tc>
          <w:tcPr>
            <w:tcW w:w="859" w:type="pct"/>
            <w:shd w:val="clear" w:color="auto" w:fill="auto"/>
            <w:noWrap/>
            <w:vAlign w:val="bottom"/>
          </w:tcPr>
          <w:p w14:paraId="3E013CD4"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11.59</w:t>
            </w:r>
          </w:p>
        </w:tc>
        <w:tc>
          <w:tcPr>
            <w:tcW w:w="863" w:type="pct"/>
            <w:shd w:val="clear" w:color="auto" w:fill="auto"/>
            <w:noWrap/>
            <w:vAlign w:val="bottom"/>
          </w:tcPr>
          <w:p w14:paraId="50875DE4"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10.58</w:t>
            </w:r>
          </w:p>
        </w:tc>
      </w:tr>
      <w:tr w:rsidR="0025474F" w:rsidRPr="006E7E23" w14:paraId="09B97522" w14:textId="77777777" w:rsidTr="0072220E">
        <w:trPr>
          <w:trHeight w:val="300"/>
        </w:trPr>
        <w:tc>
          <w:tcPr>
            <w:tcW w:w="764" w:type="pct"/>
            <w:shd w:val="clear" w:color="auto" w:fill="auto"/>
            <w:noWrap/>
            <w:vAlign w:val="center"/>
            <w:hideMark/>
          </w:tcPr>
          <w:p w14:paraId="04DA92BE"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5</w:t>
            </w:r>
          </w:p>
        </w:tc>
        <w:tc>
          <w:tcPr>
            <w:tcW w:w="939" w:type="pct"/>
          </w:tcPr>
          <w:p w14:paraId="503C36CC" w14:textId="77777777" w:rsidR="0025474F" w:rsidRPr="006E7E23" w:rsidRDefault="0025474F" w:rsidP="0072220E">
            <w:pPr>
              <w:spacing w:after="0" w:line="240" w:lineRule="auto"/>
              <w:jc w:val="center"/>
              <w:rPr>
                <w:rFonts w:ascii="Times New Roman" w:eastAsia="Calibri" w:hAnsi="Times New Roman" w:cs="Times New Roman"/>
                <w:sz w:val="28"/>
                <w:szCs w:val="28"/>
              </w:rPr>
            </w:pPr>
            <w:r w:rsidRPr="006E7E23">
              <w:rPr>
                <w:rFonts w:ascii="Times New Roman" w:eastAsia="Calibri" w:hAnsi="Times New Roman" w:cs="Times New Roman"/>
                <w:sz w:val="28"/>
                <w:szCs w:val="28"/>
              </w:rPr>
              <w:t>17.71</w:t>
            </w:r>
          </w:p>
        </w:tc>
        <w:tc>
          <w:tcPr>
            <w:tcW w:w="787" w:type="pct"/>
            <w:shd w:val="clear" w:color="auto" w:fill="auto"/>
            <w:noWrap/>
            <w:vAlign w:val="bottom"/>
          </w:tcPr>
          <w:p w14:paraId="310F1DA8"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16.51</w:t>
            </w:r>
          </w:p>
        </w:tc>
        <w:tc>
          <w:tcPr>
            <w:tcW w:w="788" w:type="pct"/>
            <w:shd w:val="clear" w:color="auto" w:fill="auto"/>
            <w:noWrap/>
            <w:vAlign w:val="bottom"/>
          </w:tcPr>
          <w:p w14:paraId="2BF17EF0"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14.90</w:t>
            </w:r>
          </w:p>
        </w:tc>
        <w:tc>
          <w:tcPr>
            <w:tcW w:w="859" w:type="pct"/>
            <w:shd w:val="clear" w:color="auto" w:fill="auto"/>
            <w:noWrap/>
            <w:vAlign w:val="bottom"/>
          </w:tcPr>
          <w:p w14:paraId="6A9F8CE9"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12.93</w:t>
            </w:r>
          </w:p>
        </w:tc>
        <w:tc>
          <w:tcPr>
            <w:tcW w:w="863" w:type="pct"/>
            <w:shd w:val="clear" w:color="auto" w:fill="auto"/>
            <w:noWrap/>
            <w:vAlign w:val="bottom"/>
          </w:tcPr>
          <w:p w14:paraId="05EDAAAD"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10.59</w:t>
            </w:r>
          </w:p>
        </w:tc>
      </w:tr>
      <w:tr w:rsidR="0025474F" w:rsidRPr="006E7E23" w14:paraId="6BA7B71D" w14:textId="77777777" w:rsidTr="0072220E">
        <w:trPr>
          <w:trHeight w:val="300"/>
        </w:trPr>
        <w:tc>
          <w:tcPr>
            <w:tcW w:w="764" w:type="pct"/>
            <w:shd w:val="clear" w:color="auto" w:fill="auto"/>
            <w:noWrap/>
            <w:vAlign w:val="center"/>
            <w:hideMark/>
          </w:tcPr>
          <w:p w14:paraId="2ACF5B5D"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lastRenderedPageBreak/>
              <w:t>6</w:t>
            </w:r>
          </w:p>
        </w:tc>
        <w:tc>
          <w:tcPr>
            <w:tcW w:w="939" w:type="pct"/>
          </w:tcPr>
          <w:p w14:paraId="6FF0D998" w14:textId="77777777" w:rsidR="0025474F" w:rsidRPr="006E7E23" w:rsidRDefault="0025474F" w:rsidP="0072220E">
            <w:pPr>
              <w:spacing w:after="0" w:line="240" w:lineRule="auto"/>
              <w:jc w:val="center"/>
              <w:rPr>
                <w:rFonts w:ascii="Times New Roman" w:eastAsia="Calibri" w:hAnsi="Times New Roman" w:cs="Times New Roman"/>
                <w:sz w:val="28"/>
                <w:szCs w:val="28"/>
              </w:rPr>
            </w:pPr>
            <w:r w:rsidRPr="006E7E23">
              <w:rPr>
                <w:rFonts w:ascii="Times New Roman" w:eastAsia="Calibri" w:hAnsi="Times New Roman" w:cs="Times New Roman"/>
                <w:sz w:val="28"/>
                <w:szCs w:val="28"/>
              </w:rPr>
              <w:t>21.31</w:t>
            </w:r>
          </w:p>
        </w:tc>
        <w:tc>
          <w:tcPr>
            <w:tcW w:w="787" w:type="pct"/>
            <w:shd w:val="clear" w:color="auto" w:fill="auto"/>
            <w:noWrap/>
            <w:vAlign w:val="bottom"/>
          </w:tcPr>
          <w:p w14:paraId="05D8A21F"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16.63</w:t>
            </w:r>
          </w:p>
        </w:tc>
        <w:tc>
          <w:tcPr>
            <w:tcW w:w="788" w:type="pct"/>
            <w:shd w:val="clear" w:color="auto" w:fill="auto"/>
            <w:noWrap/>
            <w:vAlign w:val="bottom"/>
          </w:tcPr>
          <w:p w14:paraId="62D02327"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16.01</w:t>
            </w:r>
          </w:p>
        </w:tc>
        <w:tc>
          <w:tcPr>
            <w:tcW w:w="859" w:type="pct"/>
            <w:shd w:val="clear" w:color="auto" w:fill="auto"/>
            <w:noWrap/>
            <w:vAlign w:val="bottom"/>
          </w:tcPr>
          <w:p w14:paraId="65E1693B"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15.50</w:t>
            </w:r>
          </w:p>
        </w:tc>
        <w:tc>
          <w:tcPr>
            <w:tcW w:w="863" w:type="pct"/>
            <w:shd w:val="clear" w:color="auto" w:fill="auto"/>
            <w:noWrap/>
            <w:vAlign w:val="bottom"/>
          </w:tcPr>
          <w:p w14:paraId="138EE303"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14.97</w:t>
            </w:r>
          </w:p>
        </w:tc>
      </w:tr>
      <w:tr w:rsidR="0025474F" w:rsidRPr="006E7E23" w14:paraId="1C5DDCE1" w14:textId="77777777" w:rsidTr="0072220E">
        <w:trPr>
          <w:trHeight w:val="300"/>
        </w:trPr>
        <w:tc>
          <w:tcPr>
            <w:tcW w:w="764" w:type="pct"/>
            <w:shd w:val="clear" w:color="auto" w:fill="auto"/>
            <w:noWrap/>
            <w:vAlign w:val="center"/>
            <w:hideMark/>
          </w:tcPr>
          <w:p w14:paraId="1C28C940"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7</w:t>
            </w:r>
          </w:p>
        </w:tc>
        <w:tc>
          <w:tcPr>
            <w:tcW w:w="939" w:type="pct"/>
          </w:tcPr>
          <w:p w14:paraId="63BD5D83" w14:textId="77777777" w:rsidR="0025474F" w:rsidRPr="006E7E23" w:rsidRDefault="0025474F" w:rsidP="0072220E">
            <w:pPr>
              <w:spacing w:after="0" w:line="240" w:lineRule="auto"/>
              <w:jc w:val="center"/>
              <w:rPr>
                <w:rFonts w:ascii="Times New Roman" w:eastAsia="Calibri" w:hAnsi="Times New Roman" w:cs="Times New Roman"/>
                <w:sz w:val="28"/>
                <w:szCs w:val="28"/>
              </w:rPr>
            </w:pPr>
            <w:r w:rsidRPr="006E7E23">
              <w:rPr>
                <w:rFonts w:ascii="Times New Roman" w:eastAsia="Calibri" w:hAnsi="Times New Roman" w:cs="Times New Roman"/>
                <w:sz w:val="28"/>
                <w:szCs w:val="28"/>
              </w:rPr>
              <w:t>21.74</w:t>
            </w:r>
          </w:p>
        </w:tc>
        <w:tc>
          <w:tcPr>
            <w:tcW w:w="787" w:type="pct"/>
            <w:shd w:val="clear" w:color="auto" w:fill="auto"/>
            <w:noWrap/>
            <w:vAlign w:val="bottom"/>
          </w:tcPr>
          <w:p w14:paraId="72B94C72"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20.37</w:t>
            </w:r>
          </w:p>
        </w:tc>
        <w:tc>
          <w:tcPr>
            <w:tcW w:w="788" w:type="pct"/>
            <w:shd w:val="clear" w:color="auto" w:fill="auto"/>
            <w:noWrap/>
            <w:vAlign w:val="bottom"/>
          </w:tcPr>
          <w:p w14:paraId="49B693CB"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18.77</w:t>
            </w:r>
          </w:p>
        </w:tc>
        <w:tc>
          <w:tcPr>
            <w:tcW w:w="859" w:type="pct"/>
            <w:shd w:val="clear" w:color="auto" w:fill="auto"/>
            <w:noWrap/>
            <w:vAlign w:val="bottom"/>
          </w:tcPr>
          <w:p w14:paraId="7C50BF9D"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17.02</w:t>
            </w:r>
          </w:p>
        </w:tc>
        <w:tc>
          <w:tcPr>
            <w:tcW w:w="863" w:type="pct"/>
            <w:shd w:val="clear" w:color="auto" w:fill="auto"/>
            <w:noWrap/>
            <w:vAlign w:val="bottom"/>
          </w:tcPr>
          <w:p w14:paraId="40D3E751"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15.06</w:t>
            </w:r>
          </w:p>
        </w:tc>
      </w:tr>
      <w:tr w:rsidR="0025474F" w:rsidRPr="006E7E23" w14:paraId="0B48F491" w14:textId="77777777" w:rsidTr="0072220E">
        <w:trPr>
          <w:trHeight w:val="300"/>
        </w:trPr>
        <w:tc>
          <w:tcPr>
            <w:tcW w:w="764" w:type="pct"/>
            <w:shd w:val="clear" w:color="auto" w:fill="auto"/>
            <w:noWrap/>
            <w:vAlign w:val="center"/>
            <w:hideMark/>
          </w:tcPr>
          <w:p w14:paraId="57EF5E08"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8</w:t>
            </w:r>
          </w:p>
        </w:tc>
        <w:tc>
          <w:tcPr>
            <w:tcW w:w="939" w:type="pct"/>
          </w:tcPr>
          <w:p w14:paraId="14F73EE3" w14:textId="77777777" w:rsidR="0025474F" w:rsidRPr="006E7E23" w:rsidRDefault="0025474F" w:rsidP="0072220E">
            <w:pPr>
              <w:spacing w:after="0" w:line="240" w:lineRule="auto"/>
              <w:jc w:val="center"/>
              <w:rPr>
                <w:rFonts w:ascii="Times New Roman" w:eastAsia="Calibri" w:hAnsi="Times New Roman" w:cs="Times New Roman"/>
                <w:sz w:val="28"/>
                <w:szCs w:val="28"/>
              </w:rPr>
            </w:pPr>
            <w:r w:rsidRPr="006E7E23">
              <w:rPr>
                <w:rFonts w:ascii="Times New Roman" w:eastAsia="Calibri" w:hAnsi="Times New Roman" w:cs="Times New Roman"/>
                <w:sz w:val="28"/>
                <w:szCs w:val="28"/>
              </w:rPr>
              <w:t>25.41</w:t>
            </w:r>
          </w:p>
        </w:tc>
        <w:tc>
          <w:tcPr>
            <w:tcW w:w="787" w:type="pct"/>
            <w:shd w:val="clear" w:color="auto" w:fill="auto"/>
            <w:noWrap/>
            <w:vAlign w:val="bottom"/>
          </w:tcPr>
          <w:p w14:paraId="6C34461B"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21.18</w:t>
            </w:r>
          </w:p>
        </w:tc>
        <w:tc>
          <w:tcPr>
            <w:tcW w:w="788" w:type="pct"/>
            <w:shd w:val="clear" w:color="auto" w:fill="auto"/>
            <w:noWrap/>
            <w:vAlign w:val="bottom"/>
          </w:tcPr>
          <w:p w14:paraId="2C726A21"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20.92</w:t>
            </w:r>
          </w:p>
        </w:tc>
        <w:tc>
          <w:tcPr>
            <w:tcW w:w="859" w:type="pct"/>
            <w:shd w:val="clear" w:color="auto" w:fill="auto"/>
            <w:noWrap/>
            <w:vAlign w:val="bottom"/>
          </w:tcPr>
          <w:p w14:paraId="3C5E3241"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20.66</w:t>
            </w:r>
          </w:p>
        </w:tc>
        <w:tc>
          <w:tcPr>
            <w:tcW w:w="863" w:type="pct"/>
            <w:shd w:val="clear" w:color="auto" w:fill="auto"/>
            <w:noWrap/>
            <w:vAlign w:val="bottom"/>
          </w:tcPr>
          <w:p w14:paraId="04BABF49"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19.77</w:t>
            </w:r>
          </w:p>
        </w:tc>
      </w:tr>
      <w:tr w:rsidR="0025474F" w:rsidRPr="006E7E23" w14:paraId="0586463F" w14:textId="77777777" w:rsidTr="0072220E">
        <w:trPr>
          <w:trHeight w:val="300"/>
        </w:trPr>
        <w:tc>
          <w:tcPr>
            <w:tcW w:w="764" w:type="pct"/>
            <w:shd w:val="clear" w:color="auto" w:fill="auto"/>
            <w:noWrap/>
            <w:vAlign w:val="center"/>
            <w:hideMark/>
          </w:tcPr>
          <w:p w14:paraId="08DB1620"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9</w:t>
            </w:r>
          </w:p>
        </w:tc>
        <w:tc>
          <w:tcPr>
            <w:tcW w:w="939" w:type="pct"/>
          </w:tcPr>
          <w:p w14:paraId="57EC8CFC" w14:textId="77777777" w:rsidR="0025474F" w:rsidRPr="006E7E23" w:rsidRDefault="0025474F" w:rsidP="0072220E">
            <w:pPr>
              <w:spacing w:after="0" w:line="240" w:lineRule="auto"/>
              <w:jc w:val="center"/>
              <w:rPr>
                <w:rFonts w:ascii="Times New Roman" w:eastAsia="Calibri" w:hAnsi="Times New Roman" w:cs="Times New Roman"/>
                <w:sz w:val="28"/>
                <w:szCs w:val="28"/>
              </w:rPr>
            </w:pPr>
            <w:r w:rsidRPr="006E7E23">
              <w:rPr>
                <w:rFonts w:ascii="Times New Roman" w:eastAsia="Calibri" w:hAnsi="Times New Roman" w:cs="Times New Roman"/>
                <w:sz w:val="28"/>
                <w:szCs w:val="28"/>
              </w:rPr>
              <w:t>26.72</w:t>
            </w:r>
          </w:p>
        </w:tc>
        <w:tc>
          <w:tcPr>
            <w:tcW w:w="787" w:type="pct"/>
            <w:shd w:val="clear" w:color="auto" w:fill="auto"/>
            <w:noWrap/>
            <w:vAlign w:val="bottom"/>
          </w:tcPr>
          <w:p w14:paraId="28E984B4"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23.71</w:t>
            </w:r>
          </w:p>
        </w:tc>
        <w:tc>
          <w:tcPr>
            <w:tcW w:w="788" w:type="pct"/>
            <w:shd w:val="clear" w:color="auto" w:fill="auto"/>
            <w:noWrap/>
            <w:vAlign w:val="bottom"/>
          </w:tcPr>
          <w:p w14:paraId="2194A91C"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22.76</w:t>
            </w:r>
          </w:p>
        </w:tc>
        <w:tc>
          <w:tcPr>
            <w:tcW w:w="859" w:type="pct"/>
            <w:shd w:val="clear" w:color="auto" w:fill="auto"/>
            <w:noWrap/>
            <w:vAlign w:val="bottom"/>
          </w:tcPr>
          <w:p w14:paraId="5F286818"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21.48</w:t>
            </w:r>
          </w:p>
        </w:tc>
        <w:tc>
          <w:tcPr>
            <w:tcW w:w="863" w:type="pct"/>
            <w:shd w:val="clear" w:color="auto" w:fill="auto"/>
            <w:noWrap/>
            <w:vAlign w:val="bottom"/>
          </w:tcPr>
          <w:p w14:paraId="2C2E4127"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20.40</w:t>
            </w:r>
          </w:p>
        </w:tc>
      </w:tr>
      <w:tr w:rsidR="0025474F" w:rsidRPr="006E7E23" w14:paraId="48788EC5" w14:textId="77777777" w:rsidTr="0072220E">
        <w:trPr>
          <w:trHeight w:val="300"/>
        </w:trPr>
        <w:tc>
          <w:tcPr>
            <w:tcW w:w="764" w:type="pct"/>
            <w:shd w:val="clear" w:color="auto" w:fill="auto"/>
            <w:noWrap/>
            <w:vAlign w:val="center"/>
            <w:hideMark/>
          </w:tcPr>
          <w:p w14:paraId="0B418088"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10</w:t>
            </w:r>
          </w:p>
        </w:tc>
        <w:tc>
          <w:tcPr>
            <w:tcW w:w="939" w:type="pct"/>
          </w:tcPr>
          <w:p w14:paraId="6AECAA3C" w14:textId="77777777" w:rsidR="0025474F" w:rsidRPr="006E7E23" w:rsidRDefault="0025474F" w:rsidP="0072220E">
            <w:pPr>
              <w:spacing w:after="0" w:line="240" w:lineRule="auto"/>
              <w:jc w:val="center"/>
              <w:rPr>
                <w:rFonts w:ascii="Times New Roman" w:eastAsia="Calibri" w:hAnsi="Times New Roman" w:cs="Times New Roman"/>
                <w:sz w:val="28"/>
                <w:szCs w:val="28"/>
              </w:rPr>
            </w:pPr>
            <w:r w:rsidRPr="006E7E23">
              <w:rPr>
                <w:rFonts w:ascii="Times New Roman" w:eastAsia="Calibri" w:hAnsi="Times New Roman" w:cs="Times New Roman"/>
                <w:sz w:val="28"/>
                <w:szCs w:val="28"/>
              </w:rPr>
              <w:t>26.89</w:t>
            </w:r>
          </w:p>
        </w:tc>
        <w:tc>
          <w:tcPr>
            <w:tcW w:w="787" w:type="pct"/>
            <w:shd w:val="clear" w:color="auto" w:fill="auto"/>
            <w:noWrap/>
            <w:vAlign w:val="bottom"/>
          </w:tcPr>
          <w:p w14:paraId="144BAEEB"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24.53</w:t>
            </w:r>
          </w:p>
        </w:tc>
        <w:tc>
          <w:tcPr>
            <w:tcW w:w="788" w:type="pct"/>
            <w:shd w:val="clear" w:color="auto" w:fill="auto"/>
            <w:noWrap/>
            <w:vAlign w:val="bottom"/>
          </w:tcPr>
          <w:p w14:paraId="36822F3C"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23.06</w:t>
            </w:r>
          </w:p>
        </w:tc>
        <w:tc>
          <w:tcPr>
            <w:tcW w:w="859" w:type="pct"/>
            <w:shd w:val="clear" w:color="auto" w:fill="auto"/>
            <w:noWrap/>
            <w:vAlign w:val="bottom"/>
          </w:tcPr>
          <w:p w14:paraId="3B5ADDAD"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21.76</w:t>
            </w:r>
          </w:p>
        </w:tc>
        <w:tc>
          <w:tcPr>
            <w:tcW w:w="863" w:type="pct"/>
            <w:shd w:val="clear" w:color="auto" w:fill="auto"/>
            <w:noWrap/>
            <w:vAlign w:val="bottom"/>
          </w:tcPr>
          <w:p w14:paraId="27F6F743" w14:textId="77777777" w:rsidR="0025474F" w:rsidRPr="006E7E23" w:rsidRDefault="0025474F" w:rsidP="0072220E">
            <w:pPr>
              <w:widowControl w:val="0"/>
              <w:spacing w:after="0" w:line="240" w:lineRule="auto"/>
              <w:jc w:val="center"/>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20.72</w:t>
            </w:r>
          </w:p>
        </w:tc>
      </w:tr>
    </w:tbl>
    <w:p w14:paraId="5409F5B4"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1D23E7F0"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Как видно из таблицы предварительно напряженная обмотка значительно снижают частоты первых форм колебаний резервуара. Причем, с повышением усилия натяжения нити обмотки, частоты колебаний резко уменьшаются по сравнению с вариантами половинного и полного наполнения резервуара жидкостью. Так, частота первой формы колебаний резервуара без обмотки составил 14,01Гц, а частота колебаний предварительно напряженного обмоткой резервуара при коэффициенте натяжения нити обмотки </w:t>
      </w:r>
      <w:r w:rsidRPr="006E7E23">
        <w:rPr>
          <w:rFonts w:ascii="Times New Roman" w:eastAsia="Calibri" w:hAnsi="Times New Roman" w:cs="Times New Roman"/>
          <w:i/>
          <w:color w:val="000000"/>
          <w:sz w:val="28"/>
          <w:szCs w:val="28"/>
        </w:rPr>
        <w:t>k</w:t>
      </w:r>
      <w:r w:rsidRPr="006E7E23">
        <w:rPr>
          <w:rFonts w:ascii="Times New Roman" w:eastAsia="Calibri" w:hAnsi="Times New Roman" w:cs="Times New Roman"/>
          <w:color w:val="000000"/>
          <w:sz w:val="28"/>
          <w:szCs w:val="28"/>
          <w:vertAlign w:val="subscript"/>
        </w:rPr>
        <w:t>1</w:t>
      </w:r>
      <w:r w:rsidRPr="006E7E23">
        <w:rPr>
          <w:rFonts w:ascii="Times New Roman" w:eastAsia="Calibri" w:hAnsi="Times New Roman" w:cs="Times New Roman"/>
          <w:color w:val="000000"/>
          <w:sz w:val="28"/>
          <w:szCs w:val="28"/>
        </w:rPr>
        <w:t>=0,2</w:t>
      </w:r>
      <w:r w:rsidRPr="006E7E23">
        <w:rPr>
          <w:rFonts w:ascii="Times New Roman" w:hAnsi="Times New Roman" w:cs="Times New Roman"/>
          <w:sz w:val="28"/>
          <w:szCs w:val="28"/>
        </w:rPr>
        <w:t xml:space="preserve"> составила </w:t>
      </w:r>
      <w:r w:rsidRPr="006E7E23">
        <w:rPr>
          <w:rFonts w:ascii="Times New Roman" w:eastAsia="Times New Roman" w:hAnsi="Times New Roman" w:cs="Times New Roman"/>
          <w:color w:val="000000"/>
          <w:sz w:val="28"/>
          <w:szCs w:val="28"/>
        </w:rPr>
        <w:t xml:space="preserve">11.77Гц, при </w:t>
      </w:r>
      <w:proofErr w:type="gramStart"/>
      <w:r w:rsidRPr="006E7E23">
        <w:rPr>
          <w:rFonts w:ascii="Times New Roman" w:eastAsia="Times New Roman" w:hAnsi="Times New Roman" w:cs="Times New Roman"/>
          <w:color w:val="000000"/>
          <w:sz w:val="28"/>
          <w:szCs w:val="28"/>
        </w:rPr>
        <w:t xml:space="preserve">коэффициенте </w:t>
      </w:r>
      <w:r w:rsidRPr="006E7E23">
        <w:rPr>
          <w:rFonts w:ascii="Times New Roman" w:hAnsi="Times New Roman" w:cs="Times New Roman"/>
          <w:sz w:val="28"/>
          <w:szCs w:val="28"/>
        </w:rPr>
        <w:t xml:space="preserve"> </w:t>
      </w:r>
      <w:r w:rsidRPr="006E7E23">
        <w:rPr>
          <w:rFonts w:ascii="Times New Roman" w:eastAsia="Calibri" w:hAnsi="Times New Roman" w:cs="Times New Roman"/>
          <w:i/>
          <w:color w:val="000000"/>
          <w:sz w:val="28"/>
          <w:szCs w:val="28"/>
        </w:rPr>
        <w:t>k</w:t>
      </w:r>
      <w:proofErr w:type="gramEnd"/>
      <w:r w:rsidRPr="006E7E23">
        <w:rPr>
          <w:rFonts w:ascii="Times New Roman" w:eastAsia="Calibri" w:hAnsi="Times New Roman" w:cs="Times New Roman"/>
          <w:color w:val="000000"/>
          <w:sz w:val="28"/>
          <w:szCs w:val="28"/>
          <w:vertAlign w:val="subscript"/>
        </w:rPr>
        <w:t>4</w:t>
      </w:r>
      <w:r w:rsidRPr="006E7E23">
        <w:rPr>
          <w:rFonts w:ascii="Times New Roman" w:eastAsia="Calibri" w:hAnsi="Times New Roman" w:cs="Times New Roman"/>
          <w:color w:val="000000"/>
          <w:sz w:val="28"/>
          <w:szCs w:val="28"/>
        </w:rPr>
        <w:t xml:space="preserve">=0,8 это снижение составила до </w:t>
      </w:r>
      <w:r w:rsidRPr="006E7E23">
        <w:rPr>
          <w:rFonts w:ascii="Times New Roman" w:eastAsia="Times New Roman" w:hAnsi="Times New Roman" w:cs="Times New Roman"/>
          <w:color w:val="000000"/>
          <w:sz w:val="28"/>
          <w:szCs w:val="28"/>
        </w:rPr>
        <w:t xml:space="preserve">5.28Гц. Одним из важных выводов, вытекающих из результатов данного исследования, является то, что уровень налива жидкости в резервуаре оказывает значительное влияние на динамические характеристики конструкций резервуара, а также на совместную работу обмотки и корпуса резервуара.  </w:t>
      </w:r>
    </w:p>
    <w:p w14:paraId="0585AB19"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Проведены исследования форм колебаний стенки резервуара, которые показали, что характер форм колебаний идентично с формами колебаний резервуара с жидкостью.  Анализ показал, что все формы колебаний, соответствующие начальным частотам, имеют большое количество узлов по срединной окружности цилиндрической оболочки. При этом характерных узлов вдоль верхнего края стенки как в резервуаре со свободным, не закрепленным краем, не наблюдается. Количество узлов в окружном направлении стенки резервуара зависит от усилия натяжения нити обмотки, и снижаются по мере увеличения натяжения нити обмотки.  Формы колебаний первых четырех форм колебаний стенки резервуара при коэффициенте натяжения нити обмотки </w:t>
      </w:r>
      <w:r w:rsidRPr="006E7E23">
        <w:rPr>
          <w:rFonts w:ascii="Times New Roman" w:eastAsia="Calibri" w:hAnsi="Times New Roman" w:cs="Times New Roman"/>
          <w:i/>
          <w:color w:val="000000"/>
          <w:sz w:val="28"/>
          <w:szCs w:val="28"/>
        </w:rPr>
        <w:t>k</w:t>
      </w:r>
      <w:r w:rsidRPr="006E7E23">
        <w:rPr>
          <w:rFonts w:ascii="Times New Roman" w:eastAsia="Calibri" w:hAnsi="Times New Roman" w:cs="Times New Roman"/>
          <w:color w:val="000000"/>
          <w:sz w:val="28"/>
          <w:szCs w:val="28"/>
          <w:vertAlign w:val="subscript"/>
        </w:rPr>
        <w:t xml:space="preserve">4 </w:t>
      </w:r>
      <w:r w:rsidRPr="006E7E23">
        <w:rPr>
          <w:rFonts w:ascii="Times New Roman" w:eastAsia="Calibri" w:hAnsi="Times New Roman" w:cs="Times New Roman"/>
          <w:color w:val="000000"/>
          <w:sz w:val="28"/>
          <w:szCs w:val="28"/>
        </w:rPr>
        <w:t>= 0,8</w:t>
      </w:r>
      <w:r w:rsidRPr="006E7E23">
        <w:rPr>
          <w:rFonts w:ascii="Times New Roman" w:hAnsi="Times New Roman" w:cs="Times New Roman"/>
          <w:sz w:val="28"/>
          <w:szCs w:val="28"/>
        </w:rPr>
        <w:t xml:space="preserve"> представлены на рисунке 2.45.</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3"/>
        <w:gridCol w:w="4672"/>
      </w:tblGrid>
      <w:tr w:rsidR="0025474F" w:rsidRPr="006E7E23" w14:paraId="48046464" w14:textId="77777777" w:rsidTr="0072220E">
        <w:tc>
          <w:tcPr>
            <w:tcW w:w="4952" w:type="dxa"/>
          </w:tcPr>
          <w:p w14:paraId="74018771"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noProof/>
              </w:rPr>
              <w:drawing>
                <wp:inline distT="0" distB="0" distL="0" distR="0" wp14:anchorId="19D252C6" wp14:editId="34BE3FA9">
                  <wp:extent cx="2169923" cy="2238375"/>
                  <wp:effectExtent l="0" t="0" r="1905" b="0"/>
                  <wp:docPr id="510" name="Рисунок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2182522" cy="2251371"/>
                          </a:xfrm>
                          <a:prstGeom prst="rect">
                            <a:avLst/>
                          </a:prstGeom>
                        </pic:spPr>
                      </pic:pic>
                    </a:graphicData>
                  </a:graphic>
                </wp:inline>
              </w:drawing>
            </w:r>
          </w:p>
          <w:p w14:paraId="79B5DE14"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1-форма</w:t>
            </w:r>
          </w:p>
        </w:tc>
        <w:tc>
          <w:tcPr>
            <w:tcW w:w="4952" w:type="dxa"/>
          </w:tcPr>
          <w:p w14:paraId="511591FC"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noProof/>
              </w:rPr>
              <w:drawing>
                <wp:inline distT="0" distB="0" distL="0" distR="0" wp14:anchorId="019D060C" wp14:editId="7FFDB10E">
                  <wp:extent cx="2143125" cy="2236306"/>
                  <wp:effectExtent l="0" t="0" r="0" b="0"/>
                  <wp:docPr id="511" name="Рисунок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2155411" cy="2249127"/>
                          </a:xfrm>
                          <a:prstGeom prst="rect">
                            <a:avLst/>
                          </a:prstGeom>
                        </pic:spPr>
                      </pic:pic>
                    </a:graphicData>
                  </a:graphic>
                </wp:inline>
              </w:drawing>
            </w:r>
          </w:p>
          <w:p w14:paraId="438E5FF7"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2-форма</w:t>
            </w:r>
          </w:p>
        </w:tc>
      </w:tr>
      <w:tr w:rsidR="0025474F" w:rsidRPr="006E7E23" w14:paraId="3E84EAAA" w14:textId="77777777" w:rsidTr="0072220E">
        <w:tc>
          <w:tcPr>
            <w:tcW w:w="4952" w:type="dxa"/>
          </w:tcPr>
          <w:p w14:paraId="6B8C2C1D"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noProof/>
              </w:rPr>
              <w:lastRenderedPageBreak/>
              <w:drawing>
                <wp:inline distT="0" distB="0" distL="0" distR="0" wp14:anchorId="427E56DB" wp14:editId="03D6DCD0">
                  <wp:extent cx="2307128" cy="2409343"/>
                  <wp:effectExtent l="0" t="0" r="0" b="0"/>
                  <wp:docPr id="518" name="Рисунок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2312642" cy="2415102"/>
                          </a:xfrm>
                          <a:prstGeom prst="rect">
                            <a:avLst/>
                          </a:prstGeom>
                        </pic:spPr>
                      </pic:pic>
                    </a:graphicData>
                  </a:graphic>
                </wp:inline>
              </w:drawing>
            </w:r>
          </w:p>
          <w:p w14:paraId="7B8541ED" w14:textId="77777777" w:rsidR="0025474F" w:rsidRPr="006E7E23" w:rsidRDefault="0025474F" w:rsidP="0025474F">
            <w:pPr>
              <w:spacing w:after="0" w:line="240" w:lineRule="auto"/>
              <w:jc w:val="both"/>
              <w:rPr>
                <w:rFonts w:ascii="Times New Roman" w:hAnsi="Times New Roman" w:cs="Times New Roman"/>
                <w:sz w:val="28"/>
                <w:szCs w:val="28"/>
              </w:rPr>
            </w:pPr>
          </w:p>
          <w:p w14:paraId="423F28CB"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3-форма</w:t>
            </w:r>
          </w:p>
        </w:tc>
        <w:tc>
          <w:tcPr>
            <w:tcW w:w="4952" w:type="dxa"/>
          </w:tcPr>
          <w:p w14:paraId="0C0CCBCA" w14:textId="77777777" w:rsidR="0025474F" w:rsidRPr="006E7E23" w:rsidRDefault="0025474F" w:rsidP="0025474F">
            <w:pPr>
              <w:spacing w:after="0" w:line="240" w:lineRule="auto"/>
              <w:jc w:val="both"/>
              <w:rPr>
                <w:rFonts w:ascii="Times New Roman" w:hAnsi="Times New Roman" w:cs="Times New Roman"/>
                <w:sz w:val="28"/>
                <w:szCs w:val="28"/>
              </w:rPr>
            </w:pPr>
          </w:p>
          <w:p w14:paraId="61F2C844"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noProof/>
              </w:rPr>
              <w:drawing>
                <wp:inline distT="0" distB="0" distL="0" distR="0" wp14:anchorId="64E1D574" wp14:editId="46C69E54">
                  <wp:extent cx="2276475" cy="2425402"/>
                  <wp:effectExtent l="0" t="0" r="0" b="0"/>
                  <wp:docPr id="525" name="Рисунок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2283552" cy="2432942"/>
                          </a:xfrm>
                          <a:prstGeom prst="rect">
                            <a:avLst/>
                          </a:prstGeom>
                        </pic:spPr>
                      </pic:pic>
                    </a:graphicData>
                  </a:graphic>
                </wp:inline>
              </w:drawing>
            </w:r>
          </w:p>
          <w:p w14:paraId="39F9C846"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4-форма</w:t>
            </w:r>
          </w:p>
        </w:tc>
      </w:tr>
    </w:tbl>
    <w:p w14:paraId="0C2B4F4E"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748E2B1D" w14:textId="77777777" w:rsidR="0025474F" w:rsidRPr="006E7E23" w:rsidRDefault="0025474F" w:rsidP="0025474F">
      <w:pPr>
        <w:spacing w:after="0" w:line="240" w:lineRule="auto"/>
        <w:jc w:val="center"/>
        <w:rPr>
          <w:rFonts w:ascii="Times New Roman" w:hAnsi="Times New Roman" w:cs="Times New Roman"/>
          <w:sz w:val="28"/>
          <w:szCs w:val="28"/>
        </w:rPr>
      </w:pPr>
      <w:proofErr w:type="gramStart"/>
      <w:r w:rsidRPr="006E7E23">
        <w:rPr>
          <w:rFonts w:ascii="Times New Roman" w:eastAsia="Times New Roman" w:hAnsi="Times New Roman" w:cs="Times New Roman"/>
          <w:color w:val="000000"/>
          <w:sz w:val="28"/>
          <w:szCs w:val="28"/>
        </w:rPr>
        <w:t>Рисунок  2.45</w:t>
      </w:r>
      <w:proofErr w:type="gramEnd"/>
      <w:r w:rsidRPr="006E7E23">
        <w:rPr>
          <w:rFonts w:ascii="Times New Roman" w:eastAsia="Times New Roman" w:hAnsi="Times New Roman" w:cs="Times New Roman"/>
          <w:color w:val="000000"/>
          <w:sz w:val="28"/>
          <w:szCs w:val="28"/>
        </w:rPr>
        <w:t xml:space="preserve">- </w:t>
      </w:r>
      <w:r w:rsidRPr="006E7E23">
        <w:rPr>
          <w:rFonts w:ascii="Times New Roman" w:hAnsi="Times New Roman" w:cs="Times New Roman"/>
          <w:sz w:val="28"/>
          <w:szCs w:val="28"/>
        </w:rPr>
        <w:t>Формы колебаний предварительно напряженного обмоткой из высокопрочной стальной проволоки пустого резервуара [134]</w:t>
      </w:r>
    </w:p>
    <w:p w14:paraId="0D18F831"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11F61EA2"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Графики изменения частот первых пяти форм колебаний в зависимости от силы натяжения проволоки в обмотке, представлено в соответствии с рисунком 2.46. </w:t>
      </w:r>
    </w:p>
    <w:p w14:paraId="2A01F47C" w14:textId="77777777" w:rsidR="0025474F" w:rsidRPr="006E7E23" w:rsidRDefault="0025474F" w:rsidP="0025474F">
      <w:pPr>
        <w:spacing w:after="0" w:line="240" w:lineRule="auto"/>
        <w:ind w:firstLine="709"/>
        <w:jc w:val="both"/>
        <w:rPr>
          <w:rFonts w:ascii="Times New Roman" w:hAnsi="Times New Roman" w:cs="Times New Roman"/>
          <w:b/>
          <w:sz w:val="28"/>
          <w:szCs w:val="28"/>
        </w:rPr>
      </w:pPr>
    </w:p>
    <w:p w14:paraId="280D0567"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noProof/>
        </w:rPr>
        <w:drawing>
          <wp:inline distT="0" distB="0" distL="0" distR="0" wp14:anchorId="4CB4D887" wp14:editId="50E38EFB">
            <wp:extent cx="5172075" cy="3416935"/>
            <wp:effectExtent l="0" t="0" r="9525" b="12065"/>
            <wp:docPr id="504" name="Диаграмма 50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0"/>
              </a:graphicData>
            </a:graphic>
          </wp:inline>
        </w:drawing>
      </w:r>
    </w:p>
    <w:p w14:paraId="1694F76B" w14:textId="77777777" w:rsidR="0025474F" w:rsidRPr="006E7E23" w:rsidRDefault="0025474F" w:rsidP="0025474F">
      <w:pPr>
        <w:spacing w:after="0" w:line="240" w:lineRule="auto"/>
        <w:ind w:firstLine="709"/>
        <w:jc w:val="both"/>
        <w:rPr>
          <w:rFonts w:ascii="Times New Roman" w:eastAsia="Calibri" w:hAnsi="Times New Roman" w:cs="Times New Roman"/>
          <w:color w:val="FF0000"/>
          <w:sz w:val="28"/>
          <w:szCs w:val="28"/>
        </w:rPr>
      </w:pPr>
    </w:p>
    <w:p w14:paraId="6BE483C8" w14:textId="77777777" w:rsidR="0025474F" w:rsidRPr="006E7E23" w:rsidRDefault="0025474F" w:rsidP="0025474F">
      <w:pPr>
        <w:spacing w:after="0" w:line="240" w:lineRule="auto"/>
        <w:jc w:val="both"/>
        <w:rPr>
          <w:rFonts w:ascii="Times New Roman" w:hAnsi="Times New Roman" w:cs="Times New Roman"/>
          <w:sz w:val="28"/>
          <w:szCs w:val="28"/>
        </w:rPr>
      </w:pPr>
      <w:r w:rsidRPr="006E7E23">
        <w:rPr>
          <w:rFonts w:ascii="Times New Roman" w:eastAsia="Calibri" w:hAnsi="Times New Roman" w:cs="Times New Roman"/>
          <w:sz w:val="28"/>
          <w:szCs w:val="28"/>
          <w:u w:val="single"/>
        </w:rPr>
        <w:t>_____</w:t>
      </w:r>
      <w:r w:rsidRPr="006E7E23">
        <w:rPr>
          <w:rFonts w:ascii="Times New Roman" w:eastAsia="Calibri" w:hAnsi="Times New Roman" w:cs="Times New Roman"/>
          <w:color w:val="FF0000"/>
          <w:sz w:val="28"/>
          <w:szCs w:val="28"/>
        </w:rPr>
        <w:t xml:space="preserve"> </w:t>
      </w:r>
      <w:r w:rsidRPr="006E7E23">
        <w:rPr>
          <w:rFonts w:ascii="Times New Roman" w:hAnsi="Times New Roman" w:cs="Times New Roman"/>
          <w:sz w:val="28"/>
          <w:szCs w:val="28"/>
        </w:rPr>
        <w:t xml:space="preserve">коэффициент натяжения </w:t>
      </w:r>
      <w:r w:rsidRPr="006E7E23">
        <w:rPr>
          <w:rFonts w:ascii="Times New Roman" w:eastAsia="Calibri" w:hAnsi="Times New Roman" w:cs="Times New Roman"/>
          <w:i/>
          <w:sz w:val="28"/>
          <w:szCs w:val="28"/>
        </w:rPr>
        <w:t>k</w:t>
      </w:r>
      <w:r w:rsidRPr="006E7E23">
        <w:rPr>
          <w:rFonts w:ascii="Times New Roman" w:eastAsia="Calibri" w:hAnsi="Times New Roman" w:cs="Times New Roman"/>
          <w:sz w:val="28"/>
          <w:szCs w:val="28"/>
          <w:vertAlign w:val="subscript"/>
        </w:rPr>
        <w:t>4</w:t>
      </w:r>
      <w:r w:rsidRPr="006E7E23">
        <w:rPr>
          <w:rFonts w:ascii="Times New Roman" w:eastAsia="Calibri" w:hAnsi="Times New Roman" w:cs="Times New Roman"/>
          <w:sz w:val="28"/>
          <w:szCs w:val="28"/>
        </w:rPr>
        <w:t>=0,8;</w:t>
      </w:r>
      <w:r w:rsidRPr="006E7E23">
        <w:rPr>
          <w:rFonts w:ascii="Times New Roman" w:eastAsia="Calibri" w:hAnsi="Times New Roman" w:cs="Times New Roman"/>
          <w:color w:val="FF0000"/>
          <w:sz w:val="28"/>
          <w:szCs w:val="28"/>
        </w:rPr>
        <w:t xml:space="preserve"> </w:t>
      </w:r>
      <w:r w:rsidRPr="006E7E23">
        <w:rPr>
          <w:rFonts w:ascii="Times New Roman" w:eastAsia="Calibri" w:hAnsi="Times New Roman" w:cs="Times New Roman"/>
          <w:color w:val="00B0F0"/>
          <w:sz w:val="28"/>
          <w:szCs w:val="28"/>
          <w:u w:val="single"/>
        </w:rPr>
        <w:t>______</w:t>
      </w:r>
      <w:r w:rsidRPr="006E7E23">
        <w:rPr>
          <w:rFonts w:ascii="Times New Roman" w:eastAsia="Calibri" w:hAnsi="Times New Roman" w:cs="Times New Roman"/>
          <w:color w:val="FF0000"/>
          <w:sz w:val="28"/>
          <w:szCs w:val="28"/>
        </w:rPr>
        <w:t xml:space="preserve"> </w:t>
      </w:r>
      <w:r w:rsidRPr="006E7E23">
        <w:rPr>
          <w:rFonts w:ascii="Times New Roman" w:eastAsia="Calibri" w:hAnsi="Times New Roman" w:cs="Times New Roman"/>
          <w:sz w:val="28"/>
          <w:szCs w:val="28"/>
        </w:rPr>
        <w:t xml:space="preserve">коэффициент натяжения </w:t>
      </w:r>
      <w:r w:rsidRPr="006E7E23">
        <w:rPr>
          <w:rFonts w:ascii="Times New Roman" w:eastAsia="Calibri" w:hAnsi="Times New Roman" w:cs="Times New Roman"/>
          <w:i/>
          <w:sz w:val="28"/>
          <w:szCs w:val="28"/>
        </w:rPr>
        <w:t>k</w:t>
      </w:r>
      <w:r w:rsidRPr="006E7E23">
        <w:rPr>
          <w:rFonts w:ascii="Times New Roman" w:eastAsia="Calibri" w:hAnsi="Times New Roman" w:cs="Times New Roman"/>
          <w:sz w:val="28"/>
          <w:szCs w:val="28"/>
          <w:vertAlign w:val="subscript"/>
        </w:rPr>
        <w:t>3</w:t>
      </w:r>
      <w:r w:rsidRPr="006E7E23">
        <w:rPr>
          <w:rFonts w:ascii="Times New Roman" w:eastAsia="Calibri" w:hAnsi="Times New Roman" w:cs="Times New Roman"/>
          <w:sz w:val="28"/>
          <w:szCs w:val="28"/>
        </w:rPr>
        <w:t xml:space="preserve">=0,6; </w:t>
      </w:r>
      <w:r w:rsidRPr="006E7E23">
        <w:rPr>
          <w:rFonts w:ascii="Times New Roman" w:eastAsia="Calibri" w:hAnsi="Times New Roman" w:cs="Times New Roman"/>
          <w:color w:val="FF0000"/>
          <w:sz w:val="28"/>
          <w:szCs w:val="28"/>
        </w:rPr>
        <w:t>_</w:t>
      </w:r>
      <w:r w:rsidRPr="006E7E23">
        <w:rPr>
          <w:rFonts w:ascii="Times New Roman" w:eastAsia="Calibri" w:hAnsi="Times New Roman" w:cs="Times New Roman"/>
          <w:color w:val="00B050"/>
          <w:sz w:val="28"/>
          <w:szCs w:val="28"/>
          <w:u w:val="single"/>
        </w:rPr>
        <w:t>_____</w:t>
      </w:r>
      <w:r w:rsidRPr="006E7E23">
        <w:rPr>
          <w:rFonts w:ascii="Times New Roman" w:eastAsia="Calibri" w:hAnsi="Times New Roman" w:cs="Times New Roman"/>
          <w:color w:val="FF0000"/>
          <w:sz w:val="28"/>
          <w:szCs w:val="28"/>
        </w:rPr>
        <w:t xml:space="preserve"> </w:t>
      </w:r>
      <w:r w:rsidRPr="006E7E23">
        <w:rPr>
          <w:rFonts w:ascii="Times New Roman" w:eastAsia="Calibri" w:hAnsi="Times New Roman" w:cs="Times New Roman"/>
          <w:sz w:val="28"/>
          <w:szCs w:val="28"/>
        </w:rPr>
        <w:t xml:space="preserve">коэффициент натяжения </w:t>
      </w:r>
      <w:r w:rsidRPr="006E7E23">
        <w:rPr>
          <w:rFonts w:ascii="Times New Roman" w:eastAsia="Calibri" w:hAnsi="Times New Roman" w:cs="Times New Roman"/>
          <w:i/>
          <w:sz w:val="28"/>
          <w:szCs w:val="28"/>
        </w:rPr>
        <w:t>k</w:t>
      </w:r>
      <w:r w:rsidRPr="006E7E23">
        <w:rPr>
          <w:rFonts w:ascii="Times New Roman" w:eastAsia="Calibri" w:hAnsi="Times New Roman" w:cs="Times New Roman"/>
          <w:sz w:val="28"/>
          <w:szCs w:val="28"/>
          <w:vertAlign w:val="subscript"/>
        </w:rPr>
        <w:t>2</w:t>
      </w:r>
      <w:r w:rsidRPr="006E7E23">
        <w:rPr>
          <w:rFonts w:ascii="Times New Roman" w:eastAsia="Calibri" w:hAnsi="Times New Roman" w:cs="Times New Roman"/>
          <w:sz w:val="28"/>
          <w:szCs w:val="28"/>
        </w:rPr>
        <w:t>=0,4;</w:t>
      </w:r>
      <w:r w:rsidRPr="006E7E23">
        <w:rPr>
          <w:rFonts w:ascii="Times New Roman" w:eastAsia="Calibri" w:hAnsi="Times New Roman" w:cs="Times New Roman"/>
          <w:color w:val="FF0000"/>
          <w:sz w:val="28"/>
          <w:szCs w:val="28"/>
        </w:rPr>
        <w:t xml:space="preserve"> _</w:t>
      </w:r>
      <w:r w:rsidRPr="006E7E23">
        <w:rPr>
          <w:rFonts w:ascii="Times New Roman" w:eastAsia="Calibri" w:hAnsi="Times New Roman" w:cs="Times New Roman"/>
          <w:color w:val="FF0000"/>
          <w:sz w:val="28"/>
          <w:szCs w:val="28"/>
          <w:u w:val="single"/>
        </w:rPr>
        <w:t>_____</w:t>
      </w:r>
      <w:r w:rsidRPr="006E7E23">
        <w:rPr>
          <w:rFonts w:ascii="Times New Roman" w:eastAsia="Calibri" w:hAnsi="Times New Roman" w:cs="Times New Roman"/>
          <w:color w:val="FF0000"/>
          <w:sz w:val="28"/>
          <w:szCs w:val="28"/>
        </w:rPr>
        <w:t xml:space="preserve"> </w:t>
      </w:r>
      <w:r w:rsidRPr="006E7E23">
        <w:rPr>
          <w:rFonts w:ascii="Times New Roman" w:eastAsia="Calibri" w:hAnsi="Times New Roman" w:cs="Times New Roman"/>
          <w:sz w:val="28"/>
          <w:szCs w:val="28"/>
        </w:rPr>
        <w:t xml:space="preserve">коэффициент натяжения </w:t>
      </w:r>
      <w:r w:rsidRPr="006E7E23">
        <w:rPr>
          <w:rFonts w:ascii="Times New Roman" w:eastAsia="Calibri" w:hAnsi="Times New Roman" w:cs="Times New Roman"/>
          <w:i/>
          <w:sz w:val="28"/>
          <w:szCs w:val="28"/>
        </w:rPr>
        <w:t>k</w:t>
      </w:r>
      <w:r w:rsidRPr="006E7E23">
        <w:rPr>
          <w:rFonts w:ascii="Times New Roman" w:eastAsia="Calibri" w:hAnsi="Times New Roman" w:cs="Times New Roman"/>
          <w:sz w:val="28"/>
          <w:szCs w:val="28"/>
          <w:vertAlign w:val="subscript"/>
        </w:rPr>
        <w:t>1</w:t>
      </w:r>
      <w:r w:rsidRPr="006E7E23">
        <w:rPr>
          <w:rFonts w:ascii="Times New Roman" w:eastAsia="Calibri" w:hAnsi="Times New Roman" w:cs="Times New Roman"/>
          <w:sz w:val="28"/>
          <w:szCs w:val="28"/>
        </w:rPr>
        <w:t xml:space="preserve">=0,2. </w:t>
      </w:r>
    </w:p>
    <w:p w14:paraId="38A08D89" w14:textId="77777777" w:rsidR="0025474F" w:rsidRPr="006E7E23" w:rsidRDefault="0025474F" w:rsidP="0025474F">
      <w:pPr>
        <w:spacing w:after="0" w:line="240" w:lineRule="auto"/>
        <w:jc w:val="center"/>
        <w:rPr>
          <w:rFonts w:ascii="Times New Roman" w:hAnsi="Times New Roman" w:cs="Times New Roman"/>
          <w:sz w:val="28"/>
          <w:szCs w:val="28"/>
        </w:rPr>
      </w:pPr>
    </w:p>
    <w:p w14:paraId="0262A09B" w14:textId="77777777" w:rsidR="0025474F" w:rsidRPr="006E7E23" w:rsidRDefault="0025474F" w:rsidP="0025474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lastRenderedPageBreak/>
        <w:t xml:space="preserve">Рисунке 2.46 - Частоты колебаний резервуара при различных коэффициентах натяжения нити обмотки </w:t>
      </w:r>
      <w:r w:rsidRPr="006E7E23">
        <w:rPr>
          <w:rFonts w:ascii="Times New Roman" w:eastAsia="Calibri" w:hAnsi="Times New Roman" w:cs="Times New Roman"/>
          <w:i/>
          <w:sz w:val="28"/>
          <w:szCs w:val="28"/>
        </w:rPr>
        <w:t>k</w:t>
      </w:r>
      <w:r w:rsidRPr="006E7E23">
        <w:rPr>
          <w:rFonts w:ascii="Times New Roman" w:eastAsia="Calibri" w:hAnsi="Times New Roman" w:cs="Times New Roman"/>
          <w:color w:val="FF0000"/>
          <w:sz w:val="28"/>
          <w:szCs w:val="28"/>
          <w:vertAlign w:val="subscript"/>
        </w:rPr>
        <w:t xml:space="preserve"> </w:t>
      </w:r>
      <w:r w:rsidRPr="006E7E23">
        <w:rPr>
          <w:rFonts w:ascii="Times New Roman" w:hAnsi="Times New Roman" w:cs="Times New Roman"/>
          <w:sz w:val="28"/>
          <w:szCs w:val="28"/>
        </w:rPr>
        <w:t>для пустого без жидкости   резервуара [134]</w:t>
      </w:r>
    </w:p>
    <w:p w14:paraId="1CB81A00" w14:textId="77777777" w:rsidR="0025474F" w:rsidRPr="006E7E23" w:rsidRDefault="0025474F" w:rsidP="0025474F">
      <w:pPr>
        <w:spacing w:after="0" w:line="240" w:lineRule="auto"/>
        <w:rPr>
          <w:rFonts w:ascii="Times New Roman" w:hAnsi="Times New Roman" w:cs="Times New Roman"/>
          <w:sz w:val="28"/>
          <w:szCs w:val="28"/>
        </w:rPr>
      </w:pPr>
    </w:p>
    <w:p w14:paraId="5DCA349D"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Как видно из графиков рисунка 2.46 с увеличением силы натяжения нити обмотки собственные частоты колебаний стенки значительно уменьшаются. Так для сравнения, если частота собственных колебаний резервуара без обмотки составила </w:t>
      </w:r>
      <w:r w:rsidRPr="006E7E23">
        <w:rPr>
          <w:rFonts w:ascii="Times New Roman" w:eastAsia="Calibri" w:hAnsi="Times New Roman" w:cs="Times New Roman"/>
          <w:color w:val="000000"/>
          <w:sz w:val="28"/>
          <w:szCs w:val="28"/>
        </w:rPr>
        <w:t>14.01Гц, то для предварительно напряженного обмоткой резервуара при коэффициенте натяжения нити 0,8</w:t>
      </w:r>
      <w:r w:rsidRPr="006E7E23">
        <w:rPr>
          <w:rFonts w:ascii="Times New Roman" w:eastAsia="Calibri" w:hAnsi="Times New Roman" w:cs="Times New Roman"/>
          <w:i/>
          <w:sz w:val="28"/>
          <w:szCs w:val="28"/>
        </w:rPr>
        <w:t>k</w:t>
      </w:r>
      <w:r w:rsidRPr="006E7E23">
        <w:rPr>
          <w:rFonts w:ascii="Times New Roman" w:hAnsi="Times New Roman" w:cs="Times New Roman"/>
          <w:sz w:val="28"/>
          <w:szCs w:val="28"/>
        </w:rPr>
        <w:t xml:space="preserve"> частота колебаний составила 5,28Гц. </w:t>
      </w:r>
    </w:p>
    <w:p w14:paraId="315147DF" w14:textId="77777777" w:rsidR="0025474F" w:rsidRPr="006E7E23" w:rsidRDefault="0025474F" w:rsidP="0025474F">
      <w:pPr>
        <w:spacing w:after="0" w:line="240" w:lineRule="auto"/>
        <w:jc w:val="both"/>
        <w:rPr>
          <w:rFonts w:ascii="Times New Roman" w:hAnsi="Times New Roman" w:cs="Times New Roman"/>
          <w:sz w:val="28"/>
          <w:szCs w:val="28"/>
        </w:rPr>
      </w:pPr>
      <w:r w:rsidRPr="006E7E23">
        <w:rPr>
          <w:rFonts w:ascii="Times New Roman" w:hAnsi="Times New Roman" w:cs="Times New Roman"/>
          <w:sz w:val="28"/>
          <w:szCs w:val="28"/>
        </w:rPr>
        <w:tab/>
        <w:t xml:space="preserve">Результаты проведенного исследования обосновывают возможность регулирования динамическими характеристиками резервуара подбором конструктивных параметров обмотки, что дает возможность отстраивать конструктивную систему резервуара от резонансных колебаний.     </w:t>
      </w:r>
    </w:p>
    <w:p w14:paraId="163F11E0"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0C9D8C61" w14:textId="77777777" w:rsidR="0025474F" w:rsidRPr="006E7E23" w:rsidRDefault="0025474F" w:rsidP="0025474F">
      <w:pPr>
        <w:widowControl w:val="0"/>
        <w:spacing w:after="0" w:line="240" w:lineRule="auto"/>
        <w:ind w:firstLine="567"/>
        <w:jc w:val="both"/>
        <w:rPr>
          <w:rFonts w:ascii="Times New Roman" w:eastAsia="Calibri" w:hAnsi="Times New Roman" w:cs="Times New Roman"/>
          <w:b/>
          <w:color w:val="000000" w:themeColor="text1"/>
          <w:sz w:val="28"/>
          <w:szCs w:val="28"/>
        </w:rPr>
      </w:pPr>
      <w:r w:rsidRPr="006E7E23">
        <w:rPr>
          <w:rFonts w:ascii="Times New Roman" w:eastAsia="Calibri" w:hAnsi="Times New Roman" w:cs="Times New Roman"/>
          <w:b/>
          <w:color w:val="000000" w:themeColor="text1"/>
          <w:sz w:val="28"/>
          <w:szCs w:val="28"/>
        </w:rPr>
        <w:t xml:space="preserve">2.5 Анализ влияния диаметра нити обмотки на частоты колебаний предварительно напряженного резервуара </w:t>
      </w:r>
    </w:p>
    <w:p w14:paraId="131F1C17" w14:textId="77777777" w:rsidR="0025474F" w:rsidRPr="006E7E23" w:rsidRDefault="0025474F" w:rsidP="0025474F">
      <w:pPr>
        <w:widowControl w:val="0"/>
        <w:spacing w:after="0" w:line="240" w:lineRule="auto"/>
        <w:ind w:firstLine="567"/>
        <w:jc w:val="both"/>
        <w:rPr>
          <w:rFonts w:ascii="Times New Roman" w:eastAsia="Calibri" w:hAnsi="Times New Roman" w:cs="Times New Roman"/>
          <w:color w:val="000000" w:themeColor="text1"/>
          <w:sz w:val="28"/>
          <w:szCs w:val="28"/>
        </w:rPr>
      </w:pPr>
    </w:p>
    <w:p w14:paraId="2B855056" w14:textId="77777777" w:rsidR="0025474F" w:rsidRPr="006E7E23" w:rsidRDefault="0025474F" w:rsidP="0025474F">
      <w:pPr>
        <w:widowControl w:val="0"/>
        <w:spacing w:after="0" w:line="240" w:lineRule="auto"/>
        <w:ind w:firstLine="567"/>
        <w:jc w:val="both"/>
        <w:rPr>
          <w:rFonts w:ascii="Times New Roman" w:eastAsia="Calibri" w:hAnsi="Times New Roman" w:cs="Times New Roman"/>
          <w:color w:val="000000" w:themeColor="text1"/>
          <w:sz w:val="28"/>
          <w:szCs w:val="28"/>
        </w:rPr>
      </w:pPr>
      <w:r w:rsidRPr="006E7E23">
        <w:rPr>
          <w:rFonts w:ascii="Times New Roman" w:eastAsia="Calibri" w:hAnsi="Times New Roman" w:cs="Times New Roman"/>
          <w:color w:val="000000" w:themeColor="text1"/>
          <w:sz w:val="28"/>
          <w:szCs w:val="28"/>
        </w:rPr>
        <w:t xml:space="preserve">Для установления влияния толщины обмотки (диаметра нити обмотки) проведены исследования перемещений стенки резервуара при максимальном его заполнении </w:t>
      </w:r>
      <w:proofErr w:type="gramStart"/>
      <w:r w:rsidRPr="006E7E23">
        <w:rPr>
          <w:rFonts w:ascii="Times New Roman" w:eastAsia="Calibri" w:hAnsi="Times New Roman" w:cs="Times New Roman"/>
          <w:color w:val="000000" w:themeColor="text1"/>
          <w:sz w:val="28"/>
          <w:szCs w:val="28"/>
        </w:rPr>
        <w:t>жидкостью  при</w:t>
      </w:r>
      <w:proofErr w:type="gramEnd"/>
      <w:r w:rsidRPr="006E7E23">
        <w:rPr>
          <w:rFonts w:ascii="Times New Roman" w:eastAsia="Calibri" w:hAnsi="Times New Roman" w:cs="Times New Roman"/>
          <w:color w:val="000000" w:themeColor="text1"/>
          <w:sz w:val="28"/>
          <w:szCs w:val="28"/>
        </w:rPr>
        <w:t xml:space="preserve"> разных диаметрах нити обмотки. Результаты этих исследований представлены на рис. 3.ХХ. </w:t>
      </w:r>
    </w:p>
    <w:p w14:paraId="3467ACA3" w14:textId="5527DBAF" w:rsidR="0025474F" w:rsidRPr="006E7E23" w:rsidRDefault="0025474F" w:rsidP="0025474F">
      <w:pPr>
        <w:widowControl w:val="0"/>
        <w:tabs>
          <w:tab w:val="left" w:pos="-567"/>
        </w:tabs>
        <w:spacing w:after="0" w:line="240" w:lineRule="auto"/>
        <w:ind w:left="-567" w:right="-852"/>
        <w:jc w:val="both"/>
        <w:rPr>
          <w:rFonts w:ascii="Times New Roman" w:hAnsi="Times New Roman" w:cs="Times New Roman"/>
          <w:color w:val="000000" w:themeColor="text1"/>
          <w:sz w:val="28"/>
          <w:szCs w:val="28"/>
        </w:rPr>
      </w:pPr>
      <w:r w:rsidRPr="006E7E23">
        <w:rPr>
          <w:rFonts w:ascii="Times New Roman" w:hAnsi="Times New Roman" w:cs="Times New Roman"/>
          <w:noProof/>
          <w:color w:val="000000" w:themeColor="text1"/>
          <w:sz w:val="28"/>
          <w:szCs w:val="28"/>
        </w:rPr>
        <mc:AlternateContent>
          <mc:Choice Requires="wpg">
            <w:drawing>
              <wp:inline distT="0" distB="0" distL="0" distR="0" wp14:anchorId="26FB418E" wp14:editId="728E38D9">
                <wp:extent cx="3305175" cy="2405380"/>
                <wp:effectExtent l="0" t="3175" r="0" b="1270"/>
                <wp:docPr id="506" name="Группа 5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05175" cy="2405380"/>
                          <a:chOff x="0" y="0"/>
                          <a:chExt cx="35242" cy="25146"/>
                        </a:xfrm>
                      </wpg:grpSpPr>
                      <pic:pic xmlns:pic="http://schemas.openxmlformats.org/drawingml/2006/picture">
                        <pic:nvPicPr>
                          <pic:cNvPr id="507" name="Рисунок 4"/>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5048" y="0"/>
                            <a:ext cx="30194" cy="2514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8" name="Рисунок 2"/>
                          <pic:cNvPicPr>
                            <a:picLocks noChangeAspect="1" noChangeArrowheads="1"/>
                          </pic:cNvPicPr>
                        </pic:nvPicPr>
                        <pic:blipFill>
                          <a:blip r:embed="rId202">
                            <a:extLst>
                              <a:ext uri="{28A0092B-C50C-407E-A947-70E740481C1C}">
                                <a14:useLocalDpi xmlns:a14="http://schemas.microsoft.com/office/drawing/2010/main" val="0"/>
                              </a:ext>
                            </a:extLst>
                          </a:blip>
                          <a:srcRect t="16667" r="83249" b="40909"/>
                          <a:stretch>
                            <a:fillRect/>
                          </a:stretch>
                        </pic:blipFill>
                        <pic:spPr bwMode="auto">
                          <a:xfrm>
                            <a:off x="0" y="1714"/>
                            <a:ext cx="10096" cy="2133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466D12BE" id="Группа 506" o:spid="_x0000_s1026" style="width:260.25pt;height:189.4pt;mso-position-horizontal-relative:char;mso-position-vertical-relative:line" coordsize="35242,251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">
                <v:shape id="Рисунок 4" o:spid="_x0000_s1027" type="#_x0000_t75" style="position:absolute;left:5048;width:30194;height:25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">
                  <v:imagedata r:id="rId203" o:title=""/>
                </v:shape>
                <v:shape id="Рисунок 2" o:spid="_x0000_s1028" type="#_x0000_t75" style="position:absolute;top:1714;width:10096;height:21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">
                  <v:imagedata r:id="rId204" o:title="" croptop="10923f" cropbottom="26810f" cropright="54558f"/>
                </v:shape>
                <w10:anchorlock/>
              </v:group>
            </w:pict>
          </mc:Fallback>
        </mc:AlternateContent>
      </w:r>
      <w:r w:rsidRPr="006E7E23">
        <w:rPr>
          <w:rFonts w:ascii="Times New Roman" w:hAnsi="Times New Roman" w:cs="Times New Roman"/>
          <w:noProof/>
          <w:color w:val="000000" w:themeColor="text1"/>
          <w:sz w:val="28"/>
          <w:szCs w:val="28"/>
        </w:rPr>
        <mc:AlternateContent>
          <mc:Choice Requires="wpg">
            <w:drawing>
              <wp:inline distT="0" distB="0" distL="0" distR="0" wp14:anchorId="100EBEFD" wp14:editId="349118EB">
                <wp:extent cx="3267075" cy="2676525"/>
                <wp:effectExtent l="0" t="3175" r="3810" b="6350"/>
                <wp:docPr id="483" name="Группа 4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67075" cy="2676525"/>
                          <a:chOff x="0" y="0"/>
                          <a:chExt cx="31146" cy="25717"/>
                        </a:xfrm>
                      </wpg:grpSpPr>
                      <pic:pic xmlns:pic="http://schemas.openxmlformats.org/drawingml/2006/picture">
                        <pic:nvPicPr>
                          <pic:cNvPr id="484" name="Рисунок 17"/>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3524" y="1047"/>
                            <a:ext cx="27622" cy="246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5" name="Рисунок 5"/>
                          <pic:cNvPicPr>
                            <a:picLocks noChangeAspect="1" noChangeArrowheads="1"/>
                          </pic:cNvPicPr>
                        </pic:nvPicPr>
                        <pic:blipFill>
                          <a:blip r:embed="rId206">
                            <a:extLst>
                              <a:ext uri="{28A0092B-C50C-407E-A947-70E740481C1C}">
                                <a14:useLocalDpi xmlns:a14="http://schemas.microsoft.com/office/drawing/2010/main" val="0"/>
                              </a:ext>
                            </a:extLst>
                          </a:blip>
                          <a:srcRect t="15352" r="82866" b="27429"/>
                          <a:stretch>
                            <a:fillRect/>
                          </a:stretch>
                        </pic:blipFill>
                        <pic:spPr bwMode="auto">
                          <a:xfrm>
                            <a:off x="0" y="0"/>
                            <a:ext cx="8286" cy="2466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B36CF0E" id="Группа 483" o:spid="_x0000_s1026" style="width:257.25pt;height:210.75pt;mso-position-horizontal-relative:char;mso-position-vertical-relative:line" coordsize="31146,25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">
                <v:shape id="Рисунок 17" o:spid="_x0000_s1027" type="#_x0000_t75" style="position:absolute;left:3524;top:1047;width:27622;height:24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">
                  <v:imagedata r:id="rId207" o:title=""/>
                </v:shape>
                <v:shape id="Рисунок 5" o:spid="_x0000_s1028" type="#_x0000_t75" style="position:absolute;width:8286;height:24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">
                  <v:imagedata r:id="rId208" o:title="" croptop="10061f" cropbottom="17976f" cropright="54307f"/>
                </v:shape>
                <w10:anchorlock/>
              </v:group>
            </w:pict>
          </mc:Fallback>
        </mc:AlternateContent>
      </w:r>
    </w:p>
    <w:p w14:paraId="0856C84D" w14:textId="77777777" w:rsidR="0025474F" w:rsidRPr="006E7E23" w:rsidRDefault="0025474F" w:rsidP="0025474F">
      <w:pPr>
        <w:widowControl w:val="0"/>
        <w:spacing w:after="0" w:line="240" w:lineRule="auto"/>
        <w:rPr>
          <w:rFonts w:ascii="Times New Roman" w:eastAsia="Times New Roman" w:hAnsi="Times New Roman" w:cs="Times New Roman"/>
          <w:color w:val="000000" w:themeColor="text1"/>
          <w:sz w:val="28"/>
          <w:szCs w:val="28"/>
          <w:lang w:eastAsia="uk-UA"/>
        </w:rPr>
      </w:pPr>
    </w:p>
    <w:p w14:paraId="044EF8B5" w14:textId="77777777" w:rsidR="0025474F" w:rsidRPr="006E7E23" w:rsidRDefault="0025474F" w:rsidP="0025474F">
      <w:pPr>
        <w:widowControl w:val="0"/>
        <w:spacing w:after="0" w:line="240" w:lineRule="auto"/>
        <w:ind w:firstLine="567"/>
        <w:jc w:val="center"/>
        <w:rPr>
          <w:rFonts w:ascii="Times New Roman" w:eastAsia="Times New Roman" w:hAnsi="Times New Roman" w:cs="Times New Roman"/>
          <w:iCs/>
          <w:color w:val="000000" w:themeColor="text1"/>
          <w:sz w:val="28"/>
          <w:szCs w:val="28"/>
          <w:lang w:eastAsia="uk-UA"/>
        </w:rPr>
      </w:pPr>
      <w:r w:rsidRPr="006E7E23">
        <w:rPr>
          <w:rFonts w:ascii="Times New Roman" w:eastAsia="Times New Roman" w:hAnsi="Times New Roman" w:cs="Times New Roman"/>
          <w:iCs/>
          <w:color w:val="000000" w:themeColor="text1"/>
          <w:sz w:val="28"/>
          <w:szCs w:val="28"/>
          <w:lang w:eastAsia="uk-UA"/>
        </w:rPr>
        <w:t>а                                                                               б</w:t>
      </w:r>
    </w:p>
    <w:p w14:paraId="64A7FD36" w14:textId="77777777" w:rsidR="0025474F" w:rsidRPr="006E7E23" w:rsidRDefault="0025474F" w:rsidP="0025474F">
      <w:pPr>
        <w:widowControl w:val="0"/>
        <w:spacing w:after="0" w:line="240" w:lineRule="auto"/>
        <w:ind w:firstLine="567"/>
        <w:jc w:val="center"/>
        <w:rPr>
          <w:rFonts w:ascii="Times New Roman" w:eastAsia="Calibri" w:hAnsi="Times New Roman" w:cs="Times New Roman"/>
          <w:i/>
          <w:color w:val="000000" w:themeColor="text1"/>
          <w:sz w:val="28"/>
          <w:szCs w:val="28"/>
        </w:rPr>
      </w:pPr>
    </w:p>
    <w:p w14:paraId="693B4CE4" w14:textId="79C0EEF2" w:rsidR="0025474F" w:rsidRPr="006E7E23" w:rsidRDefault="0025474F" w:rsidP="0025474F">
      <w:pPr>
        <w:widowControl w:val="0"/>
        <w:spacing w:after="0" w:line="240" w:lineRule="auto"/>
        <w:ind w:left="-567"/>
        <w:jc w:val="both"/>
        <w:rPr>
          <w:rFonts w:ascii="Times New Roman" w:eastAsia="Times New Roman" w:hAnsi="Times New Roman" w:cs="Times New Roman"/>
          <w:i/>
          <w:color w:val="000000" w:themeColor="text1"/>
          <w:sz w:val="28"/>
          <w:szCs w:val="28"/>
          <w:lang w:val="uk-UA"/>
        </w:rPr>
      </w:pPr>
      <w:r w:rsidRPr="006E7E23">
        <w:rPr>
          <w:rFonts w:ascii="Times New Roman" w:eastAsia="Times New Roman" w:hAnsi="Times New Roman" w:cs="Times New Roman"/>
          <w:i/>
          <w:noProof/>
          <w:color w:val="000000" w:themeColor="text1"/>
          <w:sz w:val="28"/>
          <w:szCs w:val="28"/>
        </w:rPr>
        <w:lastRenderedPageBreak/>
        <w:drawing>
          <wp:anchor distT="0" distB="0" distL="114300" distR="114300" simplePos="0" relativeHeight="251696128" behindDoc="0" locked="0" layoutInCell="1" allowOverlap="1" wp14:anchorId="44F10827" wp14:editId="7016AFA9">
            <wp:simplePos x="0" y="0"/>
            <wp:positionH relativeFrom="column">
              <wp:posOffset>2901315</wp:posOffset>
            </wp:positionH>
            <wp:positionV relativeFrom="paragraph">
              <wp:posOffset>79681</wp:posOffset>
            </wp:positionV>
            <wp:extent cx="3188335" cy="2487295"/>
            <wp:effectExtent l="0" t="0" r="0" b="8255"/>
            <wp:wrapNone/>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188335" cy="2487295"/>
                    </a:xfrm>
                    <a:prstGeom prst="rect">
                      <a:avLst/>
                    </a:prstGeom>
                    <a:noFill/>
                  </pic:spPr>
                </pic:pic>
              </a:graphicData>
            </a:graphic>
          </wp:anchor>
        </w:drawing>
      </w:r>
      <w:r w:rsidRPr="006E7E23">
        <w:rPr>
          <w:rFonts w:ascii="Times New Roman" w:eastAsia="Times New Roman" w:hAnsi="Times New Roman" w:cs="Times New Roman"/>
          <w:i/>
          <w:noProof/>
          <w:color w:val="000000" w:themeColor="text1"/>
          <w:sz w:val="28"/>
          <w:szCs w:val="28"/>
        </w:rPr>
        <mc:AlternateContent>
          <mc:Choice Requires="wpg">
            <w:drawing>
              <wp:inline distT="0" distB="0" distL="0" distR="0" wp14:anchorId="20C1BC4D" wp14:editId="6C35F5FC">
                <wp:extent cx="3257550" cy="2611755"/>
                <wp:effectExtent l="0" t="0" r="3810" b="1270"/>
                <wp:docPr id="479" name="Группа 4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57550" cy="2611755"/>
                          <a:chOff x="0" y="0"/>
                          <a:chExt cx="34004" cy="27432"/>
                        </a:xfrm>
                      </wpg:grpSpPr>
                      <pic:pic xmlns:pic="http://schemas.openxmlformats.org/drawingml/2006/picture">
                        <pic:nvPicPr>
                          <pic:cNvPr id="480" name="Рисунок 18"/>
                          <pic:cNvPicPr>
                            <a:picLocks noChangeAspect="1" noChangeArrowheads="1"/>
                          </pic:cNvPicPr>
                        </pic:nvPicPr>
                        <pic:blipFill>
                          <a:blip r:embed="rId210">
                            <a:extLst>
                              <a:ext uri="{28A0092B-C50C-407E-A947-70E740481C1C}">
                                <a14:useLocalDpi xmlns:a14="http://schemas.microsoft.com/office/drawing/2010/main" val="0"/>
                              </a:ext>
                            </a:extLst>
                          </a:blip>
                          <a:srcRect l="-2" t="14488" r="82539" b="23190"/>
                          <a:stretch>
                            <a:fillRect/>
                          </a:stretch>
                        </pic:blipFill>
                        <pic:spPr bwMode="auto">
                          <a:xfrm>
                            <a:off x="0" y="0"/>
                            <a:ext cx="8953" cy="274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2" name="Рисунок 7"/>
                          <pic:cNvPicPr>
                            <a:picLocks noChangeAspect="1" noChangeArrowheads="1"/>
                          </pic:cNvPicPr>
                        </pic:nvPicPr>
                        <pic:blipFill>
                          <a:blip r:embed="rId211">
                            <a:extLst>
                              <a:ext uri="{28A0092B-C50C-407E-A947-70E740481C1C}">
                                <a14:useLocalDpi xmlns:a14="http://schemas.microsoft.com/office/drawing/2010/main" val="0"/>
                              </a:ext>
                            </a:extLst>
                          </a:blip>
                          <a:srcRect l="17471"/>
                          <a:stretch>
                            <a:fillRect/>
                          </a:stretch>
                        </pic:blipFill>
                        <pic:spPr bwMode="auto">
                          <a:xfrm>
                            <a:off x="8763" y="666"/>
                            <a:ext cx="25241" cy="2628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7F3C4590" id="Группа 479" o:spid="_x0000_s1026" style="width:256.5pt;height:205.65pt;mso-position-horizontal-relative:char;mso-position-vertical-relative:line" coordsize="34004,274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">
                <v:shape id="Рисунок 18" o:spid="_x0000_s1027" type="#_x0000_t75" style="position:absolute;width:8953;height:27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">
                  <v:imagedata r:id="rId212" o:title="" croptop="9495f" cropbottom="15198f" cropleft="-1f" cropright="54093f"/>
                </v:shape>
                <v:shape id="Рисунок 7" o:spid="_x0000_s1028" type="#_x0000_t75" style="position:absolute;left:8763;top:666;width:25241;height:26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">
                  <v:imagedata r:id="rId213" o:title="" cropleft="11450f"/>
                </v:shape>
                <w10:anchorlock/>
              </v:group>
            </w:pict>
          </mc:Fallback>
        </mc:AlternateContent>
      </w:r>
    </w:p>
    <w:p w14:paraId="1BA9E912" w14:textId="57EB524B" w:rsidR="0025474F" w:rsidRPr="006E7E23" w:rsidRDefault="0025474F" w:rsidP="0025474F">
      <w:pPr>
        <w:widowControl w:val="0"/>
        <w:spacing w:after="0" w:line="240" w:lineRule="auto"/>
        <w:ind w:left="-567"/>
        <w:jc w:val="both"/>
        <w:rPr>
          <w:rFonts w:ascii="Times New Roman" w:eastAsia="Times New Roman" w:hAnsi="Times New Roman" w:cs="Times New Roman"/>
          <w:i/>
          <w:color w:val="000000" w:themeColor="text1"/>
          <w:sz w:val="28"/>
          <w:szCs w:val="28"/>
          <w:lang w:val="uk-UA"/>
        </w:rPr>
      </w:pPr>
    </w:p>
    <w:p w14:paraId="605F12F5" w14:textId="77777777" w:rsidR="0025474F" w:rsidRPr="006E7E23" w:rsidRDefault="0025474F" w:rsidP="0025474F">
      <w:pPr>
        <w:widowControl w:val="0"/>
        <w:spacing w:after="0" w:line="240" w:lineRule="auto"/>
        <w:ind w:firstLine="567"/>
        <w:jc w:val="center"/>
        <w:rPr>
          <w:rFonts w:ascii="Times New Roman" w:eastAsia="Times New Roman" w:hAnsi="Times New Roman" w:cs="Times New Roman"/>
          <w:iCs/>
          <w:noProof/>
          <w:color w:val="000000" w:themeColor="text1"/>
          <w:sz w:val="28"/>
          <w:szCs w:val="28"/>
        </w:rPr>
      </w:pPr>
      <w:r w:rsidRPr="006E7E23">
        <w:rPr>
          <w:rFonts w:ascii="Times New Roman" w:eastAsia="Times New Roman" w:hAnsi="Times New Roman" w:cs="Times New Roman"/>
          <w:iCs/>
          <w:color w:val="000000" w:themeColor="text1"/>
          <w:sz w:val="28"/>
          <w:szCs w:val="28"/>
          <w:lang w:val="uk-UA"/>
        </w:rPr>
        <w:t xml:space="preserve">в                                                                                    </w:t>
      </w:r>
      <w:r w:rsidRPr="006E7E23">
        <w:rPr>
          <w:rFonts w:ascii="Times New Roman" w:eastAsia="Times New Roman" w:hAnsi="Times New Roman" w:cs="Times New Roman"/>
          <w:iCs/>
          <w:noProof/>
          <w:color w:val="000000" w:themeColor="text1"/>
          <w:sz w:val="28"/>
          <w:szCs w:val="28"/>
        </w:rPr>
        <w:t>г</w:t>
      </w:r>
    </w:p>
    <w:p w14:paraId="3A671C6B" w14:textId="2FC63968" w:rsidR="0025474F" w:rsidRPr="006E7E23" w:rsidRDefault="0025474F" w:rsidP="0025474F">
      <w:pPr>
        <w:widowControl w:val="0"/>
        <w:spacing w:after="0" w:line="240" w:lineRule="auto"/>
        <w:jc w:val="center"/>
        <w:rPr>
          <w:rFonts w:ascii="Times New Roman" w:eastAsia="Times New Roman" w:hAnsi="Times New Roman" w:cs="Times New Roman"/>
          <w:iCs/>
          <w:color w:val="000000" w:themeColor="text1"/>
          <w:sz w:val="28"/>
          <w:szCs w:val="28"/>
          <w:lang w:val="uk-UA"/>
        </w:rPr>
      </w:pPr>
      <w:r w:rsidRPr="006E7E23">
        <w:rPr>
          <w:rFonts w:ascii="Times New Roman" w:eastAsia="Calibri" w:hAnsi="Times New Roman" w:cs="Times New Roman"/>
          <w:iCs/>
          <w:color w:val="000000" w:themeColor="text1"/>
          <w:sz w:val="28"/>
          <w:szCs w:val="28"/>
        </w:rPr>
        <w:t>a</w:t>
      </w:r>
      <w:r w:rsidRPr="006E7E23">
        <w:rPr>
          <w:rFonts w:ascii="Times New Roman" w:eastAsia="Times New Roman" w:hAnsi="Times New Roman" w:cs="Times New Roman"/>
          <w:iCs/>
          <w:color w:val="000000" w:themeColor="text1"/>
          <w:sz w:val="28"/>
          <w:szCs w:val="28"/>
        </w:rPr>
        <w:t xml:space="preserve">) резервуар без обмотки; </w:t>
      </w:r>
      <w:r w:rsidRPr="006E7E23">
        <w:rPr>
          <w:rFonts w:ascii="Times New Roman" w:eastAsia="Calibri" w:hAnsi="Times New Roman" w:cs="Times New Roman"/>
          <w:iCs/>
          <w:color w:val="000000" w:themeColor="text1"/>
          <w:sz w:val="28"/>
          <w:szCs w:val="28"/>
        </w:rPr>
        <w:t>б)</w:t>
      </w:r>
      <w:r w:rsidRPr="006E7E23">
        <w:rPr>
          <w:rFonts w:ascii="Times New Roman" w:eastAsia="Times New Roman" w:hAnsi="Times New Roman" w:cs="Times New Roman"/>
          <w:iCs/>
          <w:color w:val="000000" w:themeColor="text1"/>
          <w:sz w:val="28"/>
          <w:szCs w:val="28"/>
        </w:rPr>
        <w:t xml:space="preserve"> резервуар с обмоткой </w:t>
      </w:r>
      <w:r w:rsidRPr="006E7E23">
        <w:rPr>
          <w:rFonts w:ascii="Times New Roman" w:eastAsia="Calibri" w:hAnsi="Times New Roman" w:cs="Times New Roman"/>
          <w:iCs/>
          <w:color w:val="000000" w:themeColor="text1"/>
          <w:sz w:val="28"/>
          <w:szCs w:val="28"/>
        </w:rPr>
        <w:t>диаметром нити d</w:t>
      </w:r>
      <w:r w:rsidRPr="006E7E23">
        <w:rPr>
          <w:rFonts w:ascii="Times New Roman" w:eastAsia="Calibri" w:hAnsi="Times New Roman" w:cs="Times New Roman"/>
          <w:iCs/>
          <w:color w:val="000000" w:themeColor="text1"/>
          <w:sz w:val="28"/>
          <w:szCs w:val="28"/>
          <w:vertAlign w:val="subscript"/>
        </w:rPr>
        <w:t>1</w:t>
      </w:r>
      <w:r w:rsidRPr="006E7E23">
        <w:rPr>
          <w:rFonts w:ascii="Times New Roman" w:eastAsia="Calibri" w:hAnsi="Times New Roman" w:cs="Times New Roman"/>
          <w:iCs/>
          <w:color w:val="000000" w:themeColor="text1"/>
          <w:sz w:val="28"/>
          <w:szCs w:val="28"/>
        </w:rPr>
        <w:t>=3 мм; в)</w:t>
      </w:r>
      <w:r w:rsidRPr="006E7E23">
        <w:rPr>
          <w:rFonts w:ascii="Times New Roman" w:eastAsia="Times New Roman" w:hAnsi="Times New Roman" w:cs="Times New Roman"/>
          <w:iCs/>
          <w:color w:val="000000" w:themeColor="text1"/>
          <w:sz w:val="28"/>
          <w:szCs w:val="28"/>
        </w:rPr>
        <w:t xml:space="preserve"> резервуар с обмоткой </w:t>
      </w:r>
      <w:r w:rsidRPr="006E7E23">
        <w:rPr>
          <w:rFonts w:ascii="Times New Roman" w:eastAsia="Calibri" w:hAnsi="Times New Roman" w:cs="Times New Roman"/>
          <w:iCs/>
          <w:color w:val="000000" w:themeColor="text1"/>
          <w:sz w:val="28"/>
          <w:szCs w:val="28"/>
        </w:rPr>
        <w:t>диаметром нити d</w:t>
      </w:r>
      <w:r w:rsidRPr="006E7E23">
        <w:rPr>
          <w:rFonts w:ascii="Times New Roman" w:eastAsia="Calibri" w:hAnsi="Times New Roman" w:cs="Times New Roman"/>
          <w:iCs/>
          <w:color w:val="000000" w:themeColor="text1"/>
          <w:sz w:val="28"/>
          <w:szCs w:val="28"/>
          <w:vertAlign w:val="subscript"/>
        </w:rPr>
        <w:t>2</w:t>
      </w:r>
      <w:r w:rsidRPr="006E7E23">
        <w:rPr>
          <w:rFonts w:ascii="Times New Roman" w:eastAsia="Calibri" w:hAnsi="Times New Roman" w:cs="Times New Roman"/>
          <w:iCs/>
          <w:color w:val="000000" w:themeColor="text1"/>
          <w:sz w:val="28"/>
          <w:szCs w:val="28"/>
        </w:rPr>
        <w:t>=4 мм; г)</w:t>
      </w:r>
      <w:r w:rsidRPr="006E7E23">
        <w:rPr>
          <w:rFonts w:ascii="Times New Roman" w:eastAsia="Times New Roman" w:hAnsi="Times New Roman" w:cs="Times New Roman"/>
          <w:iCs/>
          <w:color w:val="000000" w:themeColor="text1"/>
          <w:sz w:val="28"/>
          <w:szCs w:val="28"/>
        </w:rPr>
        <w:t xml:space="preserve"> резервуар с обмоткой </w:t>
      </w:r>
      <w:r w:rsidRPr="006E7E23">
        <w:rPr>
          <w:rFonts w:ascii="Times New Roman" w:eastAsia="Calibri" w:hAnsi="Times New Roman" w:cs="Times New Roman"/>
          <w:iCs/>
          <w:color w:val="000000" w:themeColor="text1"/>
          <w:sz w:val="28"/>
          <w:szCs w:val="28"/>
        </w:rPr>
        <w:t>диаметром нити d</w:t>
      </w:r>
      <w:r w:rsidRPr="006E7E23">
        <w:rPr>
          <w:rFonts w:ascii="Times New Roman" w:eastAsia="Calibri" w:hAnsi="Times New Roman" w:cs="Times New Roman"/>
          <w:iCs/>
          <w:color w:val="000000" w:themeColor="text1"/>
          <w:sz w:val="28"/>
          <w:szCs w:val="28"/>
          <w:vertAlign w:val="subscript"/>
        </w:rPr>
        <w:t>3</w:t>
      </w:r>
      <w:r w:rsidRPr="006E7E23">
        <w:rPr>
          <w:rFonts w:ascii="Times New Roman" w:eastAsia="Calibri" w:hAnsi="Times New Roman" w:cs="Times New Roman"/>
          <w:iCs/>
          <w:color w:val="000000" w:themeColor="text1"/>
          <w:sz w:val="28"/>
          <w:szCs w:val="28"/>
        </w:rPr>
        <w:t>=5 мм</w:t>
      </w:r>
    </w:p>
    <w:p w14:paraId="20B9FF6D" w14:textId="77777777" w:rsidR="0025474F" w:rsidRPr="006E7E23" w:rsidRDefault="0025474F" w:rsidP="0025474F">
      <w:pPr>
        <w:widowControl w:val="0"/>
        <w:spacing w:after="0" w:line="240" w:lineRule="auto"/>
        <w:ind w:firstLine="567"/>
        <w:jc w:val="both"/>
        <w:rPr>
          <w:rFonts w:ascii="Times New Roman" w:eastAsia="Times New Roman" w:hAnsi="Times New Roman" w:cs="Times New Roman"/>
          <w:color w:val="000000" w:themeColor="text1"/>
          <w:sz w:val="28"/>
          <w:szCs w:val="28"/>
        </w:rPr>
      </w:pPr>
    </w:p>
    <w:p w14:paraId="1A88C82D" w14:textId="7383680F" w:rsidR="0025474F" w:rsidRPr="006E7E23" w:rsidRDefault="0025474F" w:rsidP="0025474F">
      <w:pPr>
        <w:widowControl w:val="0"/>
        <w:spacing w:after="0" w:line="240" w:lineRule="auto"/>
        <w:jc w:val="center"/>
        <w:rPr>
          <w:rFonts w:ascii="Times New Roman" w:eastAsia="Times New Roman" w:hAnsi="Times New Roman" w:cs="Times New Roman"/>
          <w:color w:val="000000" w:themeColor="text1"/>
          <w:sz w:val="28"/>
          <w:szCs w:val="28"/>
        </w:rPr>
      </w:pPr>
      <w:r w:rsidRPr="006E7E23">
        <w:rPr>
          <w:rFonts w:ascii="Times New Roman" w:eastAsia="Times New Roman" w:hAnsi="Times New Roman" w:cs="Times New Roman"/>
          <w:color w:val="000000" w:themeColor="text1"/>
          <w:sz w:val="28"/>
          <w:szCs w:val="28"/>
        </w:rPr>
        <w:t xml:space="preserve">Рисунок 2.47. Перемещения стенки резервуара под действием максимального гидростатического давления при разных диаметрах нити обмотки </w:t>
      </w:r>
      <w:r w:rsidRPr="006E7E23">
        <w:rPr>
          <w:rFonts w:ascii="Times New Roman" w:hAnsi="Times New Roman" w:cs="Times New Roman"/>
          <w:sz w:val="28"/>
          <w:szCs w:val="28"/>
        </w:rPr>
        <w:t>[127]</w:t>
      </w:r>
    </w:p>
    <w:p w14:paraId="0C741615" w14:textId="54F66ED4" w:rsidR="0025474F" w:rsidRPr="006E7E23" w:rsidRDefault="0025474F" w:rsidP="0025474F">
      <w:pPr>
        <w:widowControl w:val="0"/>
        <w:spacing w:after="0" w:line="240" w:lineRule="auto"/>
        <w:ind w:firstLine="567"/>
        <w:jc w:val="both"/>
        <w:rPr>
          <w:rFonts w:ascii="Times New Roman" w:eastAsia="Times New Roman" w:hAnsi="Times New Roman" w:cs="Times New Roman"/>
          <w:color w:val="000000" w:themeColor="text1"/>
          <w:sz w:val="28"/>
          <w:szCs w:val="28"/>
          <w:lang w:eastAsia="uk-UA"/>
        </w:rPr>
      </w:pPr>
    </w:p>
    <w:p w14:paraId="5C7FCBCA" w14:textId="77777777" w:rsidR="0025474F" w:rsidRPr="006E7E23" w:rsidRDefault="0025474F" w:rsidP="0025474F">
      <w:pPr>
        <w:widowControl w:val="0"/>
        <w:spacing w:after="0" w:line="240" w:lineRule="auto"/>
        <w:ind w:firstLine="567"/>
        <w:jc w:val="both"/>
        <w:rPr>
          <w:rFonts w:ascii="Times New Roman" w:eastAsia="Calibri" w:hAnsi="Times New Roman" w:cs="Times New Roman"/>
          <w:color w:val="000000" w:themeColor="text1"/>
          <w:sz w:val="28"/>
          <w:szCs w:val="28"/>
        </w:rPr>
      </w:pPr>
    </w:p>
    <w:p w14:paraId="2DB9EC03" w14:textId="1A954B1A" w:rsidR="0025474F" w:rsidRPr="006E7E23" w:rsidRDefault="0025474F" w:rsidP="0025474F">
      <w:pPr>
        <w:widowControl w:val="0"/>
        <w:spacing w:after="0" w:line="240" w:lineRule="auto"/>
        <w:ind w:firstLine="567"/>
        <w:jc w:val="both"/>
        <w:rPr>
          <w:rFonts w:ascii="Times New Roman" w:eastAsia="Calibri" w:hAnsi="Times New Roman" w:cs="Times New Roman"/>
          <w:color w:val="000000" w:themeColor="text1"/>
          <w:sz w:val="28"/>
          <w:szCs w:val="28"/>
        </w:rPr>
      </w:pPr>
      <w:r w:rsidRPr="006E7E23">
        <w:rPr>
          <w:rFonts w:ascii="Times New Roman" w:eastAsia="Calibri" w:hAnsi="Times New Roman" w:cs="Times New Roman"/>
          <w:color w:val="000000" w:themeColor="text1"/>
          <w:sz w:val="28"/>
          <w:szCs w:val="28"/>
        </w:rPr>
        <w:t xml:space="preserve">Для наглядности изображения использовано </w:t>
      </w:r>
      <w:proofErr w:type="spellStart"/>
      <w:r w:rsidRPr="006E7E23">
        <w:rPr>
          <w:rFonts w:ascii="Times New Roman" w:eastAsia="Calibri" w:hAnsi="Times New Roman" w:cs="Times New Roman"/>
          <w:color w:val="000000" w:themeColor="text1"/>
          <w:sz w:val="28"/>
          <w:szCs w:val="28"/>
        </w:rPr>
        <w:t>Auto</w:t>
      </w:r>
      <w:proofErr w:type="spellEnd"/>
      <w:r w:rsidRPr="006E7E23">
        <w:rPr>
          <w:rFonts w:ascii="Times New Roman" w:eastAsia="Calibri" w:hAnsi="Times New Roman" w:cs="Times New Roman"/>
          <w:color w:val="000000" w:themeColor="text1"/>
          <w:sz w:val="28"/>
          <w:szCs w:val="28"/>
        </w:rPr>
        <w:t xml:space="preserve">-масштабирование. Обмотка наносилась на всю внешнюю поверхность </w:t>
      </w:r>
      <w:proofErr w:type="spellStart"/>
      <w:proofErr w:type="gramStart"/>
      <w:r w:rsidRPr="006E7E23">
        <w:rPr>
          <w:rFonts w:ascii="Times New Roman" w:eastAsia="Calibri" w:hAnsi="Times New Roman" w:cs="Times New Roman"/>
          <w:color w:val="000000" w:themeColor="text1"/>
          <w:sz w:val="28"/>
          <w:szCs w:val="28"/>
        </w:rPr>
        <w:t>стенки.Моделировались</w:t>
      </w:r>
      <w:proofErr w:type="spellEnd"/>
      <w:proofErr w:type="gramEnd"/>
      <w:r w:rsidRPr="006E7E23">
        <w:rPr>
          <w:rFonts w:ascii="Times New Roman" w:eastAsia="Calibri" w:hAnsi="Times New Roman" w:cs="Times New Roman"/>
          <w:color w:val="000000" w:themeColor="text1"/>
          <w:sz w:val="28"/>
          <w:szCs w:val="28"/>
        </w:rPr>
        <w:t xml:space="preserve"> случаи стенки без обмотки (рис. </w:t>
      </w:r>
      <w:bookmarkStart w:id="45" w:name="_Hlk139884244"/>
      <w:r w:rsidRPr="006E7E23">
        <w:rPr>
          <w:rFonts w:ascii="Times New Roman" w:eastAsia="Calibri" w:hAnsi="Times New Roman" w:cs="Times New Roman"/>
          <w:color w:val="000000" w:themeColor="text1"/>
          <w:sz w:val="28"/>
          <w:szCs w:val="28"/>
        </w:rPr>
        <w:t>2.47</w:t>
      </w:r>
      <w:bookmarkEnd w:id="45"/>
      <w:r w:rsidRPr="006E7E23">
        <w:rPr>
          <w:rFonts w:ascii="Times New Roman" w:eastAsia="Calibri" w:hAnsi="Times New Roman" w:cs="Times New Roman"/>
          <w:color w:val="000000" w:themeColor="text1"/>
          <w:sz w:val="28"/>
          <w:szCs w:val="28"/>
        </w:rPr>
        <w:t>, </w:t>
      </w:r>
      <w:r w:rsidRPr="006E7E23">
        <w:rPr>
          <w:rFonts w:ascii="Times New Roman" w:eastAsia="Calibri" w:hAnsi="Times New Roman" w:cs="Times New Roman"/>
          <w:i/>
          <w:color w:val="000000" w:themeColor="text1"/>
          <w:sz w:val="28"/>
          <w:szCs w:val="28"/>
        </w:rPr>
        <w:t>а</w:t>
      </w:r>
      <w:r w:rsidRPr="006E7E23">
        <w:rPr>
          <w:rFonts w:ascii="Times New Roman" w:eastAsia="Calibri" w:hAnsi="Times New Roman" w:cs="Times New Roman"/>
          <w:color w:val="000000" w:themeColor="text1"/>
          <w:sz w:val="28"/>
          <w:szCs w:val="28"/>
        </w:rPr>
        <w:t xml:space="preserve">) и три варианта диаметра нити обмотки. Для первого варианта диаметр проволоки принимался равным </w:t>
      </w:r>
      <w:r w:rsidRPr="006E7E23">
        <w:rPr>
          <w:rFonts w:ascii="Times New Roman" w:eastAsia="Calibri" w:hAnsi="Times New Roman" w:cs="Times New Roman"/>
          <w:i/>
          <w:color w:val="000000" w:themeColor="text1"/>
          <w:sz w:val="28"/>
          <w:szCs w:val="28"/>
        </w:rPr>
        <w:t>d</w:t>
      </w:r>
      <w:r w:rsidRPr="006E7E23">
        <w:rPr>
          <w:rFonts w:ascii="Times New Roman" w:eastAsia="Calibri" w:hAnsi="Times New Roman" w:cs="Times New Roman"/>
          <w:color w:val="000000" w:themeColor="text1"/>
          <w:sz w:val="28"/>
          <w:szCs w:val="28"/>
          <w:vertAlign w:val="subscript"/>
        </w:rPr>
        <w:t>1</w:t>
      </w:r>
      <w:r w:rsidRPr="006E7E23">
        <w:rPr>
          <w:rFonts w:ascii="Times New Roman" w:eastAsia="Calibri" w:hAnsi="Times New Roman" w:cs="Times New Roman"/>
          <w:color w:val="000000" w:themeColor="text1"/>
          <w:sz w:val="28"/>
          <w:szCs w:val="28"/>
        </w:rPr>
        <w:t>=3 мм (рис.  2.47, </w:t>
      </w:r>
      <w:r w:rsidRPr="006E7E23">
        <w:rPr>
          <w:rFonts w:ascii="Times New Roman" w:eastAsia="Calibri" w:hAnsi="Times New Roman" w:cs="Times New Roman"/>
          <w:i/>
          <w:color w:val="000000" w:themeColor="text1"/>
          <w:sz w:val="28"/>
          <w:szCs w:val="28"/>
        </w:rPr>
        <w:t>б</w:t>
      </w:r>
      <w:r w:rsidRPr="006E7E23">
        <w:rPr>
          <w:rFonts w:ascii="Times New Roman" w:eastAsia="Calibri" w:hAnsi="Times New Roman" w:cs="Times New Roman"/>
          <w:color w:val="000000" w:themeColor="text1"/>
          <w:sz w:val="28"/>
          <w:szCs w:val="28"/>
        </w:rPr>
        <w:t xml:space="preserve">), для второго варианта – </w:t>
      </w:r>
      <w:r w:rsidRPr="006E7E23">
        <w:rPr>
          <w:rFonts w:ascii="Times New Roman" w:eastAsia="Calibri" w:hAnsi="Times New Roman" w:cs="Times New Roman"/>
          <w:i/>
          <w:color w:val="000000" w:themeColor="text1"/>
          <w:sz w:val="28"/>
          <w:szCs w:val="28"/>
        </w:rPr>
        <w:t>d</w:t>
      </w:r>
      <w:r w:rsidRPr="006E7E23">
        <w:rPr>
          <w:rFonts w:ascii="Times New Roman" w:eastAsia="Calibri" w:hAnsi="Times New Roman" w:cs="Times New Roman"/>
          <w:color w:val="000000" w:themeColor="text1"/>
          <w:sz w:val="28"/>
          <w:szCs w:val="28"/>
          <w:vertAlign w:val="subscript"/>
        </w:rPr>
        <w:t>2</w:t>
      </w:r>
      <w:r w:rsidRPr="006E7E23">
        <w:rPr>
          <w:rFonts w:ascii="Times New Roman" w:eastAsia="Calibri" w:hAnsi="Times New Roman" w:cs="Times New Roman"/>
          <w:color w:val="000000" w:themeColor="text1"/>
          <w:sz w:val="28"/>
          <w:szCs w:val="28"/>
        </w:rPr>
        <w:t>=4 мм (2.47, </w:t>
      </w:r>
      <w:r w:rsidRPr="006E7E23">
        <w:rPr>
          <w:rFonts w:ascii="Times New Roman" w:eastAsia="Calibri" w:hAnsi="Times New Roman" w:cs="Times New Roman"/>
          <w:i/>
          <w:color w:val="000000" w:themeColor="text1"/>
          <w:sz w:val="28"/>
          <w:szCs w:val="28"/>
        </w:rPr>
        <w:t>в</w:t>
      </w:r>
      <w:r w:rsidRPr="006E7E23">
        <w:rPr>
          <w:rFonts w:ascii="Times New Roman" w:eastAsia="Calibri" w:hAnsi="Times New Roman" w:cs="Times New Roman"/>
          <w:color w:val="000000" w:themeColor="text1"/>
          <w:sz w:val="28"/>
          <w:szCs w:val="28"/>
        </w:rPr>
        <w:t xml:space="preserve">), а для третьего </w:t>
      </w:r>
      <w:proofErr w:type="gramStart"/>
      <w:r w:rsidRPr="006E7E23">
        <w:rPr>
          <w:rFonts w:ascii="Times New Roman" w:eastAsia="Calibri" w:hAnsi="Times New Roman" w:cs="Times New Roman"/>
          <w:color w:val="000000" w:themeColor="text1"/>
          <w:sz w:val="28"/>
          <w:szCs w:val="28"/>
        </w:rPr>
        <w:t>варианта  –</w:t>
      </w:r>
      <w:proofErr w:type="gramEnd"/>
      <w:r w:rsidRPr="006E7E23">
        <w:rPr>
          <w:rFonts w:ascii="Times New Roman" w:eastAsia="Calibri" w:hAnsi="Times New Roman" w:cs="Times New Roman"/>
          <w:color w:val="000000" w:themeColor="text1"/>
          <w:sz w:val="28"/>
          <w:szCs w:val="28"/>
        </w:rPr>
        <w:t xml:space="preserve"> </w:t>
      </w:r>
      <w:r w:rsidRPr="006E7E23">
        <w:rPr>
          <w:rFonts w:ascii="Times New Roman" w:eastAsia="Calibri" w:hAnsi="Times New Roman" w:cs="Times New Roman"/>
          <w:i/>
          <w:color w:val="000000" w:themeColor="text1"/>
          <w:sz w:val="28"/>
          <w:szCs w:val="28"/>
        </w:rPr>
        <w:t>d</w:t>
      </w:r>
      <w:r w:rsidRPr="006E7E23">
        <w:rPr>
          <w:rFonts w:ascii="Times New Roman" w:eastAsia="Calibri" w:hAnsi="Times New Roman" w:cs="Times New Roman"/>
          <w:color w:val="000000" w:themeColor="text1"/>
          <w:sz w:val="28"/>
          <w:szCs w:val="28"/>
          <w:vertAlign w:val="subscript"/>
        </w:rPr>
        <w:t>3</w:t>
      </w:r>
      <w:r w:rsidRPr="006E7E23">
        <w:rPr>
          <w:rFonts w:ascii="Times New Roman" w:eastAsia="Calibri" w:hAnsi="Times New Roman" w:cs="Times New Roman"/>
          <w:color w:val="000000" w:themeColor="text1"/>
          <w:sz w:val="28"/>
          <w:szCs w:val="28"/>
        </w:rPr>
        <w:t>=5 мм (рис.  2.47, </w:t>
      </w:r>
      <w:r w:rsidRPr="006E7E23">
        <w:rPr>
          <w:rFonts w:ascii="Times New Roman" w:eastAsia="Calibri" w:hAnsi="Times New Roman" w:cs="Times New Roman"/>
          <w:i/>
          <w:color w:val="000000" w:themeColor="text1"/>
          <w:sz w:val="28"/>
          <w:szCs w:val="28"/>
        </w:rPr>
        <w:t>г</w:t>
      </w:r>
      <w:r w:rsidRPr="006E7E23">
        <w:rPr>
          <w:rFonts w:ascii="Times New Roman" w:eastAsia="Calibri" w:hAnsi="Times New Roman" w:cs="Times New Roman"/>
          <w:color w:val="000000" w:themeColor="text1"/>
          <w:sz w:val="28"/>
          <w:szCs w:val="28"/>
        </w:rPr>
        <w:t xml:space="preserve">). Величина силы натяжения нити во всех трех вариантах обмотки принималась равной: </w:t>
      </w:r>
    </w:p>
    <w:p w14:paraId="509FEA95" w14:textId="77777777" w:rsidR="0025474F" w:rsidRPr="006E7E23" w:rsidRDefault="0025474F" w:rsidP="0025474F">
      <w:pPr>
        <w:widowControl w:val="0"/>
        <w:spacing w:after="0" w:line="240" w:lineRule="auto"/>
        <w:ind w:firstLine="567"/>
        <w:jc w:val="right"/>
        <w:rPr>
          <w:rFonts w:ascii="Times New Roman" w:eastAsia="Calibri" w:hAnsi="Times New Roman" w:cs="Times New Roman"/>
          <w:color w:val="000000" w:themeColor="text1"/>
          <w:sz w:val="28"/>
          <w:szCs w:val="28"/>
        </w:rPr>
      </w:pPr>
      <w:r w:rsidRPr="006E7E23">
        <w:rPr>
          <w:rFonts w:ascii="Times New Roman" w:hAnsi="Times New Roman" w:cs="Times New Roman"/>
          <w:i/>
          <w:color w:val="000000" w:themeColor="text1"/>
          <w:sz w:val="28"/>
          <w:szCs w:val="28"/>
        </w:rPr>
        <w:t>N</w:t>
      </w:r>
      <w:r w:rsidRPr="006E7E23">
        <w:rPr>
          <w:rFonts w:ascii="Times New Roman" w:hAnsi="Times New Roman" w:cs="Times New Roman"/>
          <w:color w:val="000000" w:themeColor="text1"/>
          <w:sz w:val="28"/>
          <w:szCs w:val="28"/>
        </w:rPr>
        <w:t>=</w:t>
      </w:r>
      <w:r w:rsidRPr="006E7E23">
        <w:rPr>
          <w:rFonts w:ascii="Times New Roman" w:hAnsi="Times New Roman" w:cs="Times New Roman"/>
          <w:color w:val="000000" w:themeColor="text1"/>
          <w:sz w:val="28"/>
          <w:szCs w:val="28"/>
          <w:lang w:val="uk-UA"/>
        </w:rPr>
        <w:t>0.25π</w:t>
      </w:r>
      <w:r w:rsidRPr="006E7E23">
        <w:rPr>
          <w:rFonts w:ascii="Times New Roman" w:hAnsi="Times New Roman" w:cs="Times New Roman"/>
          <w:i/>
          <w:color w:val="000000" w:themeColor="text1"/>
          <w:sz w:val="28"/>
          <w:szCs w:val="28"/>
        </w:rPr>
        <w:t>d</w:t>
      </w:r>
      <w:r w:rsidRPr="006E7E23">
        <w:rPr>
          <w:rFonts w:ascii="Times New Roman" w:hAnsi="Times New Roman" w:cs="Times New Roman"/>
          <w:color w:val="000000" w:themeColor="text1"/>
          <w:sz w:val="28"/>
          <w:szCs w:val="28"/>
          <w:vertAlign w:val="superscript"/>
        </w:rPr>
        <w:t>2</w:t>
      </w:r>
      <w:r w:rsidRPr="006E7E23">
        <w:rPr>
          <w:rFonts w:ascii="Times New Roman" w:hAnsi="Times New Roman" w:cs="Times New Roman"/>
          <w:i/>
          <w:color w:val="000000" w:themeColor="text1"/>
          <w:sz w:val="28"/>
          <w:szCs w:val="28"/>
        </w:rPr>
        <w:t>H k</w:t>
      </w:r>
      <w:r w:rsidRPr="006E7E23">
        <w:rPr>
          <w:rFonts w:ascii="Times New Roman" w:hAnsi="Times New Roman" w:cs="Times New Roman"/>
          <w:i/>
          <w:color w:val="000000" w:themeColor="text1"/>
          <w:sz w:val="28"/>
          <w:szCs w:val="28"/>
          <w:lang w:val="uk-UA"/>
        </w:rPr>
        <w:t>·</w:t>
      </w:r>
      <w:r w:rsidRPr="006E7E23">
        <w:rPr>
          <w:rFonts w:ascii="Times New Roman" w:hAnsi="Times New Roman" w:cs="Times New Roman"/>
          <w:color w:val="000000" w:themeColor="text1"/>
          <w:sz w:val="28"/>
          <w:szCs w:val="28"/>
        </w:rPr>
        <w:t>σ</w:t>
      </w:r>
      <w:proofErr w:type="spellStart"/>
      <w:r w:rsidRPr="006E7E23">
        <w:rPr>
          <w:rFonts w:ascii="Times New Roman" w:hAnsi="Times New Roman" w:cs="Times New Roman"/>
          <w:color w:val="000000" w:themeColor="text1"/>
          <w:sz w:val="28"/>
          <w:szCs w:val="28"/>
          <w:vertAlign w:val="subscript"/>
          <w:lang w:val="uk-UA"/>
        </w:rPr>
        <w:t>пр</w:t>
      </w:r>
      <w:proofErr w:type="spellEnd"/>
      <w:r w:rsidRPr="006E7E23">
        <w:rPr>
          <w:rFonts w:ascii="Times New Roman" w:hAnsi="Times New Roman" w:cs="Times New Roman"/>
          <w:color w:val="000000" w:themeColor="text1"/>
          <w:sz w:val="28"/>
          <w:szCs w:val="28"/>
        </w:rPr>
        <w:t xml:space="preserve">, </w:t>
      </w:r>
      <w:r w:rsidRPr="006E7E23">
        <w:rPr>
          <w:rFonts w:ascii="Times New Roman" w:hAnsi="Times New Roman" w:cs="Times New Roman"/>
          <w:color w:val="000000" w:themeColor="text1"/>
          <w:sz w:val="28"/>
          <w:szCs w:val="28"/>
        </w:rPr>
        <w:tab/>
      </w:r>
      <w:r w:rsidRPr="006E7E23">
        <w:rPr>
          <w:rFonts w:ascii="Times New Roman" w:hAnsi="Times New Roman" w:cs="Times New Roman"/>
          <w:color w:val="000000" w:themeColor="text1"/>
          <w:sz w:val="28"/>
          <w:szCs w:val="28"/>
        </w:rPr>
        <w:tab/>
      </w:r>
      <w:r w:rsidRPr="006E7E23">
        <w:rPr>
          <w:rFonts w:ascii="Times New Roman" w:hAnsi="Times New Roman" w:cs="Times New Roman"/>
          <w:color w:val="000000" w:themeColor="text1"/>
          <w:sz w:val="28"/>
          <w:szCs w:val="28"/>
        </w:rPr>
        <w:tab/>
        <w:t xml:space="preserve">                  </w:t>
      </w:r>
      <w:proofErr w:type="gramStart"/>
      <w:r w:rsidRPr="006E7E23">
        <w:rPr>
          <w:rFonts w:ascii="Times New Roman" w:hAnsi="Times New Roman" w:cs="Times New Roman"/>
          <w:color w:val="000000" w:themeColor="text1"/>
          <w:sz w:val="28"/>
          <w:szCs w:val="28"/>
        </w:rPr>
        <w:t xml:space="preserve">   (</w:t>
      </w:r>
      <w:proofErr w:type="gramEnd"/>
      <w:r w:rsidRPr="006E7E23">
        <w:rPr>
          <w:rFonts w:ascii="Times New Roman" w:eastAsia="Calibri" w:hAnsi="Times New Roman" w:cs="Times New Roman"/>
          <w:color w:val="000000" w:themeColor="text1"/>
          <w:sz w:val="28"/>
          <w:szCs w:val="28"/>
          <w:lang w:eastAsia="uk-UA"/>
        </w:rPr>
        <w:t>2.12)</w:t>
      </w:r>
    </w:p>
    <w:p w14:paraId="21F73883" w14:textId="77777777" w:rsidR="0025474F" w:rsidRPr="006E7E23" w:rsidRDefault="0025474F" w:rsidP="0025474F">
      <w:pPr>
        <w:widowControl w:val="0"/>
        <w:spacing w:after="0" w:line="240" w:lineRule="auto"/>
        <w:ind w:firstLine="567"/>
        <w:jc w:val="both"/>
        <w:rPr>
          <w:rFonts w:ascii="Times New Roman" w:eastAsia="Calibri" w:hAnsi="Times New Roman" w:cs="Times New Roman"/>
          <w:color w:val="000000" w:themeColor="text1"/>
          <w:sz w:val="28"/>
          <w:szCs w:val="28"/>
        </w:rPr>
      </w:pPr>
    </w:p>
    <w:p w14:paraId="243FC006" w14:textId="77777777" w:rsidR="0025474F" w:rsidRPr="006E7E23" w:rsidRDefault="0025474F" w:rsidP="0025474F">
      <w:pPr>
        <w:widowControl w:val="0"/>
        <w:spacing w:after="0" w:line="240" w:lineRule="auto"/>
        <w:ind w:firstLine="567"/>
        <w:jc w:val="both"/>
        <w:rPr>
          <w:rFonts w:ascii="Times New Roman" w:eastAsia="Calibri" w:hAnsi="Times New Roman" w:cs="Times New Roman"/>
          <w:color w:val="000000" w:themeColor="text1"/>
          <w:sz w:val="28"/>
          <w:szCs w:val="28"/>
        </w:rPr>
      </w:pPr>
      <w:r w:rsidRPr="006E7E23">
        <w:rPr>
          <w:rFonts w:ascii="Times New Roman" w:eastAsia="Calibri" w:hAnsi="Times New Roman" w:cs="Times New Roman"/>
          <w:color w:val="000000" w:themeColor="text1"/>
          <w:sz w:val="28"/>
          <w:szCs w:val="28"/>
        </w:rPr>
        <w:t xml:space="preserve">где </w:t>
      </w:r>
      <w:r w:rsidRPr="006E7E23">
        <w:rPr>
          <w:rFonts w:ascii="Times New Roman" w:hAnsi="Times New Roman" w:cs="Times New Roman"/>
          <w:color w:val="000000" w:themeColor="text1"/>
          <w:sz w:val="28"/>
          <w:szCs w:val="28"/>
        </w:rPr>
        <w:t>σ</w:t>
      </w:r>
      <w:proofErr w:type="spellStart"/>
      <w:r w:rsidRPr="006E7E23">
        <w:rPr>
          <w:rFonts w:ascii="Times New Roman" w:hAnsi="Times New Roman" w:cs="Times New Roman"/>
          <w:color w:val="000000" w:themeColor="text1"/>
          <w:sz w:val="28"/>
          <w:szCs w:val="28"/>
          <w:vertAlign w:val="subscript"/>
          <w:lang w:val="uk-UA"/>
        </w:rPr>
        <w:t>пр</w:t>
      </w:r>
      <w:proofErr w:type="spellEnd"/>
      <w:r w:rsidRPr="006E7E23">
        <w:rPr>
          <w:rFonts w:ascii="Times New Roman" w:eastAsia="Calibri" w:hAnsi="Times New Roman" w:cs="Times New Roman"/>
          <w:color w:val="000000" w:themeColor="text1"/>
          <w:sz w:val="28"/>
          <w:szCs w:val="28"/>
        </w:rPr>
        <w:t xml:space="preserve"> - предел текучести; </w:t>
      </w:r>
      <w:r w:rsidRPr="006E7E23">
        <w:rPr>
          <w:rFonts w:ascii="Times New Roman" w:eastAsia="Calibri" w:hAnsi="Times New Roman" w:cs="Times New Roman"/>
          <w:i/>
          <w:color w:val="000000" w:themeColor="text1"/>
          <w:sz w:val="28"/>
          <w:szCs w:val="28"/>
        </w:rPr>
        <w:t>d –</w:t>
      </w:r>
      <w:r w:rsidRPr="006E7E23">
        <w:rPr>
          <w:rFonts w:ascii="Times New Roman" w:eastAsia="Calibri" w:hAnsi="Times New Roman" w:cs="Times New Roman"/>
          <w:color w:val="000000" w:themeColor="text1"/>
          <w:sz w:val="28"/>
          <w:szCs w:val="28"/>
        </w:rPr>
        <w:t xml:space="preserve"> диаметр проволоки; </w:t>
      </w:r>
      <w:r w:rsidRPr="006E7E23">
        <w:rPr>
          <w:rFonts w:ascii="Times New Roman" w:hAnsi="Times New Roman" w:cs="Times New Roman"/>
          <w:i/>
          <w:color w:val="000000" w:themeColor="text1"/>
          <w:sz w:val="28"/>
          <w:szCs w:val="28"/>
        </w:rPr>
        <w:t>H</w:t>
      </w:r>
      <w:r w:rsidRPr="006E7E23">
        <w:rPr>
          <w:rFonts w:ascii="Times New Roman" w:eastAsia="Calibri" w:hAnsi="Times New Roman" w:cs="Times New Roman"/>
          <w:i/>
          <w:color w:val="000000" w:themeColor="text1"/>
          <w:sz w:val="28"/>
          <w:szCs w:val="28"/>
        </w:rPr>
        <w:t> –</w:t>
      </w:r>
      <w:r w:rsidRPr="006E7E23">
        <w:rPr>
          <w:rFonts w:ascii="Times New Roman" w:eastAsia="Calibri" w:hAnsi="Times New Roman" w:cs="Times New Roman"/>
          <w:color w:val="000000" w:themeColor="text1"/>
          <w:sz w:val="28"/>
          <w:szCs w:val="28"/>
        </w:rPr>
        <w:t xml:space="preserve"> высота стенки цилиндра, на которую наносится обмотка; </w:t>
      </w:r>
      <w:r w:rsidRPr="006E7E23">
        <w:rPr>
          <w:rFonts w:ascii="Times New Roman" w:hAnsi="Times New Roman" w:cs="Times New Roman"/>
          <w:i/>
          <w:color w:val="000000" w:themeColor="text1"/>
          <w:sz w:val="28"/>
          <w:szCs w:val="28"/>
        </w:rPr>
        <w:t>k</w:t>
      </w:r>
      <w:r w:rsidRPr="006E7E23">
        <w:rPr>
          <w:rFonts w:ascii="Times New Roman" w:eastAsia="Calibri" w:hAnsi="Times New Roman" w:cs="Times New Roman"/>
          <w:i/>
          <w:color w:val="000000" w:themeColor="text1"/>
          <w:sz w:val="28"/>
          <w:szCs w:val="28"/>
        </w:rPr>
        <w:t> –</w:t>
      </w:r>
      <w:r w:rsidRPr="006E7E23">
        <w:rPr>
          <w:rFonts w:ascii="Times New Roman" w:eastAsia="Calibri" w:hAnsi="Times New Roman" w:cs="Times New Roman"/>
          <w:color w:val="000000" w:themeColor="text1"/>
          <w:sz w:val="28"/>
          <w:szCs w:val="28"/>
        </w:rPr>
        <w:t> коэффициент силы натяжения нити, 0&lt;</w:t>
      </w:r>
      <w:proofErr w:type="gramStart"/>
      <w:r w:rsidRPr="006E7E23">
        <w:rPr>
          <w:rFonts w:ascii="Times New Roman" w:eastAsia="Calibri" w:hAnsi="Times New Roman" w:cs="Times New Roman"/>
          <w:i/>
          <w:color w:val="000000" w:themeColor="text1"/>
          <w:sz w:val="28"/>
          <w:szCs w:val="28"/>
        </w:rPr>
        <w:t>k</w:t>
      </w:r>
      <w:r w:rsidRPr="006E7E23">
        <w:rPr>
          <w:rFonts w:ascii="Times New Roman" w:eastAsia="Calibri" w:hAnsi="Times New Roman" w:cs="Times New Roman"/>
          <w:color w:val="000000" w:themeColor="text1"/>
          <w:sz w:val="28"/>
          <w:szCs w:val="28"/>
        </w:rPr>
        <w:t>&lt;</w:t>
      </w:r>
      <w:proofErr w:type="gramEnd"/>
      <w:r w:rsidRPr="006E7E23">
        <w:rPr>
          <w:rFonts w:ascii="Times New Roman" w:eastAsia="Calibri" w:hAnsi="Times New Roman" w:cs="Times New Roman"/>
          <w:color w:val="000000" w:themeColor="text1"/>
          <w:sz w:val="28"/>
          <w:szCs w:val="28"/>
        </w:rPr>
        <w:t>1.</w:t>
      </w:r>
    </w:p>
    <w:p w14:paraId="3CB67621" w14:textId="77777777" w:rsidR="0025474F" w:rsidRPr="006E7E23" w:rsidRDefault="0025474F" w:rsidP="0025474F">
      <w:pPr>
        <w:widowControl w:val="0"/>
        <w:spacing w:after="0" w:line="240" w:lineRule="auto"/>
        <w:ind w:firstLine="567"/>
        <w:jc w:val="both"/>
        <w:rPr>
          <w:rFonts w:ascii="Times New Roman" w:eastAsia="Calibri" w:hAnsi="Times New Roman" w:cs="Times New Roman"/>
          <w:color w:val="000000" w:themeColor="text1"/>
          <w:sz w:val="28"/>
          <w:szCs w:val="28"/>
        </w:rPr>
      </w:pPr>
    </w:p>
    <w:p w14:paraId="3EDEA28F" w14:textId="77777777" w:rsidR="0025474F" w:rsidRPr="006E7E23" w:rsidRDefault="0025474F" w:rsidP="0025474F">
      <w:pPr>
        <w:widowControl w:val="0"/>
        <w:spacing w:after="0" w:line="240" w:lineRule="auto"/>
        <w:ind w:firstLine="567"/>
        <w:jc w:val="both"/>
        <w:rPr>
          <w:rFonts w:ascii="Times New Roman" w:eastAsia="Times New Roman" w:hAnsi="Times New Roman" w:cs="Times New Roman"/>
          <w:color w:val="000000" w:themeColor="text1"/>
          <w:sz w:val="28"/>
          <w:szCs w:val="28"/>
          <w:lang w:eastAsia="uk-UA"/>
        </w:rPr>
      </w:pPr>
      <w:r w:rsidRPr="006E7E23">
        <w:rPr>
          <w:rFonts w:ascii="Times New Roman" w:eastAsia="Calibri" w:hAnsi="Times New Roman" w:cs="Times New Roman"/>
          <w:color w:val="000000" w:themeColor="text1"/>
          <w:sz w:val="28"/>
          <w:szCs w:val="28"/>
        </w:rPr>
        <w:t xml:space="preserve">Результаты расчетов показывают, что изменение диаметра нити обмотки приводит не только к количественным, но и качественным изменениям поля перемещений в конструкции стенки. Максимальные перемещения в резервуаре без обмотки превышают 5 мм и наблюдаются в зоне соединения второго и третьего поясов стенки. Нанесение обмотки во всех трех случаях позволяет избавиться от этого опасного при эксплуатации эффекта. Нанесение обмотки с диаметром проволоки 3 мм в полной мере не компенсирует гидростатическое давление в нижней части конструкции. Перемещения в нижнем поясе стенки составляют 3 мм. Обмотка с проволокой диаметрами </w:t>
      </w:r>
      <w:r w:rsidRPr="006E7E23">
        <w:rPr>
          <w:rFonts w:ascii="Times New Roman" w:eastAsia="Calibri" w:hAnsi="Times New Roman" w:cs="Times New Roman"/>
          <w:color w:val="000000" w:themeColor="text1"/>
          <w:sz w:val="28"/>
          <w:szCs w:val="28"/>
        </w:rPr>
        <w:lastRenderedPageBreak/>
        <w:t>4 мм и 5 мм в большей степени компенсирует расширение стенки в нижней части конструкции. Но при этом обмотка с диаметром проволоки 5 мм вызывает перемещения более 4,5 мм в верхней ненагруженной части стенки. А максимальные перемещения для резервуара с обмоткой проволокой с диаметром 4 мм менее 3 мм.</w:t>
      </w:r>
    </w:p>
    <w:p w14:paraId="7E0F283B" w14:textId="77777777" w:rsidR="0025474F" w:rsidRPr="006E7E23" w:rsidRDefault="0025474F" w:rsidP="0025474F">
      <w:pPr>
        <w:widowControl w:val="0"/>
        <w:tabs>
          <w:tab w:val="left" w:pos="851"/>
          <w:tab w:val="left" w:pos="993"/>
        </w:tabs>
        <w:spacing w:after="0" w:line="240" w:lineRule="auto"/>
        <w:ind w:firstLine="567"/>
        <w:jc w:val="both"/>
        <w:rPr>
          <w:rFonts w:ascii="Times New Roman" w:eastAsia="Times New Roman" w:hAnsi="Times New Roman" w:cs="Times New Roman"/>
          <w:color w:val="000000" w:themeColor="text1"/>
          <w:sz w:val="28"/>
          <w:szCs w:val="28"/>
          <w:lang w:eastAsia="uk-UA"/>
        </w:rPr>
      </w:pPr>
      <w:r w:rsidRPr="006E7E23">
        <w:rPr>
          <w:rFonts w:ascii="Times New Roman" w:eastAsia="Calibri" w:hAnsi="Times New Roman" w:cs="Times New Roman"/>
          <w:color w:val="000000" w:themeColor="text1"/>
          <w:sz w:val="28"/>
          <w:szCs w:val="28"/>
        </w:rPr>
        <w:t xml:space="preserve">Исследовались частоты колебаний резервуара, усиленного обмоткой из стальной проволоки разного диаметра, с учетом максимального гидростатического давления. Оценивалось влияние изменения диаметра нити </w:t>
      </w:r>
      <w:r w:rsidRPr="006E7E23">
        <w:rPr>
          <w:rFonts w:ascii="Times New Roman" w:eastAsia="Times New Roman" w:hAnsi="Times New Roman" w:cs="Times New Roman"/>
          <w:color w:val="000000" w:themeColor="text1"/>
          <w:sz w:val="28"/>
          <w:szCs w:val="28"/>
          <w:lang w:eastAsia="uk-UA"/>
        </w:rPr>
        <w:t>на частоты колебаний предварительно напряженного обмоткой резервуара.</w:t>
      </w:r>
      <w:r w:rsidRPr="006E7E23">
        <w:rPr>
          <w:rFonts w:ascii="Times New Roman" w:eastAsia="Calibri" w:hAnsi="Times New Roman" w:cs="Times New Roman"/>
          <w:color w:val="000000" w:themeColor="text1"/>
          <w:sz w:val="28"/>
          <w:szCs w:val="28"/>
        </w:rPr>
        <w:t xml:space="preserve"> Коэффициент силы натяжения нити принимался </w:t>
      </w:r>
      <w:r w:rsidRPr="006E7E23">
        <w:rPr>
          <w:rFonts w:ascii="Times New Roman" w:eastAsia="Calibri" w:hAnsi="Times New Roman" w:cs="Times New Roman"/>
          <w:i/>
          <w:color w:val="000000" w:themeColor="text1"/>
          <w:sz w:val="28"/>
          <w:szCs w:val="28"/>
        </w:rPr>
        <w:t>k=</w:t>
      </w:r>
      <w:r w:rsidRPr="006E7E23">
        <w:rPr>
          <w:rFonts w:ascii="Times New Roman" w:eastAsia="Calibri" w:hAnsi="Times New Roman" w:cs="Times New Roman"/>
          <w:color w:val="000000" w:themeColor="text1"/>
          <w:sz w:val="28"/>
          <w:szCs w:val="28"/>
        </w:rPr>
        <w:t xml:space="preserve">0.75. </w:t>
      </w:r>
      <w:r w:rsidRPr="006E7E23">
        <w:rPr>
          <w:rFonts w:ascii="Times New Roman" w:eastAsia="Times New Roman" w:hAnsi="Times New Roman" w:cs="Times New Roman"/>
          <w:color w:val="000000" w:themeColor="text1"/>
          <w:sz w:val="28"/>
          <w:szCs w:val="28"/>
          <w:lang w:eastAsia="uk-UA"/>
        </w:rPr>
        <w:t>Для сравнения, рассматривался и случай резервуара без обмотки, нагруженного максимальным гидростатическим давлением. В табл.</w:t>
      </w:r>
      <w:r w:rsidRPr="006E7E23">
        <w:rPr>
          <w:rFonts w:ascii="Times New Roman" w:eastAsia="Times New Roman" w:hAnsi="Times New Roman" w:cs="Times New Roman"/>
          <w:color w:val="000000" w:themeColor="text1"/>
          <w:sz w:val="28"/>
          <w:szCs w:val="28"/>
          <w:lang w:val="uk-UA" w:eastAsia="uk-UA"/>
        </w:rPr>
        <w:t> 2.16</w:t>
      </w:r>
      <w:r w:rsidRPr="006E7E23">
        <w:rPr>
          <w:rFonts w:ascii="Times New Roman" w:eastAsia="Times New Roman" w:hAnsi="Times New Roman" w:cs="Times New Roman"/>
          <w:color w:val="000000" w:themeColor="text1"/>
          <w:sz w:val="28"/>
          <w:szCs w:val="28"/>
          <w:lang w:eastAsia="uk-UA"/>
        </w:rPr>
        <w:t xml:space="preserve"> приведены значения частот первых десяти форм колебаний резервуара.</w:t>
      </w:r>
    </w:p>
    <w:p w14:paraId="268748EF" w14:textId="77777777" w:rsidR="0025474F" w:rsidRPr="006E7E23" w:rsidRDefault="0025474F" w:rsidP="0025474F">
      <w:pPr>
        <w:widowControl w:val="0"/>
        <w:tabs>
          <w:tab w:val="left" w:pos="851"/>
          <w:tab w:val="left" w:pos="993"/>
        </w:tabs>
        <w:spacing w:after="0" w:line="240" w:lineRule="auto"/>
        <w:ind w:firstLine="567"/>
        <w:jc w:val="both"/>
        <w:rPr>
          <w:rFonts w:ascii="Times New Roman" w:eastAsia="Times New Roman" w:hAnsi="Times New Roman" w:cs="Times New Roman"/>
          <w:color w:val="000000" w:themeColor="text1"/>
          <w:sz w:val="28"/>
          <w:szCs w:val="28"/>
          <w:lang w:eastAsia="uk-UA"/>
        </w:rPr>
      </w:pPr>
    </w:p>
    <w:p w14:paraId="2F05C913" w14:textId="77777777" w:rsidR="0025474F" w:rsidRPr="006E7E23" w:rsidRDefault="0025474F" w:rsidP="0025474F">
      <w:pPr>
        <w:widowControl w:val="0"/>
        <w:spacing w:after="0" w:line="240" w:lineRule="auto"/>
        <w:jc w:val="both"/>
        <w:rPr>
          <w:rFonts w:ascii="Times New Roman" w:eastAsia="Calibri" w:hAnsi="Times New Roman" w:cs="Times New Roman"/>
          <w:color w:val="000000" w:themeColor="text1"/>
          <w:sz w:val="28"/>
          <w:szCs w:val="28"/>
        </w:rPr>
      </w:pPr>
      <w:r w:rsidRPr="006E7E23">
        <w:rPr>
          <w:rFonts w:ascii="Times New Roman" w:eastAsia="Calibri" w:hAnsi="Times New Roman" w:cs="Times New Roman"/>
          <w:color w:val="000000" w:themeColor="text1"/>
          <w:sz w:val="28"/>
          <w:szCs w:val="28"/>
        </w:rPr>
        <w:t xml:space="preserve">Таблица 2.16. Частоты колебаний (Гц) резервуара, усиленного обмоткой из стальной проволоки при максимальном гидростатическом давлении </w:t>
      </w:r>
      <w:r w:rsidRPr="006E7E23">
        <w:rPr>
          <w:rFonts w:ascii="Times New Roman" w:hAnsi="Times New Roman" w:cs="Times New Roman"/>
          <w:sz w:val="28"/>
          <w:szCs w:val="28"/>
        </w:rPr>
        <w:t>[127].</w:t>
      </w:r>
    </w:p>
    <w:p w14:paraId="0BFFA5FD" w14:textId="77777777" w:rsidR="0025474F" w:rsidRPr="006E7E23" w:rsidRDefault="0025474F" w:rsidP="0025474F">
      <w:pPr>
        <w:widowControl w:val="0"/>
        <w:spacing w:after="0" w:line="240" w:lineRule="auto"/>
        <w:jc w:val="both"/>
        <w:rPr>
          <w:rFonts w:ascii="Times New Roman" w:eastAsia="Calibri" w:hAnsi="Times New Roman" w:cs="Times New Roman"/>
          <w:color w:val="000000" w:themeColor="text1"/>
          <w:sz w:val="28"/>
          <w:szCs w:val="28"/>
        </w:rPr>
      </w:pPr>
      <w:r w:rsidRPr="006E7E23">
        <w:rPr>
          <w:rFonts w:ascii="Times New Roman" w:eastAsia="Calibri" w:hAnsi="Times New Roman" w:cs="Times New Roman"/>
          <w:color w:val="000000" w:themeColor="text1"/>
          <w:sz w:val="28"/>
          <w:szCs w:val="28"/>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6"/>
        <w:gridCol w:w="2181"/>
        <w:gridCol w:w="2055"/>
        <w:gridCol w:w="1799"/>
        <w:gridCol w:w="1794"/>
      </w:tblGrid>
      <w:tr w:rsidR="0025474F" w:rsidRPr="006E7E23" w14:paraId="52DF605D" w14:textId="77777777" w:rsidTr="0072220E">
        <w:trPr>
          <w:trHeight w:val="300"/>
        </w:trPr>
        <w:tc>
          <w:tcPr>
            <w:tcW w:w="637" w:type="pct"/>
            <w:vMerge w:val="restart"/>
            <w:shd w:val="clear" w:color="auto" w:fill="auto"/>
            <w:noWrap/>
            <w:vAlign w:val="center"/>
            <w:hideMark/>
          </w:tcPr>
          <w:p w14:paraId="698F8458"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themeColor="text1"/>
                <w:sz w:val="28"/>
                <w:szCs w:val="28"/>
              </w:rPr>
            </w:pPr>
            <w:r w:rsidRPr="006E7E23">
              <w:rPr>
                <w:rFonts w:ascii="Times New Roman" w:eastAsia="Times New Roman" w:hAnsi="Times New Roman" w:cs="Times New Roman"/>
                <w:color w:val="000000" w:themeColor="text1"/>
                <w:sz w:val="28"/>
                <w:szCs w:val="28"/>
              </w:rPr>
              <w:t>№ частоты</w:t>
            </w:r>
          </w:p>
        </w:tc>
        <w:tc>
          <w:tcPr>
            <w:tcW w:w="1211" w:type="pct"/>
            <w:vMerge w:val="restart"/>
            <w:shd w:val="clear" w:color="auto" w:fill="auto"/>
            <w:noWrap/>
            <w:vAlign w:val="center"/>
            <w:hideMark/>
          </w:tcPr>
          <w:p w14:paraId="41D50EF7"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themeColor="text1"/>
                <w:sz w:val="28"/>
                <w:szCs w:val="28"/>
              </w:rPr>
            </w:pPr>
            <w:r w:rsidRPr="006E7E23">
              <w:rPr>
                <w:rFonts w:ascii="Times New Roman" w:eastAsia="Times New Roman" w:hAnsi="Times New Roman" w:cs="Times New Roman"/>
                <w:color w:val="000000" w:themeColor="text1"/>
                <w:sz w:val="28"/>
                <w:szCs w:val="28"/>
              </w:rPr>
              <w:t>без обмотки</w:t>
            </w:r>
          </w:p>
        </w:tc>
        <w:tc>
          <w:tcPr>
            <w:tcW w:w="3153" w:type="pct"/>
            <w:gridSpan w:val="3"/>
            <w:shd w:val="clear" w:color="auto" w:fill="auto"/>
            <w:noWrap/>
            <w:vAlign w:val="center"/>
            <w:hideMark/>
          </w:tcPr>
          <w:p w14:paraId="25AC0242"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themeColor="text1"/>
                <w:sz w:val="28"/>
                <w:szCs w:val="28"/>
              </w:rPr>
            </w:pPr>
            <w:r w:rsidRPr="006E7E23">
              <w:rPr>
                <w:rFonts w:ascii="Times New Roman" w:eastAsia="Times New Roman" w:hAnsi="Times New Roman" w:cs="Times New Roman"/>
                <w:color w:val="000000" w:themeColor="text1"/>
                <w:sz w:val="28"/>
                <w:szCs w:val="28"/>
              </w:rPr>
              <w:t>обмотка из стальной проволоки</w:t>
            </w:r>
            <w:r w:rsidRPr="006E7E23">
              <w:rPr>
                <w:rFonts w:ascii="Times New Roman" w:eastAsia="Calibri" w:hAnsi="Times New Roman" w:cs="Times New Roman"/>
                <w:color w:val="000000" w:themeColor="text1"/>
                <w:sz w:val="28"/>
                <w:szCs w:val="28"/>
              </w:rPr>
              <w:t xml:space="preserve"> диаметром </w:t>
            </w:r>
          </w:p>
        </w:tc>
      </w:tr>
      <w:tr w:rsidR="0025474F" w:rsidRPr="006E7E23" w14:paraId="24359B50" w14:textId="77777777" w:rsidTr="0072220E">
        <w:trPr>
          <w:trHeight w:val="300"/>
        </w:trPr>
        <w:tc>
          <w:tcPr>
            <w:tcW w:w="637" w:type="pct"/>
            <w:vMerge/>
            <w:shd w:val="clear" w:color="auto" w:fill="auto"/>
            <w:noWrap/>
            <w:vAlign w:val="center"/>
            <w:hideMark/>
          </w:tcPr>
          <w:p w14:paraId="5E80A713"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themeColor="text1"/>
                <w:sz w:val="28"/>
                <w:szCs w:val="28"/>
              </w:rPr>
            </w:pPr>
          </w:p>
        </w:tc>
        <w:tc>
          <w:tcPr>
            <w:tcW w:w="1211" w:type="pct"/>
            <w:vMerge/>
            <w:shd w:val="clear" w:color="auto" w:fill="auto"/>
            <w:noWrap/>
            <w:vAlign w:val="center"/>
            <w:hideMark/>
          </w:tcPr>
          <w:p w14:paraId="08967533"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themeColor="text1"/>
                <w:sz w:val="28"/>
                <w:szCs w:val="28"/>
              </w:rPr>
            </w:pPr>
          </w:p>
        </w:tc>
        <w:tc>
          <w:tcPr>
            <w:tcW w:w="1143" w:type="pct"/>
            <w:shd w:val="clear" w:color="auto" w:fill="auto"/>
            <w:noWrap/>
            <w:vAlign w:val="center"/>
            <w:hideMark/>
          </w:tcPr>
          <w:p w14:paraId="0F1ACB38"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themeColor="text1"/>
                <w:sz w:val="28"/>
                <w:szCs w:val="28"/>
              </w:rPr>
            </w:pPr>
            <w:r w:rsidRPr="006E7E23">
              <w:rPr>
                <w:rFonts w:ascii="Times New Roman" w:eastAsia="Calibri" w:hAnsi="Times New Roman" w:cs="Times New Roman"/>
                <w:i/>
                <w:color w:val="000000" w:themeColor="text1"/>
                <w:sz w:val="28"/>
                <w:szCs w:val="28"/>
              </w:rPr>
              <w:t>d</w:t>
            </w:r>
            <w:r w:rsidRPr="006E7E23">
              <w:rPr>
                <w:rFonts w:ascii="Times New Roman" w:eastAsia="Calibri" w:hAnsi="Times New Roman" w:cs="Times New Roman"/>
                <w:color w:val="000000" w:themeColor="text1"/>
                <w:sz w:val="28"/>
                <w:szCs w:val="28"/>
                <w:vertAlign w:val="subscript"/>
              </w:rPr>
              <w:t>1</w:t>
            </w:r>
            <w:r w:rsidRPr="006E7E23">
              <w:rPr>
                <w:rFonts w:ascii="Times New Roman" w:eastAsia="Calibri" w:hAnsi="Times New Roman" w:cs="Times New Roman"/>
                <w:color w:val="000000" w:themeColor="text1"/>
                <w:sz w:val="28"/>
                <w:szCs w:val="28"/>
              </w:rPr>
              <w:t>=3 мм</w:t>
            </w:r>
          </w:p>
        </w:tc>
        <w:tc>
          <w:tcPr>
            <w:tcW w:w="1006" w:type="pct"/>
            <w:shd w:val="clear" w:color="auto" w:fill="auto"/>
            <w:noWrap/>
            <w:vAlign w:val="center"/>
            <w:hideMark/>
          </w:tcPr>
          <w:p w14:paraId="11F2E4D6"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themeColor="text1"/>
                <w:sz w:val="28"/>
                <w:szCs w:val="28"/>
              </w:rPr>
            </w:pPr>
            <w:r w:rsidRPr="006E7E23">
              <w:rPr>
                <w:rFonts w:ascii="Times New Roman" w:eastAsia="Calibri" w:hAnsi="Times New Roman" w:cs="Times New Roman"/>
                <w:i/>
                <w:color w:val="000000" w:themeColor="text1"/>
                <w:sz w:val="28"/>
                <w:szCs w:val="28"/>
              </w:rPr>
              <w:t>d</w:t>
            </w:r>
            <w:r w:rsidRPr="006E7E23">
              <w:rPr>
                <w:rFonts w:ascii="Times New Roman" w:eastAsia="Calibri" w:hAnsi="Times New Roman" w:cs="Times New Roman"/>
                <w:color w:val="000000" w:themeColor="text1"/>
                <w:sz w:val="28"/>
                <w:szCs w:val="28"/>
                <w:vertAlign w:val="subscript"/>
              </w:rPr>
              <w:t>2</w:t>
            </w:r>
            <w:r w:rsidRPr="006E7E23">
              <w:rPr>
                <w:rFonts w:ascii="Times New Roman" w:eastAsia="Calibri" w:hAnsi="Times New Roman" w:cs="Times New Roman"/>
                <w:color w:val="000000" w:themeColor="text1"/>
                <w:sz w:val="28"/>
                <w:szCs w:val="28"/>
              </w:rPr>
              <w:t>=4 мм</w:t>
            </w:r>
          </w:p>
        </w:tc>
        <w:tc>
          <w:tcPr>
            <w:tcW w:w="1004" w:type="pct"/>
            <w:shd w:val="clear" w:color="auto" w:fill="auto"/>
            <w:noWrap/>
            <w:vAlign w:val="center"/>
            <w:hideMark/>
          </w:tcPr>
          <w:p w14:paraId="2E418FC7"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themeColor="text1"/>
                <w:sz w:val="28"/>
                <w:szCs w:val="28"/>
              </w:rPr>
            </w:pPr>
            <w:r w:rsidRPr="006E7E23">
              <w:rPr>
                <w:rFonts w:ascii="Times New Roman" w:eastAsia="Calibri" w:hAnsi="Times New Roman" w:cs="Times New Roman"/>
                <w:i/>
                <w:color w:val="000000" w:themeColor="text1"/>
                <w:sz w:val="28"/>
                <w:szCs w:val="28"/>
              </w:rPr>
              <w:t>d</w:t>
            </w:r>
            <w:r w:rsidRPr="006E7E23">
              <w:rPr>
                <w:rFonts w:ascii="Times New Roman" w:eastAsia="Calibri" w:hAnsi="Times New Roman" w:cs="Times New Roman"/>
                <w:color w:val="000000" w:themeColor="text1"/>
                <w:sz w:val="28"/>
                <w:szCs w:val="28"/>
                <w:vertAlign w:val="subscript"/>
              </w:rPr>
              <w:t>3</w:t>
            </w:r>
            <w:r w:rsidRPr="006E7E23">
              <w:rPr>
                <w:rFonts w:ascii="Times New Roman" w:eastAsia="Calibri" w:hAnsi="Times New Roman" w:cs="Times New Roman"/>
                <w:color w:val="000000" w:themeColor="text1"/>
                <w:sz w:val="28"/>
                <w:szCs w:val="28"/>
              </w:rPr>
              <w:t>=5 мм</w:t>
            </w:r>
          </w:p>
        </w:tc>
      </w:tr>
      <w:tr w:rsidR="0025474F" w:rsidRPr="006E7E23" w14:paraId="05E2EAB1" w14:textId="77777777" w:rsidTr="0072220E">
        <w:trPr>
          <w:trHeight w:val="300"/>
        </w:trPr>
        <w:tc>
          <w:tcPr>
            <w:tcW w:w="637" w:type="pct"/>
            <w:shd w:val="clear" w:color="auto" w:fill="auto"/>
            <w:noWrap/>
            <w:vAlign w:val="center"/>
            <w:hideMark/>
          </w:tcPr>
          <w:p w14:paraId="3794139F"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themeColor="text1"/>
                <w:sz w:val="28"/>
                <w:szCs w:val="28"/>
              </w:rPr>
            </w:pPr>
            <w:r w:rsidRPr="006E7E23">
              <w:rPr>
                <w:rFonts w:ascii="Times New Roman" w:eastAsia="Times New Roman" w:hAnsi="Times New Roman" w:cs="Times New Roman"/>
                <w:color w:val="000000" w:themeColor="text1"/>
                <w:sz w:val="28"/>
                <w:szCs w:val="28"/>
              </w:rPr>
              <w:t>1</w:t>
            </w:r>
          </w:p>
        </w:tc>
        <w:tc>
          <w:tcPr>
            <w:tcW w:w="1211" w:type="pct"/>
            <w:shd w:val="clear" w:color="auto" w:fill="auto"/>
            <w:noWrap/>
            <w:vAlign w:val="bottom"/>
          </w:tcPr>
          <w:p w14:paraId="46C18025"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themeColor="text1"/>
                <w:sz w:val="28"/>
                <w:szCs w:val="28"/>
              </w:rPr>
            </w:pPr>
            <w:r w:rsidRPr="006E7E23">
              <w:rPr>
                <w:rFonts w:ascii="Times New Roman" w:eastAsia="Times New Roman" w:hAnsi="Times New Roman" w:cs="Times New Roman"/>
                <w:color w:val="000000" w:themeColor="text1"/>
                <w:sz w:val="28"/>
                <w:szCs w:val="28"/>
              </w:rPr>
              <w:t>13,44</w:t>
            </w:r>
          </w:p>
        </w:tc>
        <w:tc>
          <w:tcPr>
            <w:tcW w:w="1143" w:type="pct"/>
            <w:shd w:val="clear" w:color="auto" w:fill="auto"/>
            <w:noWrap/>
            <w:vAlign w:val="bottom"/>
          </w:tcPr>
          <w:p w14:paraId="085DECED"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themeColor="text1"/>
                <w:sz w:val="28"/>
                <w:szCs w:val="28"/>
              </w:rPr>
            </w:pPr>
            <w:r w:rsidRPr="006E7E23">
              <w:rPr>
                <w:rFonts w:ascii="Times New Roman" w:eastAsia="Times New Roman" w:hAnsi="Times New Roman" w:cs="Times New Roman"/>
                <w:color w:val="000000" w:themeColor="text1"/>
                <w:sz w:val="28"/>
                <w:szCs w:val="28"/>
              </w:rPr>
              <w:t>10,933</w:t>
            </w:r>
          </w:p>
        </w:tc>
        <w:tc>
          <w:tcPr>
            <w:tcW w:w="1006" w:type="pct"/>
            <w:shd w:val="clear" w:color="auto" w:fill="auto"/>
            <w:noWrap/>
            <w:vAlign w:val="bottom"/>
          </w:tcPr>
          <w:p w14:paraId="1656FFA4"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themeColor="text1"/>
                <w:sz w:val="28"/>
                <w:szCs w:val="28"/>
              </w:rPr>
            </w:pPr>
            <w:r w:rsidRPr="006E7E23">
              <w:rPr>
                <w:rFonts w:ascii="Times New Roman" w:eastAsia="Times New Roman" w:hAnsi="Times New Roman" w:cs="Times New Roman"/>
                <w:color w:val="000000" w:themeColor="text1"/>
                <w:sz w:val="28"/>
                <w:szCs w:val="28"/>
              </w:rPr>
              <w:t>10,581</w:t>
            </w:r>
          </w:p>
        </w:tc>
        <w:tc>
          <w:tcPr>
            <w:tcW w:w="1004" w:type="pct"/>
            <w:shd w:val="clear" w:color="auto" w:fill="auto"/>
            <w:noWrap/>
            <w:vAlign w:val="bottom"/>
          </w:tcPr>
          <w:p w14:paraId="2299EB41"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themeColor="text1"/>
                <w:sz w:val="28"/>
                <w:szCs w:val="28"/>
              </w:rPr>
            </w:pPr>
            <w:r w:rsidRPr="006E7E23">
              <w:rPr>
                <w:rFonts w:ascii="Times New Roman" w:eastAsia="Times New Roman" w:hAnsi="Times New Roman" w:cs="Times New Roman"/>
                <w:color w:val="000000" w:themeColor="text1"/>
                <w:sz w:val="28"/>
                <w:szCs w:val="28"/>
              </w:rPr>
              <w:t>10,238</w:t>
            </w:r>
          </w:p>
        </w:tc>
      </w:tr>
      <w:tr w:rsidR="0025474F" w:rsidRPr="006E7E23" w14:paraId="25C58153" w14:textId="77777777" w:rsidTr="0072220E">
        <w:trPr>
          <w:trHeight w:val="300"/>
        </w:trPr>
        <w:tc>
          <w:tcPr>
            <w:tcW w:w="637" w:type="pct"/>
            <w:shd w:val="clear" w:color="auto" w:fill="auto"/>
            <w:noWrap/>
            <w:vAlign w:val="center"/>
            <w:hideMark/>
          </w:tcPr>
          <w:p w14:paraId="6D52461D"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themeColor="text1"/>
                <w:sz w:val="28"/>
                <w:szCs w:val="28"/>
              </w:rPr>
            </w:pPr>
            <w:r w:rsidRPr="006E7E23">
              <w:rPr>
                <w:rFonts w:ascii="Times New Roman" w:eastAsia="Times New Roman" w:hAnsi="Times New Roman" w:cs="Times New Roman"/>
                <w:color w:val="000000" w:themeColor="text1"/>
                <w:sz w:val="28"/>
                <w:szCs w:val="28"/>
              </w:rPr>
              <w:t>2</w:t>
            </w:r>
          </w:p>
        </w:tc>
        <w:tc>
          <w:tcPr>
            <w:tcW w:w="1211" w:type="pct"/>
            <w:shd w:val="clear" w:color="auto" w:fill="auto"/>
            <w:noWrap/>
            <w:vAlign w:val="bottom"/>
          </w:tcPr>
          <w:p w14:paraId="0858C11F"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themeColor="text1"/>
                <w:sz w:val="28"/>
                <w:szCs w:val="28"/>
              </w:rPr>
            </w:pPr>
            <w:r w:rsidRPr="006E7E23">
              <w:rPr>
                <w:rFonts w:ascii="Times New Roman" w:eastAsia="Times New Roman" w:hAnsi="Times New Roman" w:cs="Times New Roman"/>
                <w:color w:val="000000" w:themeColor="text1"/>
                <w:sz w:val="28"/>
                <w:szCs w:val="28"/>
              </w:rPr>
              <w:t>14,375</w:t>
            </w:r>
          </w:p>
        </w:tc>
        <w:tc>
          <w:tcPr>
            <w:tcW w:w="1143" w:type="pct"/>
            <w:shd w:val="clear" w:color="auto" w:fill="auto"/>
            <w:noWrap/>
            <w:vAlign w:val="bottom"/>
          </w:tcPr>
          <w:p w14:paraId="4FF57C08"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themeColor="text1"/>
                <w:sz w:val="28"/>
                <w:szCs w:val="28"/>
              </w:rPr>
            </w:pPr>
            <w:r w:rsidRPr="006E7E23">
              <w:rPr>
                <w:rFonts w:ascii="Times New Roman" w:eastAsia="Times New Roman" w:hAnsi="Times New Roman" w:cs="Times New Roman"/>
                <w:color w:val="000000" w:themeColor="text1"/>
                <w:sz w:val="28"/>
                <w:szCs w:val="28"/>
              </w:rPr>
              <w:t>11,56</w:t>
            </w:r>
          </w:p>
        </w:tc>
        <w:tc>
          <w:tcPr>
            <w:tcW w:w="1006" w:type="pct"/>
            <w:shd w:val="clear" w:color="auto" w:fill="auto"/>
            <w:noWrap/>
            <w:vAlign w:val="bottom"/>
          </w:tcPr>
          <w:p w14:paraId="17A41A79"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themeColor="text1"/>
                <w:sz w:val="28"/>
                <w:szCs w:val="28"/>
              </w:rPr>
            </w:pPr>
            <w:r w:rsidRPr="006E7E23">
              <w:rPr>
                <w:rFonts w:ascii="Times New Roman" w:eastAsia="Times New Roman" w:hAnsi="Times New Roman" w:cs="Times New Roman"/>
                <w:color w:val="000000" w:themeColor="text1"/>
                <w:sz w:val="28"/>
                <w:szCs w:val="28"/>
              </w:rPr>
              <w:t>11,426</w:t>
            </w:r>
          </w:p>
        </w:tc>
        <w:tc>
          <w:tcPr>
            <w:tcW w:w="1004" w:type="pct"/>
            <w:shd w:val="clear" w:color="auto" w:fill="auto"/>
            <w:noWrap/>
            <w:vAlign w:val="bottom"/>
          </w:tcPr>
          <w:p w14:paraId="0D984616"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themeColor="text1"/>
                <w:sz w:val="28"/>
                <w:szCs w:val="28"/>
              </w:rPr>
            </w:pPr>
            <w:r w:rsidRPr="006E7E23">
              <w:rPr>
                <w:rFonts w:ascii="Times New Roman" w:eastAsia="Times New Roman" w:hAnsi="Times New Roman" w:cs="Times New Roman"/>
                <w:color w:val="000000" w:themeColor="text1"/>
                <w:sz w:val="28"/>
                <w:szCs w:val="28"/>
              </w:rPr>
              <w:t>11,283</w:t>
            </w:r>
          </w:p>
        </w:tc>
      </w:tr>
      <w:tr w:rsidR="0025474F" w:rsidRPr="006E7E23" w14:paraId="1B258BCA" w14:textId="77777777" w:rsidTr="0072220E">
        <w:trPr>
          <w:trHeight w:val="300"/>
        </w:trPr>
        <w:tc>
          <w:tcPr>
            <w:tcW w:w="637" w:type="pct"/>
            <w:shd w:val="clear" w:color="auto" w:fill="auto"/>
            <w:noWrap/>
            <w:vAlign w:val="center"/>
            <w:hideMark/>
          </w:tcPr>
          <w:p w14:paraId="24FF23FF"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themeColor="text1"/>
                <w:sz w:val="28"/>
                <w:szCs w:val="28"/>
              </w:rPr>
            </w:pPr>
            <w:r w:rsidRPr="006E7E23">
              <w:rPr>
                <w:rFonts w:ascii="Times New Roman" w:eastAsia="Times New Roman" w:hAnsi="Times New Roman" w:cs="Times New Roman"/>
                <w:color w:val="000000" w:themeColor="text1"/>
                <w:sz w:val="28"/>
                <w:szCs w:val="28"/>
              </w:rPr>
              <w:t>3</w:t>
            </w:r>
          </w:p>
        </w:tc>
        <w:tc>
          <w:tcPr>
            <w:tcW w:w="1211" w:type="pct"/>
            <w:shd w:val="clear" w:color="auto" w:fill="auto"/>
            <w:noWrap/>
            <w:vAlign w:val="bottom"/>
          </w:tcPr>
          <w:p w14:paraId="6B14B51E"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themeColor="text1"/>
                <w:sz w:val="28"/>
                <w:szCs w:val="28"/>
              </w:rPr>
            </w:pPr>
            <w:r w:rsidRPr="006E7E23">
              <w:rPr>
                <w:rFonts w:ascii="Times New Roman" w:eastAsia="Times New Roman" w:hAnsi="Times New Roman" w:cs="Times New Roman"/>
                <w:color w:val="000000" w:themeColor="text1"/>
                <w:sz w:val="28"/>
                <w:szCs w:val="28"/>
              </w:rPr>
              <w:t>17,539</w:t>
            </w:r>
          </w:p>
        </w:tc>
        <w:tc>
          <w:tcPr>
            <w:tcW w:w="1143" w:type="pct"/>
            <w:shd w:val="clear" w:color="auto" w:fill="auto"/>
            <w:noWrap/>
            <w:vAlign w:val="bottom"/>
          </w:tcPr>
          <w:p w14:paraId="147524AE"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themeColor="text1"/>
                <w:sz w:val="28"/>
                <w:szCs w:val="28"/>
              </w:rPr>
            </w:pPr>
            <w:r w:rsidRPr="006E7E23">
              <w:rPr>
                <w:rFonts w:ascii="Times New Roman" w:eastAsia="Times New Roman" w:hAnsi="Times New Roman" w:cs="Times New Roman"/>
                <w:color w:val="000000" w:themeColor="text1"/>
                <w:sz w:val="28"/>
                <w:szCs w:val="28"/>
              </w:rPr>
              <w:t>14,677</w:t>
            </w:r>
          </w:p>
        </w:tc>
        <w:tc>
          <w:tcPr>
            <w:tcW w:w="1006" w:type="pct"/>
            <w:shd w:val="clear" w:color="auto" w:fill="auto"/>
            <w:noWrap/>
            <w:vAlign w:val="bottom"/>
          </w:tcPr>
          <w:p w14:paraId="6D0CE686"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themeColor="text1"/>
                <w:sz w:val="28"/>
                <w:szCs w:val="28"/>
              </w:rPr>
            </w:pPr>
            <w:r w:rsidRPr="006E7E23">
              <w:rPr>
                <w:rFonts w:ascii="Times New Roman" w:eastAsia="Times New Roman" w:hAnsi="Times New Roman" w:cs="Times New Roman"/>
                <w:color w:val="000000" w:themeColor="text1"/>
                <w:sz w:val="28"/>
                <w:szCs w:val="28"/>
              </w:rPr>
              <w:t>14,123</w:t>
            </w:r>
          </w:p>
        </w:tc>
        <w:tc>
          <w:tcPr>
            <w:tcW w:w="1004" w:type="pct"/>
            <w:shd w:val="clear" w:color="auto" w:fill="auto"/>
            <w:noWrap/>
            <w:vAlign w:val="bottom"/>
          </w:tcPr>
          <w:p w14:paraId="22F48F2E"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themeColor="text1"/>
                <w:sz w:val="28"/>
                <w:szCs w:val="28"/>
              </w:rPr>
            </w:pPr>
            <w:r w:rsidRPr="006E7E23">
              <w:rPr>
                <w:rFonts w:ascii="Times New Roman" w:eastAsia="Times New Roman" w:hAnsi="Times New Roman" w:cs="Times New Roman"/>
                <w:color w:val="000000" w:themeColor="text1"/>
                <w:sz w:val="28"/>
                <w:szCs w:val="28"/>
              </w:rPr>
              <w:t>13,367</w:t>
            </w:r>
          </w:p>
        </w:tc>
      </w:tr>
      <w:tr w:rsidR="0025474F" w:rsidRPr="006E7E23" w14:paraId="3C2AA12B" w14:textId="77777777" w:rsidTr="0072220E">
        <w:trPr>
          <w:trHeight w:val="300"/>
        </w:trPr>
        <w:tc>
          <w:tcPr>
            <w:tcW w:w="637" w:type="pct"/>
            <w:shd w:val="clear" w:color="auto" w:fill="auto"/>
            <w:noWrap/>
            <w:vAlign w:val="center"/>
            <w:hideMark/>
          </w:tcPr>
          <w:p w14:paraId="0A708114"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themeColor="text1"/>
                <w:sz w:val="28"/>
                <w:szCs w:val="28"/>
              </w:rPr>
            </w:pPr>
            <w:r w:rsidRPr="006E7E23">
              <w:rPr>
                <w:rFonts w:ascii="Times New Roman" w:eastAsia="Times New Roman" w:hAnsi="Times New Roman" w:cs="Times New Roman"/>
                <w:color w:val="000000" w:themeColor="text1"/>
                <w:sz w:val="28"/>
                <w:szCs w:val="28"/>
              </w:rPr>
              <w:t>4</w:t>
            </w:r>
          </w:p>
        </w:tc>
        <w:tc>
          <w:tcPr>
            <w:tcW w:w="1211" w:type="pct"/>
            <w:shd w:val="clear" w:color="auto" w:fill="auto"/>
            <w:noWrap/>
            <w:vAlign w:val="bottom"/>
          </w:tcPr>
          <w:p w14:paraId="191494B0"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themeColor="text1"/>
                <w:sz w:val="28"/>
                <w:szCs w:val="28"/>
              </w:rPr>
            </w:pPr>
            <w:r w:rsidRPr="006E7E23">
              <w:rPr>
                <w:rFonts w:ascii="Times New Roman" w:eastAsia="Times New Roman" w:hAnsi="Times New Roman" w:cs="Times New Roman"/>
                <w:color w:val="000000" w:themeColor="text1"/>
                <w:sz w:val="28"/>
                <w:szCs w:val="28"/>
              </w:rPr>
              <w:t>19,545</w:t>
            </w:r>
          </w:p>
        </w:tc>
        <w:tc>
          <w:tcPr>
            <w:tcW w:w="1143" w:type="pct"/>
            <w:shd w:val="clear" w:color="auto" w:fill="auto"/>
            <w:noWrap/>
            <w:vAlign w:val="bottom"/>
          </w:tcPr>
          <w:p w14:paraId="4598F529"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themeColor="text1"/>
                <w:sz w:val="28"/>
                <w:szCs w:val="28"/>
              </w:rPr>
            </w:pPr>
            <w:r w:rsidRPr="006E7E23">
              <w:rPr>
                <w:rFonts w:ascii="Times New Roman" w:eastAsia="Times New Roman" w:hAnsi="Times New Roman" w:cs="Times New Roman"/>
                <w:color w:val="000000" w:themeColor="text1"/>
                <w:sz w:val="28"/>
                <w:szCs w:val="28"/>
              </w:rPr>
              <w:t>16,649</w:t>
            </w:r>
          </w:p>
        </w:tc>
        <w:tc>
          <w:tcPr>
            <w:tcW w:w="1006" w:type="pct"/>
            <w:shd w:val="clear" w:color="auto" w:fill="auto"/>
            <w:noWrap/>
            <w:vAlign w:val="bottom"/>
          </w:tcPr>
          <w:p w14:paraId="1801FBD7"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themeColor="text1"/>
                <w:sz w:val="28"/>
                <w:szCs w:val="28"/>
              </w:rPr>
            </w:pPr>
            <w:r w:rsidRPr="006E7E23">
              <w:rPr>
                <w:rFonts w:ascii="Times New Roman" w:eastAsia="Times New Roman" w:hAnsi="Times New Roman" w:cs="Times New Roman"/>
                <w:color w:val="000000" w:themeColor="text1"/>
                <w:sz w:val="28"/>
                <w:szCs w:val="28"/>
              </w:rPr>
              <w:t>16,548</w:t>
            </w:r>
          </w:p>
        </w:tc>
        <w:tc>
          <w:tcPr>
            <w:tcW w:w="1004" w:type="pct"/>
            <w:shd w:val="clear" w:color="auto" w:fill="auto"/>
            <w:noWrap/>
            <w:vAlign w:val="bottom"/>
          </w:tcPr>
          <w:p w14:paraId="1F2727B2"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themeColor="text1"/>
                <w:sz w:val="28"/>
                <w:szCs w:val="28"/>
              </w:rPr>
            </w:pPr>
            <w:r w:rsidRPr="006E7E23">
              <w:rPr>
                <w:rFonts w:ascii="Times New Roman" w:eastAsia="Times New Roman" w:hAnsi="Times New Roman" w:cs="Times New Roman"/>
                <w:color w:val="000000" w:themeColor="text1"/>
                <w:sz w:val="28"/>
                <w:szCs w:val="28"/>
              </w:rPr>
              <w:t>16,459</w:t>
            </w:r>
          </w:p>
        </w:tc>
      </w:tr>
      <w:tr w:rsidR="0025474F" w:rsidRPr="006E7E23" w14:paraId="70908C2B" w14:textId="77777777" w:rsidTr="0072220E">
        <w:trPr>
          <w:trHeight w:val="300"/>
        </w:trPr>
        <w:tc>
          <w:tcPr>
            <w:tcW w:w="637" w:type="pct"/>
            <w:shd w:val="clear" w:color="auto" w:fill="auto"/>
            <w:noWrap/>
            <w:vAlign w:val="center"/>
            <w:hideMark/>
          </w:tcPr>
          <w:p w14:paraId="4A75CFBA"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themeColor="text1"/>
                <w:sz w:val="28"/>
                <w:szCs w:val="28"/>
              </w:rPr>
            </w:pPr>
            <w:r w:rsidRPr="006E7E23">
              <w:rPr>
                <w:rFonts w:ascii="Times New Roman" w:eastAsia="Times New Roman" w:hAnsi="Times New Roman" w:cs="Times New Roman"/>
                <w:color w:val="000000" w:themeColor="text1"/>
                <w:sz w:val="28"/>
                <w:szCs w:val="28"/>
              </w:rPr>
              <w:t>5</w:t>
            </w:r>
          </w:p>
        </w:tc>
        <w:tc>
          <w:tcPr>
            <w:tcW w:w="1211" w:type="pct"/>
            <w:shd w:val="clear" w:color="auto" w:fill="auto"/>
            <w:noWrap/>
            <w:vAlign w:val="bottom"/>
          </w:tcPr>
          <w:p w14:paraId="24AEFBFF"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themeColor="text1"/>
                <w:sz w:val="28"/>
                <w:szCs w:val="28"/>
              </w:rPr>
            </w:pPr>
            <w:r w:rsidRPr="006E7E23">
              <w:rPr>
                <w:rFonts w:ascii="Times New Roman" w:eastAsia="Times New Roman" w:hAnsi="Times New Roman" w:cs="Times New Roman"/>
                <w:color w:val="000000" w:themeColor="text1"/>
                <w:sz w:val="28"/>
                <w:szCs w:val="28"/>
              </w:rPr>
              <w:t>27,401</w:t>
            </w:r>
          </w:p>
        </w:tc>
        <w:tc>
          <w:tcPr>
            <w:tcW w:w="1143" w:type="pct"/>
            <w:shd w:val="clear" w:color="auto" w:fill="auto"/>
            <w:noWrap/>
            <w:vAlign w:val="bottom"/>
          </w:tcPr>
          <w:p w14:paraId="68062EEA"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themeColor="text1"/>
                <w:sz w:val="28"/>
                <w:szCs w:val="28"/>
              </w:rPr>
            </w:pPr>
            <w:r w:rsidRPr="006E7E23">
              <w:rPr>
                <w:rFonts w:ascii="Times New Roman" w:eastAsia="Times New Roman" w:hAnsi="Times New Roman" w:cs="Times New Roman"/>
                <w:color w:val="000000" w:themeColor="text1"/>
                <w:sz w:val="28"/>
                <w:szCs w:val="28"/>
              </w:rPr>
              <w:t>21,357</w:t>
            </w:r>
          </w:p>
        </w:tc>
        <w:tc>
          <w:tcPr>
            <w:tcW w:w="1006" w:type="pct"/>
            <w:shd w:val="clear" w:color="auto" w:fill="auto"/>
            <w:noWrap/>
            <w:vAlign w:val="bottom"/>
          </w:tcPr>
          <w:p w14:paraId="5042B993"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themeColor="text1"/>
                <w:sz w:val="28"/>
                <w:szCs w:val="28"/>
              </w:rPr>
            </w:pPr>
            <w:r w:rsidRPr="006E7E23">
              <w:rPr>
                <w:rFonts w:ascii="Times New Roman" w:eastAsia="Times New Roman" w:hAnsi="Times New Roman" w:cs="Times New Roman"/>
                <w:color w:val="000000" w:themeColor="text1"/>
                <w:sz w:val="28"/>
                <w:szCs w:val="28"/>
              </w:rPr>
              <w:t>20,505</w:t>
            </w:r>
          </w:p>
        </w:tc>
        <w:tc>
          <w:tcPr>
            <w:tcW w:w="1004" w:type="pct"/>
            <w:shd w:val="clear" w:color="auto" w:fill="auto"/>
            <w:noWrap/>
            <w:vAlign w:val="bottom"/>
          </w:tcPr>
          <w:p w14:paraId="2AD60BD4"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themeColor="text1"/>
                <w:sz w:val="28"/>
                <w:szCs w:val="28"/>
              </w:rPr>
            </w:pPr>
            <w:r w:rsidRPr="006E7E23">
              <w:rPr>
                <w:rFonts w:ascii="Times New Roman" w:eastAsia="Times New Roman" w:hAnsi="Times New Roman" w:cs="Times New Roman"/>
                <w:color w:val="000000" w:themeColor="text1"/>
                <w:sz w:val="28"/>
                <w:szCs w:val="28"/>
              </w:rPr>
              <w:t>19,475</w:t>
            </w:r>
          </w:p>
        </w:tc>
      </w:tr>
      <w:tr w:rsidR="0025474F" w:rsidRPr="006E7E23" w14:paraId="4A683D1F" w14:textId="77777777" w:rsidTr="0072220E">
        <w:trPr>
          <w:trHeight w:val="300"/>
        </w:trPr>
        <w:tc>
          <w:tcPr>
            <w:tcW w:w="637" w:type="pct"/>
            <w:shd w:val="clear" w:color="auto" w:fill="auto"/>
            <w:noWrap/>
            <w:vAlign w:val="center"/>
            <w:hideMark/>
          </w:tcPr>
          <w:p w14:paraId="745E4AC0"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themeColor="text1"/>
                <w:sz w:val="28"/>
                <w:szCs w:val="28"/>
              </w:rPr>
            </w:pPr>
            <w:r w:rsidRPr="006E7E23">
              <w:rPr>
                <w:rFonts w:ascii="Times New Roman" w:eastAsia="Times New Roman" w:hAnsi="Times New Roman" w:cs="Times New Roman"/>
                <w:color w:val="000000" w:themeColor="text1"/>
                <w:sz w:val="28"/>
                <w:szCs w:val="28"/>
              </w:rPr>
              <w:t>6</w:t>
            </w:r>
          </w:p>
        </w:tc>
        <w:tc>
          <w:tcPr>
            <w:tcW w:w="1211" w:type="pct"/>
            <w:shd w:val="clear" w:color="auto" w:fill="auto"/>
            <w:noWrap/>
            <w:vAlign w:val="bottom"/>
          </w:tcPr>
          <w:p w14:paraId="60668EC6"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themeColor="text1"/>
                <w:sz w:val="28"/>
                <w:szCs w:val="28"/>
              </w:rPr>
            </w:pPr>
            <w:r w:rsidRPr="006E7E23">
              <w:rPr>
                <w:rFonts w:ascii="Times New Roman" w:eastAsia="Times New Roman" w:hAnsi="Times New Roman" w:cs="Times New Roman"/>
                <w:color w:val="000000" w:themeColor="text1"/>
                <w:sz w:val="28"/>
                <w:szCs w:val="28"/>
              </w:rPr>
              <w:t>27,676</w:t>
            </w:r>
          </w:p>
        </w:tc>
        <w:tc>
          <w:tcPr>
            <w:tcW w:w="1143" w:type="pct"/>
            <w:shd w:val="clear" w:color="auto" w:fill="auto"/>
            <w:noWrap/>
            <w:vAlign w:val="bottom"/>
          </w:tcPr>
          <w:p w14:paraId="598038D7"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themeColor="text1"/>
                <w:sz w:val="28"/>
                <w:szCs w:val="28"/>
              </w:rPr>
            </w:pPr>
            <w:r w:rsidRPr="006E7E23">
              <w:rPr>
                <w:rFonts w:ascii="Times New Roman" w:eastAsia="Times New Roman" w:hAnsi="Times New Roman" w:cs="Times New Roman"/>
                <w:color w:val="000000" w:themeColor="text1"/>
                <w:sz w:val="28"/>
                <w:szCs w:val="28"/>
              </w:rPr>
              <w:t>26,791</w:t>
            </w:r>
          </w:p>
        </w:tc>
        <w:tc>
          <w:tcPr>
            <w:tcW w:w="1006" w:type="pct"/>
            <w:shd w:val="clear" w:color="auto" w:fill="auto"/>
            <w:noWrap/>
            <w:vAlign w:val="bottom"/>
          </w:tcPr>
          <w:p w14:paraId="27117410"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themeColor="text1"/>
                <w:sz w:val="28"/>
                <w:szCs w:val="28"/>
              </w:rPr>
            </w:pPr>
            <w:r w:rsidRPr="006E7E23">
              <w:rPr>
                <w:rFonts w:ascii="Times New Roman" w:eastAsia="Times New Roman" w:hAnsi="Times New Roman" w:cs="Times New Roman"/>
                <w:color w:val="000000" w:themeColor="text1"/>
                <w:sz w:val="28"/>
                <w:szCs w:val="28"/>
              </w:rPr>
              <w:t>26,66</w:t>
            </w:r>
          </w:p>
        </w:tc>
        <w:tc>
          <w:tcPr>
            <w:tcW w:w="1004" w:type="pct"/>
            <w:shd w:val="clear" w:color="auto" w:fill="auto"/>
            <w:noWrap/>
            <w:vAlign w:val="bottom"/>
          </w:tcPr>
          <w:p w14:paraId="639E4920"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themeColor="text1"/>
                <w:sz w:val="28"/>
                <w:szCs w:val="28"/>
              </w:rPr>
            </w:pPr>
            <w:r w:rsidRPr="006E7E23">
              <w:rPr>
                <w:rFonts w:ascii="Times New Roman" w:eastAsia="Times New Roman" w:hAnsi="Times New Roman" w:cs="Times New Roman"/>
                <w:color w:val="000000" w:themeColor="text1"/>
                <w:sz w:val="28"/>
                <w:szCs w:val="28"/>
              </w:rPr>
              <w:t>26,545</w:t>
            </w:r>
          </w:p>
        </w:tc>
      </w:tr>
      <w:tr w:rsidR="0025474F" w:rsidRPr="006E7E23" w14:paraId="1BCB0E2A" w14:textId="77777777" w:rsidTr="0072220E">
        <w:trPr>
          <w:trHeight w:val="300"/>
        </w:trPr>
        <w:tc>
          <w:tcPr>
            <w:tcW w:w="637" w:type="pct"/>
            <w:shd w:val="clear" w:color="auto" w:fill="auto"/>
            <w:noWrap/>
            <w:vAlign w:val="center"/>
            <w:hideMark/>
          </w:tcPr>
          <w:p w14:paraId="1BFDA8B4"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themeColor="text1"/>
                <w:sz w:val="28"/>
                <w:szCs w:val="28"/>
              </w:rPr>
            </w:pPr>
            <w:r w:rsidRPr="006E7E23">
              <w:rPr>
                <w:rFonts w:ascii="Times New Roman" w:eastAsia="Times New Roman" w:hAnsi="Times New Roman" w:cs="Times New Roman"/>
                <w:color w:val="000000" w:themeColor="text1"/>
                <w:sz w:val="28"/>
                <w:szCs w:val="28"/>
              </w:rPr>
              <w:t>7</w:t>
            </w:r>
          </w:p>
        </w:tc>
        <w:tc>
          <w:tcPr>
            <w:tcW w:w="1211" w:type="pct"/>
            <w:shd w:val="clear" w:color="auto" w:fill="auto"/>
            <w:noWrap/>
            <w:vAlign w:val="bottom"/>
          </w:tcPr>
          <w:p w14:paraId="6D3DBE15"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themeColor="text1"/>
                <w:sz w:val="28"/>
                <w:szCs w:val="28"/>
              </w:rPr>
            </w:pPr>
            <w:r w:rsidRPr="006E7E23">
              <w:rPr>
                <w:rFonts w:ascii="Times New Roman" w:eastAsia="Times New Roman" w:hAnsi="Times New Roman" w:cs="Times New Roman"/>
                <w:color w:val="000000" w:themeColor="text1"/>
                <w:sz w:val="28"/>
                <w:szCs w:val="28"/>
              </w:rPr>
              <w:t>35,033</w:t>
            </w:r>
          </w:p>
        </w:tc>
        <w:tc>
          <w:tcPr>
            <w:tcW w:w="1143" w:type="pct"/>
            <w:shd w:val="clear" w:color="auto" w:fill="auto"/>
            <w:noWrap/>
            <w:vAlign w:val="bottom"/>
          </w:tcPr>
          <w:p w14:paraId="74B20A69"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themeColor="text1"/>
                <w:sz w:val="28"/>
                <w:szCs w:val="28"/>
              </w:rPr>
            </w:pPr>
            <w:r w:rsidRPr="006E7E23">
              <w:rPr>
                <w:rFonts w:ascii="Times New Roman" w:eastAsia="Times New Roman" w:hAnsi="Times New Roman" w:cs="Times New Roman"/>
                <w:color w:val="000000" w:themeColor="text1"/>
                <w:sz w:val="28"/>
                <w:szCs w:val="28"/>
              </w:rPr>
              <w:t>30,276</w:t>
            </w:r>
          </w:p>
        </w:tc>
        <w:tc>
          <w:tcPr>
            <w:tcW w:w="1006" w:type="pct"/>
            <w:shd w:val="clear" w:color="auto" w:fill="auto"/>
            <w:noWrap/>
            <w:vAlign w:val="bottom"/>
          </w:tcPr>
          <w:p w14:paraId="6D4655CD"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themeColor="text1"/>
                <w:sz w:val="28"/>
                <w:szCs w:val="28"/>
              </w:rPr>
            </w:pPr>
            <w:r w:rsidRPr="006E7E23">
              <w:rPr>
                <w:rFonts w:ascii="Times New Roman" w:eastAsia="Times New Roman" w:hAnsi="Times New Roman" w:cs="Times New Roman"/>
                <w:color w:val="000000" w:themeColor="text1"/>
                <w:sz w:val="28"/>
                <w:szCs w:val="28"/>
              </w:rPr>
              <w:t>29,038</w:t>
            </w:r>
          </w:p>
        </w:tc>
        <w:tc>
          <w:tcPr>
            <w:tcW w:w="1004" w:type="pct"/>
            <w:shd w:val="clear" w:color="auto" w:fill="auto"/>
            <w:noWrap/>
            <w:vAlign w:val="bottom"/>
          </w:tcPr>
          <w:p w14:paraId="3E569CD3"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themeColor="text1"/>
                <w:sz w:val="28"/>
                <w:szCs w:val="28"/>
              </w:rPr>
            </w:pPr>
            <w:r w:rsidRPr="006E7E23">
              <w:rPr>
                <w:rFonts w:ascii="Times New Roman" w:eastAsia="Times New Roman" w:hAnsi="Times New Roman" w:cs="Times New Roman"/>
                <w:color w:val="000000" w:themeColor="text1"/>
                <w:sz w:val="28"/>
                <w:szCs w:val="28"/>
              </w:rPr>
              <w:t>27,67</w:t>
            </w:r>
          </w:p>
        </w:tc>
      </w:tr>
      <w:tr w:rsidR="0025474F" w:rsidRPr="006E7E23" w14:paraId="642B1E74" w14:textId="77777777" w:rsidTr="0072220E">
        <w:trPr>
          <w:trHeight w:val="300"/>
        </w:trPr>
        <w:tc>
          <w:tcPr>
            <w:tcW w:w="637" w:type="pct"/>
            <w:shd w:val="clear" w:color="auto" w:fill="auto"/>
            <w:noWrap/>
            <w:vAlign w:val="center"/>
            <w:hideMark/>
          </w:tcPr>
          <w:p w14:paraId="57EB2DFC"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themeColor="text1"/>
                <w:sz w:val="28"/>
                <w:szCs w:val="28"/>
              </w:rPr>
            </w:pPr>
            <w:r w:rsidRPr="006E7E23">
              <w:rPr>
                <w:rFonts w:ascii="Times New Roman" w:eastAsia="Times New Roman" w:hAnsi="Times New Roman" w:cs="Times New Roman"/>
                <w:color w:val="000000" w:themeColor="text1"/>
                <w:sz w:val="28"/>
                <w:szCs w:val="28"/>
              </w:rPr>
              <w:t>8</w:t>
            </w:r>
          </w:p>
        </w:tc>
        <w:tc>
          <w:tcPr>
            <w:tcW w:w="1211" w:type="pct"/>
            <w:shd w:val="clear" w:color="auto" w:fill="auto"/>
            <w:noWrap/>
            <w:vAlign w:val="bottom"/>
          </w:tcPr>
          <w:p w14:paraId="744FF662"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themeColor="text1"/>
                <w:sz w:val="28"/>
                <w:szCs w:val="28"/>
              </w:rPr>
            </w:pPr>
            <w:r w:rsidRPr="006E7E23">
              <w:rPr>
                <w:rFonts w:ascii="Times New Roman" w:eastAsia="Times New Roman" w:hAnsi="Times New Roman" w:cs="Times New Roman"/>
                <w:color w:val="000000" w:themeColor="text1"/>
                <w:sz w:val="28"/>
                <w:szCs w:val="28"/>
              </w:rPr>
              <w:t>36,128</w:t>
            </w:r>
          </w:p>
        </w:tc>
        <w:tc>
          <w:tcPr>
            <w:tcW w:w="1143" w:type="pct"/>
            <w:shd w:val="clear" w:color="auto" w:fill="auto"/>
            <w:noWrap/>
            <w:vAlign w:val="bottom"/>
          </w:tcPr>
          <w:p w14:paraId="3AAC05A3"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themeColor="text1"/>
                <w:sz w:val="28"/>
                <w:szCs w:val="28"/>
              </w:rPr>
            </w:pPr>
            <w:r w:rsidRPr="006E7E23">
              <w:rPr>
                <w:rFonts w:ascii="Times New Roman" w:eastAsia="Times New Roman" w:hAnsi="Times New Roman" w:cs="Times New Roman"/>
                <w:color w:val="000000" w:themeColor="text1"/>
                <w:sz w:val="28"/>
                <w:szCs w:val="28"/>
              </w:rPr>
              <w:t>31,91</w:t>
            </w:r>
          </w:p>
        </w:tc>
        <w:tc>
          <w:tcPr>
            <w:tcW w:w="1006" w:type="pct"/>
            <w:shd w:val="clear" w:color="auto" w:fill="auto"/>
            <w:noWrap/>
            <w:vAlign w:val="bottom"/>
          </w:tcPr>
          <w:p w14:paraId="746117C0"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themeColor="text1"/>
                <w:sz w:val="28"/>
                <w:szCs w:val="28"/>
              </w:rPr>
            </w:pPr>
            <w:r w:rsidRPr="006E7E23">
              <w:rPr>
                <w:rFonts w:ascii="Times New Roman" w:eastAsia="Times New Roman" w:hAnsi="Times New Roman" w:cs="Times New Roman"/>
                <w:color w:val="000000" w:themeColor="text1"/>
                <w:sz w:val="28"/>
                <w:szCs w:val="28"/>
              </w:rPr>
              <w:t>31,136</w:t>
            </w:r>
          </w:p>
        </w:tc>
        <w:tc>
          <w:tcPr>
            <w:tcW w:w="1004" w:type="pct"/>
            <w:shd w:val="clear" w:color="auto" w:fill="auto"/>
            <w:noWrap/>
            <w:vAlign w:val="bottom"/>
          </w:tcPr>
          <w:p w14:paraId="4BD92346"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themeColor="text1"/>
                <w:sz w:val="28"/>
                <w:szCs w:val="28"/>
              </w:rPr>
            </w:pPr>
            <w:r w:rsidRPr="006E7E23">
              <w:rPr>
                <w:rFonts w:ascii="Times New Roman" w:eastAsia="Times New Roman" w:hAnsi="Times New Roman" w:cs="Times New Roman"/>
                <w:color w:val="000000" w:themeColor="text1"/>
                <w:sz w:val="28"/>
                <w:szCs w:val="28"/>
              </w:rPr>
              <w:t>30,368</w:t>
            </w:r>
          </w:p>
        </w:tc>
      </w:tr>
      <w:tr w:rsidR="0025474F" w:rsidRPr="006E7E23" w14:paraId="2EFA9E59" w14:textId="77777777" w:rsidTr="0072220E">
        <w:trPr>
          <w:trHeight w:val="300"/>
        </w:trPr>
        <w:tc>
          <w:tcPr>
            <w:tcW w:w="637" w:type="pct"/>
            <w:shd w:val="clear" w:color="auto" w:fill="auto"/>
            <w:noWrap/>
            <w:vAlign w:val="center"/>
            <w:hideMark/>
          </w:tcPr>
          <w:p w14:paraId="653C22CD"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themeColor="text1"/>
                <w:sz w:val="28"/>
                <w:szCs w:val="28"/>
              </w:rPr>
            </w:pPr>
            <w:r w:rsidRPr="006E7E23">
              <w:rPr>
                <w:rFonts w:ascii="Times New Roman" w:eastAsia="Times New Roman" w:hAnsi="Times New Roman" w:cs="Times New Roman"/>
                <w:color w:val="000000" w:themeColor="text1"/>
                <w:sz w:val="28"/>
                <w:szCs w:val="28"/>
              </w:rPr>
              <w:t>9</w:t>
            </w:r>
          </w:p>
        </w:tc>
        <w:tc>
          <w:tcPr>
            <w:tcW w:w="1211" w:type="pct"/>
            <w:shd w:val="clear" w:color="auto" w:fill="auto"/>
            <w:noWrap/>
            <w:vAlign w:val="bottom"/>
          </w:tcPr>
          <w:p w14:paraId="4F100A6F"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themeColor="text1"/>
                <w:sz w:val="28"/>
                <w:szCs w:val="28"/>
              </w:rPr>
            </w:pPr>
            <w:r w:rsidRPr="006E7E23">
              <w:rPr>
                <w:rFonts w:ascii="Times New Roman" w:eastAsia="Times New Roman" w:hAnsi="Times New Roman" w:cs="Times New Roman"/>
                <w:color w:val="000000" w:themeColor="text1"/>
                <w:sz w:val="28"/>
                <w:szCs w:val="28"/>
              </w:rPr>
              <w:t>38,185</w:t>
            </w:r>
          </w:p>
        </w:tc>
        <w:tc>
          <w:tcPr>
            <w:tcW w:w="1143" w:type="pct"/>
            <w:shd w:val="clear" w:color="auto" w:fill="auto"/>
            <w:noWrap/>
            <w:vAlign w:val="bottom"/>
          </w:tcPr>
          <w:p w14:paraId="356D16BF"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themeColor="text1"/>
                <w:sz w:val="28"/>
                <w:szCs w:val="28"/>
              </w:rPr>
            </w:pPr>
            <w:r w:rsidRPr="006E7E23">
              <w:rPr>
                <w:rFonts w:ascii="Times New Roman" w:eastAsia="Times New Roman" w:hAnsi="Times New Roman" w:cs="Times New Roman"/>
                <w:color w:val="000000" w:themeColor="text1"/>
                <w:sz w:val="28"/>
                <w:szCs w:val="28"/>
              </w:rPr>
              <w:t>32,543</w:t>
            </w:r>
          </w:p>
        </w:tc>
        <w:tc>
          <w:tcPr>
            <w:tcW w:w="1006" w:type="pct"/>
            <w:shd w:val="clear" w:color="auto" w:fill="auto"/>
            <w:noWrap/>
            <w:vAlign w:val="bottom"/>
          </w:tcPr>
          <w:p w14:paraId="350E6FBC"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themeColor="text1"/>
                <w:sz w:val="28"/>
                <w:szCs w:val="28"/>
              </w:rPr>
            </w:pPr>
            <w:r w:rsidRPr="006E7E23">
              <w:rPr>
                <w:rFonts w:ascii="Times New Roman" w:eastAsia="Times New Roman" w:hAnsi="Times New Roman" w:cs="Times New Roman"/>
                <w:color w:val="000000" w:themeColor="text1"/>
                <w:sz w:val="28"/>
                <w:szCs w:val="28"/>
              </w:rPr>
              <w:t>32,171</w:t>
            </w:r>
          </w:p>
        </w:tc>
        <w:tc>
          <w:tcPr>
            <w:tcW w:w="1004" w:type="pct"/>
            <w:shd w:val="clear" w:color="auto" w:fill="auto"/>
            <w:noWrap/>
            <w:vAlign w:val="bottom"/>
          </w:tcPr>
          <w:p w14:paraId="05E14AAE"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themeColor="text1"/>
                <w:sz w:val="28"/>
                <w:szCs w:val="28"/>
              </w:rPr>
            </w:pPr>
            <w:r w:rsidRPr="006E7E23">
              <w:rPr>
                <w:rFonts w:ascii="Times New Roman" w:eastAsia="Times New Roman" w:hAnsi="Times New Roman" w:cs="Times New Roman"/>
                <w:color w:val="000000" w:themeColor="text1"/>
                <w:sz w:val="28"/>
                <w:szCs w:val="28"/>
              </w:rPr>
              <w:t>31,786</w:t>
            </w:r>
          </w:p>
        </w:tc>
      </w:tr>
      <w:tr w:rsidR="0025474F" w:rsidRPr="006E7E23" w14:paraId="759CEC1D" w14:textId="77777777" w:rsidTr="0072220E">
        <w:trPr>
          <w:trHeight w:val="300"/>
        </w:trPr>
        <w:tc>
          <w:tcPr>
            <w:tcW w:w="637" w:type="pct"/>
            <w:shd w:val="clear" w:color="auto" w:fill="auto"/>
            <w:noWrap/>
            <w:vAlign w:val="center"/>
            <w:hideMark/>
          </w:tcPr>
          <w:p w14:paraId="5F998B74"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themeColor="text1"/>
                <w:sz w:val="28"/>
                <w:szCs w:val="28"/>
              </w:rPr>
            </w:pPr>
            <w:r w:rsidRPr="006E7E23">
              <w:rPr>
                <w:rFonts w:ascii="Times New Roman" w:eastAsia="Times New Roman" w:hAnsi="Times New Roman" w:cs="Times New Roman"/>
                <w:color w:val="000000" w:themeColor="text1"/>
                <w:sz w:val="28"/>
                <w:szCs w:val="28"/>
              </w:rPr>
              <w:t>10</w:t>
            </w:r>
          </w:p>
        </w:tc>
        <w:tc>
          <w:tcPr>
            <w:tcW w:w="1211" w:type="pct"/>
            <w:shd w:val="clear" w:color="auto" w:fill="auto"/>
            <w:noWrap/>
            <w:vAlign w:val="bottom"/>
          </w:tcPr>
          <w:p w14:paraId="2087DA27"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themeColor="text1"/>
                <w:sz w:val="28"/>
                <w:szCs w:val="28"/>
              </w:rPr>
            </w:pPr>
            <w:r w:rsidRPr="006E7E23">
              <w:rPr>
                <w:rFonts w:ascii="Times New Roman" w:eastAsia="Times New Roman" w:hAnsi="Times New Roman" w:cs="Times New Roman"/>
                <w:color w:val="000000" w:themeColor="text1"/>
                <w:sz w:val="28"/>
                <w:szCs w:val="28"/>
              </w:rPr>
              <w:t>39,946</w:t>
            </w:r>
          </w:p>
        </w:tc>
        <w:tc>
          <w:tcPr>
            <w:tcW w:w="1143" w:type="pct"/>
            <w:shd w:val="clear" w:color="auto" w:fill="auto"/>
            <w:noWrap/>
            <w:vAlign w:val="bottom"/>
          </w:tcPr>
          <w:p w14:paraId="16C8CB0F"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themeColor="text1"/>
                <w:sz w:val="28"/>
                <w:szCs w:val="28"/>
              </w:rPr>
            </w:pPr>
            <w:r w:rsidRPr="006E7E23">
              <w:rPr>
                <w:rFonts w:ascii="Times New Roman" w:eastAsia="Times New Roman" w:hAnsi="Times New Roman" w:cs="Times New Roman"/>
                <w:color w:val="000000" w:themeColor="text1"/>
                <w:sz w:val="28"/>
                <w:szCs w:val="28"/>
              </w:rPr>
              <w:t>36,777</w:t>
            </w:r>
          </w:p>
        </w:tc>
        <w:tc>
          <w:tcPr>
            <w:tcW w:w="1006" w:type="pct"/>
            <w:shd w:val="clear" w:color="auto" w:fill="auto"/>
            <w:noWrap/>
            <w:vAlign w:val="bottom"/>
          </w:tcPr>
          <w:p w14:paraId="3022BD77"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themeColor="text1"/>
                <w:sz w:val="28"/>
                <w:szCs w:val="28"/>
              </w:rPr>
            </w:pPr>
            <w:r w:rsidRPr="006E7E23">
              <w:rPr>
                <w:rFonts w:ascii="Times New Roman" w:eastAsia="Times New Roman" w:hAnsi="Times New Roman" w:cs="Times New Roman"/>
                <w:color w:val="000000" w:themeColor="text1"/>
                <w:sz w:val="28"/>
                <w:szCs w:val="28"/>
              </w:rPr>
              <w:t>35,28</w:t>
            </w:r>
          </w:p>
        </w:tc>
        <w:tc>
          <w:tcPr>
            <w:tcW w:w="1004" w:type="pct"/>
            <w:shd w:val="clear" w:color="auto" w:fill="auto"/>
            <w:noWrap/>
            <w:vAlign w:val="bottom"/>
          </w:tcPr>
          <w:p w14:paraId="3FCB4EDB" w14:textId="77777777" w:rsidR="0025474F" w:rsidRPr="006E7E23" w:rsidRDefault="0025474F" w:rsidP="0072220E">
            <w:pPr>
              <w:widowControl w:val="0"/>
              <w:spacing w:after="0" w:line="240" w:lineRule="auto"/>
              <w:jc w:val="both"/>
              <w:rPr>
                <w:rFonts w:ascii="Times New Roman" w:eastAsia="Times New Roman" w:hAnsi="Times New Roman" w:cs="Times New Roman"/>
                <w:color w:val="000000" w:themeColor="text1"/>
                <w:sz w:val="28"/>
                <w:szCs w:val="28"/>
              </w:rPr>
            </w:pPr>
            <w:r w:rsidRPr="006E7E23">
              <w:rPr>
                <w:rFonts w:ascii="Times New Roman" w:eastAsia="Times New Roman" w:hAnsi="Times New Roman" w:cs="Times New Roman"/>
                <w:color w:val="000000" w:themeColor="text1"/>
                <w:sz w:val="28"/>
                <w:szCs w:val="28"/>
              </w:rPr>
              <w:t>34,069</w:t>
            </w:r>
          </w:p>
        </w:tc>
      </w:tr>
    </w:tbl>
    <w:p w14:paraId="201B1C75" w14:textId="77777777" w:rsidR="0025474F" w:rsidRPr="006E7E23" w:rsidRDefault="0025474F" w:rsidP="0025474F">
      <w:pPr>
        <w:widowControl w:val="0"/>
        <w:tabs>
          <w:tab w:val="left" w:pos="851"/>
          <w:tab w:val="left" w:pos="993"/>
        </w:tabs>
        <w:spacing w:after="0" w:line="240" w:lineRule="auto"/>
        <w:ind w:firstLine="567"/>
        <w:jc w:val="both"/>
        <w:rPr>
          <w:rFonts w:ascii="Times New Roman" w:eastAsia="Times New Roman" w:hAnsi="Times New Roman" w:cs="Times New Roman"/>
          <w:color w:val="000000" w:themeColor="text1"/>
          <w:sz w:val="28"/>
          <w:szCs w:val="28"/>
          <w:lang w:eastAsia="uk-UA"/>
        </w:rPr>
      </w:pPr>
    </w:p>
    <w:p w14:paraId="4B1F7B29" w14:textId="77777777" w:rsidR="0025474F" w:rsidRPr="006E7E23" w:rsidRDefault="0025474F" w:rsidP="0025474F">
      <w:pPr>
        <w:widowControl w:val="0"/>
        <w:tabs>
          <w:tab w:val="left" w:pos="851"/>
          <w:tab w:val="left" w:pos="993"/>
        </w:tabs>
        <w:spacing w:after="0" w:line="240" w:lineRule="auto"/>
        <w:ind w:firstLine="567"/>
        <w:jc w:val="both"/>
        <w:rPr>
          <w:rFonts w:ascii="Times New Roman" w:eastAsia="Times New Roman" w:hAnsi="Times New Roman" w:cs="Times New Roman"/>
          <w:color w:val="000000" w:themeColor="text1"/>
          <w:sz w:val="28"/>
          <w:szCs w:val="28"/>
          <w:lang w:eastAsia="uk-UA"/>
        </w:rPr>
      </w:pPr>
      <w:r w:rsidRPr="006E7E23">
        <w:rPr>
          <w:rFonts w:ascii="Times New Roman" w:eastAsia="Times New Roman" w:hAnsi="Times New Roman" w:cs="Times New Roman"/>
          <w:color w:val="000000" w:themeColor="text1"/>
          <w:sz w:val="28"/>
          <w:szCs w:val="28"/>
          <w:lang w:eastAsia="uk-UA"/>
        </w:rPr>
        <w:t xml:space="preserve">Все приведенные в табл. 2.16 частоты являются парными, что вызвано </w:t>
      </w:r>
      <w:proofErr w:type="spellStart"/>
      <w:r w:rsidRPr="006E7E23">
        <w:rPr>
          <w:rFonts w:ascii="Times New Roman" w:eastAsia="Times New Roman" w:hAnsi="Times New Roman" w:cs="Times New Roman"/>
          <w:color w:val="000000" w:themeColor="text1"/>
          <w:sz w:val="28"/>
          <w:szCs w:val="28"/>
          <w:lang w:eastAsia="uk-UA"/>
        </w:rPr>
        <w:t>осесимметричностью</w:t>
      </w:r>
      <w:proofErr w:type="spellEnd"/>
      <w:r w:rsidRPr="006E7E23">
        <w:rPr>
          <w:rFonts w:ascii="Times New Roman" w:eastAsia="Times New Roman" w:hAnsi="Times New Roman" w:cs="Times New Roman"/>
          <w:color w:val="000000" w:themeColor="text1"/>
          <w:sz w:val="28"/>
          <w:szCs w:val="28"/>
          <w:lang w:eastAsia="uk-UA"/>
        </w:rPr>
        <w:t xml:space="preserve"> действующих на стенку резервуара нагрузок. Выявлено, что толщина нити обмотки не влияет существенно на частоты собственных колебаний предварительно напряженного резервуара, так как толщина проволоки меняется в очень малых пределах (от3 до 5мм). </w:t>
      </w:r>
    </w:p>
    <w:p w14:paraId="11C4B8C0" w14:textId="77777777" w:rsidR="0025474F" w:rsidRPr="006E7E23" w:rsidRDefault="0025474F" w:rsidP="0025474F">
      <w:pPr>
        <w:widowControl w:val="0"/>
        <w:tabs>
          <w:tab w:val="left" w:pos="851"/>
          <w:tab w:val="left" w:pos="993"/>
        </w:tabs>
        <w:spacing w:after="0" w:line="240" w:lineRule="auto"/>
        <w:ind w:firstLine="567"/>
        <w:jc w:val="both"/>
        <w:rPr>
          <w:rFonts w:ascii="Times New Roman" w:eastAsia="Times New Roman" w:hAnsi="Times New Roman" w:cs="Times New Roman"/>
          <w:color w:val="000000" w:themeColor="text1"/>
          <w:sz w:val="28"/>
          <w:szCs w:val="28"/>
          <w:lang w:val="uk-UA" w:eastAsia="uk-UA"/>
        </w:rPr>
      </w:pPr>
      <w:r w:rsidRPr="006E7E23">
        <w:rPr>
          <w:rFonts w:ascii="Times New Roman" w:eastAsia="Times New Roman" w:hAnsi="Times New Roman" w:cs="Times New Roman"/>
          <w:color w:val="000000" w:themeColor="text1"/>
          <w:sz w:val="28"/>
          <w:szCs w:val="28"/>
          <w:lang w:eastAsia="uk-UA"/>
        </w:rPr>
        <w:t xml:space="preserve">Значение частот колебаний резервуара в зависимости от диаметра проволоки обмотки приведены в соответствии с рисунком 2.48. </w:t>
      </w:r>
    </w:p>
    <w:p w14:paraId="42F063F5" w14:textId="77777777" w:rsidR="0025474F" w:rsidRPr="006E7E23" w:rsidRDefault="0025474F" w:rsidP="0025474F">
      <w:pPr>
        <w:widowControl w:val="0"/>
        <w:tabs>
          <w:tab w:val="left" w:pos="851"/>
          <w:tab w:val="left" w:pos="993"/>
        </w:tabs>
        <w:spacing w:after="0" w:line="240" w:lineRule="auto"/>
        <w:ind w:firstLine="567"/>
        <w:jc w:val="both"/>
        <w:rPr>
          <w:rFonts w:ascii="Times New Roman" w:eastAsia="Times New Roman" w:hAnsi="Times New Roman" w:cs="Times New Roman"/>
          <w:color w:val="000000" w:themeColor="text1"/>
          <w:sz w:val="28"/>
          <w:szCs w:val="28"/>
          <w:lang w:val="uk-UA" w:eastAsia="uk-UA"/>
        </w:rPr>
      </w:pPr>
    </w:p>
    <w:p w14:paraId="1B378F6A" w14:textId="77777777" w:rsidR="0025474F" w:rsidRPr="006E7E23" w:rsidRDefault="0025474F" w:rsidP="0025474F">
      <w:pPr>
        <w:widowControl w:val="0"/>
        <w:tabs>
          <w:tab w:val="left" w:pos="851"/>
          <w:tab w:val="left" w:pos="993"/>
        </w:tabs>
        <w:spacing w:after="0" w:line="240" w:lineRule="auto"/>
        <w:ind w:firstLine="567"/>
        <w:jc w:val="both"/>
        <w:rPr>
          <w:rFonts w:ascii="Times New Roman" w:eastAsia="Times New Roman" w:hAnsi="Times New Roman" w:cs="Times New Roman"/>
          <w:color w:val="000000" w:themeColor="text1"/>
          <w:sz w:val="28"/>
          <w:szCs w:val="28"/>
          <w:lang w:eastAsia="uk-UA"/>
        </w:rPr>
      </w:pPr>
      <w:r w:rsidRPr="006E7E23">
        <w:rPr>
          <w:rFonts w:ascii="Times New Roman" w:eastAsia="Times New Roman" w:hAnsi="Times New Roman" w:cs="Times New Roman"/>
          <w:noProof/>
          <w:color w:val="000000" w:themeColor="text1"/>
          <w:sz w:val="28"/>
          <w:szCs w:val="28"/>
        </w:rPr>
        <w:lastRenderedPageBreak/>
        <w:drawing>
          <wp:inline distT="0" distB="0" distL="0" distR="0" wp14:anchorId="434E51B1" wp14:editId="2EA0CF8A">
            <wp:extent cx="5981700" cy="3751933"/>
            <wp:effectExtent l="0" t="0" r="0" b="127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_7_300.pn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5990252" cy="3757297"/>
                    </a:xfrm>
                    <a:prstGeom prst="rect">
                      <a:avLst/>
                    </a:prstGeom>
                  </pic:spPr>
                </pic:pic>
              </a:graphicData>
            </a:graphic>
          </wp:inline>
        </w:drawing>
      </w:r>
    </w:p>
    <w:p w14:paraId="3D858E14" w14:textId="77777777" w:rsidR="0025474F" w:rsidRPr="006E7E23" w:rsidRDefault="0025474F" w:rsidP="0025474F">
      <w:pPr>
        <w:widowControl w:val="0"/>
        <w:tabs>
          <w:tab w:val="left" w:pos="851"/>
          <w:tab w:val="left" w:pos="993"/>
        </w:tabs>
        <w:spacing w:after="0" w:line="240" w:lineRule="auto"/>
        <w:jc w:val="center"/>
        <w:rPr>
          <w:rFonts w:ascii="Times New Roman" w:eastAsia="Times New Roman" w:hAnsi="Times New Roman" w:cs="Times New Roman"/>
          <w:color w:val="000000" w:themeColor="text1"/>
          <w:sz w:val="28"/>
          <w:szCs w:val="28"/>
        </w:rPr>
      </w:pPr>
      <w:r w:rsidRPr="006E7E23">
        <w:rPr>
          <w:rFonts w:ascii="Times New Roman" w:eastAsia="Calibri" w:hAnsi="Times New Roman" w:cs="Times New Roman"/>
          <w:color w:val="000000" w:themeColor="text1"/>
          <w:sz w:val="28"/>
          <w:szCs w:val="28"/>
        </w:rPr>
        <w:t>1</w:t>
      </w:r>
      <w:r w:rsidRPr="006E7E23">
        <w:rPr>
          <w:rFonts w:ascii="Times New Roman" w:eastAsia="Times New Roman" w:hAnsi="Times New Roman" w:cs="Times New Roman"/>
          <w:color w:val="000000" w:themeColor="text1"/>
          <w:sz w:val="28"/>
          <w:szCs w:val="28"/>
        </w:rPr>
        <w:t xml:space="preserve"> – резервуар без обмотки; </w:t>
      </w:r>
      <w:r w:rsidRPr="006E7E23">
        <w:rPr>
          <w:rFonts w:ascii="Times New Roman" w:eastAsia="Calibri" w:hAnsi="Times New Roman" w:cs="Times New Roman"/>
          <w:color w:val="000000" w:themeColor="text1"/>
          <w:sz w:val="28"/>
          <w:szCs w:val="28"/>
        </w:rPr>
        <w:t>2</w:t>
      </w:r>
      <w:r w:rsidRPr="006E7E23">
        <w:rPr>
          <w:rFonts w:ascii="Times New Roman" w:eastAsia="Times New Roman" w:hAnsi="Times New Roman" w:cs="Times New Roman"/>
          <w:color w:val="000000" w:themeColor="text1"/>
          <w:sz w:val="28"/>
          <w:szCs w:val="28"/>
        </w:rPr>
        <w:t xml:space="preserve"> – резервуар с обмоткой </w:t>
      </w:r>
      <w:r w:rsidRPr="006E7E23">
        <w:rPr>
          <w:rFonts w:ascii="Times New Roman" w:eastAsia="Calibri" w:hAnsi="Times New Roman" w:cs="Times New Roman"/>
          <w:color w:val="000000" w:themeColor="text1"/>
          <w:sz w:val="28"/>
          <w:szCs w:val="28"/>
        </w:rPr>
        <w:t xml:space="preserve">диаметром </w:t>
      </w:r>
      <w:r w:rsidRPr="006E7E23">
        <w:rPr>
          <w:rFonts w:ascii="Times New Roman" w:eastAsia="Calibri" w:hAnsi="Times New Roman" w:cs="Times New Roman"/>
          <w:i/>
          <w:color w:val="000000" w:themeColor="text1"/>
          <w:sz w:val="28"/>
          <w:szCs w:val="28"/>
        </w:rPr>
        <w:t>d</w:t>
      </w:r>
      <w:r w:rsidRPr="006E7E23">
        <w:rPr>
          <w:rFonts w:ascii="Times New Roman" w:eastAsia="Calibri" w:hAnsi="Times New Roman" w:cs="Times New Roman"/>
          <w:color w:val="000000" w:themeColor="text1"/>
          <w:sz w:val="28"/>
          <w:szCs w:val="28"/>
          <w:vertAlign w:val="subscript"/>
        </w:rPr>
        <w:t>1</w:t>
      </w:r>
      <w:r w:rsidRPr="006E7E23">
        <w:rPr>
          <w:rFonts w:ascii="Times New Roman" w:eastAsia="Calibri" w:hAnsi="Times New Roman" w:cs="Times New Roman"/>
          <w:color w:val="000000" w:themeColor="text1"/>
          <w:sz w:val="28"/>
          <w:szCs w:val="28"/>
        </w:rPr>
        <w:t>=3 мм; 3</w:t>
      </w:r>
      <w:r w:rsidRPr="006E7E23">
        <w:rPr>
          <w:rFonts w:ascii="Times New Roman" w:eastAsia="Times New Roman" w:hAnsi="Times New Roman" w:cs="Times New Roman"/>
          <w:color w:val="000000" w:themeColor="text1"/>
          <w:sz w:val="28"/>
          <w:szCs w:val="28"/>
        </w:rPr>
        <w:t xml:space="preserve"> – резервуар с обмоткой </w:t>
      </w:r>
      <w:r w:rsidRPr="006E7E23">
        <w:rPr>
          <w:rFonts w:ascii="Times New Roman" w:eastAsia="Calibri" w:hAnsi="Times New Roman" w:cs="Times New Roman"/>
          <w:color w:val="000000" w:themeColor="text1"/>
          <w:sz w:val="28"/>
          <w:szCs w:val="28"/>
        </w:rPr>
        <w:t xml:space="preserve">диаметром </w:t>
      </w:r>
      <w:r w:rsidRPr="006E7E23">
        <w:rPr>
          <w:rFonts w:ascii="Times New Roman" w:eastAsia="Calibri" w:hAnsi="Times New Roman" w:cs="Times New Roman"/>
          <w:i/>
          <w:color w:val="000000" w:themeColor="text1"/>
          <w:sz w:val="28"/>
          <w:szCs w:val="28"/>
        </w:rPr>
        <w:t>d</w:t>
      </w:r>
      <w:r w:rsidRPr="006E7E23">
        <w:rPr>
          <w:rFonts w:ascii="Times New Roman" w:eastAsia="Calibri" w:hAnsi="Times New Roman" w:cs="Times New Roman"/>
          <w:color w:val="000000" w:themeColor="text1"/>
          <w:sz w:val="28"/>
          <w:szCs w:val="28"/>
          <w:vertAlign w:val="subscript"/>
        </w:rPr>
        <w:t>2</w:t>
      </w:r>
      <w:r w:rsidRPr="006E7E23">
        <w:rPr>
          <w:rFonts w:ascii="Times New Roman" w:eastAsia="Calibri" w:hAnsi="Times New Roman" w:cs="Times New Roman"/>
          <w:color w:val="000000" w:themeColor="text1"/>
          <w:sz w:val="28"/>
          <w:szCs w:val="28"/>
        </w:rPr>
        <w:t>=4 мм;4</w:t>
      </w:r>
      <w:r w:rsidRPr="006E7E23">
        <w:rPr>
          <w:rFonts w:ascii="Times New Roman" w:eastAsia="Times New Roman" w:hAnsi="Times New Roman" w:cs="Times New Roman"/>
          <w:color w:val="000000" w:themeColor="text1"/>
          <w:sz w:val="28"/>
          <w:szCs w:val="28"/>
        </w:rPr>
        <w:t xml:space="preserve"> – резервуар с обмоткой </w:t>
      </w:r>
      <w:r w:rsidRPr="006E7E23">
        <w:rPr>
          <w:rFonts w:ascii="Times New Roman" w:eastAsia="Calibri" w:hAnsi="Times New Roman" w:cs="Times New Roman"/>
          <w:color w:val="000000" w:themeColor="text1"/>
          <w:sz w:val="28"/>
          <w:szCs w:val="28"/>
        </w:rPr>
        <w:t xml:space="preserve">диаметром </w:t>
      </w:r>
      <w:r w:rsidRPr="006E7E23">
        <w:rPr>
          <w:rFonts w:ascii="Times New Roman" w:eastAsia="Calibri" w:hAnsi="Times New Roman" w:cs="Times New Roman"/>
          <w:i/>
          <w:color w:val="000000" w:themeColor="text1"/>
          <w:sz w:val="28"/>
          <w:szCs w:val="28"/>
        </w:rPr>
        <w:t>d</w:t>
      </w:r>
      <w:r w:rsidRPr="006E7E23">
        <w:rPr>
          <w:rFonts w:ascii="Times New Roman" w:eastAsia="Calibri" w:hAnsi="Times New Roman" w:cs="Times New Roman"/>
          <w:color w:val="000000" w:themeColor="text1"/>
          <w:sz w:val="28"/>
          <w:szCs w:val="28"/>
          <w:vertAlign w:val="subscript"/>
        </w:rPr>
        <w:t>3</w:t>
      </w:r>
      <w:r w:rsidRPr="006E7E23">
        <w:rPr>
          <w:rFonts w:ascii="Times New Roman" w:eastAsia="Calibri" w:hAnsi="Times New Roman" w:cs="Times New Roman"/>
          <w:color w:val="000000" w:themeColor="text1"/>
          <w:sz w:val="28"/>
          <w:szCs w:val="28"/>
        </w:rPr>
        <w:t>=5 мм</w:t>
      </w:r>
    </w:p>
    <w:p w14:paraId="47A8746D" w14:textId="77777777" w:rsidR="0025474F" w:rsidRPr="006E7E23" w:rsidRDefault="0025474F" w:rsidP="0025474F">
      <w:pPr>
        <w:widowControl w:val="0"/>
        <w:tabs>
          <w:tab w:val="left" w:pos="851"/>
          <w:tab w:val="left" w:pos="993"/>
        </w:tabs>
        <w:spacing w:after="0" w:line="240" w:lineRule="auto"/>
        <w:ind w:firstLine="567"/>
        <w:jc w:val="both"/>
        <w:rPr>
          <w:rFonts w:ascii="Times New Roman" w:eastAsia="Times New Roman" w:hAnsi="Times New Roman" w:cs="Times New Roman"/>
          <w:color w:val="000000" w:themeColor="text1"/>
          <w:sz w:val="28"/>
          <w:szCs w:val="28"/>
        </w:rPr>
      </w:pPr>
    </w:p>
    <w:p w14:paraId="2487474D" w14:textId="77777777" w:rsidR="0025474F" w:rsidRPr="006E7E23" w:rsidRDefault="0025474F" w:rsidP="0025474F">
      <w:pPr>
        <w:widowControl w:val="0"/>
        <w:tabs>
          <w:tab w:val="left" w:pos="851"/>
          <w:tab w:val="left" w:pos="993"/>
        </w:tabs>
        <w:spacing w:after="0" w:line="240" w:lineRule="auto"/>
        <w:ind w:firstLine="567"/>
        <w:jc w:val="both"/>
        <w:rPr>
          <w:rFonts w:ascii="Times New Roman" w:eastAsia="Times New Roman" w:hAnsi="Times New Roman" w:cs="Times New Roman"/>
          <w:color w:val="000000" w:themeColor="text1"/>
          <w:sz w:val="28"/>
          <w:szCs w:val="28"/>
          <w:lang w:eastAsia="uk-UA"/>
        </w:rPr>
      </w:pPr>
      <w:r w:rsidRPr="006E7E23">
        <w:rPr>
          <w:rFonts w:ascii="Times New Roman" w:eastAsia="Times New Roman" w:hAnsi="Times New Roman" w:cs="Times New Roman"/>
          <w:color w:val="000000" w:themeColor="text1"/>
          <w:sz w:val="28"/>
          <w:szCs w:val="28"/>
        </w:rPr>
        <w:t xml:space="preserve">Рисунок 2.48. Значения частот </w:t>
      </w:r>
      <w:r w:rsidRPr="006E7E23">
        <w:rPr>
          <w:rFonts w:ascii="Times New Roman" w:eastAsia="Calibri" w:hAnsi="Times New Roman" w:cs="Times New Roman"/>
          <w:color w:val="000000" w:themeColor="text1"/>
          <w:sz w:val="28"/>
          <w:szCs w:val="28"/>
        </w:rPr>
        <w:t>колебаний резервуара при максимальном гидростатическом давлении при разных толщинах нити обмотки</w:t>
      </w:r>
      <w:r w:rsidRPr="006E7E23">
        <w:rPr>
          <w:rFonts w:ascii="Times New Roman" w:eastAsia="Times New Roman" w:hAnsi="Times New Roman" w:cs="Times New Roman"/>
          <w:color w:val="000000" w:themeColor="text1"/>
          <w:sz w:val="28"/>
          <w:szCs w:val="28"/>
        </w:rPr>
        <w:t xml:space="preserve"> </w:t>
      </w:r>
      <w:r w:rsidRPr="006E7E23">
        <w:rPr>
          <w:rFonts w:ascii="Times New Roman" w:hAnsi="Times New Roman" w:cs="Times New Roman"/>
          <w:sz w:val="28"/>
          <w:szCs w:val="28"/>
        </w:rPr>
        <w:t>[127]</w:t>
      </w:r>
    </w:p>
    <w:p w14:paraId="74C7164F" w14:textId="77777777" w:rsidR="0025474F" w:rsidRPr="006E7E23" w:rsidRDefault="0025474F" w:rsidP="0025474F">
      <w:pPr>
        <w:widowControl w:val="0"/>
        <w:tabs>
          <w:tab w:val="left" w:pos="851"/>
          <w:tab w:val="left" w:pos="993"/>
        </w:tabs>
        <w:spacing w:after="0" w:line="240" w:lineRule="auto"/>
        <w:ind w:firstLine="567"/>
        <w:jc w:val="both"/>
        <w:rPr>
          <w:rFonts w:ascii="Times New Roman" w:eastAsia="Times New Roman" w:hAnsi="Times New Roman" w:cs="Times New Roman"/>
          <w:color w:val="000000" w:themeColor="text1"/>
          <w:sz w:val="28"/>
          <w:szCs w:val="28"/>
          <w:lang w:eastAsia="uk-UA"/>
        </w:rPr>
      </w:pPr>
    </w:p>
    <w:p w14:paraId="14AFBD87" w14:textId="77777777" w:rsidR="0025474F" w:rsidRPr="006E7E23" w:rsidRDefault="0025474F" w:rsidP="0025474F">
      <w:pPr>
        <w:widowControl w:val="0"/>
        <w:spacing w:after="0" w:line="240" w:lineRule="auto"/>
        <w:ind w:firstLine="567"/>
        <w:jc w:val="both"/>
        <w:rPr>
          <w:rFonts w:ascii="Times New Roman" w:eastAsia="Times New Roman" w:hAnsi="Times New Roman" w:cs="Times New Roman"/>
          <w:color w:val="000000" w:themeColor="text1"/>
          <w:sz w:val="28"/>
          <w:szCs w:val="28"/>
        </w:rPr>
      </w:pPr>
      <w:r w:rsidRPr="006E7E23">
        <w:rPr>
          <w:rFonts w:ascii="Times New Roman" w:eastAsia="Times New Roman" w:hAnsi="Times New Roman" w:cs="Times New Roman"/>
          <w:color w:val="000000" w:themeColor="text1"/>
          <w:sz w:val="28"/>
          <w:szCs w:val="28"/>
        </w:rPr>
        <w:t xml:space="preserve">Графики изменения частот </w:t>
      </w:r>
      <w:r w:rsidRPr="006E7E23">
        <w:rPr>
          <w:rFonts w:ascii="Times New Roman" w:eastAsia="Calibri" w:hAnsi="Times New Roman" w:cs="Times New Roman"/>
          <w:color w:val="000000" w:themeColor="text1"/>
          <w:sz w:val="28"/>
          <w:szCs w:val="28"/>
        </w:rPr>
        <w:t xml:space="preserve">колебаний резервуара при максимальном гидростатическом давлении при разных толщинах нити обмотки подтвердили несущественное влияние </w:t>
      </w:r>
      <w:r w:rsidRPr="006E7E23">
        <w:rPr>
          <w:rFonts w:ascii="Times New Roman" w:eastAsia="Times New Roman" w:hAnsi="Times New Roman" w:cs="Times New Roman"/>
          <w:color w:val="000000" w:themeColor="text1"/>
          <w:sz w:val="28"/>
          <w:szCs w:val="28"/>
          <w:lang w:eastAsia="uk-UA"/>
        </w:rPr>
        <w:t xml:space="preserve">на частоты собственных колебаний предварительно напряженного резервуара толщины обмотки. </w:t>
      </w:r>
    </w:p>
    <w:p w14:paraId="35069C04" w14:textId="77777777" w:rsidR="0025474F" w:rsidRPr="006E7E23" w:rsidRDefault="0025474F" w:rsidP="0025474F">
      <w:pPr>
        <w:widowControl w:val="0"/>
        <w:spacing w:after="0" w:line="240" w:lineRule="auto"/>
        <w:ind w:firstLine="567"/>
        <w:jc w:val="both"/>
        <w:rPr>
          <w:rFonts w:ascii="Times New Roman" w:eastAsia="Calibri" w:hAnsi="Times New Roman" w:cs="Times New Roman"/>
          <w:color w:val="000000" w:themeColor="text1"/>
          <w:sz w:val="28"/>
          <w:szCs w:val="28"/>
        </w:rPr>
      </w:pPr>
      <w:r w:rsidRPr="006E7E23">
        <w:rPr>
          <w:rFonts w:ascii="Times New Roman" w:eastAsia="Calibri" w:hAnsi="Times New Roman" w:cs="Times New Roman"/>
          <w:color w:val="000000" w:themeColor="text1"/>
          <w:sz w:val="28"/>
          <w:szCs w:val="28"/>
        </w:rPr>
        <w:t xml:space="preserve">Исходя из анализа изменения величины перемещений при изменении величины диаметра обмотки, можно сделать вывод, что навивка нити обмотки с диаметром </w:t>
      </w:r>
      <w:r w:rsidRPr="006E7E23">
        <w:rPr>
          <w:rFonts w:ascii="Times New Roman" w:eastAsia="Calibri" w:hAnsi="Times New Roman" w:cs="Times New Roman"/>
          <w:i/>
          <w:color w:val="000000" w:themeColor="text1"/>
          <w:sz w:val="28"/>
          <w:szCs w:val="28"/>
        </w:rPr>
        <w:t>d</w:t>
      </w:r>
      <w:r w:rsidRPr="006E7E23">
        <w:rPr>
          <w:rFonts w:ascii="Times New Roman" w:eastAsia="Calibri" w:hAnsi="Times New Roman" w:cs="Times New Roman"/>
          <w:color w:val="000000" w:themeColor="text1"/>
          <w:sz w:val="28"/>
          <w:szCs w:val="28"/>
          <w:vertAlign w:val="subscript"/>
        </w:rPr>
        <w:t>2</w:t>
      </w:r>
      <w:r w:rsidRPr="006E7E23">
        <w:rPr>
          <w:rFonts w:ascii="Times New Roman" w:eastAsia="Calibri" w:hAnsi="Times New Roman" w:cs="Times New Roman"/>
          <w:color w:val="000000" w:themeColor="text1"/>
          <w:sz w:val="28"/>
          <w:szCs w:val="28"/>
        </w:rPr>
        <w:t>=4 мм для конструкции резервуара объемом 3 000м</w:t>
      </w:r>
      <w:r w:rsidRPr="006E7E23">
        <w:rPr>
          <w:rFonts w:ascii="Times New Roman" w:eastAsia="Calibri" w:hAnsi="Times New Roman" w:cs="Times New Roman"/>
          <w:color w:val="000000" w:themeColor="text1"/>
          <w:sz w:val="28"/>
          <w:szCs w:val="28"/>
          <w:vertAlign w:val="superscript"/>
        </w:rPr>
        <w:t>3</w:t>
      </w:r>
      <w:r w:rsidRPr="006E7E23">
        <w:rPr>
          <w:rFonts w:ascii="Times New Roman" w:eastAsia="Calibri" w:hAnsi="Times New Roman" w:cs="Times New Roman"/>
          <w:color w:val="000000" w:themeColor="text1"/>
          <w:sz w:val="28"/>
          <w:szCs w:val="28"/>
        </w:rPr>
        <w:t xml:space="preserve">, является более предпочтительной </w:t>
      </w:r>
      <w:r w:rsidRPr="006E7E23">
        <w:rPr>
          <w:rFonts w:ascii="Times New Roman" w:hAnsi="Times New Roman" w:cs="Times New Roman"/>
          <w:sz w:val="28"/>
          <w:szCs w:val="28"/>
        </w:rPr>
        <w:t>[127].</w:t>
      </w:r>
    </w:p>
    <w:p w14:paraId="599C133A" w14:textId="77777777" w:rsidR="0025474F" w:rsidRPr="006E7E23" w:rsidRDefault="0025474F" w:rsidP="0025474F">
      <w:pPr>
        <w:spacing w:after="0" w:line="240" w:lineRule="auto"/>
        <w:ind w:firstLine="709"/>
        <w:jc w:val="both"/>
        <w:rPr>
          <w:rFonts w:ascii="Times New Roman" w:hAnsi="Times New Roman" w:cs="Times New Roman"/>
          <w:sz w:val="28"/>
          <w:szCs w:val="28"/>
        </w:rPr>
      </w:pPr>
    </w:p>
    <w:p w14:paraId="539A86BD" w14:textId="77777777" w:rsidR="0025474F" w:rsidRPr="006E7E23" w:rsidRDefault="0025474F" w:rsidP="00CE6667">
      <w:pPr>
        <w:pStyle w:val="a5"/>
        <w:numPr>
          <w:ilvl w:val="1"/>
          <w:numId w:val="12"/>
        </w:numPr>
        <w:spacing w:after="0" w:line="240" w:lineRule="auto"/>
        <w:jc w:val="both"/>
        <w:rPr>
          <w:rFonts w:ascii="Times New Roman" w:eastAsia="Calibri" w:hAnsi="Times New Roman" w:cs="Times New Roman"/>
          <w:b/>
          <w:bCs/>
          <w:color w:val="000000"/>
          <w:sz w:val="28"/>
          <w:szCs w:val="28"/>
        </w:rPr>
      </w:pPr>
      <w:r w:rsidRPr="006E7E23">
        <w:rPr>
          <w:rFonts w:ascii="Times New Roman" w:eastAsia="Calibri" w:hAnsi="Times New Roman" w:cs="Times New Roman"/>
          <w:b/>
          <w:bCs/>
          <w:color w:val="000000"/>
          <w:sz w:val="28"/>
          <w:szCs w:val="28"/>
        </w:rPr>
        <w:t xml:space="preserve"> Основные выводы по разделу</w:t>
      </w:r>
    </w:p>
    <w:p w14:paraId="6A2FE55D" w14:textId="77777777" w:rsidR="0025474F" w:rsidRPr="006E7E23" w:rsidRDefault="0025474F" w:rsidP="00CE6667">
      <w:pPr>
        <w:pStyle w:val="a5"/>
        <w:numPr>
          <w:ilvl w:val="0"/>
          <w:numId w:val="10"/>
        </w:numPr>
        <w:tabs>
          <w:tab w:val="left" w:pos="709"/>
          <w:tab w:val="left" w:pos="851"/>
        </w:tabs>
        <w:spacing w:after="0" w:line="240" w:lineRule="auto"/>
        <w:ind w:left="0"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 Проведены исследования напряженно-деформированного </w:t>
      </w:r>
      <w:proofErr w:type="gramStart"/>
      <w:r w:rsidRPr="006E7E23">
        <w:rPr>
          <w:rFonts w:ascii="Times New Roman" w:hAnsi="Times New Roman" w:cs="Times New Roman"/>
          <w:sz w:val="28"/>
          <w:szCs w:val="28"/>
        </w:rPr>
        <w:t>состояния  стального</w:t>
      </w:r>
      <w:proofErr w:type="gramEnd"/>
      <w:r w:rsidRPr="006E7E23">
        <w:rPr>
          <w:rFonts w:ascii="Times New Roman" w:hAnsi="Times New Roman" w:cs="Times New Roman"/>
          <w:sz w:val="28"/>
          <w:szCs w:val="28"/>
        </w:rPr>
        <w:t xml:space="preserve"> вертикального цилиндрического резервуара при эксплуатационных нагрузках для двух трехмерных геометрических моделей с равной массой: модель 1 - с постоянной по высоте толщиной стенки; модель 2- с переменной по высоте толщиной стенки.  Для численной реализации исследований разработаны компьютерные модели в программной системе конечно-элементного анализа ANSYS </w:t>
      </w:r>
      <w:proofErr w:type="spellStart"/>
      <w:r w:rsidRPr="006E7E23">
        <w:rPr>
          <w:rFonts w:ascii="Times New Roman" w:hAnsi="Times New Roman" w:cs="Times New Roman"/>
          <w:sz w:val="28"/>
          <w:szCs w:val="28"/>
        </w:rPr>
        <w:t>Workbench</w:t>
      </w:r>
      <w:proofErr w:type="spellEnd"/>
      <w:r w:rsidRPr="006E7E23">
        <w:rPr>
          <w:rFonts w:ascii="Times New Roman" w:hAnsi="Times New Roman" w:cs="Times New Roman"/>
          <w:sz w:val="28"/>
          <w:szCs w:val="28"/>
        </w:rPr>
        <w:t xml:space="preserve"> в расчетном модуле статического анализа </w:t>
      </w:r>
      <w:proofErr w:type="spellStart"/>
      <w:r w:rsidRPr="006E7E23">
        <w:rPr>
          <w:rFonts w:ascii="Times New Roman" w:hAnsi="Times New Roman" w:cs="Times New Roman"/>
          <w:sz w:val="28"/>
          <w:szCs w:val="28"/>
        </w:rPr>
        <w:t>Static</w:t>
      </w:r>
      <w:proofErr w:type="spellEnd"/>
      <w:r w:rsidRPr="006E7E23">
        <w:rPr>
          <w:rFonts w:ascii="Times New Roman" w:hAnsi="Times New Roman" w:cs="Times New Roman"/>
          <w:sz w:val="28"/>
          <w:szCs w:val="28"/>
        </w:rPr>
        <w:t xml:space="preserve"> </w:t>
      </w:r>
      <w:proofErr w:type="spellStart"/>
      <w:r w:rsidRPr="006E7E23">
        <w:rPr>
          <w:rFonts w:ascii="Times New Roman" w:hAnsi="Times New Roman" w:cs="Times New Roman"/>
          <w:sz w:val="28"/>
          <w:szCs w:val="28"/>
        </w:rPr>
        <w:t>Structural</w:t>
      </w:r>
      <w:proofErr w:type="spellEnd"/>
      <w:r w:rsidRPr="006E7E23">
        <w:rPr>
          <w:rFonts w:ascii="Times New Roman" w:hAnsi="Times New Roman" w:cs="Times New Roman"/>
          <w:sz w:val="28"/>
          <w:szCs w:val="28"/>
        </w:rPr>
        <w:t xml:space="preserve">. Проведена верификация расчетных моделей. </w:t>
      </w:r>
    </w:p>
    <w:p w14:paraId="4A7EFF6B"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lastRenderedPageBreak/>
        <w:t xml:space="preserve">2.Анализ результатов расчета показывает, что напряжения в конструкции равномерно возрастают соответственно гидростатическому давлению жидкости на стенку резервуара. Максимальные напряжения распределены в окружном поясе цилиндрической стенки в зоне стыка стенки с днищем, а в верхнем не закрепленном крае стенки резервуара наблюдается характерное снижение эквивалентных напряжений. Значения максимальных эквивалентных напряжений в конструкции при постоянной толщине стенки составили 176,37 МПа, что меньше допустимых. </w:t>
      </w:r>
    </w:p>
    <w:p w14:paraId="05199586"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3. В резервуаре с постоянной толщиной стенки в зоне соединения стенки с днищем, а в резервуаре с переменной толщиной стенки   в зонах соединения нижних поясов разной толщины наблюдается волновой характер распределения напряжений (концентрация напряжений) в окружных поясах стенки. Данные зоны концентрации напряжений стенки резервуара могут представлять определенную  опасность в случае дополнительных нагрузок от сейсмических воздействий и обосновывают необходимость использования способа предварительного напряжения обмоткой корпуса резервуара для повышения его статической и динамической прочности.  </w:t>
      </w:r>
    </w:p>
    <w:p w14:paraId="4189ED80" w14:textId="77777777" w:rsidR="0025474F" w:rsidRPr="006E7E23" w:rsidRDefault="0025474F" w:rsidP="0025474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ab/>
        <w:t xml:space="preserve">4. Результаты расчета эквивалентных напряжений по </w:t>
      </w:r>
      <w:proofErr w:type="spellStart"/>
      <w:r w:rsidRPr="006E7E23">
        <w:rPr>
          <w:rFonts w:ascii="Times New Roman" w:hAnsi="Times New Roman" w:cs="Times New Roman"/>
          <w:sz w:val="28"/>
          <w:szCs w:val="28"/>
        </w:rPr>
        <w:t>Мизесу</w:t>
      </w:r>
      <w:proofErr w:type="spellEnd"/>
      <w:r w:rsidRPr="006E7E23">
        <w:rPr>
          <w:rFonts w:ascii="Times New Roman" w:hAnsi="Times New Roman" w:cs="Times New Roman"/>
          <w:sz w:val="28"/>
          <w:szCs w:val="28"/>
        </w:rPr>
        <w:t xml:space="preserve"> резервуара с переменной толщиной стенки при максимальном его </w:t>
      </w:r>
      <w:proofErr w:type="gramStart"/>
      <w:r w:rsidRPr="006E7E23">
        <w:rPr>
          <w:rFonts w:ascii="Times New Roman" w:hAnsi="Times New Roman" w:cs="Times New Roman"/>
          <w:sz w:val="28"/>
          <w:szCs w:val="28"/>
        </w:rPr>
        <w:t>наполнении  показал</w:t>
      </w:r>
      <w:proofErr w:type="gramEnd"/>
      <w:r w:rsidRPr="006E7E23">
        <w:rPr>
          <w:rFonts w:ascii="Times New Roman" w:hAnsi="Times New Roman" w:cs="Times New Roman"/>
          <w:sz w:val="28"/>
          <w:szCs w:val="28"/>
        </w:rPr>
        <w:t xml:space="preserve">, что утолщение стенки резервуара в нижней части стенки существенно влияет на распределение напряжений в стенке. Максимальные напряжения наблюдаются в окружном поясе цилиндрической стенки в зоне </w:t>
      </w:r>
      <w:proofErr w:type="gramStart"/>
      <w:r w:rsidRPr="006E7E23">
        <w:rPr>
          <w:rFonts w:ascii="Times New Roman" w:hAnsi="Times New Roman" w:cs="Times New Roman"/>
          <w:sz w:val="28"/>
          <w:szCs w:val="28"/>
        </w:rPr>
        <w:t>стыка  третьего</w:t>
      </w:r>
      <w:proofErr w:type="gramEnd"/>
      <w:r w:rsidRPr="006E7E23">
        <w:rPr>
          <w:rFonts w:ascii="Times New Roman" w:hAnsi="Times New Roman" w:cs="Times New Roman"/>
          <w:sz w:val="28"/>
          <w:szCs w:val="28"/>
        </w:rPr>
        <w:t xml:space="preserve"> пояса стенки резервуара толщиной 5 мм со вторым поясом толщиной 6 мм. Наблюдались также волновое повышение эквивалентных напряжений вблизи места соединения первого и второго нижних поясов стенки резервуара. Отмечено, что максимальные эквивалентные напряжения по </w:t>
      </w:r>
      <w:proofErr w:type="spellStart"/>
      <w:r w:rsidRPr="006E7E23">
        <w:rPr>
          <w:rFonts w:ascii="Times New Roman" w:hAnsi="Times New Roman" w:cs="Times New Roman"/>
          <w:sz w:val="28"/>
          <w:szCs w:val="28"/>
        </w:rPr>
        <w:t>Мизесу</w:t>
      </w:r>
      <w:proofErr w:type="spellEnd"/>
      <w:r w:rsidRPr="006E7E23">
        <w:rPr>
          <w:rFonts w:ascii="Times New Roman" w:hAnsi="Times New Roman" w:cs="Times New Roman"/>
          <w:sz w:val="28"/>
          <w:szCs w:val="28"/>
        </w:rPr>
        <w:t xml:space="preserve"> в резервуаре с переменной толщиной стенки в полтора раза меньше, чем для резервуара с постоянной толщиной стенки.</w:t>
      </w:r>
    </w:p>
    <w:p w14:paraId="63692DB3" w14:textId="77777777" w:rsidR="0025474F" w:rsidRPr="006E7E23" w:rsidRDefault="0025474F" w:rsidP="00CE6667">
      <w:pPr>
        <w:pStyle w:val="a5"/>
        <w:numPr>
          <w:ilvl w:val="0"/>
          <w:numId w:val="11"/>
        </w:numPr>
        <w:tabs>
          <w:tab w:val="left" w:pos="993"/>
        </w:tabs>
        <w:spacing w:after="0" w:line="240" w:lineRule="auto"/>
        <w:ind w:left="0" w:firstLine="709"/>
        <w:jc w:val="both"/>
        <w:rPr>
          <w:rFonts w:ascii="Times New Roman" w:hAnsi="Times New Roman" w:cs="Times New Roman"/>
          <w:sz w:val="28"/>
          <w:szCs w:val="28"/>
        </w:rPr>
      </w:pPr>
      <w:r w:rsidRPr="006E7E23">
        <w:rPr>
          <w:rFonts w:ascii="Times New Roman" w:hAnsi="Times New Roman" w:cs="Times New Roman"/>
          <w:color w:val="000000"/>
          <w:sz w:val="28"/>
          <w:szCs w:val="28"/>
        </w:rPr>
        <w:t xml:space="preserve">Проведены исследования напряженно-деформированного состояния  предварительно напряженной обмоткой стального вертикального цилиндрического резервуара при эксплуатационных нагрузках для трех вариантов шага намотки нити обмотки: а) </w:t>
      </w:r>
      <w:r w:rsidRPr="006E7E23">
        <w:rPr>
          <w:rFonts w:ascii="Times New Roman" w:hAnsi="Times New Roman" w:cs="Times New Roman"/>
          <w:sz w:val="28"/>
          <w:szCs w:val="28"/>
        </w:rPr>
        <w:t xml:space="preserve">одним интервалом в диаметр проволоки или нити; б) двойным интервалом в диаметра проволоки или нити; в) тройным интервалом в диаметр проволоки или нити.  Показано, что навивка проволоки обмотки кардинально изменило характер напряженно-деформированного состояния стенки резервуара. Так в предварительно напряженной обмоткой стенке </w:t>
      </w:r>
      <w:proofErr w:type="gramStart"/>
      <w:r w:rsidRPr="006E7E23">
        <w:rPr>
          <w:rFonts w:ascii="Times New Roman" w:hAnsi="Times New Roman" w:cs="Times New Roman"/>
          <w:sz w:val="28"/>
          <w:szCs w:val="28"/>
        </w:rPr>
        <w:t>резервуара  зона</w:t>
      </w:r>
      <w:proofErr w:type="gramEnd"/>
      <w:r w:rsidRPr="006E7E23">
        <w:rPr>
          <w:rFonts w:ascii="Times New Roman" w:hAnsi="Times New Roman" w:cs="Times New Roman"/>
          <w:sz w:val="28"/>
          <w:szCs w:val="28"/>
        </w:rPr>
        <w:t xml:space="preserve"> концентрации напряжений в зоне соединения стенки с днищем отсутствует. Максимальные напряжения в верхней зоне </w:t>
      </w:r>
      <w:proofErr w:type="gramStart"/>
      <w:r w:rsidRPr="006E7E23">
        <w:rPr>
          <w:rFonts w:ascii="Times New Roman" w:hAnsi="Times New Roman" w:cs="Times New Roman"/>
          <w:sz w:val="28"/>
          <w:szCs w:val="28"/>
        </w:rPr>
        <w:t>стенки  на</w:t>
      </w:r>
      <w:proofErr w:type="gramEnd"/>
      <w:r w:rsidRPr="006E7E23">
        <w:rPr>
          <w:rFonts w:ascii="Times New Roman" w:hAnsi="Times New Roman" w:cs="Times New Roman"/>
          <w:sz w:val="28"/>
          <w:szCs w:val="28"/>
        </w:rPr>
        <w:t xml:space="preserve"> 38,34 МПа меньше, чем максимальные напряжения в этой же зоне стенки резервуара без намотки. Значения максимальных эквивалентных напряжений по </w:t>
      </w:r>
      <w:proofErr w:type="spellStart"/>
      <w:r w:rsidRPr="006E7E23">
        <w:rPr>
          <w:rFonts w:ascii="Times New Roman" w:hAnsi="Times New Roman" w:cs="Times New Roman"/>
          <w:sz w:val="28"/>
          <w:szCs w:val="28"/>
        </w:rPr>
        <w:t>Мизесу</w:t>
      </w:r>
      <w:proofErr w:type="spellEnd"/>
      <w:r w:rsidRPr="006E7E23">
        <w:rPr>
          <w:rFonts w:ascii="Times New Roman" w:hAnsi="Times New Roman" w:cs="Times New Roman"/>
          <w:sz w:val="28"/>
          <w:szCs w:val="28"/>
        </w:rPr>
        <w:t xml:space="preserve"> не достигают предела текучести. Таким образом, напряженное состояние в стенке резервуара, вызванное навивкой обмотки с шагом в один интервал в диаметр проволоки </w:t>
      </w:r>
      <w:r w:rsidRPr="006E7E23">
        <w:rPr>
          <w:rFonts w:ascii="Times New Roman" w:hAnsi="Times New Roman" w:cs="Times New Roman"/>
          <w:sz w:val="28"/>
          <w:szCs w:val="28"/>
        </w:rPr>
        <w:lastRenderedPageBreak/>
        <w:t>компенсирует напряжения, вызванные давлением жидкости при максимальном уровне заполнения резервуара.</w:t>
      </w:r>
    </w:p>
    <w:p w14:paraId="550B22F0" w14:textId="77777777" w:rsidR="0025474F" w:rsidRPr="006E7E23" w:rsidRDefault="0025474F" w:rsidP="00CE6667">
      <w:pPr>
        <w:pStyle w:val="a5"/>
        <w:numPr>
          <w:ilvl w:val="0"/>
          <w:numId w:val="11"/>
        </w:numPr>
        <w:tabs>
          <w:tab w:val="left" w:pos="993"/>
        </w:tabs>
        <w:spacing w:after="0" w:line="240" w:lineRule="auto"/>
        <w:ind w:left="0"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Характер напряженно-деформированного состояния стенки в предварительно напряженном стальной проволокой резервуаре идентичен с напряженным состоянием стенки упрочненной предварительно напряженной гладкой композитной нитью обмоткой. Однако эквивалентные напряжения в стенке резервуара с обмоткой из композитной нити близки к пределу текучести материала стенки. При этом обеспечивается оптимальное нагружение стенки и использование резервов материала.  </w:t>
      </w:r>
    </w:p>
    <w:p w14:paraId="27483525" w14:textId="77777777" w:rsidR="0025474F" w:rsidRPr="006E7E23" w:rsidRDefault="0025474F" w:rsidP="00CE6667">
      <w:pPr>
        <w:pStyle w:val="a5"/>
        <w:numPr>
          <w:ilvl w:val="0"/>
          <w:numId w:val="11"/>
        </w:numPr>
        <w:tabs>
          <w:tab w:val="left" w:pos="1134"/>
        </w:tabs>
        <w:spacing w:after="0" w:line="240" w:lineRule="auto"/>
        <w:ind w:left="0" w:firstLine="709"/>
        <w:jc w:val="both"/>
        <w:rPr>
          <w:rFonts w:ascii="Times New Roman" w:hAnsi="Times New Roman" w:cs="Times New Roman"/>
          <w:sz w:val="28"/>
          <w:szCs w:val="28"/>
        </w:rPr>
      </w:pPr>
      <w:r w:rsidRPr="006E7E23">
        <w:rPr>
          <w:rFonts w:ascii="Times New Roman" w:hAnsi="Times New Roman" w:cs="Times New Roman"/>
          <w:sz w:val="28"/>
          <w:szCs w:val="28"/>
        </w:rPr>
        <w:t>Проведены исследования</w:t>
      </w:r>
      <w:r w:rsidRPr="006E7E23">
        <w:rPr>
          <w:rFonts w:ascii="Times New Roman" w:eastAsiaTheme="majorEastAsia" w:hAnsi="Times New Roman" w:cs="Times New Roman"/>
          <w:bCs/>
          <w:sz w:val="28"/>
          <w:szCs w:val="28"/>
        </w:rPr>
        <w:t xml:space="preserve"> особенностей колебаний типового стального вертикального цилиндрического резервуара при различных эксплуатационных условиях. А</w:t>
      </w:r>
      <w:r w:rsidRPr="006E7E23">
        <w:rPr>
          <w:rFonts w:ascii="Times New Roman" w:hAnsi="Times New Roman" w:cs="Times New Roman"/>
          <w:sz w:val="28"/>
          <w:szCs w:val="28"/>
        </w:rPr>
        <w:t>нализ спектра собственных частот и соответствующих им собственных форм колебаний типового резервуара объемом 3000м</w:t>
      </w:r>
      <w:r w:rsidRPr="006E7E23">
        <w:rPr>
          <w:rFonts w:ascii="Times New Roman" w:hAnsi="Times New Roman" w:cs="Times New Roman"/>
          <w:sz w:val="28"/>
          <w:szCs w:val="28"/>
          <w:vertAlign w:val="superscript"/>
        </w:rPr>
        <w:t xml:space="preserve">3 </w:t>
      </w:r>
      <w:r w:rsidRPr="006E7E23">
        <w:rPr>
          <w:rFonts w:ascii="Times New Roman" w:hAnsi="Times New Roman" w:cs="Times New Roman"/>
          <w:sz w:val="28"/>
          <w:szCs w:val="28"/>
        </w:rPr>
        <w:t xml:space="preserve">со стенкой постоянной и переменной толщины с точки зрения системы «металлическая конструкция–жидкость» при разном уровне заполнения резервуара, позволяет судить о возможности возникновения резонансных явлений при динамическом возбуждении, вызванном сейсмическими нагрузками. </w:t>
      </w:r>
    </w:p>
    <w:p w14:paraId="182B8BC2" w14:textId="77777777" w:rsidR="0025474F" w:rsidRPr="006E7E23" w:rsidRDefault="0025474F" w:rsidP="00CE6667">
      <w:pPr>
        <w:pStyle w:val="a5"/>
        <w:numPr>
          <w:ilvl w:val="0"/>
          <w:numId w:val="11"/>
        </w:numPr>
        <w:tabs>
          <w:tab w:val="left" w:pos="1134"/>
        </w:tabs>
        <w:spacing w:after="0" w:line="240" w:lineRule="auto"/>
        <w:ind w:left="0" w:firstLine="709"/>
        <w:jc w:val="both"/>
        <w:rPr>
          <w:rFonts w:ascii="Times New Roman" w:hAnsi="Times New Roman" w:cs="Times New Roman"/>
          <w:sz w:val="28"/>
          <w:szCs w:val="28"/>
        </w:rPr>
      </w:pPr>
      <w:r w:rsidRPr="006E7E23">
        <w:rPr>
          <w:rFonts w:ascii="Times New Roman" w:eastAsiaTheme="majorEastAsia" w:hAnsi="Times New Roman" w:cs="Times New Roman"/>
          <w:bCs/>
          <w:sz w:val="28"/>
          <w:szCs w:val="28"/>
        </w:rPr>
        <w:t>Разработан алгоритм решения задачи</w:t>
      </w:r>
      <w:r w:rsidRPr="006E7E23">
        <w:rPr>
          <w:rFonts w:ascii="Times New Roman" w:hAnsi="Times New Roman" w:cs="Times New Roman"/>
          <w:sz w:val="28"/>
          <w:szCs w:val="28"/>
        </w:rPr>
        <w:t xml:space="preserve"> в ANSYS </w:t>
      </w:r>
      <w:proofErr w:type="spellStart"/>
      <w:r w:rsidRPr="006E7E23">
        <w:rPr>
          <w:rFonts w:ascii="Times New Roman" w:hAnsi="Times New Roman" w:cs="Times New Roman"/>
          <w:sz w:val="28"/>
          <w:szCs w:val="28"/>
        </w:rPr>
        <w:t>Workbench</w:t>
      </w:r>
      <w:proofErr w:type="spellEnd"/>
      <w:r w:rsidRPr="006E7E23">
        <w:rPr>
          <w:rFonts w:ascii="Times New Roman" w:hAnsi="Times New Roman" w:cs="Times New Roman"/>
          <w:sz w:val="28"/>
          <w:szCs w:val="28"/>
        </w:rPr>
        <w:t xml:space="preserve"> с использованием расчетного модуля </w:t>
      </w:r>
      <w:proofErr w:type="spellStart"/>
      <w:r w:rsidRPr="006E7E23">
        <w:rPr>
          <w:rFonts w:ascii="Times New Roman" w:hAnsi="Times New Roman" w:cs="Times New Roman"/>
          <w:sz w:val="28"/>
          <w:szCs w:val="28"/>
        </w:rPr>
        <w:t>Modal</w:t>
      </w:r>
      <w:proofErr w:type="spellEnd"/>
      <w:r w:rsidRPr="006E7E23">
        <w:rPr>
          <w:rFonts w:ascii="Times New Roman" w:hAnsi="Times New Roman" w:cs="Times New Roman"/>
          <w:sz w:val="28"/>
          <w:szCs w:val="28"/>
        </w:rPr>
        <w:t xml:space="preserve"> </w:t>
      </w:r>
      <w:proofErr w:type="spellStart"/>
      <w:r w:rsidRPr="006E7E23">
        <w:rPr>
          <w:rFonts w:ascii="Times New Roman" w:hAnsi="Times New Roman" w:cs="Times New Roman"/>
          <w:sz w:val="28"/>
          <w:szCs w:val="28"/>
        </w:rPr>
        <w:t>Acoustics</w:t>
      </w:r>
      <w:proofErr w:type="spellEnd"/>
      <w:r w:rsidRPr="006E7E23">
        <w:rPr>
          <w:rFonts w:ascii="Times New Roman" w:hAnsi="Times New Roman" w:cs="Times New Roman"/>
          <w:sz w:val="28"/>
          <w:szCs w:val="28"/>
        </w:rPr>
        <w:t xml:space="preserve"> и проведены исследования колебаний стального вертикального цилиндрического резервуара объемом 3000 м</w:t>
      </w:r>
      <w:r w:rsidRPr="006E7E23">
        <w:rPr>
          <w:rFonts w:ascii="Times New Roman" w:hAnsi="Times New Roman" w:cs="Times New Roman"/>
          <w:sz w:val="28"/>
          <w:szCs w:val="28"/>
          <w:vertAlign w:val="superscript"/>
        </w:rPr>
        <w:t>3</w:t>
      </w:r>
      <w:r w:rsidRPr="006E7E23">
        <w:rPr>
          <w:rFonts w:ascii="Times New Roman" w:hAnsi="Times New Roman" w:cs="Times New Roman"/>
          <w:sz w:val="28"/>
          <w:szCs w:val="28"/>
        </w:rPr>
        <w:t>, упрочненного предварительно напряженной обмоткой с учетом упругости стенок, что позволила учитывать влияние давления жидкости и давления обмотки на частоты и формы колебаний стенки резервуара.</w:t>
      </w:r>
    </w:p>
    <w:p w14:paraId="599D579C" w14:textId="77777777" w:rsidR="0025474F" w:rsidRPr="006E7E23" w:rsidRDefault="0025474F" w:rsidP="00CE6667">
      <w:pPr>
        <w:pStyle w:val="a5"/>
        <w:numPr>
          <w:ilvl w:val="0"/>
          <w:numId w:val="11"/>
        </w:numPr>
        <w:tabs>
          <w:tab w:val="left" w:pos="1134"/>
        </w:tabs>
        <w:spacing w:after="0" w:line="240" w:lineRule="auto"/>
        <w:ind w:left="0" w:firstLine="709"/>
        <w:jc w:val="both"/>
        <w:rPr>
          <w:rFonts w:ascii="Times New Roman" w:hAnsi="Times New Roman" w:cs="Times New Roman"/>
          <w:sz w:val="28"/>
          <w:szCs w:val="28"/>
        </w:rPr>
      </w:pPr>
      <w:r w:rsidRPr="006E7E23">
        <w:rPr>
          <w:rFonts w:ascii="Times New Roman" w:hAnsi="Times New Roman"/>
          <w:sz w:val="28"/>
          <w:szCs w:val="28"/>
        </w:rPr>
        <w:t>Проведенный анализ спектра собственных частот и соответствующих им собственных форм колебаний типового резервуара</w:t>
      </w:r>
      <w:r w:rsidRPr="006E7E23">
        <w:rPr>
          <w:rFonts w:ascii="Times New Roman" w:hAnsi="Times New Roman" w:cs="Times New Roman"/>
          <w:sz w:val="28"/>
          <w:szCs w:val="28"/>
        </w:rPr>
        <w:t xml:space="preserve"> объемом 3000м</w:t>
      </w:r>
      <w:r w:rsidRPr="006E7E23">
        <w:rPr>
          <w:rFonts w:ascii="Times New Roman" w:hAnsi="Times New Roman" w:cs="Times New Roman"/>
          <w:sz w:val="28"/>
          <w:szCs w:val="28"/>
          <w:vertAlign w:val="superscript"/>
        </w:rPr>
        <w:t>3</w:t>
      </w:r>
      <w:r w:rsidRPr="006E7E23">
        <w:rPr>
          <w:rFonts w:ascii="Times New Roman" w:hAnsi="Times New Roman"/>
          <w:sz w:val="28"/>
          <w:szCs w:val="28"/>
        </w:rPr>
        <w:t xml:space="preserve">со стенкой постоянной толщины и со стенкой переменной толщины с точки зрения </w:t>
      </w:r>
      <w:r w:rsidRPr="006E7E23">
        <w:rPr>
          <w:rFonts w:ascii="Times New Roman" w:hAnsi="Times New Roman" w:cs="Times New Roman"/>
          <w:sz w:val="28"/>
          <w:szCs w:val="28"/>
        </w:rPr>
        <w:t xml:space="preserve">системы «металлическая конструкция–жидкость» при разном уровне заполнения резервуара, позволяет </w:t>
      </w:r>
      <w:r w:rsidRPr="006E7E23">
        <w:rPr>
          <w:rFonts w:ascii="Times New Roman" w:hAnsi="Times New Roman"/>
          <w:sz w:val="28"/>
          <w:szCs w:val="28"/>
        </w:rPr>
        <w:t>судить о возможности возникновения резонансных явлений при динамическом возбуждении, вызванном сейсмическими нагрузками. Анализ спектра собственных частот и соответствующих им собственных форм колебаний для двух моделей резервуара без жидкости показал, что значения собственных частот пустого резервуара на порядок больше, чем резервуара с жидкостью.</w:t>
      </w:r>
    </w:p>
    <w:p w14:paraId="0436D61D" w14:textId="77777777" w:rsidR="0025474F" w:rsidRPr="006E7E23" w:rsidRDefault="0025474F" w:rsidP="00CE6667">
      <w:pPr>
        <w:pStyle w:val="a5"/>
        <w:numPr>
          <w:ilvl w:val="0"/>
          <w:numId w:val="11"/>
        </w:numPr>
        <w:tabs>
          <w:tab w:val="left" w:pos="993"/>
        </w:tabs>
        <w:spacing w:after="0" w:line="240" w:lineRule="auto"/>
        <w:ind w:left="0" w:firstLine="709"/>
        <w:jc w:val="both"/>
        <w:rPr>
          <w:rFonts w:ascii="Times New Roman" w:hAnsi="Times New Roman" w:cs="Times New Roman"/>
          <w:sz w:val="28"/>
          <w:szCs w:val="28"/>
        </w:rPr>
      </w:pPr>
      <w:r w:rsidRPr="006E7E23">
        <w:rPr>
          <w:rFonts w:ascii="Times New Roman" w:hAnsi="Times New Roman" w:cs="Times New Roman"/>
          <w:sz w:val="28"/>
          <w:szCs w:val="28"/>
        </w:rPr>
        <w:t>Произведено моделирование колебаний вертикального цилиндрического резервуара, упрочненного предварительно напряженной обмоткой.</w:t>
      </w:r>
      <w:r w:rsidRPr="006E7E23">
        <w:rPr>
          <w:rFonts w:ascii="Times New Roman" w:hAnsi="Times New Roman" w:cs="Times New Roman"/>
        </w:rPr>
        <w:t xml:space="preserve"> </w:t>
      </w:r>
      <w:r w:rsidRPr="006E7E23">
        <w:rPr>
          <w:rFonts w:ascii="Times New Roman" w:hAnsi="Times New Roman" w:cs="Times New Roman"/>
          <w:sz w:val="28"/>
          <w:szCs w:val="28"/>
        </w:rPr>
        <w:t xml:space="preserve">Рассматривались предварительные напряжения </w:t>
      </w:r>
      <m:oMath>
        <m:r>
          <w:rPr>
            <w:rFonts w:ascii="Cambria Math" w:hAnsi="Cambria Math" w:cs="Times New Roman"/>
            <w:color w:val="000000"/>
            <w:sz w:val="28"/>
            <w:szCs w:val="28"/>
          </w:rPr>
          <m:t>k</m:t>
        </m:r>
        <m:r>
          <w:rPr>
            <w:rFonts w:ascii="Times New Roman" w:hAnsi="Times New Roman" w:cs="Times New Roman"/>
            <w:color w:val="000000"/>
            <w:sz w:val="28"/>
            <w:szCs w:val="28"/>
          </w:rPr>
          <m:t>∙</m:t>
        </m:r>
        <m:sSub>
          <m:sSubPr>
            <m:ctrlPr>
              <w:rPr>
                <w:rFonts w:ascii="Cambria Math" w:hAnsi="Times New Roman" w:cs="Times New Roman"/>
                <w:i/>
                <w:sz w:val="28"/>
                <w:szCs w:val="28"/>
              </w:rPr>
            </m:ctrlPr>
          </m:sSubPr>
          <m:e>
            <m:r>
              <w:rPr>
                <w:rFonts w:ascii="Cambria Math" w:hAnsi="Cambria Math" w:cs="Times New Roman"/>
                <w:sz w:val="28"/>
                <w:szCs w:val="28"/>
              </w:rPr>
              <m:t>σ</m:t>
            </m:r>
          </m:e>
          <m:sub>
            <m:r>
              <w:rPr>
                <w:rFonts w:ascii="Cambria Math" w:hAnsi="Times New Roman" w:cs="Times New Roman"/>
                <w:sz w:val="28"/>
                <w:szCs w:val="28"/>
              </w:rPr>
              <m:t>0,2</m:t>
            </m:r>
          </m:sub>
        </m:sSub>
      </m:oMath>
      <w:r w:rsidRPr="006E7E23">
        <w:rPr>
          <w:rFonts w:ascii="Times New Roman" w:hAnsi="Times New Roman" w:cs="Times New Roman"/>
          <w:sz w:val="28"/>
          <w:szCs w:val="28"/>
        </w:rPr>
        <w:t xml:space="preserve">, 0&lt;k&lt;1, вызванные четырьмя вариантами натяжения проволоки в обмотке, Исследовались расчетные случаи для коэффициентов натяжения проволоки относительно ее предела прочности: </w:t>
      </w:r>
      <w:r w:rsidRPr="006E7E23">
        <w:rPr>
          <w:rFonts w:ascii="Times New Roman" w:hAnsi="Times New Roman" w:cs="Times New Roman"/>
          <w:i/>
          <w:iCs/>
          <w:sz w:val="28"/>
          <w:szCs w:val="28"/>
        </w:rPr>
        <w:t>k</w:t>
      </w:r>
      <w:r w:rsidRPr="006E7E23">
        <w:rPr>
          <w:rFonts w:ascii="Times New Roman" w:hAnsi="Times New Roman" w:cs="Times New Roman"/>
          <w:i/>
          <w:iCs/>
          <w:sz w:val="28"/>
          <w:szCs w:val="28"/>
          <w:vertAlign w:val="subscript"/>
        </w:rPr>
        <w:t>1</w:t>
      </w:r>
      <w:r w:rsidRPr="006E7E23">
        <w:rPr>
          <w:rFonts w:ascii="Times New Roman" w:hAnsi="Times New Roman" w:cs="Times New Roman"/>
          <w:sz w:val="28"/>
          <w:szCs w:val="28"/>
        </w:rPr>
        <w:t xml:space="preserve">=0,2; </w:t>
      </w:r>
      <w:r w:rsidRPr="006E7E23">
        <w:rPr>
          <w:rFonts w:ascii="Times New Roman" w:hAnsi="Times New Roman" w:cs="Times New Roman"/>
          <w:i/>
          <w:iCs/>
          <w:sz w:val="28"/>
          <w:szCs w:val="28"/>
        </w:rPr>
        <w:t>k</w:t>
      </w:r>
      <w:r w:rsidRPr="006E7E23">
        <w:rPr>
          <w:rFonts w:ascii="Times New Roman" w:hAnsi="Times New Roman" w:cs="Times New Roman"/>
          <w:i/>
          <w:iCs/>
          <w:sz w:val="28"/>
          <w:szCs w:val="28"/>
          <w:vertAlign w:val="subscript"/>
        </w:rPr>
        <w:t>2</w:t>
      </w:r>
      <w:r w:rsidRPr="006E7E23">
        <w:rPr>
          <w:rFonts w:ascii="Times New Roman" w:hAnsi="Times New Roman" w:cs="Times New Roman"/>
          <w:sz w:val="28"/>
          <w:szCs w:val="28"/>
        </w:rPr>
        <w:t xml:space="preserve">=0,4; </w:t>
      </w:r>
      <w:r w:rsidRPr="006E7E23">
        <w:rPr>
          <w:rFonts w:ascii="Times New Roman" w:hAnsi="Times New Roman" w:cs="Times New Roman"/>
          <w:i/>
          <w:iCs/>
          <w:sz w:val="28"/>
          <w:szCs w:val="28"/>
        </w:rPr>
        <w:t>k</w:t>
      </w:r>
      <w:r w:rsidRPr="006E7E23">
        <w:rPr>
          <w:rFonts w:ascii="Times New Roman" w:hAnsi="Times New Roman" w:cs="Times New Roman"/>
          <w:i/>
          <w:iCs/>
          <w:sz w:val="28"/>
          <w:szCs w:val="28"/>
          <w:vertAlign w:val="subscript"/>
        </w:rPr>
        <w:t>3</w:t>
      </w:r>
      <w:r w:rsidRPr="006E7E23">
        <w:rPr>
          <w:rFonts w:ascii="Times New Roman" w:hAnsi="Times New Roman" w:cs="Times New Roman"/>
          <w:sz w:val="28"/>
          <w:szCs w:val="28"/>
        </w:rPr>
        <w:t xml:space="preserve">=0,6 и </w:t>
      </w:r>
      <w:r w:rsidRPr="006E7E23">
        <w:rPr>
          <w:rFonts w:ascii="Times New Roman" w:hAnsi="Times New Roman" w:cs="Times New Roman"/>
          <w:i/>
          <w:iCs/>
          <w:sz w:val="28"/>
          <w:szCs w:val="28"/>
        </w:rPr>
        <w:t>k</w:t>
      </w:r>
      <w:r w:rsidRPr="006E7E23">
        <w:rPr>
          <w:rFonts w:ascii="Times New Roman" w:hAnsi="Times New Roman" w:cs="Times New Roman"/>
          <w:i/>
          <w:iCs/>
          <w:sz w:val="28"/>
          <w:szCs w:val="28"/>
          <w:vertAlign w:val="subscript"/>
        </w:rPr>
        <w:t>4</w:t>
      </w:r>
      <w:r w:rsidRPr="006E7E23">
        <w:rPr>
          <w:rFonts w:ascii="Times New Roman" w:hAnsi="Times New Roman" w:cs="Times New Roman"/>
          <w:sz w:val="28"/>
          <w:szCs w:val="28"/>
        </w:rPr>
        <w:t xml:space="preserve">=0,8. Вариативные исследования проводились как с учетом дополнительных нагрузок, вызванных действием гидростатического давления от максимально и наполовину заполненного резервуара, так и пустого резервуара. </w:t>
      </w:r>
      <w:r w:rsidRPr="006E7E23">
        <w:rPr>
          <w:rFonts w:ascii="Times New Roman" w:hAnsi="Times New Roman" w:cs="Times New Roman"/>
          <w:sz w:val="28"/>
          <w:szCs w:val="28"/>
        </w:rPr>
        <w:lastRenderedPageBreak/>
        <w:t xml:space="preserve">Моделирование проводилось для двух вариантов закрепления верхнего края стенки резервуара, которые соответствуют случаям отсутствия или наличия покрытия резервуара. </w:t>
      </w:r>
    </w:p>
    <w:p w14:paraId="46C0D33A" w14:textId="77777777" w:rsidR="0025474F" w:rsidRPr="006E7E23" w:rsidRDefault="0025474F" w:rsidP="00CE6667">
      <w:pPr>
        <w:pStyle w:val="a5"/>
        <w:numPr>
          <w:ilvl w:val="0"/>
          <w:numId w:val="11"/>
        </w:numPr>
        <w:tabs>
          <w:tab w:val="left" w:pos="1134"/>
        </w:tabs>
        <w:spacing w:after="0" w:line="240" w:lineRule="auto"/>
        <w:ind w:left="0"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 Проведены исследования ч</w:t>
      </w:r>
      <w:r w:rsidRPr="006E7E23">
        <w:rPr>
          <w:rFonts w:ascii="Times New Roman" w:hAnsi="Times New Roman" w:cs="Times New Roman"/>
          <w:bCs/>
          <w:sz w:val="28"/>
          <w:szCs w:val="28"/>
        </w:rPr>
        <w:t>астот и форм колебаний предварительно напряженной обмоткой резервуара без учета влияния конструкций крыши резервуара</w:t>
      </w:r>
      <w:r w:rsidRPr="006E7E23">
        <w:rPr>
          <w:rFonts w:ascii="Times New Roman" w:hAnsi="Times New Roman" w:cs="Times New Roman"/>
          <w:sz w:val="28"/>
          <w:szCs w:val="28"/>
        </w:rPr>
        <w:t xml:space="preserve"> и сделаны следующие выводы:</w:t>
      </w:r>
    </w:p>
    <w:p w14:paraId="6E7436DA" w14:textId="77777777" w:rsidR="0025474F" w:rsidRPr="006E7E23" w:rsidRDefault="0025474F" w:rsidP="0025474F">
      <w:pPr>
        <w:spacing w:after="0" w:line="240" w:lineRule="auto"/>
        <w:ind w:firstLine="709"/>
        <w:jc w:val="both"/>
        <w:rPr>
          <w:rFonts w:ascii="Times New Roman" w:eastAsia="Calibri" w:hAnsi="Times New Roman" w:cs="Times New Roman"/>
          <w:color w:val="000000"/>
          <w:sz w:val="28"/>
          <w:szCs w:val="28"/>
        </w:rPr>
      </w:pPr>
      <w:r w:rsidRPr="006E7E23">
        <w:rPr>
          <w:rFonts w:ascii="Times New Roman" w:hAnsi="Times New Roman" w:cs="Times New Roman"/>
          <w:sz w:val="28"/>
          <w:szCs w:val="28"/>
        </w:rPr>
        <w:t xml:space="preserve">- формы колебаний стенки резервуара одинаковы во всех рассматриваемых вариантах независимо от усилия натяжения нити обмотки, т.е. для всех коэффициентов </w:t>
      </w:r>
      <w:r w:rsidRPr="006E7E23">
        <w:rPr>
          <w:rFonts w:ascii="Times New Roman" w:eastAsia="Calibri" w:hAnsi="Times New Roman" w:cs="Times New Roman"/>
          <w:i/>
          <w:color w:val="000000"/>
          <w:sz w:val="28"/>
          <w:szCs w:val="28"/>
        </w:rPr>
        <w:t>k</w:t>
      </w:r>
      <w:r w:rsidRPr="006E7E23">
        <w:rPr>
          <w:rFonts w:ascii="Times New Roman" w:eastAsia="Calibri" w:hAnsi="Times New Roman" w:cs="Times New Roman"/>
          <w:color w:val="000000"/>
          <w:sz w:val="28"/>
          <w:szCs w:val="28"/>
        </w:rPr>
        <w:t>;</w:t>
      </w:r>
    </w:p>
    <w:p w14:paraId="7B6940C7" w14:textId="77777777" w:rsidR="0025474F" w:rsidRPr="006E7E23" w:rsidRDefault="0025474F" w:rsidP="0025474F">
      <w:pPr>
        <w:spacing w:after="0" w:line="240" w:lineRule="auto"/>
        <w:ind w:firstLine="709"/>
        <w:jc w:val="both"/>
        <w:rPr>
          <w:rFonts w:ascii="Times New Roman" w:eastAsia="Times New Roman" w:hAnsi="Times New Roman" w:cs="Times New Roman"/>
          <w:color w:val="000000"/>
          <w:sz w:val="28"/>
          <w:szCs w:val="28"/>
        </w:rPr>
      </w:pPr>
      <w:r w:rsidRPr="006E7E23">
        <w:rPr>
          <w:rFonts w:ascii="Times New Roman" w:eastAsia="Calibri" w:hAnsi="Times New Roman" w:cs="Times New Roman"/>
          <w:color w:val="000000"/>
          <w:sz w:val="28"/>
          <w:szCs w:val="28"/>
        </w:rPr>
        <w:t xml:space="preserve">-частоты колебаний снижаются в зависимости от повышения усилия натяжения нити обмотки от </w:t>
      </w:r>
      <w:r w:rsidRPr="006E7E23">
        <w:rPr>
          <w:rFonts w:ascii="Times New Roman" w:hAnsi="Times New Roman" w:cs="Times New Roman"/>
          <w:sz w:val="28"/>
          <w:szCs w:val="28"/>
        </w:rPr>
        <w:t>12-27%</w:t>
      </w:r>
      <w:r w:rsidRPr="006E7E23">
        <w:rPr>
          <w:rFonts w:ascii="Times New Roman" w:eastAsia="Times New Roman" w:hAnsi="Times New Roman" w:cs="Times New Roman"/>
          <w:color w:val="000000"/>
          <w:sz w:val="28"/>
          <w:szCs w:val="28"/>
        </w:rPr>
        <w:t>;</w:t>
      </w:r>
    </w:p>
    <w:p w14:paraId="0FE70E9A" w14:textId="77777777" w:rsidR="0025474F" w:rsidRPr="006E7E23" w:rsidRDefault="0025474F" w:rsidP="0025474F">
      <w:pPr>
        <w:pStyle w:val="a5"/>
        <w:spacing w:after="0" w:line="240" w:lineRule="auto"/>
        <w:ind w:left="0" w:firstLine="709"/>
        <w:jc w:val="both"/>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-с повышением уровня налива жидкости, соответственно с повышением гидростатического давления на стенку резервуара частота колебаний увеличивается от 8% до 25%;</w:t>
      </w:r>
    </w:p>
    <w:p w14:paraId="2E27EA9C" w14:textId="77777777" w:rsidR="0025474F" w:rsidRPr="006E7E23" w:rsidRDefault="0025474F" w:rsidP="0025474F">
      <w:pPr>
        <w:spacing w:after="0" w:line="240" w:lineRule="auto"/>
        <w:ind w:firstLine="709"/>
        <w:jc w:val="both"/>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 по сравнению с резервуаром без обмотки частота колебаний предварительно напряженного резервуара заметно снижается независимо от уровня налива жидкости в резервуар;</w:t>
      </w:r>
    </w:p>
    <w:p w14:paraId="4C603325" w14:textId="77777777" w:rsidR="0025474F" w:rsidRPr="006E7E23" w:rsidRDefault="0025474F" w:rsidP="0025474F">
      <w:pPr>
        <w:spacing w:after="0" w:line="240" w:lineRule="auto"/>
        <w:ind w:firstLine="709"/>
        <w:jc w:val="both"/>
        <w:rPr>
          <w:rFonts w:ascii="Times New Roman" w:eastAsia="Times New Roman" w:hAnsi="Times New Roman" w:cs="Times New Roman"/>
          <w:color w:val="000000"/>
          <w:sz w:val="28"/>
          <w:szCs w:val="28"/>
        </w:rPr>
      </w:pPr>
      <w:r w:rsidRPr="006E7E23">
        <w:rPr>
          <w:rFonts w:ascii="Times New Roman" w:eastAsia="Times New Roman" w:hAnsi="Times New Roman" w:cs="Times New Roman"/>
          <w:color w:val="000000"/>
          <w:sz w:val="28"/>
          <w:szCs w:val="28"/>
        </w:rPr>
        <w:t xml:space="preserve">- с повышением усилия натяжения нити обмотки и увеличением гидростатического давления улучшается совместная работа нити обмотки и корпуса резервуара, а также повышается жесткость конструкций.       </w:t>
      </w:r>
    </w:p>
    <w:p w14:paraId="2196EF6E" w14:textId="77777777" w:rsidR="0025474F" w:rsidRPr="006E7E23" w:rsidRDefault="0025474F" w:rsidP="00CE6667">
      <w:pPr>
        <w:pStyle w:val="a5"/>
        <w:numPr>
          <w:ilvl w:val="0"/>
          <w:numId w:val="11"/>
        </w:numPr>
        <w:tabs>
          <w:tab w:val="left" w:pos="1134"/>
        </w:tabs>
        <w:spacing w:after="0" w:line="240" w:lineRule="auto"/>
        <w:ind w:left="0"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Проведены исследования расчетных значений частот и формы колебаний предварительно напряженной обмоткой резервуара с учетом влияния конструкций крыши резервуара. Показано, что предварительно напряженная обмотка значительно снижает частоты первых форм колебаний резервуара до 21% в зависимости от уровня заполнения резервуара. Причем, с повышением усилия натяжения нити обмотки, частоты колебаний резко уменьшаются в зависимости от уровня наполнения резервуара жидкостью.  </w:t>
      </w:r>
      <w:r w:rsidRPr="006E7E23">
        <w:rPr>
          <w:rFonts w:ascii="Times New Roman" w:eastAsia="Times New Roman" w:hAnsi="Times New Roman" w:cs="Times New Roman"/>
          <w:color w:val="000000"/>
          <w:sz w:val="28"/>
          <w:szCs w:val="28"/>
        </w:rPr>
        <w:t xml:space="preserve">Одним из важных выводов, вытекающих из данных результатов, является то, что уровень налива жидкости в резервуаре оказывает значительное влияние на динамические характеристики конструкций резервуара, а также на совместную работу обмотки и корпуса резервуара.  </w:t>
      </w:r>
      <w:r w:rsidRPr="006E7E23">
        <w:rPr>
          <w:rFonts w:ascii="Times New Roman" w:hAnsi="Times New Roman" w:cs="Times New Roman"/>
          <w:sz w:val="28"/>
          <w:szCs w:val="28"/>
        </w:rPr>
        <w:t>Выявлено, что все формы колебаний, соответствующие начальным частотам, имеют большое количество узлов по окружности цилиндрической оболочки. Количество узлов в срединной части корпуса резервуара в окружном направлении зависит от усилия натяжения нити обмотки и с увеличением силы натяжения нити обмотки количество узлов увеличивается. В отличие от варианта конструкций резервуара со свободным верхним краем пояса резервуара узлы вдоль образующей свободного края не образуются.</w:t>
      </w:r>
    </w:p>
    <w:p w14:paraId="366C1266" w14:textId="77777777" w:rsidR="0025474F" w:rsidRPr="006E7E23" w:rsidRDefault="0025474F" w:rsidP="00CE6667">
      <w:pPr>
        <w:pStyle w:val="a5"/>
        <w:widowControl w:val="0"/>
        <w:numPr>
          <w:ilvl w:val="0"/>
          <w:numId w:val="11"/>
        </w:numPr>
        <w:spacing w:after="0" w:line="240" w:lineRule="auto"/>
        <w:ind w:left="0" w:firstLine="709"/>
        <w:jc w:val="both"/>
        <w:rPr>
          <w:rFonts w:ascii="Times New Roman" w:eastAsia="Calibri" w:hAnsi="Times New Roman" w:cs="Times New Roman"/>
          <w:color w:val="000000" w:themeColor="text1"/>
          <w:sz w:val="28"/>
          <w:szCs w:val="28"/>
        </w:rPr>
      </w:pPr>
      <w:r w:rsidRPr="006E7E23">
        <w:rPr>
          <w:rFonts w:ascii="Times New Roman" w:eastAsia="Times New Roman" w:hAnsi="Times New Roman" w:cs="Times New Roman"/>
          <w:color w:val="000000" w:themeColor="text1"/>
          <w:sz w:val="28"/>
          <w:szCs w:val="28"/>
          <w:lang w:eastAsia="uk-UA"/>
        </w:rPr>
        <w:t xml:space="preserve">Анализ влияния толщины намотки показал, что толщина нити обмотки не влияет существенно на частоты собственных колебаний предварительно напряженного резервуара, так как толщина проволоки меняется в очень малых пределах (от3 до 5мм). </w:t>
      </w:r>
      <w:r w:rsidRPr="006E7E23">
        <w:rPr>
          <w:rFonts w:ascii="Times New Roman" w:eastAsia="Calibri" w:hAnsi="Times New Roman" w:cs="Times New Roman"/>
          <w:color w:val="000000" w:themeColor="text1"/>
          <w:sz w:val="28"/>
          <w:szCs w:val="28"/>
        </w:rPr>
        <w:t xml:space="preserve">Исходя из анализа был сделать вывод, что навивка нити обмотки с диаметром </w:t>
      </w:r>
      <w:r w:rsidRPr="006E7E23">
        <w:rPr>
          <w:rFonts w:ascii="Times New Roman" w:eastAsia="Calibri" w:hAnsi="Times New Roman" w:cs="Times New Roman"/>
          <w:i/>
          <w:color w:val="000000" w:themeColor="text1"/>
          <w:sz w:val="28"/>
          <w:szCs w:val="28"/>
        </w:rPr>
        <w:t>d</w:t>
      </w:r>
      <w:r w:rsidRPr="006E7E23">
        <w:rPr>
          <w:rFonts w:ascii="Times New Roman" w:eastAsia="Calibri" w:hAnsi="Times New Roman" w:cs="Times New Roman"/>
          <w:color w:val="000000" w:themeColor="text1"/>
          <w:sz w:val="28"/>
          <w:szCs w:val="28"/>
          <w:vertAlign w:val="subscript"/>
        </w:rPr>
        <w:t>2</w:t>
      </w:r>
      <w:r w:rsidRPr="006E7E23">
        <w:rPr>
          <w:rFonts w:ascii="Times New Roman" w:eastAsia="Calibri" w:hAnsi="Times New Roman" w:cs="Times New Roman"/>
          <w:color w:val="000000" w:themeColor="text1"/>
          <w:sz w:val="28"/>
          <w:szCs w:val="28"/>
        </w:rPr>
        <w:t>=4 мм для конструкции резервуара объемом 3 000м</w:t>
      </w:r>
      <w:r w:rsidRPr="006E7E23">
        <w:rPr>
          <w:rFonts w:ascii="Times New Roman" w:eastAsia="Calibri" w:hAnsi="Times New Roman" w:cs="Times New Roman"/>
          <w:color w:val="000000" w:themeColor="text1"/>
          <w:sz w:val="28"/>
          <w:szCs w:val="28"/>
          <w:vertAlign w:val="superscript"/>
        </w:rPr>
        <w:t>3</w:t>
      </w:r>
      <w:r w:rsidRPr="006E7E23">
        <w:rPr>
          <w:rFonts w:ascii="Times New Roman" w:eastAsia="Calibri" w:hAnsi="Times New Roman" w:cs="Times New Roman"/>
          <w:color w:val="000000" w:themeColor="text1"/>
          <w:sz w:val="28"/>
          <w:szCs w:val="28"/>
        </w:rPr>
        <w:t>, является более предпочтительной.</w:t>
      </w:r>
    </w:p>
    <w:p w14:paraId="718E562B" w14:textId="77777777" w:rsidR="002D219F" w:rsidRPr="002D219F" w:rsidRDefault="002D219F" w:rsidP="002D219F">
      <w:pPr>
        <w:tabs>
          <w:tab w:val="left" w:pos="993"/>
          <w:tab w:val="left" w:pos="1134"/>
        </w:tabs>
        <w:spacing w:after="0" w:line="240" w:lineRule="auto"/>
        <w:ind w:firstLine="709"/>
        <w:jc w:val="both"/>
        <w:rPr>
          <w:rFonts w:ascii="Times New Roman" w:eastAsia="Times New Roman" w:hAnsi="Times New Roman" w:cs="Times New Roman"/>
          <w:b/>
          <w:sz w:val="28"/>
          <w:szCs w:val="28"/>
        </w:rPr>
      </w:pPr>
      <w:r w:rsidRPr="002D219F">
        <w:rPr>
          <w:rFonts w:ascii="Times New Roman" w:eastAsia="Times New Roman" w:hAnsi="Times New Roman" w:cs="Times New Roman"/>
          <w:b/>
          <w:sz w:val="28"/>
          <w:szCs w:val="28"/>
        </w:rPr>
        <w:lastRenderedPageBreak/>
        <w:t xml:space="preserve">3. ЭКСПЕРИМЕНТАЛЬНЫЕ ИССЛЕДОВАНИЯ МОДЕЛИ ПРЕДВАРИТЕЛЬНО НАПРЯЖЕННОГО СТАЛЬНОГО ВЕРТИКАЛЬНОГО ЦИЛИНДРИЧЕСКОГО РЕЗЕРВУАРА НА ГОРИЗОНТАЛЬНЫЕ </w:t>
      </w:r>
      <w:proofErr w:type="gramStart"/>
      <w:r w:rsidRPr="002D219F">
        <w:rPr>
          <w:rFonts w:ascii="Times New Roman" w:eastAsia="Times New Roman" w:hAnsi="Times New Roman" w:cs="Times New Roman"/>
          <w:b/>
          <w:sz w:val="28"/>
          <w:szCs w:val="28"/>
        </w:rPr>
        <w:t>ДИНАМИЧЕСКИЕ  ВОЗДЕЙСТВИЯ</w:t>
      </w:r>
      <w:proofErr w:type="gramEnd"/>
    </w:p>
    <w:p w14:paraId="7C8C94FF" w14:textId="77777777" w:rsidR="002D219F" w:rsidRPr="002D219F" w:rsidRDefault="002D219F" w:rsidP="002D219F">
      <w:pPr>
        <w:spacing w:after="0" w:line="240" w:lineRule="auto"/>
        <w:ind w:firstLine="709"/>
        <w:jc w:val="both"/>
        <w:rPr>
          <w:rFonts w:ascii="Times New Roman" w:eastAsia="Times New Roman" w:hAnsi="Times New Roman" w:cs="Times New Roman"/>
          <w:b/>
          <w:sz w:val="28"/>
          <w:szCs w:val="28"/>
        </w:rPr>
      </w:pPr>
    </w:p>
    <w:p w14:paraId="383CF1B3" w14:textId="77777777" w:rsidR="002D219F" w:rsidRPr="002D219F" w:rsidRDefault="002D219F" w:rsidP="002D219F">
      <w:pPr>
        <w:spacing w:after="0" w:line="240" w:lineRule="auto"/>
        <w:ind w:firstLine="709"/>
        <w:jc w:val="both"/>
        <w:rPr>
          <w:rFonts w:ascii="Times New Roman" w:eastAsia="Times New Roman" w:hAnsi="Times New Roman" w:cs="Times New Roman"/>
          <w:b/>
          <w:sz w:val="28"/>
          <w:szCs w:val="28"/>
        </w:rPr>
      </w:pPr>
      <w:r w:rsidRPr="002D219F">
        <w:rPr>
          <w:rFonts w:ascii="Times New Roman" w:eastAsia="Times New Roman" w:hAnsi="Times New Roman" w:cs="Times New Roman"/>
          <w:b/>
          <w:sz w:val="28"/>
          <w:szCs w:val="28"/>
        </w:rPr>
        <w:t>3.1 Постановка цели и задач экспериментальных исследований</w:t>
      </w:r>
    </w:p>
    <w:p w14:paraId="15112BA2" w14:textId="77777777" w:rsidR="002D219F" w:rsidRPr="002D219F" w:rsidRDefault="002D219F" w:rsidP="002D219F">
      <w:pPr>
        <w:spacing w:after="0" w:line="240" w:lineRule="auto"/>
        <w:ind w:firstLine="720"/>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Проведение экспериментальных исследований на горизонтальные сейсмические нагрузки являются специфичными в методическом плане, так как применяемые методы и методологическое обеспечение представляется более сложными, чем испытания на обычную статическую нагрузку. В процессе изучения поведения конструкции в экспериментальных исследованиях на горизонтальные сейсмические воздействия необходимо, прежде всего, с целью изучения особенностей поведения конструкций при динамических воздействиях и определения его динамических характеристик (собственных частот стенки конструкции, амплитуд и логарифмического декремента колебаний) при различных эксплуатационных условиях. Считается, что достоверность таких динамических характеристик, как собственная частота резервуара, ее амплитуда, а также декремент колебаний проверяется по результатам экспериментальных испытаний, а данные испытаний позволяют выявить особенности поведения, разрабатываемой конструкций.</w:t>
      </w:r>
    </w:p>
    <w:p w14:paraId="4EC3A3E4" w14:textId="77777777" w:rsidR="002D219F" w:rsidRPr="002D219F" w:rsidRDefault="002D219F" w:rsidP="002D219F">
      <w:pPr>
        <w:spacing w:after="0" w:line="240" w:lineRule="auto"/>
        <w:ind w:firstLine="720"/>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 xml:space="preserve">Исходя из вышесказанного, перед экспериментами ставилась цель выявление особенностей работы предварительно напряженного обмоткой резервуара при динамических воздействиях с учетом конструктивных параметров обмотки и условий эксплуатации, а также проверка адекватности выбранной расчетной модели в </w:t>
      </w:r>
      <w:r w:rsidRPr="002D219F">
        <w:rPr>
          <w:rFonts w:ascii="Times New Roman" w:eastAsia="Times New Roman" w:hAnsi="Times New Roman" w:cs="Times New Roman"/>
          <w:sz w:val="28"/>
          <w:szCs w:val="28"/>
          <w:lang w:val="en-US"/>
        </w:rPr>
        <w:t>ANSYS</w:t>
      </w:r>
      <w:r w:rsidRPr="002D219F">
        <w:rPr>
          <w:rFonts w:ascii="Times New Roman" w:eastAsia="Times New Roman" w:hAnsi="Times New Roman" w:cs="Times New Roman"/>
          <w:sz w:val="28"/>
          <w:szCs w:val="28"/>
        </w:rPr>
        <w:t xml:space="preserve"> и результатов расчетного эксперимента. Основная задача экспериментов заключается в определении основных динамических характеристик модели предварительно напряженного вертикального цилиндрического резервуара при свободных его колебаниях и оценка влияния параметров обмотки и уровня налива жидкости на частоты, амплитуды и декремент колебаний. Исследования преследуют также цель установления действительной работы, участие в колебательном процессе стенки конструкции и влияние конструктивных параметров предварительного напряжения на общую работу модели предварительно напряженного обмоткой резервуара.</w:t>
      </w:r>
    </w:p>
    <w:p w14:paraId="42734AF4" w14:textId="77777777" w:rsidR="002D219F" w:rsidRPr="002D219F" w:rsidRDefault="002D219F" w:rsidP="002D219F">
      <w:pPr>
        <w:spacing w:after="0" w:line="240" w:lineRule="auto"/>
        <w:ind w:firstLine="720"/>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 xml:space="preserve">Исходя из этого, перед экспериментальными исследованиями ставились следующие задачи: </w:t>
      </w:r>
    </w:p>
    <w:p w14:paraId="5C0F4669" w14:textId="77777777" w:rsidR="002D219F" w:rsidRPr="002D219F" w:rsidRDefault="002D219F" w:rsidP="002D219F">
      <w:pPr>
        <w:spacing w:after="0" w:line="240" w:lineRule="auto"/>
        <w:ind w:firstLine="709"/>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 xml:space="preserve">- исследование поведения и определение динамических характеристик моделей традиционного и предварительно напряженного резервуара при горизонтальных свободных колебаниях и при различных эксплуатационных условиях и параметрах предварительного напряжения; </w:t>
      </w:r>
    </w:p>
    <w:p w14:paraId="510D06D5" w14:textId="77777777" w:rsidR="002D219F" w:rsidRPr="002D219F" w:rsidRDefault="002D219F" w:rsidP="002D219F">
      <w:pPr>
        <w:spacing w:after="0" w:line="240" w:lineRule="auto"/>
        <w:ind w:firstLine="709"/>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 xml:space="preserve">- оценка влияния эксплуатационных условий и параметров предварительного напряжения на амплитудно-частотные характеристики </w:t>
      </w:r>
      <w:r w:rsidRPr="002D219F">
        <w:rPr>
          <w:rFonts w:ascii="Times New Roman" w:eastAsia="Times New Roman" w:hAnsi="Times New Roman" w:cs="Times New Roman"/>
          <w:sz w:val="28"/>
          <w:szCs w:val="28"/>
        </w:rPr>
        <w:lastRenderedPageBreak/>
        <w:t>стенки модели предварительно-напряженного резервуара при горизонтальных его колебаниях;</w:t>
      </w:r>
    </w:p>
    <w:p w14:paraId="7BCBE74D" w14:textId="77777777" w:rsidR="002D219F" w:rsidRPr="002D219F" w:rsidRDefault="002D219F" w:rsidP="002D219F">
      <w:pPr>
        <w:spacing w:after="0" w:line="240" w:lineRule="auto"/>
        <w:ind w:firstLine="709"/>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 оценка влияния параметров предварительного напряжения на логарифмический декремент колебания модели вертикального стального резервуара.</w:t>
      </w:r>
    </w:p>
    <w:p w14:paraId="58757194" w14:textId="77777777" w:rsidR="002D219F" w:rsidRPr="002D219F" w:rsidRDefault="002D219F" w:rsidP="002D219F">
      <w:pPr>
        <w:spacing w:after="0" w:line="240" w:lineRule="auto"/>
        <w:ind w:firstLine="720"/>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Особое внимание при проведении экспериментов на моделях предварительно напряженного резервуара было обращено на влияние конструктивных параметров предварительного напряжения на работу конструкции.</w:t>
      </w:r>
    </w:p>
    <w:p w14:paraId="2C93174E" w14:textId="77777777" w:rsidR="002D219F" w:rsidRPr="002D219F" w:rsidRDefault="002D219F" w:rsidP="002D219F">
      <w:pPr>
        <w:spacing w:after="0" w:line="240" w:lineRule="auto"/>
        <w:ind w:firstLine="426"/>
        <w:jc w:val="both"/>
        <w:rPr>
          <w:rFonts w:ascii="Times New Roman" w:eastAsia="Times New Roman" w:hAnsi="Times New Roman" w:cs="Times New Roman"/>
          <w:sz w:val="28"/>
          <w:szCs w:val="28"/>
        </w:rPr>
      </w:pPr>
    </w:p>
    <w:p w14:paraId="21F1CB54" w14:textId="77777777" w:rsidR="002D219F" w:rsidRPr="002D219F" w:rsidRDefault="002D219F" w:rsidP="002D219F">
      <w:pPr>
        <w:spacing w:after="0" w:line="240" w:lineRule="auto"/>
        <w:ind w:firstLine="709"/>
        <w:jc w:val="both"/>
        <w:rPr>
          <w:rFonts w:ascii="Times New Roman" w:eastAsia="Times New Roman" w:hAnsi="Times New Roman" w:cs="Times New Roman"/>
          <w:b/>
          <w:sz w:val="28"/>
          <w:szCs w:val="28"/>
        </w:rPr>
      </w:pPr>
      <w:r w:rsidRPr="002D219F">
        <w:rPr>
          <w:rFonts w:ascii="Times New Roman" w:eastAsia="Times New Roman" w:hAnsi="Times New Roman" w:cs="Times New Roman"/>
          <w:b/>
          <w:sz w:val="28"/>
          <w:szCs w:val="28"/>
        </w:rPr>
        <w:t>3.2 Методика проведения экспериментальных исследований модели стального вертикального цилиндрического резервуара при динамических воздействиях</w:t>
      </w:r>
    </w:p>
    <w:p w14:paraId="54120DA3" w14:textId="77777777" w:rsidR="002D219F" w:rsidRPr="002D219F" w:rsidRDefault="002D219F" w:rsidP="002D219F">
      <w:pPr>
        <w:spacing w:after="0" w:line="240" w:lineRule="auto"/>
        <w:ind w:firstLine="709"/>
        <w:jc w:val="both"/>
        <w:rPr>
          <w:rFonts w:ascii="Times New Roman" w:eastAsia="Times New Roman" w:hAnsi="Times New Roman" w:cs="Times New Roman"/>
          <w:b/>
          <w:sz w:val="28"/>
          <w:szCs w:val="28"/>
        </w:rPr>
      </w:pPr>
    </w:p>
    <w:p w14:paraId="53A201ED" w14:textId="77777777" w:rsidR="002D219F" w:rsidRPr="002D219F" w:rsidRDefault="002D219F" w:rsidP="002D219F">
      <w:pPr>
        <w:spacing w:after="0" w:line="240" w:lineRule="auto"/>
        <w:ind w:firstLine="709"/>
        <w:jc w:val="both"/>
        <w:rPr>
          <w:rFonts w:ascii="Times New Roman" w:eastAsia="Times New Roman" w:hAnsi="Times New Roman" w:cs="Times New Roman"/>
          <w:b/>
          <w:sz w:val="28"/>
          <w:szCs w:val="28"/>
        </w:rPr>
      </w:pPr>
      <w:r w:rsidRPr="002D219F">
        <w:rPr>
          <w:rFonts w:ascii="Times New Roman" w:eastAsia="Times New Roman" w:hAnsi="Times New Roman" w:cs="Times New Roman"/>
          <w:b/>
          <w:sz w:val="28"/>
          <w:szCs w:val="28"/>
        </w:rPr>
        <w:t xml:space="preserve">3.2.1 Моделирование геометрических размеров модели цилиндрического резервуара </w:t>
      </w:r>
    </w:p>
    <w:p w14:paraId="0930C787" w14:textId="77777777" w:rsidR="002D219F" w:rsidRPr="002D219F" w:rsidRDefault="002D219F" w:rsidP="002D219F">
      <w:pPr>
        <w:spacing w:after="0" w:line="240" w:lineRule="auto"/>
        <w:ind w:firstLine="709"/>
        <w:jc w:val="both"/>
        <w:rPr>
          <w:rFonts w:ascii="Times New Roman" w:eastAsia="Times New Roman" w:hAnsi="Times New Roman" w:cs="Times New Roman"/>
          <w:sz w:val="24"/>
          <w:szCs w:val="24"/>
        </w:rPr>
      </w:pPr>
    </w:p>
    <w:p w14:paraId="2F634522" w14:textId="77777777" w:rsidR="002D219F" w:rsidRPr="002D219F" w:rsidRDefault="002D219F" w:rsidP="002D219F">
      <w:pPr>
        <w:spacing w:after="0" w:line="240" w:lineRule="auto"/>
        <w:ind w:firstLine="720"/>
        <w:jc w:val="both"/>
        <w:rPr>
          <w:rFonts w:ascii="Times New Roman" w:eastAsia="Times New Roman" w:hAnsi="Times New Roman" w:cs="Times New Roman"/>
          <w:sz w:val="28"/>
          <w:szCs w:val="24"/>
        </w:rPr>
      </w:pPr>
      <w:r w:rsidRPr="002D219F">
        <w:rPr>
          <w:rFonts w:ascii="Times New Roman" w:eastAsia="Times New Roman" w:hAnsi="Times New Roman" w:cs="Times New Roman"/>
          <w:sz w:val="28"/>
          <w:szCs w:val="24"/>
        </w:rPr>
        <w:t xml:space="preserve">Исследование работы конструкций при динамических </w:t>
      </w:r>
      <w:proofErr w:type="gramStart"/>
      <w:r w:rsidRPr="002D219F">
        <w:rPr>
          <w:rFonts w:ascii="Times New Roman" w:eastAsia="Times New Roman" w:hAnsi="Times New Roman" w:cs="Times New Roman"/>
          <w:sz w:val="28"/>
          <w:szCs w:val="24"/>
        </w:rPr>
        <w:t>воздействиях  с</w:t>
      </w:r>
      <w:proofErr w:type="gramEnd"/>
      <w:r w:rsidRPr="002D219F">
        <w:rPr>
          <w:rFonts w:ascii="Times New Roman" w:eastAsia="Times New Roman" w:hAnsi="Times New Roman" w:cs="Times New Roman"/>
          <w:sz w:val="28"/>
          <w:szCs w:val="24"/>
        </w:rPr>
        <w:t xml:space="preserve"> привлечением различных методов моделирования получили распространение в различных областях современной техники и составляют отдельную область науки.</w:t>
      </w:r>
    </w:p>
    <w:p w14:paraId="0E6000F2" w14:textId="77777777" w:rsidR="002D219F" w:rsidRPr="002D219F" w:rsidRDefault="002D219F" w:rsidP="002D219F">
      <w:pPr>
        <w:spacing w:after="0" w:line="240" w:lineRule="auto"/>
        <w:ind w:firstLine="708"/>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 xml:space="preserve">Основные трудности при моделировании цилиндрических оболочек связаны с фактором </w:t>
      </w:r>
      <w:proofErr w:type="spellStart"/>
      <w:r w:rsidRPr="002D219F">
        <w:rPr>
          <w:rFonts w:ascii="Times New Roman" w:eastAsia="Times New Roman" w:hAnsi="Times New Roman" w:cs="Times New Roman"/>
          <w:sz w:val="28"/>
          <w:szCs w:val="28"/>
        </w:rPr>
        <w:t>тонкостенности</w:t>
      </w:r>
      <w:proofErr w:type="spellEnd"/>
      <w:r w:rsidRPr="002D219F">
        <w:rPr>
          <w:rFonts w:ascii="Times New Roman" w:eastAsia="Times New Roman" w:hAnsi="Times New Roman" w:cs="Times New Roman"/>
          <w:sz w:val="28"/>
          <w:szCs w:val="28"/>
        </w:rPr>
        <w:t>, который существенно усложняет изготовление и испытание моделей. Поэтому при моделировании тонкостенных цилиндрических оболочек для динамических испытаний стремятся применить такие модели, для которых масштаб толщин оболочки выбирается независимо от масштаба ее габаритных размеров.</w:t>
      </w:r>
    </w:p>
    <w:p w14:paraId="1411045B" w14:textId="77777777" w:rsidR="002D219F" w:rsidRPr="002D219F" w:rsidRDefault="002D219F" w:rsidP="002D219F">
      <w:pPr>
        <w:spacing w:after="0" w:line="240" w:lineRule="auto"/>
        <w:ind w:firstLine="708"/>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Такой подход к моделированию возможен при использовании аффинного соответствия между моделью и натурной конструкцией [208, 209, 224, 225]. Аффинное моделирование позволяет составить необходимые критерии подобия тонкостенных цилиндрических оболочек при независимых линейных масштабах и изменить область применения таких моделей при проведении динамических испытаний.</w:t>
      </w:r>
    </w:p>
    <w:p w14:paraId="6BE0D2A0" w14:textId="77777777" w:rsidR="002D219F" w:rsidRPr="002D219F" w:rsidRDefault="002D219F" w:rsidP="002D219F">
      <w:pPr>
        <w:spacing w:after="0" w:line="240" w:lineRule="auto"/>
        <w:ind w:firstLine="708"/>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 xml:space="preserve">Имеющуюся задачу по установлению критерий подобия при динамических испытаниях модели стального вертикального цилиндрического резервуара рассмотрим, основываясь на аффинном (разномасштабном) соответствии между моделью и натурной </w:t>
      </w:r>
      <w:proofErr w:type="gramStart"/>
      <w:r w:rsidRPr="002D219F">
        <w:rPr>
          <w:rFonts w:ascii="Times New Roman" w:eastAsia="Times New Roman" w:hAnsi="Times New Roman" w:cs="Times New Roman"/>
          <w:sz w:val="28"/>
          <w:szCs w:val="28"/>
        </w:rPr>
        <w:t>конструкцией  резервуара</w:t>
      </w:r>
      <w:proofErr w:type="gramEnd"/>
      <w:r w:rsidRPr="002D219F">
        <w:rPr>
          <w:rFonts w:ascii="Times New Roman" w:eastAsia="Times New Roman" w:hAnsi="Times New Roman" w:cs="Times New Roman"/>
          <w:sz w:val="28"/>
          <w:szCs w:val="28"/>
        </w:rPr>
        <w:t xml:space="preserve"> </w:t>
      </w:r>
      <w:bookmarkStart w:id="46" w:name="_Hlk132206304"/>
      <w:r w:rsidRPr="002D219F">
        <w:rPr>
          <w:rFonts w:ascii="Times New Roman" w:eastAsia="Times New Roman" w:hAnsi="Times New Roman" w:cs="Times New Roman"/>
          <w:sz w:val="28"/>
          <w:szCs w:val="28"/>
        </w:rPr>
        <w:t>[203,204].</w:t>
      </w:r>
      <w:bookmarkEnd w:id="46"/>
    </w:p>
    <w:p w14:paraId="2AFD2D7A" w14:textId="77777777" w:rsidR="002D219F" w:rsidRPr="002D219F" w:rsidRDefault="002D219F" w:rsidP="002D219F">
      <w:pPr>
        <w:spacing w:after="0" w:line="240" w:lineRule="auto"/>
        <w:ind w:firstLine="708"/>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 xml:space="preserve">Воспользуемся методом анализа размерностей для определения критериев аффинного подобия резервуара при динамическом воздействии.  В методе анализа размерностей путем выбора основных значений измерения геометрических параметров резервуара, </w:t>
      </w:r>
      <w:proofErr w:type="gramStart"/>
      <w:r w:rsidRPr="002D219F">
        <w:rPr>
          <w:rFonts w:ascii="Times New Roman" w:eastAsia="Times New Roman" w:hAnsi="Times New Roman" w:cs="Times New Roman"/>
          <w:sz w:val="28"/>
          <w:szCs w:val="28"/>
        </w:rPr>
        <w:t>значений</w:t>
      </w:r>
      <w:proofErr w:type="gramEnd"/>
      <w:r w:rsidRPr="002D219F">
        <w:rPr>
          <w:rFonts w:ascii="Times New Roman" w:eastAsia="Times New Roman" w:hAnsi="Times New Roman" w:cs="Times New Roman"/>
          <w:sz w:val="28"/>
          <w:szCs w:val="28"/>
        </w:rPr>
        <w:t xml:space="preserve"> описывающих динамику резервуара, ограничиваемся следующим рядом основных параметров: </w:t>
      </w:r>
    </w:p>
    <w:p w14:paraId="4DC663C8" w14:textId="77777777" w:rsidR="002D219F" w:rsidRPr="002D219F" w:rsidRDefault="002D219F" w:rsidP="002D219F">
      <w:pPr>
        <w:spacing w:after="0" w:line="240" w:lineRule="auto"/>
        <w:ind w:firstLine="708"/>
        <w:jc w:val="both"/>
        <w:rPr>
          <w:rFonts w:ascii="Times New Roman" w:eastAsia="Times New Roman" w:hAnsi="Times New Roman" w:cs="Times New Roman"/>
          <w:sz w:val="28"/>
          <w:szCs w:val="28"/>
          <w:u w:val="single"/>
        </w:rPr>
      </w:pPr>
    </w:p>
    <w:p w14:paraId="4EEECDEA" w14:textId="77777777" w:rsidR="002D219F" w:rsidRPr="002D219F" w:rsidRDefault="002D219F" w:rsidP="002D219F">
      <w:pPr>
        <w:spacing w:after="0" w:line="240" w:lineRule="auto"/>
        <w:jc w:val="right"/>
        <w:rPr>
          <w:rFonts w:ascii="Times New Roman" w:eastAsia="Times New Roman" w:hAnsi="Times New Roman" w:cs="Times New Roman"/>
          <w:sz w:val="28"/>
          <w:szCs w:val="28"/>
        </w:rPr>
      </w:pPr>
      <w:r w:rsidRPr="002D219F">
        <w:rPr>
          <w:rFonts w:ascii="Times New Roman" w:eastAsia="Times New Roman" w:hAnsi="Times New Roman" w:cs="Times New Roman"/>
          <w:position w:val="-12"/>
          <w:sz w:val="28"/>
          <w:szCs w:val="28"/>
        </w:rPr>
        <w:object w:dxaOrig="2700" w:dyaOrig="380" w14:anchorId="2EF9A03D">
          <v:shape id="_x0000_i1072" type="#_x0000_t75" style="width:136pt;height:19pt" o:ole="">
            <v:imagedata r:id="rId215" o:title=""/>
          </v:shape>
          <o:OLEObject Type="Embed" ProgID="Equation.3" ShapeID="_x0000_i1072" DrawAspect="Content" ObjectID="_1750696740" r:id="rId216"/>
        </w:object>
      </w:r>
      <w:r w:rsidRPr="002D219F">
        <w:rPr>
          <w:rFonts w:ascii="Times New Roman" w:eastAsia="Times New Roman" w:hAnsi="Times New Roman" w:cs="Times New Roman"/>
          <w:sz w:val="28"/>
          <w:szCs w:val="28"/>
        </w:rPr>
        <w:t>.                                             (3.1)</w:t>
      </w:r>
    </w:p>
    <w:p w14:paraId="3A5E772E" w14:textId="77777777" w:rsidR="002D219F" w:rsidRPr="002D219F" w:rsidRDefault="002D219F" w:rsidP="002D219F">
      <w:pPr>
        <w:spacing w:after="0" w:line="240" w:lineRule="auto"/>
        <w:jc w:val="center"/>
        <w:rPr>
          <w:rFonts w:ascii="Times New Roman" w:eastAsia="Times New Roman" w:hAnsi="Times New Roman" w:cs="Times New Roman"/>
          <w:sz w:val="28"/>
          <w:szCs w:val="28"/>
        </w:rPr>
      </w:pPr>
    </w:p>
    <w:p w14:paraId="550EEC23" w14:textId="77777777" w:rsidR="002D219F" w:rsidRPr="002D219F" w:rsidRDefault="002D219F" w:rsidP="002D219F">
      <w:pPr>
        <w:spacing w:after="0" w:line="240" w:lineRule="auto"/>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 xml:space="preserve">где </w:t>
      </w:r>
      <w:r w:rsidRPr="002D219F">
        <w:rPr>
          <w:rFonts w:ascii="Times New Roman" w:eastAsia="Times New Roman" w:hAnsi="Times New Roman" w:cs="Times New Roman"/>
          <w:position w:val="-6"/>
          <w:sz w:val="28"/>
          <w:szCs w:val="28"/>
        </w:rPr>
        <w:object w:dxaOrig="260" w:dyaOrig="240" w14:anchorId="39851E60">
          <v:shape id="_x0000_i1073" type="#_x0000_t75" style="width:12pt;height:12pt" o:ole="">
            <v:imagedata r:id="rId217" o:title=""/>
          </v:shape>
          <o:OLEObject Type="Embed" ProgID="Equation.3" ShapeID="_x0000_i1073" DrawAspect="Content" ObjectID="_1750696741" r:id="rId218"/>
        </w:object>
      </w:r>
      <w:r w:rsidRPr="002D219F">
        <w:rPr>
          <w:rFonts w:ascii="Times New Roman" w:eastAsia="Times New Roman" w:hAnsi="Times New Roman" w:cs="Times New Roman"/>
          <w:sz w:val="28"/>
          <w:szCs w:val="28"/>
        </w:rPr>
        <w:t xml:space="preserve">- напряжение, </w:t>
      </w:r>
      <w:r w:rsidRPr="002D219F">
        <w:rPr>
          <w:rFonts w:ascii="Times New Roman" w:eastAsia="Times New Roman" w:hAnsi="Times New Roman" w:cs="Times New Roman"/>
          <w:position w:val="-6"/>
          <w:sz w:val="28"/>
          <w:szCs w:val="28"/>
        </w:rPr>
        <w:object w:dxaOrig="220" w:dyaOrig="240" w14:anchorId="42EB1706">
          <v:shape id="_x0000_i1074" type="#_x0000_t75" style="width:11pt;height:12pt" o:ole="">
            <v:imagedata r:id="rId219" o:title=""/>
          </v:shape>
          <o:OLEObject Type="Embed" ProgID="Equation.3" ShapeID="_x0000_i1074" DrawAspect="Content" ObjectID="_1750696742" r:id="rId220"/>
        </w:object>
      </w:r>
      <w:r w:rsidRPr="002D219F">
        <w:rPr>
          <w:rFonts w:ascii="Times New Roman" w:eastAsia="Times New Roman" w:hAnsi="Times New Roman" w:cs="Times New Roman"/>
          <w:sz w:val="28"/>
          <w:szCs w:val="28"/>
        </w:rPr>
        <w:t xml:space="preserve">- перемещение, </w:t>
      </w:r>
      <w:r w:rsidRPr="002D219F">
        <w:rPr>
          <w:rFonts w:ascii="Times New Roman" w:eastAsia="Times New Roman" w:hAnsi="Times New Roman" w:cs="Times New Roman"/>
          <w:position w:val="-6"/>
          <w:sz w:val="28"/>
          <w:szCs w:val="28"/>
        </w:rPr>
        <w:object w:dxaOrig="220" w:dyaOrig="240" w14:anchorId="4FDF2C54">
          <v:shape id="_x0000_i1075" type="#_x0000_t75" style="width:11pt;height:12pt" o:ole="">
            <v:imagedata r:id="rId221" o:title=""/>
          </v:shape>
          <o:OLEObject Type="Embed" ProgID="Equation.3" ShapeID="_x0000_i1075" DrawAspect="Content" ObjectID="_1750696743" r:id="rId222"/>
        </w:object>
      </w:r>
      <w:r w:rsidRPr="002D219F">
        <w:rPr>
          <w:rFonts w:ascii="Times New Roman" w:eastAsia="Times New Roman" w:hAnsi="Times New Roman" w:cs="Times New Roman"/>
          <w:sz w:val="28"/>
          <w:szCs w:val="28"/>
        </w:rPr>
        <w:t xml:space="preserve">- относительная деформация, </w:t>
      </w:r>
      <w:r w:rsidRPr="002D219F">
        <w:rPr>
          <w:rFonts w:ascii="Times New Roman" w:eastAsia="Times New Roman" w:hAnsi="Times New Roman" w:cs="Times New Roman"/>
          <w:position w:val="-12"/>
          <w:sz w:val="28"/>
          <w:szCs w:val="28"/>
        </w:rPr>
        <w:object w:dxaOrig="260" w:dyaOrig="360" w14:anchorId="3FB4629D">
          <v:shape id="_x0000_i1076" type="#_x0000_t75" style="width:12pt;height:19pt" o:ole="">
            <v:imagedata r:id="rId223" o:title=""/>
          </v:shape>
          <o:OLEObject Type="Embed" ProgID="Equation.3" ShapeID="_x0000_i1076" DrawAspect="Content" ObjectID="_1750696744" r:id="rId224"/>
        </w:object>
      </w:r>
      <w:r w:rsidRPr="002D219F">
        <w:rPr>
          <w:rFonts w:ascii="Times New Roman" w:eastAsia="Times New Roman" w:hAnsi="Times New Roman" w:cs="Times New Roman"/>
          <w:sz w:val="28"/>
          <w:szCs w:val="28"/>
        </w:rPr>
        <w:t xml:space="preserve">- частота колебаний, </w:t>
      </w:r>
      <w:r w:rsidRPr="002D219F">
        <w:rPr>
          <w:rFonts w:ascii="Times New Roman" w:eastAsia="Times New Roman" w:hAnsi="Times New Roman" w:cs="Times New Roman"/>
          <w:position w:val="-12"/>
          <w:sz w:val="28"/>
          <w:szCs w:val="28"/>
        </w:rPr>
        <w:object w:dxaOrig="220" w:dyaOrig="300" w14:anchorId="0638018C">
          <v:shape id="_x0000_i1077" type="#_x0000_t75" style="width:11pt;height:17pt" o:ole="">
            <v:imagedata r:id="rId225" o:title=""/>
          </v:shape>
          <o:OLEObject Type="Embed" ProgID="Equation.3" ShapeID="_x0000_i1077" DrawAspect="Content" ObjectID="_1750696745" r:id="rId226"/>
        </w:object>
      </w:r>
      <w:r w:rsidRPr="002D219F">
        <w:rPr>
          <w:rFonts w:ascii="Times New Roman" w:eastAsia="Times New Roman" w:hAnsi="Times New Roman" w:cs="Times New Roman"/>
          <w:sz w:val="28"/>
          <w:szCs w:val="28"/>
        </w:rPr>
        <w:t xml:space="preserve">-интенсивность внешней нагрузки, </w:t>
      </w:r>
      <w:r w:rsidRPr="002D219F">
        <w:rPr>
          <w:rFonts w:ascii="Times New Roman" w:eastAsia="Times New Roman" w:hAnsi="Times New Roman" w:cs="Times New Roman"/>
          <w:position w:val="-6"/>
          <w:sz w:val="28"/>
          <w:szCs w:val="28"/>
        </w:rPr>
        <w:object w:dxaOrig="160" w:dyaOrig="300" w14:anchorId="2DA0098A">
          <v:shape id="_x0000_i1078" type="#_x0000_t75" style="width:8pt;height:17pt" o:ole="">
            <v:imagedata r:id="rId227" o:title=""/>
          </v:shape>
          <o:OLEObject Type="Embed" ProgID="Equation.3" ShapeID="_x0000_i1078" DrawAspect="Content" ObjectID="_1750696746" r:id="rId228"/>
        </w:object>
      </w:r>
      <w:r w:rsidRPr="002D219F">
        <w:rPr>
          <w:rFonts w:ascii="Times New Roman" w:eastAsia="Times New Roman" w:hAnsi="Times New Roman" w:cs="Times New Roman"/>
          <w:sz w:val="28"/>
          <w:szCs w:val="28"/>
        </w:rPr>
        <w:t xml:space="preserve">, </w:t>
      </w:r>
      <w:r w:rsidRPr="002D219F">
        <w:rPr>
          <w:rFonts w:ascii="Times New Roman" w:eastAsia="Times New Roman" w:hAnsi="Times New Roman" w:cs="Times New Roman"/>
          <w:position w:val="-6"/>
          <w:sz w:val="28"/>
          <w:szCs w:val="28"/>
        </w:rPr>
        <w:object w:dxaOrig="240" w:dyaOrig="300" w14:anchorId="6F9AB704">
          <v:shape id="_x0000_i1079" type="#_x0000_t75" style="width:12pt;height:17pt" o:ole="">
            <v:imagedata r:id="rId229" o:title=""/>
          </v:shape>
          <o:OLEObject Type="Embed" ProgID="Equation.3" ShapeID="_x0000_i1079" DrawAspect="Content" ObjectID="_1750696747" r:id="rId230"/>
        </w:object>
      </w:r>
      <w:r w:rsidRPr="002D219F">
        <w:rPr>
          <w:rFonts w:ascii="Times New Roman" w:eastAsia="Times New Roman" w:hAnsi="Times New Roman" w:cs="Times New Roman"/>
          <w:sz w:val="28"/>
          <w:szCs w:val="28"/>
        </w:rPr>
        <w:t xml:space="preserve">, </w:t>
      </w:r>
      <w:r w:rsidRPr="002D219F">
        <w:rPr>
          <w:rFonts w:ascii="Times New Roman" w:eastAsia="Times New Roman" w:hAnsi="Times New Roman" w:cs="Times New Roman"/>
          <w:position w:val="-4"/>
          <w:sz w:val="28"/>
          <w:szCs w:val="28"/>
        </w:rPr>
        <w:object w:dxaOrig="200" w:dyaOrig="220" w14:anchorId="1D6C0406">
          <v:shape id="_x0000_i1080" type="#_x0000_t75" style="width:11pt;height:11pt" o:ole="">
            <v:imagedata r:id="rId231" o:title=""/>
          </v:shape>
          <o:OLEObject Type="Embed" ProgID="Equation.3" ShapeID="_x0000_i1080" DrawAspect="Content" ObjectID="_1750696748" r:id="rId232"/>
        </w:object>
      </w:r>
      <w:r w:rsidRPr="002D219F">
        <w:rPr>
          <w:rFonts w:ascii="Times New Roman" w:eastAsia="Times New Roman" w:hAnsi="Times New Roman" w:cs="Times New Roman"/>
          <w:sz w:val="28"/>
          <w:szCs w:val="28"/>
        </w:rPr>
        <w:t xml:space="preserve">- длина, толщина стенки и радиус кривизны резервуара, </w:t>
      </w:r>
      <w:r w:rsidRPr="002D219F">
        <w:rPr>
          <w:rFonts w:ascii="Times New Roman" w:eastAsia="Times New Roman" w:hAnsi="Times New Roman" w:cs="Times New Roman"/>
          <w:position w:val="-10"/>
          <w:sz w:val="28"/>
          <w:szCs w:val="28"/>
        </w:rPr>
        <w:object w:dxaOrig="260" w:dyaOrig="279" w14:anchorId="53E31F7D">
          <v:shape id="_x0000_i1081" type="#_x0000_t75" style="width:12pt;height:13pt" o:ole="">
            <v:imagedata r:id="rId233" o:title=""/>
          </v:shape>
          <o:OLEObject Type="Embed" ProgID="Equation.3" ShapeID="_x0000_i1081" DrawAspect="Content" ObjectID="_1750696749" r:id="rId234"/>
        </w:object>
      </w:r>
      <w:r w:rsidRPr="002D219F">
        <w:rPr>
          <w:rFonts w:ascii="Times New Roman" w:eastAsia="Times New Roman" w:hAnsi="Times New Roman" w:cs="Times New Roman"/>
          <w:sz w:val="28"/>
          <w:szCs w:val="28"/>
        </w:rPr>
        <w:t xml:space="preserve">, </w:t>
      </w:r>
      <w:r w:rsidRPr="002D219F">
        <w:rPr>
          <w:rFonts w:ascii="Times New Roman" w:eastAsia="Times New Roman" w:hAnsi="Times New Roman" w:cs="Times New Roman"/>
          <w:position w:val="-10"/>
          <w:sz w:val="28"/>
          <w:szCs w:val="28"/>
        </w:rPr>
        <w:object w:dxaOrig="260" w:dyaOrig="279" w14:anchorId="4B3BD8EC">
          <v:shape id="_x0000_i1082" type="#_x0000_t75" style="width:12pt;height:13pt" o:ole="">
            <v:imagedata r:id="rId235" o:title=""/>
          </v:shape>
          <o:OLEObject Type="Embed" ProgID="Equation.3" ShapeID="_x0000_i1082" DrawAspect="Content" ObjectID="_1750696750" r:id="rId236"/>
        </w:object>
      </w:r>
      <w:r w:rsidRPr="002D219F">
        <w:rPr>
          <w:rFonts w:ascii="Times New Roman" w:eastAsia="Times New Roman" w:hAnsi="Times New Roman" w:cs="Times New Roman"/>
          <w:sz w:val="28"/>
          <w:szCs w:val="28"/>
        </w:rPr>
        <w:t>,</w:t>
      </w:r>
      <w:r w:rsidRPr="002D219F">
        <w:rPr>
          <w:rFonts w:ascii="Times New Roman" w:eastAsia="Times New Roman" w:hAnsi="Times New Roman" w:cs="Times New Roman"/>
          <w:position w:val="-4"/>
          <w:sz w:val="28"/>
          <w:szCs w:val="28"/>
        </w:rPr>
        <w:object w:dxaOrig="260" w:dyaOrig="279" w14:anchorId="51FDBFC2">
          <v:shape id="_x0000_i1083" type="#_x0000_t75" style="width:12pt;height:13pt" o:ole="">
            <v:imagedata r:id="rId237" o:title=""/>
          </v:shape>
          <o:OLEObject Type="Embed" ProgID="Equation.3" ShapeID="_x0000_i1083" DrawAspect="Content" ObjectID="_1750696751" r:id="rId238"/>
        </w:object>
      </w:r>
      <w:r w:rsidRPr="002D219F">
        <w:rPr>
          <w:rFonts w:ascii="Times New Roman" w:eastAsia="Times New Roman" w:hAnsi="Times New Roman" w:cs="Times New Roman"/>
          <w:sz w:val="28"/>
          <w:szCs w:val="28"/>
        </w:rPr>
        <w:t xml:space="preserve">  - коэффициент Пуассона, плотность материала и  модуль упругости.</w:t>
      </w:r>
    </w:p>
    <w:p w14:paraId="3885DF0B" w14:textId="77777777" w:rsidR="002D219F" w:rsidRPr="002D219F" w:rsidRDefault="002D219F" w:rsidP="002D219F">
      <w:pPr>
        <w:spacing w:after="0" w:line="240" w:lineRule="auto"/>
        <w:ind w:firstLine="708"/>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 xml:space="preserve">Исключим из ряда (3.1) безразмерные величины </w:t>
      </w:r>
      <w:r w:rsidRPr="002D219F">
        <w:rPr>
          <w:rFonts w:ascii="Times New Roman" w:eastAsia="Times New Roman" w:hAnsi="Times New Roman" w:cs="Times New Roman"/>
          <w:position w:val="-6"/>
          <w:sz w:val="28"/>
          <w:szCs w:val="28"/>
        </w:rPr>
        <w:object w:dxaOrig="220" w:dyaOrig="240" w14:anchorId="0EB25025">
          <v:shape id="_x0000_i1084" type="#_x0000_t75" style="width:11pt;height:12pt" o:ole="">
            <v:imagedata r:id="rId221" o:title=""/>
          </v:shape>
          <o:OLEObject Type="Embed" ProgID="Equation.3" ShapeID="_x0000_i1084" DrawAspect="Content" ObjectID="_1750696752" r:id="rId239"/>
        </w:object>
      </w:r>
      <w:r w:rsidRPr="002D219F">
        <w:rPr>
          <w:rFonts w:ascii="Times New Roman" w:eastAsia="Times New Roman" w:hAnsi="Times New Roman" w:cs="Times New Roman"/>
          <w:sz w:val="28"/>
          <w:szCs w:val="28"/>
        </w:rPr>
        <w:t xml:space="preserve"> относительную деформацию и  </w:t>
      </w:r>
      <w:r w:rsidRPr="002D219F">
        <w:rPr>
          <w:rFonts w:ascii="Times New Roman" w:eastAsia="Times New Roman" w:hAnsi="Times New Roman" w:cs="Times New Roman"/>
          <w:position w:val="-10"/>
          <w:sz w:val="28"/>
          <w:szCs w:val="28"/>
        </w:rPr>
        <w:object w:dxaOrig="260" w:dyaOrig="279" w14:anchorId="69B946AC">
          <v:shape id="_x0000_i1085" type="#_x0000_t75" style="width:12pt;height:13pt" o:ole="">
            <v:imagedata r:id="rId233" o:title=""/>
          </v:shape>
          <o:OLEObject Type="Embed" ProgID="Equation.3" ShapeID="_x0000_i1085" DrawAspect="Content" ObjectID="_1750696753" r:id="rId240"/>
        </w:object>
      </w:r>
      <w:r w:rsidRPr="002D219F">
        <w:rPr>
          <w:rFonts w:ascii="Times New Roman" w:eastAsia="Times New Roman" w:hAnsi="Times New Roman" w:cs="Times New Roman"/>
          <w:sz w:val="28"/>
          <w:szCs w:val="28"/>
        </w:rPr>
        <w:t xml:space="preserve"> коэффициент Пуассона и получим </w:t>
      </w:r>
    </w:p>
    <w:p w14:paraId="02CA8B28" w14:textId="77777777" w:rsidR="002D219F" w:rsidRPr="002D219F" w:rsidRDefault="002D219F" w:rsidP="002D219F">
      <w:pPr>
        <w:spacing w:after="0" w:line="240" w:lineRule="auto"/>
        <w:ind w:firstLine="708"/>
        <w:jc w:val="both"/>
        <w:rPr>
          <w:rFonts w:ascii="Times New Roman" w:eastAsia="Times New Roman" w:hAnsi="Times New Roman" w:cs="Times New Roman"/>
          <w:sz w:val="28"/>
          <w:szCs w:val="28"/>
        </w:rPr>
      </w:pPr>
    </w:p>
    <w:p w14:paraId="2F492F0F" w14:textId="77777777" w:rsidR="002D219F" w:rsidRPr="002D219F" w:rsidRDefault="002D219F" w:rsidP="002D219F">
      <w:pPr>
        <w:spacing w:after="0" w:line="240" w:lineRule="auto"/>
        <w:jc w:val="right"/>
        <w:rPr>
          <w:rFonts w:ascii="Times New Roman" w:eastAsia="Times New Roman" w:hAnsi="Times New Roman" w:cs="Times New Roman"/>
          <w:sz w:val="28"/>
          <w:szCs w:val="28"/>
        </w:rPr>
      </w:pPr>
      <w:r w:rsidRPr="002D219F">
        <w:rPr>
          <w:rFonts w:ascii="Times New Roman" w:eastAsia="Times New Roman" w:hAnsi="Times New Roman" w:cs="Times New Roman"/>
          <w:position w:val="-12"/>
          <w:sz w:val="28"/>
          <w:szCs w:val="28"/>
        </w:rPr>
        <w:object w:dxaOrig="2200" w:dyaOrig="380" w14:anchorId="03D92D46">
          <v:shape id="_x0000_i1086" type="#_x0000_t75" style="width:109pt;height:19pt" o:ole="">
            <v:imagedata r:id="rId241" o:title=""/>
          </v:shape>
          <o:OLEObject Type="Embed" ProgID="Equation.3" ShapeID="_x0000_i1086" DrawAspect="Content" ObjectID="_1750696754" r:id="rId242"/>
        </w:object>
      </w:r>
      <w:r w:rsidRPr="002D219F">
        <w:rPr>
          <w:rFonts w:ascii="Times New Roman" w:eastAsia="Times New Roman" w:hAnsi="Times New Roman" w:cs="Times New Roman"/>
          <w:sz w:val="28"/>
          <w:szCs w:val="28"/>
        </w:rPr>
        <w:t xml:space="preserve">                                        (3.2)</w:t>
      </w:r>
    </w:p>
    <w:p w14:paraId="259F2EC4" w14:textId="77777777" w:rsidR="002D219F" w:rsidRPr="002D219F" w:rsidRDefault="002D219F" w:rsidP="002D219F">
      <w:pPr>
        <w:spacing w:after="0" w:line="240" w:lineRule="auto"/>
        <w:jc w:val="center"/>
        <w:rPr>
          <w:rFonts w:ascii="Times New Roman" w:eastAsia="Times New Roman" w:hAnsi="Times New Roman" w:cs="Times New Roman"/>
          <w:sz w:val="28"/>
          <w:szCs w:val="28"/>
        </w:rPr>
      </w:pPr>
    </w:p>
    <w:p w14:paraId="66D1D74A" w14:textId="77777777" w:rsidR="002D219F" w:rsidRPr="002D219F" w:rsidRDefault="002D219F" w:rsidP="002D219F">
      <w:pPr>
        <w:spacing w:after="0" w:line="240" w:lineRule="auto"/>
        <w:ind w:firstLine="708"/>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 xml:space="preserve">Матрица размерностей физических величин ряда (3.2) относительно системы СИ для основных линейных размеров </w:t>
      </w:r>
      <w:r w:rsidRPr="002D219F">
        <w:rPr>
          <w:rFonts w:ascii="Times New Roman" w:eastAsia="Times New Roman" w:hAnsi="Times New Roman" w:cs="Times New Roman"/>
          <w:position w:val="-12"/>
          <w:sz w:val="28"/>
          <w:szCs w:val="28"/>
        </w:rPr>
        <w:object w:dxaOrig="279" w:dyaOrig="380" w14:anchorId="3DAA826A">
          <v:shape id="_x0000_i1087" type="#_x0000_t75" style="width:13pt;height:19pt" o:ole="">
            <v:imagedata r:id="rId243" o:title=""/>
          </v:shape>
          <o:OLEObject Type="Embed" ProgID="Equation.3" ShapeID="_x0000_i1087" DrawAspect="Content" ObjectID="_1750696755" r:id="rId244"/>
        </w:object>
      </w:r>
      <w:r w:rsidRPr="002D219F">
        <w:rPr>
          <w:rFonts w:ascii="Times New Roman" w:eastAsia="Times New Roman" w:hAnsi="Times New Roman" w:cs="Times New Roman"/>
          <w:sz w:val="28"/>
          <w:szCs w:val="28"/>
        </w:rPr>
        <w:t xml:space="preserve">(м), силы </w:t>
      </w:r>
      <w:r w:rsidRPr="002D219F">
        <w:rPr>
          <w:rFonts w:ascii="Times New Roman" w:eastAsia="Times New Roman" w:hAnsi="Times New Roman" w:cs="Times New Roman"/>
          <w:position w:val="-4"/>
          <w:sz w:val="28"/>
          <w:szCs w:val="28"/>
        </w:rPr>
        <w:object w:dxaOrig="279" w:dyaOrig="279" w14:anchorId="5159E7E3">
          <v:shape id="_x0000_i1088" type="#_x0000_t75" style="width:13pt;height:13pt" o:ole="">
            <v:imagedata r:id="rId245" o:title=""/>
          </v:shape>
          <o:OLEObject Type="Embed" ProgID="Equation.3" ShapeID="_x0000_i1088" DrawAspect="Content" ObjectID="_1750696756" r:id="rId246"/>
        </w:object>
      </w:r>
      <w:r w:rsidRPr="002D219F">
        <w:rPr>
          <w:rFonts w:ascii="Times New Roman" w:eastAsia="Times New Roman" w:hAnsi="Times New Roman" w:cs="Times New Roman"/>
          <w:sz w:val="28"/>
          <w:szCs w:val="28"/>
        </w:rPr>
        <w:t xml:space="preserve"> (Н), толщины  </w:t>
      </w:r>
      <w:r w:rsidRPr="002D219F">
        <w:rPr>
          <w:rFonts w:ascii="Times New Roman" w:eastAsia="Times New Roman" w:hAnsi="Times New Roman" w:cs="Times New Roman"/>
          <w:position w:val="-12"/>
          <w:sz w:val="28"/>
          <w:szCs w:val="28"/>
        </w:rPr>
        <w:object w:dxaOrig="320" w:dyaOrig="380" w14:anchorId="0121BEF8">
          <v:shape id="_x0000_i1089" type="#_x0000_t75" style="width:16pt;height:19pt" o:ole="">
            <v:imagedata r:id="rId247" o:title=""/>
          </v:shape>
          <o:OLEObject Type="Embed" ProgID="Equation.3" ShapeID="_x0000_i1089" DrawAspect="Content" ObjectID="_1750696757" r:id="rId248"/>
        </w:object>
      </w:r>
      <w:r w:rsidRPr="002D219F">
        <w:rPr>
          <w:rFonts w:ascii="Times New Roman" w:eastAsia="Times New Roman" w:hAnsi="Times New Roman" w:cs="Times New Roman"/>
          <w:sz w:val="28"/>
          <w:szCs w:val="28"/>
        </w:rPr>
        <w:t xml:space="preserve">  (м) и времени </w:t>
      </w:r>
      <w:r w:rsidRPr="002D219F">
        <w:rPr>
          <w:rFonts w:ascii="Times New Roman" w:eastAsia="Times New Roman" w:hAnsi="Times New Roman" w:cs="Times New Roman"/>
          <w:position w:val="-4"/>
          <w:sz w:val="28"/>
          <w:szCs w:val="28"/>
        </w:rPr>
        <w:object w:dxaOrig="240" w:dyaOrig="279" w14:anchorId="06A7D8DC">
          <v:shape id="_x0000_i1090" type="#_x0000_t75" style="width:12pt;height:13pt" o:ole="">
            <v:imagedata r:id="rId249" o:title=""/>
          </v:shape>
          <o:OLEObject Type="Embed" ProgID="Equation.3" ShapeID="_x0000_i1090" DrawAspect="Content" ObjectID="_1750696758" r:id="rId250"/>
        </w:object>
      </w:r>
      <w:r w:rsidRPr="002D219F">
        <w:rPr>
          <w:rFonts w:ascii="Times New Roman" w:eastAsia="Times New Roman" w:hAnsi="Times New Roman" w:cs="Times New Roman"/>
          <w:sz w:val="28"/>
          <w:szCs w:val="28"/>
        </w:rPr>
        <w:t xml:space="preserve"> (с)  будет иметь вид [203,204]:</w:t>
      </w:r>
    </w:p>
    <w:p w14:paraId="1B3D13AB" w14:textId="77777777" w:rsidR="002D219F" w:rsidRPr="002D219F" w:rsidRDefault="002D219F" w:rsidP="002D219F">
      <w:pPr>
        <w:spacing w:after="0" w:line="240" w:lineRule="auto"/>
        <w:ind w:firstLine="708"/>
        <w:jc w:val="both"/>
        <w:rPr>
          <w:rFonts w:ascii="Times New Roman" w:eastAsia="Times New Roman" w:hAnsi="Times New Roman" w:cs="Times New Roman"/>
          <w:sz w:val="28"/>
          <w:szCs w:val="28"/>
        </w:rPr>
      </w:pPr>
    </w:p>
    <w:p w14:paraId="11283C2C" w14:textId="77777777" w:rsidR="002D219F" w:rsidRPr="002D219F" w:rsidRDefault="002D219F" w:rsidP="002D219F">
      <w:pPr>
        <w:spacing w:after="0" w:line="240" w:lineRule="auto"/>
        <w:ind w:firstLine="708"/>
        <w:jc w:val="right"/>
        <w:rPr>
          <w:rFonts w:ascii="Times New Roman" w:eastAsia="Times New Roman" w:hAnsi="Times New Roman" w:cs="Times New Roman"/>
          <w:sz w:val="28"/>
          <w:szCs w:val="28"/>
        </w:rPr>
      </w:pPr>
      <w:r w:rsidRPr="002D219F">
        <w:rPr>
          <w:rFonts w:ascii="Times New Roman" w:eastAsia="Times New Roman" w:hAnsi="Times New Roman" w:cs="Times New Roman"/>
          <w:position w:val="-118"/>
          <w:sz w:val="28"/>
          <w:szCs w:val="28"/>
        </w:rPr>
        <w:object w:dxaOrig="5020" w:dyaOrig="2500" w14:anchorId="70371C34">
          <v:shape id="_x0000_i1091" type="#_x0000_t75" style="width:250pt;height:125pt" o:ole="">
            <v:imagedata r:id="rId251" o:title=""/>
          </v:shape>
          <o:OLEObject Type="Embed" ProgID="Equation.3" ShapeID="_x0000_i1091" DrawAspect="Content" ObjectID="_1750696759" r:id="rId252"/>
        </w:object>
      </w:r>
      <w:r w:rsidRPr="002D219F">
        <w:rPr>
          <w:rFonts w:ascii="Times New Roman" w:eastAsia="Times New Roman" w:hAnsi="Times New Roman" w:cs="Times New Roman"/>
          <w:sz w:val="28"/>
          <w:szCs w:val="28"/>
        </w:rPr>
        <w:t xml:space="preserve">                (3.3)</w:t>
      </w:r>
    </w:p>
    <w:p w14:paraId="4F992E8A" w14:textId="77777777" w:rsidR="002D219F" w:rsidRPr="002D219F" w:rsidRDefault="002D219F" w:rsidP="002D219F">
      <w:pPr>
        <w:spacing w:after="0" w:line="240" w:lineRule="auto"/>
        <w:ind w:firstLine="708"/>
        <w:jc w:val="both"/>
        <w:rPr>
          <w:rFonts w:ascii="Times New Roman" w:eastAsia="Times New Roman" w:hAnsi="Times New Roman" w:cs="Times New Roman"/>
          <w:sz w:val="28"/>
          <w:szCs w:val="28"/>
        </w:rPr>
      </w:pPr>
    </w:p>
    <w:p w14:paraId="429B33B5" w14:textId="77777777" w:rsidR="002D219F" w:rsidRPr="002D219F" w:rsidRDefault="002D219F" w:rsidP="002D219F">
      <w:pPr>
        <w:spacing w:after="0" w:line="240" w:lineRule="auto"/>
        <w:ind w:firstLine="708"/>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 xml:space="preserve">Ранг матрицы </w:t>
      </w:r>
      <w:r w:rsidRPr="002D219F">
        <w:rPr>
          <w:rFonts w:ascii="Times New Roman" w:eastAsia="Times New Roman" w:hAnsi="Times New Roman" w:cs="Times New Roman"/>
          <w:position w:val="-6"/>
          <w:sz w:val="28"/>
          <w:szCs w:val="28"/>
        </w:rPr>
        <w:object w:dxaOrig="620" w:dyaOrig="300" w14:anchorId="0D41E9A4">
          <v:shape id="_x0000_i1092" type="#_x0000_t75" style="width:31pt;height:17pt" o:ole="">
            <v:imagedata r:id="rId253" o:title=""/>
          </v:shape>
          <o:OLEObject Type="Embed" ProgID="Equation.3" ShapeID="_x0000_i1092" DrawAspect="Content" ObjectID="_1750696760" r:id="rId254"/>
        </w:object>
      </w:r>
      <w:r w:rsidRPr="002D219F">
        <w:rPr>
          <w:rFonts w:ascii="Times New Roman" w:eastAsia="Times New Roman" w:hAnsi="Times New Roman" w:cs="Times New Roman"/>
          <w:sz w:val="28"/>
          <w:szCs w:val="28"/>
        </w:rPr>
        <w:t xml:space="preserve">,  количество основных параметров </w:t>
      </w:r>
      <w:r w:rsidRPr="002D219F">
        <w:rPr>
          <w:rFonts w:ascii="Times New Roman" w:eastAsia="Times New Roman" w:hAnsi="Times New Roman" w:cs="Times New Roman"/>
          <w:position w:val="-6"/>
          <w:sz w:val="28"/>
          <w:szCs w:val="28"/>
        </w:rPr>
        <w:object w:dxaOrig="639" w:dyaOrig="300" w14:anchorId="34ACFEA3">
          <v:shape id="_x0000_i1093" type="#_x0000_t75" style="width:32pt;height:17pt" o:ole="">
            <v:imagedata r:id="rId255" o:title=""/>
          </v:shape>
          <o:OLEObject Type="Embed" ProgID="Equation.3" ShapeID="_x0000_i1093" DrawAspect="Content" ObjectID="_1750696761" r:id="rId256"/>
        </w:object>
      </w:r>
      <w:r w:rsidRPr="002D219F">
        <w:rPr>
          <w:rFonts w:ascii="Times New Roman" w:eastAsia="Times New Roman" w:hAnsi="Times New Roman" w:cs="Times New Roman"/>
          <w:sz w:val="28"/>
          <w:szCs w:val="28"/>
        </w:rPr>
        <w:t xml:space="preserve">. Согласно </w:t>
      </w:r>
      <w:r w:rsidRPr="002D219F">
        <w:rPr>
          <w:rFonts w:ascii="Times New Roman" w:eastAsia="Times New Roman" w:hAnsi="Times New Roman" w:cs="Times New Roman"/>
          <w:position w:val="-4"/>
          <w:sz w:val="28"/>
          <w:szCs w:val="28"/>
        </w:rPr>
        <w:object w:dxaOrig="300" w:dyaOrig="279" w14:anchorId="6BB186AF">
          <v:shape id="_x0000_i1094" type="#_x0000_t75" style="width:17pt;height:13pt" o:ole="">
            <v:imagedata r:id="rId257" o:title=""/>
          </v:shape>
          <o:OLEObject Type="Embed" ProgID="Equation.3" ShapeID="_x0000_i1094" DrawAspect="Content" ObjectID="_1750696762" r:id="rId258"/>
        </w:object>
      </w:r>
      <w:r w:rsidRPr="002D219F">
        <w:rPr>
          <w:rFonts w:ascii="Times New Roman" w:eastAsia="Times New Roman" w:hAnsi="Times New Roman" w:cs="Times New Roman"/>
          <w:sz w:val="28"/>
          <w:szCs w:val="28"/>
        </w:rPr>
        <w:t xml:space="preserve">-теоремы анализа размерностей, количество независимых безразмерных комплексов </w:t>
      </w:r>
      <w:r w:rsidRPr="002D219F">
        <w:rPr>
          <w:rFonts w:ascii="Times New Roman" w:eastAsia="Times New Roman" w:hAnsi="Times New Roman" w:cs="Times New Roman"/>
          <w:position w:val="-12"/>
          <w:sz w:val="28"/>
          <w:szCs w:val="28"/>
        </w:rPr>
        <w:object w:dxaOrig="400" w:dyaOrig="380" w14:anchorId="1488CEC1">
          <v:shape id="_x0000_i1095" type="#_x0000_t75" style="width:20pt;height:19pt" o:ole="">
            <v:imagedata r:id="rId259" o:title=""/>
          </v:shape>
          <o:OLEObject Type="Embed" ProgID="Equation.3" ShapeID="_x0000_i1095" DrawAspect="Content" ObjectID="_1750696763" r:id="rId260"/>
        </w:object>
      </w:r>
      <w:r w:rsidRPr="002D219F">
        <w:rPr>
          <w:rFonts w:ascii="Times New Roman" w:eastAsia="Times New Roman" w:hAnsi="Times New Roman" w:cs="Times New Roman"/>
          <w:sz w:val="28"/>
          <w:szCs w:val="28"/>
        </w:rPr>
        <w:t xml:space="preserve"> составленных из основных параметров, </w:t>
      </w:r>
      <w:r w:rsidRPr="002D219F">
        <w:rPr>
          <w:rFonts w:ascii="Times New Roman" w:eastAsia="Times New Roman" w:hAnsi="Times New Roman" w:cs="Times New Roman"/>
          <w:position w:val="-6"/>
          <w:sz w:val="28"/>
          <w:szCs w:val="28"/>
        </w:rPr>
        <w:object w:dxaOrig="1440" w:dyaOrig="300" w14:anchorId="5F707A3C">
          <v:shape id="_x0000_i1096" type="#_x0000_t75" style="width:1in;height:17pt" o:ole="">
            <v:imagedata r:id="rId261" o:title=""/>
          </v:shape>
          <o:OLEObject Type="Embed" ProgID="Equation.3" ShapeID="_x0000_i1096" DrawAspect="Content" ObjectID="_1750696764" r:id="rId262"/>
        </w:object>
      </w:r>
      <w:r w:rsidRPr="002D219F">
        <w:rPr>
          <w:rFonts w:ascii="Times New Roman" w:eastAsia="Times New Roman" w:hAnsi="Times New Roman" w:cs="Times New Roman"/>
          <w:sz w:val="28"/>
          <w:szCs w:val="28"/>
        </w:rPr>
        <w:t>.</w:t>
      </w:r>
    </w:p>
    <w:p w14:paraId="571B7CD8" w14:textId="77777777" w:rsidR="002D219F" w:rsidRPr="002D219F" w:rsidRDefault="002D219F" w:rsidP="002D219F">
      <w:pPr>
        <w:spacing w:after="0" w:line="240" w:lineRule="auto"/>
        <w:ind w:firstLine="708"/>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 xml:space="preserve">Тогда для неизвестного безразмерного отношения можно </w:t>
      </w:r>
      <w:proofErr w:type="gramStart"/>
      <w:r w:rsidRPr="002D219F">
        <w:rPr>
          <w:rFonts w:ascii="Times New Roman" w:eastAsia="Times New Roman" w:hAnsi="Times New Roman" w:cs="Times New Roman"/>
          <w:sz w:val="28"/>
          <w:szCs w:val="28"/>
        </w:rPr>
        <w:t>записать  в</w:t>
      </w:r>
      <w:proofErr w:type="gramEnd"/>
      <w:r w:rsidRPr="002D219F">
        <w:rPr>
          <w:rFonts w:ascii="Times New Roman" w:eastAsia="Times New Roman" w:hAnsi="Times New Roman" w:cs="Times New Roman"/>
          <w:sz w:val="28"/>
          <w:szCs w:val="28"/>
        </w:rPr>
        <w:t xml:space="preserve"> виде</w:t>
      </w:r>
    </w:p>
    <w:p w14:paraId="54915F5B" w14:textId="77777777" w:rsidR="002D219F" w:rsidRPr="002D219F" w:rsidRDefault="002D219F" w:rsidP="002D219F">
      <w:pPr>
        <w:spacing w:after="0" w:line="240" w:lineRule="auto"/>
        <w:ind w:firstLine="708"/>
        <w:jc w:val="both"/>
        <w:rPr>
          <w:rFonts w:ascii="Times New Roman" w:eastAsia="Times New Roman" w:hAnsi="Times New Roman" w:cs="Times New Roman"/>
          <w:sz w:val="28"/>
          <w:szCs w:val="28"/>
        </w:rPr>
      </w:pPr>
    </w:p>
    <w:p w14:paraId="68040DAF" w14:textId="77777777" w:rsidR="002D219F" w:rsidRPr="002D219F" w:rsidRDefault="002D219F" w:rsidP="002D219F">
      <w:pPr>
        <w:spacing w:after="0" w:line="240" w:lineRule="auto"/>
        <w:jc w:val="right"/>
        <w:rPr>
          <w:rFonts w:ascii="Times New Roman" w:eastAsia="Times New Roman" w:hAnsi="Times New Roman" w:cs="Times New Roman"/>
          <w:sz w:val="28"/>
          <w:szCs w:val="28"/>
        </w:rPr>
      </w:pPr>
      <w:r w:rsidRPr="002D219F">
        <w:rPr>
          <w:rFonts w:ascii="Times New Roman" w:eastAsia="Times New Roman" w:hAnsi="Times New Roman" w:cs="Times New Roman"/>
          <w:position w:val="-12"/>
          <w:sz w:val="28"/>
          <w:szCs w:val="28"/>
        </w:rPr>
        <w:object w:dxaOrig="3720" w:dyaOrig="400" w14:anchorId="790E2B82">
          <v:shape id="_x0000_i1097" type="#_x0000_t75" style="width:186pt;height:20pt" o:ole="">
            <v:imagedata r:id="rId263" o:title=""/>
          </v:shape>
          <o:OLEObject Type="Embed" ProgID="Equation.3" ShapeID="_x0000_i1097" DrawAspect="Content" ObjectID="_1750696765" r:id="rId264"/>
        </w:object>
      </w:r>
      <w:r w:rsidRPr="002D219F">
        <w:rPr>
          <w:rFonts w:ascii="Times New Roman" w:eastAsia="Times New Roman" w:hAnsi="Times New Roman" w:cs="Times New Roman"/>
          <w:sz w:val="28"/>
          <w:szCs w:val="28"/>
        </w:rPr>
        <w:t xml:space="preserve">                           (3.4)</w:t>
      </w:r>
    </w:p>
    <w:p w14:paraId="7E8DD46D" w14:textId="77777777" w:rsidR="002D219F" w:rsidRPr="002D219F" w:rsidRDefault="002D219F" w:rsidP="002D219F">
      <w:pPr>
        <w:spacing w:after="0" w:line="240" w:lineRule="auto"/>
        <w:jc w:val="center"/>
        <w:rPr>
          <w:rFonts w:ascii="Times New Roman" w:eastAsia="Times New Roman" w:hAnsi="Times New Roman" w:cs="Times New Roman"/>
          <w:sz w:val="28"/>
          <w:szCs w:val="28"/>
        </w:rPr>
      </w:pPr>
    </w:p>
    <w:p w14:paraId="221B6258" w14:textId="77777777" w:rsidR="002D219F" w:rsidRPr="002D219F" w:rsidRDefault="002D219F" w:rsidP="002D219F">
      <w:pPr>
        <w:spacing w:after="0" w:line="240" w:lineRule="auto"/>
        <w:ind w:firstLine="708"/>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 xml:space="preserve">По показателям степени параметров (3.4) </w:t>
      </w:r>
      <w:r w:rsidRPr="002D219F">
        <w:rPr>
          <w:rFonts w:ascii="Times New Roman" w:eastAsia="Times New Roman" w:hAnsi="Times New Roman" w:cs="Times New Roman"/>
          <w:position w:val="-12"/>
          <w:sz w:val="28"/>
          <w:szCs w:val="28"/>
        </w:rPr>
        <w:object w:dxaOrig="1300" w:dyaOrig="380" w14:anchorId="2FA800A8">
          <v:shape id="_x0000_i1098" type="#_x0000_t75" style="width:64pt;height:19pt" o:ole="">
            <v:imagedata r:id="rId265" o:title=""/>
          </v:shape>
          <o:OLEObject Type="Embed" ProgID="Equation.3" ShapeID="_x0000_i1098" DrawAspect="Content" ObjectID="_1750696766" r:id="rId266"/>
        </w:object>
      </w:r>
      <w:r w:rsidRPr="002D219F">
        <w:rPr>
          <w:rFonts w:ascii="Times New Roman" w:eastAsia="Times New Roman" w:hAnsi="Times New Roman" w:cs="Times New Roman"/>
          <w:sz w:val="28"/>
          <w:szCs w:val="28"/>
        </w:rPr>
        <w:t xml:space="preserve"> будем иметь следующую систему алгебраических уравнении: </w:t>
      </w:r>
    </w:p>
    <w:p w14:paraId="0F98907B" w14:textId="77777777" w:rsidR="002D219F" w:rsidRPr="002D219F" w:rsidRDefault="002D219F" w:rsidP="002D219F">
      <w:pPr>
        <w:spacing w:after="0" w:line="240" w:lineRule="auto"/>
        <w:ind w:firstLine="708"/>
        <w:jc w:val="both"/>
        <w:rPr>
          <w:rFonts w:ascii="Times New Roman" w:eastAsia="Times New Roman" w:hAnsi="Times New Roman" w:cs="Times New Roman"/>
          <w:sz w:val="28"/>
          <w:szCs w:val="28"/>
        </w:rPr>
      </w:pPr>
    </w:p>
    <w:p w14:paraId="6AEB6F3C" w14:textId="77777777" w:rsidR="002D219F" w:rsidRPr="002D219F" w:rsidRDefault="002D219F" w:rsidP="002D219F">
      <w:pPr>
        <w:spacing w:after="0" w:line="240" w:lineRule="auto"/>
        <w:jc w:val="center"/>
        <w:rPr>
          <w:rFonts w:ascii="Times New Roman" w:eastAsia="Times New Roman" w:hAnsi="Times New Roman" w:cs="Times New Roman"/>
          <w:sz w:val="28"/>
          <w:szCs w:val="28"/>
        </w:rPr>
      </w:pPr>
      <w:r w:rsidRPr="002D219F">
        <w:rPr>
          <w:rFonts w:ascii="Times New Roman" w:eastAsia="Times New Roman" w:hAnsi="Times New Roman" w:cs="Times New Roman"/>
          <w:position w:val="-12"/>
          <w:sz w:val="28"/>
          <w:szCs w:val="28"/>
        </w:rPr>
        <w:object w:dxaOrig="2200" w:dyaOrig="380" w14:anchorId="5B2DEC32">
          <v:shape id="_x0000_i1099" type="#_x0000_t75" style="width:109pt;height:19pt" o:ole="">
            <v:imagedata r:id="rId267" o:title=""/>
          </v:shape>
          <o:OLEObject Type="Embed" ProgID="Equation.3" ShapeID="_x0000_i1099" DrawAspect="Content" ObjectID="_1750696767" r:id="rId268"/>
        </w:object>
      </w:r>
    </w:p>
    <w:p w14:paraId="6517459C" w14:textId="77777777" w:rsidR="002D219F" w:rsidRPr="002D219F" w:rsidRDefault="002D219F" w:rsidP="002D219F">
      <w:pPr>
        <w:spacing w:after="0" w:line="240" w:lineRule="auto"/>
        <w:jc w:val="right"/>
        <w:rPr>
          <w:rFonts w:ascii="Times New Roman" w:eastAsia="Times New Roman" w:hAnsi="Times New Roman" w:cs="Times New Roman"/>
          <w:sz w:val="28"/>
          <w:szCs w:val="28"/>
        </w:rPr>
      </w:pPr>
      <w:r w:rsidRPr="002D219F">
        <w:rPr>
          <w:rFonts w:ascii="Times New Roman" w:eastAsia="Times New Roman" w:hAnsi="Times New Roman" w:cs="Times New Roman"/>
          <w:position w:val="-12"/>
          <w:sz w:val="28"/>
          <w:szCs w:val="28"/>
        </w:rPr>
        <w:object w:dxaOrig="3920" w:dyaOrig="380" w14:anchorId="0BCB18BA">
          <v:shape id="_x0000_i1100" type="#_x0000_t75" style="width:197pt;height:19pt" o:ole="">
            <v:imagedata r:id="rId269" o:title=""/>
          </v:shape>
          <o:OLEObject Type="Embed" ProgID="Equation.3" ShapeID="_x0000_i1100" DrawAspect="Content" ObjectID="_1750696768" r:id="rId270"/>
        </w:object>
      </w:r>
      <w:r w:rsidRPr="002D219F">
        <w:rPr>
          <w:rFonts w:ascii="Times New Roman" w:eastAsia="Times New Roman" w:hAnsi="Times New Roman" w:cs="Times New Roman"/>
          <w:sz w:val="28"/>
          <w:szCs w:val="28"/>
        </w:rPr>
        <w:t xml:space="preserve">                               (3.5)</w:t>
      </w:r>
    </w:p>
    <w:p w14:paraId="48D65267" w14:textId="77777777" w:rsidR="002D219F" w:rsidRPr="002D219F" w:rsidRDefault="002D219F" w:rsidP="002D219F">
      <w:pPr>
        <w:spacing w:after="0" w:line="240" w:lineRule="auto"/>
        <w:jc w:val="center"/>
        <w:rPr>
          <w:rFonts w:ascii="Times New Roman" w:eastAsia="Times New Roman" w:hAnsi="Times New Roman" w:cs="Times New Roman"/>
          <w:sz w:val="28"/>
          <w:szCs w:val="28"/>
        </w:rPr>
      </w:pPr>
      <w:r w:rsidRPr="002D219F">
        <w:rPr>
          <w:rFonts w:ascii="Times New Roman" w:eastAsia="Times New Roman" w:hAnsi="Times New Roman" w:cs="Times New Roman"/>
          <w:position w:val="-12"/>
          <w:sz w:val="28"/>
          <w:szCs w:val="28"/>
        </w:rPr>
        <w:object w:dxaOrig="3840" w:dyaOrig="380" w14:anchorId="098053E4">
          <v:shape id="_x0000_i1101" type="#_x0000_t75" style="width:193pt;height:19pt" o:ole="">
            <v:imagedata r:id="rId271" o:title=""/>
          </v:shape>
          <o:OLEObject Type="Embed" ProgID="Equation.3" ShapeID="_x0000_i1101" DrawAspect="Content" ObjectID="_1750696769" r:id="rId272"/>
        </w:object>
      </w:r>
    </w:p>
    <w:p w14:paraId="6124265D" w14:textId="77777777" w:rsidR="002D219F" w:rsidRPr="002D219F" w:rsidRDefault="002D219F" w:rsidP="002D219F">
      <w:pPr>
        <w:spacing w:after="0" w:line="240" w:lineRule="auto"/>
        <w:jc w:val="center"/>
        <w:rPr>
          <w:rFonts w:ascii="Times New Roman" w:eastAsia="Times New Roman" w:hAnsi="Times New Roman" w:cs="Times New Roman"/>
          <w:sz w:val="28"/>
          <w:szCs w:val="28"/>
        </w:rPr>
      </w:pPr>
      <w:r w:rsidRPr="002D219F">
        <w:rPr>
          <w:rFonts w:ascii="Times New Roman" w:eastAsia="Times New Roman" w:hAnsi="Times New Roman" w:cs="Times New Roman"/>
          <w:position w:val="-12"/>
          <w:sz w:val="28"/>
          <w:szCs w:val="28"/>
        </w:rPr>
        <w:object w:dxaOrig="1359" w:dyaOrig="380" w14:anchorId="1B1F0DC6">
          <v:shape id="_x0000_i1102" type="#_x0000_t75" style="width:67pt;height:19pt" o:ole="">
            <v:imagedata r:id="rId273" o:title=""/>
          </v:shape>
          <o:OLEObject Type="Embed" ProgID="Equation.3" ShapeID="_x0000_i1102" DrawAspect="Content" ObjectID="_1750696770" r:id="rId274"/>
        </w:object>
      </w:r>
    </w:p>
    <w:p w14:paraId="42E09BAC" w14:textId="77777777" w:rsidR="002D219F" w:rsidRPr="002D219F" w:rsidRDefault="002D219F" w:rsidP="002D219F">
      <w:pPr>
        <w:spacing w:after="0" w:line="240" w:lineRule="auto"/>
        <w:jc w:val="center"/>
        <w:rPr>
          <w:rFonts w:ascii="Times New Roman" w:eastAsia="Times New Roman" w:hAnsi="Times New Roman" w:cs="Times New Roman"/>
          <w:sz w:val="28"/>
          <w:szCs w:val="28"/>
        </w:rPr>
      </w:pPr>
    </w:p>
    <w:p w14:paraId="3DC0DFD0" w14:textId="77777777" w:rsidR="002D219F" w:rsidRPr="002D219F" w:rsidRDefault="002D219F" w:rsidP="002D219F">
      <w:pPr>
        <w:spacing w:after="0" w:line="240" w:lineRule="auto"/>
        <w:ind w:firstLine="708"/>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Систему уравнений (3.5) придем к матрице решений для показателей степени</w:t>
      </w:r>
      <w:r w:rsidRPr="002D219F">
        <w:rPr>
          <w:rFonts w:ascii="Times New Roman" w:eastAsia="Times New Roman" w:hAnsi="Times New Roman" w:cs="Times New Roman"/>
          <w:position w:val="-12"/>
          <w:sz w:val="28"/>
          <w:szCs w:val="28"/>
        </w:rPr>
        <w:object w:dxaOrig="260" w:dyaOrig="380" w14:anchorId="11602466">
          <v:shape id="_x0000_i1103" type="#_x0000_t75" style="width:12pt;height:19pt" o:ole="">
            <v:imagedata r:id="rId275" o:title=""/>
          </v:shape>
          <o:OLEObject Type="Embed" ProgID="Equation.3" ShapeID="_x0000_i1103" DrawAspect="Content" ObjectID="_1750696771" r:id="rId276"/>
        </w:object>
      </w:r>
      <w:r w:rsidRPr="002D219F">
        <w:rPr>
          <w:rFonts w:ascii="Times New Roman" w:eastAsia="Times New Roman" w:hAnsi="Times New Roman" w:cs="Times New Roman"/>
          <w:sz w:val="28"/>
          <w:szCs w:val="28"/>
        </w:rPr>
        <w:t xml:space="preserve"> [245,246,247]:</w:t>
      </w:r>
    </w:p>
    <w:p w14:paraId="2B570F99" w14:textId="77777777" w:rsidR="002D219F" w:rsidRPr="002D219F" w:rsidRDefault="002D219F" w:rsidP="002D219F">
      <w:pPr>
        <w:spacing w:after="0" w:line="240" w:lineRule="auto"/>
        <w:ind w:firstLine="708"/>
        <w:jc w:val="both"/>
        <w:rPr>
          <w:rFonts w:ascii="Times New Roman" w:eastAsia="Times New Roman" w:hAnsi="Times New Roman" w:cs="Times New Roman"/>
          <w:sz w:val="28"/>
          <w:szCs w:val="28"/>
        </w:rPr>
      </w:pPr>
    </w:p>
    <w:p w14:paraId="45FE1CAD" w14:textId="77777777" w:rsidR="002D219F" w:rsidRPr="002D219F" w:rsidRDefault="002D219F" w:rsidP="002D219F">
      <w:pPr>
        <w:spacing w:after="0" w:line="240" w:lineRule="auto"/>
        <w:ind w:firstLine="708"/>
        <w:jc w:val="right"/>
        <w:rPr>
          <w:rFonts w:ascii="Times New Roman" w:eastAsia="Times New Roman" w:hAnsi="Times New Roman" w:cs="Times New Roman"/>
          <w:sz w:val="28"/>
          <w:szCs w:val="28"/>
        </w:rPr>
      </w:pPr>
      <w:r w:rsidRPr="002D219F">
        <w:rPr>
          <w:rFonts w:ascii="Times New Roman" w:eastAsia="Times New Roman" w:hAnsi="Times New Roman" w:cs="Times New Roman"/>
          <w:position w:val="-152"/>
          <w:sz w:val="28"/>
          <w:szCs w:val="28"/>
        </w:rPr>
        <w:object w:dxaOrig="4660" w:dyaOrig="3180" w14:anchorId="30610AC3">
          <v:shape id="_x0000_i1104" type="#_x0000_t75" style="width:233pt;height:161pt" o:ole="">
            <v:imagedata r:id="rId277" o:title=""/>
          </v:shape>
          <o:OLEObject Type="Embed" ProgID="Equation.3" ShapeID="_x0000_i1104" DrawAspect="Content" ObjectID="_1750696772" r:id="rId278"/>
        </w:object>
      </w:r>
      <w:r w:rsidRPr="002D219F">
        <w:rPr>
          <w:rFonts w:ascii="Times New Roman" w:eastAsia="Times New Roman" w:hAnsi="Times New Roman" w:cs="Times New Roman"/>
          <w:sz w:val="28"/>
          <w:szCs w:val="28"/>
        </w:rPr>
        <w:t xml:space="preserve">                             (3.6)</w:t>
      </w:r>
    </w:p>
    <w:p w14:paraId="409EE640" w14:textId="77777777" w:rsidR="002D219F" w:rsidRPr="002D219F" w:rsidRDefault="002D219F" w:rsidP="002D219F">
      <w:pPr>
        <w:spacing w:after="0" w:line="240" w:lineRule="auto"/>
        <w:jc w:val="both"/>
        <w:rPr>
          <w:rFonts w:ascii="Times New Roman" w:eastAsia="Times New Roman" w:hAnsi="Times New Roman" w:cs="Times New Roman"/>
          <w:sz w:val="28"/>
          <w:szCs w:val="28"/>
        </w:rPr>
      </w:pPr>
    </w:p>
    <w:p w14:paraId="2AF3F114" w14:textId="77777777" w:rsidR="002D219F" w:rsidRPr="002D219F" w:rsidRDefault="002D219F" w:rsidP="002D219F">
      <w:pPr>
        <w:spacing w:after="0" w:line="240" w:lineRule="auto"/>
        <w:ind w:firstLine="708"/>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Используя матрицу решений (3.6) представим безразмерные отношения в следующем виде:</w:t>
      </w:r>
    </w:p>
    <w:p w14:paraId="6B745F35" w14:textId="77777777" w:rsidR="002D219F" w:rsidRPr="002D219F" w:rsidRDefault="002D219F" w:rsidP="002D219F">
      <w:pPr>
        <w:spacing w:after="0" w:line="240" w:lineRule="auto"/>
        <w:jc w:val="both"/>
        <w:rPr>
          <w:rFonts w:ascii="Times New Roman" w:eastAsia="Times New Roman" w:hAnsi="Times New Roman" w:cs="Times New Roman"/>
          <w:sz w:val="28"/>
          <w:szCs w:val="28"/>
        </w:rPr>
      </w:pPr>
    </w:p>
    <w:p w14:paraId="6A757760" w14:textId="77777777" w:rsidR="002D219F" w:rsidRPr="002D219F" w:rsidRDefault="002D219F" w:rsidP="002D219F">
      <w:pPr>
        <w:spacing w:after="0" w:line="240" w:lineRule="auto"/>
        <w:ind w:firstLine="708"/>
        <w:jc w:val="center"/>
        <w:rPr>
          <w:rFonts w:ascii="Times New Roman" w:eastAsia="Times New Roman" w:hAnsi="Times New Roman" w:cs="Times New Roman"/>
          <w:sz w:val="28"/>
          <w:szCs w:val="28"/>
        </w:rPr>
      </w:pPr>
      <w:r w:rsidRPr="002D219F">
        <w:rPr>
          <w:rFonts w:ascii="Times New Roman" w:eastAsia="Times New Roman" w:hAnsi="Times New Roman" w:cs="Times New Roman"/>
          <w:position w:val="-12"/>
          <w:sz w:val="28"/>
          <w:szCs w:val="28"/>
        </w:rPr>
        <w:object w:dxaOrig="1160" w:dyaOrig="400" w14:anchorId="15E6AD0A">
          <v:shape id="_x0000_i1105" type="#_x0000_t75" style="width:60pt;height:20pt" o:ole="">
            <v:imagedata r:id="rId279" o:title=""/>
          </v:shape>
          <o:OLEObject Type="Embed" ProgID="Equation.3" ShapeID="_x0000_i1105" DrawAspect="Content" ObjectID="_1750696773" r:id="rId280"/>
        </w:object>
      </w:r>
      <w:r w:rsidRPr="002D219F">
        <w:rPr>
          <w:rFonts w:ascii="Times New Roman" w:eastAsia="Times New Roman" w:hAnsi="Times New Roman" w:cs="Times New Roman"/>
          <w:sz w:val="28"/>
          <w:szCs w:val="28"/>
        </w:rPr>
        <w:t xml:space="preserve">;  </w:t>
      </w:r>
      <w:r w:rsidRPr="002D219F">
        <w:rPr>
          <w:rFonts w:ascii="Times New Roman" w:eastAsia="Times New Roman" w:hAnsi="Times New Roman" w:cs="Times New Roman"/>
          <w:position w:val="-12"/>
          <w:sz w:val="28"/>
          <w:szCs w:val="28"/>
        </w:rPr>
        <w:object w:dxaOrig="1300" w:dyaOrig="400" w14:anchorId="4D891613">
          <v:shape id="_x0000_i1106" type="#_x0000_t75" style="width:64pt;height:20pt" o:ole="">
            <v:imagedata r:id="rId281" o:title=""/>
          </v:shape>
          <o:OLEObject Type="Embed" ProgID="Equation.3" ShapeID="_x0000_i1106" DrawAspect="Content" ObjectID="_1750696774" r:id="rId282"/>
        </w:object>
      </w:r>
      <w:r w:rsidRPr="002D219F">
        <w:rPr>
          <w:rFonts w:ascii="Times New Roman" w:eastAsia="Times New Roman" w:hAnsi="Times New Roman" w:cs="Times New Roman"/>
          <w:position w:val="-12"/>
          <w:sz w:val="28"/>
          <w:szCs w:val="28"/>
        </w:rPr>
        <w:object w:dxaOrig="2020" w:dyaOrig="400" w14:anchorId="1F20AEA5">
          <v:shape id="_x0000_i1107" type="#_x0000_t75" style="width:101pt;height:20pt" o:ole="">
            <v:imagedata r:id="rId283" o:title=""/>
          </v:shape>
          <o:OLEObject Type="Embed" ProgID="Equation.3" ShapeID="_x0000_i1107" DrawAspect="Content" ObjectID="_1750696775" r:id="rId284"/>
        </w:object>
      </w:r>
    </w:p>
    <w:p w14:paraId="37719948" w14:textId="77777777" w:rsidR="002D219F" w:rsidRPr="002D219F" w:rsidRDefault="002D219F" w:rsidP="002D219F">
      <w:pPr>
        <w:spacing w:after="0" w:line="240" w:lineRule="auto"/>
        <w:ind w:firstLine="708"/>
        <w:jc w:val="right"/>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(3.7)</w:t>
      </w:r>
    </w:p>
    <w:p w14:paraId="1C123F38" w14:textId="77777777" w:rsidR="002D219F" w:rsidRPr="002D219F" w:rsidRDefault="002D219F" w:rsidP="002D219F">
      <w:pPr>
        <w:spacing w:after="0" w:line="240" w:lineRule="auto"/>
        <w:ind w:firstLine="708"/>
        <w:jc w:val="center"/>
        <w:rPr>
          <w:rFonts w:ascii="Times New Roman" w:eastAsia="Times New Roman" w:hAnsi="Times New Roman" w:cs="Times New Roman"/>
          <w:sz w:val="28"/>
          <w:szCs w:val="28"/>
        </w:rPr>
      </w:pPr>
      <w:r w:rsidRPr="002D219F">
        <w:rPr>
          <w:rFonts w:ascii="Times New Roman" w:eastAsia="Times New Roman" w:hAnsi="Times New Roman" w:cs="Times New Roman"/>
          <w:position w:val="-12"/>
          <w:sz w:val="28"/>
          <w:szCs w:val="28"/>
        </w:rPr>
        <w:object w:dxaOrig="1880" w:dyaOrig="400" w14:anchorId="43D8BE51">
          <v:shape id="_x0000_i1108" type="#_x0000_t75" style="width:94pt;height:20pt" o:ole="">
            <v:imagedata r:id="rId285" o:title=""/>
          </v:shape>
          <o:OLEObject Type="Embed" ProgID="Equation.3" ShapeID="_x0000_i1108" DrawAspect="Content" ObjectID="_1750696776" r:id="rId286"/>
        </w:object>
      </w:r>
      <w:r w:rsidRPr="002D219F">
        <w:rPr>
          <w:rFonts w:ascii="Times New Roman" w:eastAsia="Times New Roman" w:hAnsi="Times New Roman" w:cs="Times New Roman"/>
          <w:position w:val="-12"/>
          <w:sz w:val="28"/>
          <w:szCs w:val="28"/>
        </w:rPr>
        <w:object w:dxaOrig="1840" w:dyaOrig="400" w14:anchorId="6D0A031D">
          <v:shape id="_x0000_i1109" type="#_x0000_t75" style="width:92pt;height:20pt" o:ole="">
            <v:imagedata r:id="rId287" o:title=""/>
          </v:shape>
          <o:OLEObject Type="Embed" ProgID="Equation.3" ShapeID="_x0000_i1109" DrawAspect="Content" ObjectID="_1750696777" r:id="rId288"/>
        </w:object>
      </w:r>
    </w:p>
    <w:p w14:paraId="030FF594" w14:textId="77777777" w:rsidR="002D219F" w:rsidRPr="002D219F" w:rsidRDefault="002D219F" w:rsidP="002D219F">
      <w:pPr>
        <w:spacing w:after="0" w:line="240" w:lineRule="auto"/>
        <w:ind w:firstLine="708"/>
        <w:jc w:val="both"/>
        <w:rPr>
          <w:rFonts w:ascii="Times New Roman" w:eastAsia="Times New Roman" w:hAnsi="Times New Roman" w:cs="Times New Roman"/>
          <w:sz w:val="28"/>
          <w:szCs w:val="28"/>
        </w:rPr>
      </w:pPr>
    </w:p>
    <w:p w14:paraId="164CE504" w14:textId="77777777" w:rsidR="002D219F" w:rsidRPr="002D219F" w:rsidRDefault="002D219F" w:rsidP="002D219F">
      <w:pPr>
        <w:spacing w:after="0" w:line="240" w:lineRule="auto"/>
        <w:ind w:firstLine="708"/>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 xml:space="preserve">Систему безразмерных комплексов (3.7) дополним безразмерными величинами- коэффициент Пуассона </w:t>
      </w:r>
      <w:r w:rsidRPr="002D219F">
        <w:rPr>
          <w:rFonts w:ascii="Times New Roman" w:eastAsia="Times New Roman" w:hAnsi="Times New Roman" w:cs="Times New Roman"/>
          <w:position w:val="-10"/>
          <w:sz w:val="28"/>
          <w:szCs w:val="28"/>
        </w:rPr>
        <w:object w:dxaOrig="260" w:dyaOrig="279" w14:anchorId="342659A2">
          <v:shape id="_x0000_i1110" type="#_x0000_t75" style="width:12pt;height:13pt" o:ole="">
            <v:imagedata r:id="rId289" o:title=""/>
          </v:shape>
          <o:OLEObject Type="Embed" ProgID="Equation.3" ShapeID="_x0000_i1110" DrawAspect="Content" ObjectID="_1750696778" r:id="rId290"/>
        </w:object>
      </w:r>
      <w:r w:rsidRPr="002D219F">
        <w:rPr>
          <w:rFonts w:ascii="Times New Roman" w:eastAsia="Times New Roman" w:hAnsi="Times New Roman" w:cs="Times New Roman"/>
          <w:sz w:val="28"/>
          <w:szCs w:val="28"/>
        </w:rPr>
        <w:t xml:space="preserve"> и относительная деформация </w:t>
      </w:r>
      <w:r w:rsidRPr="002D219F">
        <w:rPr>
          <w:rFonts w:ascii="Times New Roman" w:eastAsia="Times New Roman" w:hAnsi="Times New Roman" w:cs="Times New Roman"/>
          <w:position w:val="-6"/>
          <w:sz w:val="28"/>
          <w:szCs w:val="28"/>
        </w:rPr>
        <w:object w:dxaOrig="220" w:dyaOrig="240" w14:anchorId="3E497D7C">
          <v:shape id="_x0000_i1111" type="#_x0000_t75" style="width:11pt;height:12pt" o:ole="">
            <v:imagedata r:id="rId291" o:title=""/>
          </v:shape>
          <o:OLEObject Type="Embed" ProgID="Equation.3" ShapeID="_x0000_i1111" DrawAspect="Content" ObjectID="_1750696779" r:id="rId292"/>
        </w:object>
      </w:r>
    </w:p>
    <w:p w14:paraId="1EFA916A" w14:textId="77777777" w:rsidR="002D219F" w:rsidRPr="002D219F" w:rsidRDefault="002D219F" w:rsidP="002D219F">
      <w:pPr>
        <w:spacing w:after="0" w:line="240" w:lineRule="auto"/>
        <w:ind w:firstLine="708"/>
        <w:jc w:val="both"/>
        <w:rPr>
          <w:rFonts w:ascii="Times New Roman" w:eastAsia="Times New Roman" w:hAnsi="Times New Roman" w:cs="Times New Roman"/>
          <w:sz w:val="28"/>
          <w:szCs w:val="28"/>
        </w:rPr>
      </w:pPr>
    </w:p>
    <w:p w14:paraId="0DA95A84" w14:textId="77777777" w:rsidR="002D219F" w:rsidRPr="002D219F" w:rsidRDefault="002D219F" w:rsidP="002D219F">
      <w:pPr>
        <w:spacing w:after="0" w:line="240" w:lineRule="auto"/>
        <w:jc w:val="center"/>
        <w:rPr>
          <w:rFonts w:ascii="Times New Roman" w:eastAsia="Times New Roman" w:hAnsi="Times New Roman" w:cs="Times New Roman"/>
          <w:sz w:val="28"/>
          <w:szCs w:val="28"/>
        </w:rPr>
      </w:pPr>
      <w:r w:rsidRPr="002D219F">
        <w:rPr>
          <w:rFonts w:ascii="Times New Roman" w:eastAsia="Times New Roman" w:hAnsi="Times New Roman" w:cs="Times New Roman"/>
          <w:position w:val="-12"/>
          <w:sz w:val="28"/>
          <w:szCs w:val="28"/>
        </w:rPr>
        <w:object w:dxaOrig="940" w:dyaOrig="380" w14:anchorId="245FCB86">
          <v:shape id="_x0000_i1112" type="#_x0000_t75" style="width:46pt;height:19pt" o:ole="">
            <v:imagedata r:id="rId293" o:title=""/>
          </v:shape>
          <o:OLEObject Type="Embed" ProgID="Equation.3" ShapeID="_x0000_i1112" DrawAspect="Content" ObjectID="_1750696780" r:id="rId294"/>
        </w:object>
      </w:r>
      <w:r w:rsidRPr="002D219F">
        <w:rPr>
          <w:rFonts w:ascii="Times New Roman" w:eastAsia="Times New Roman" w:hAnsi="Times New Roman" w:cs="Times New Roman"/>
          <w:position w:val="-12"/>
          <w:sz w:val="28"/>
          <w:szCs w:val="28"/>
        </w:rPr>
        <w:object w:dxaOrig="880" w:dyaOrig="380" w14:anchorId="0A0FA67B">
          <v:shape id="_x0000_i1113" type="#_x0000_t75" style="width:44pt;height:19pt" o:ole="">
            <v:imagedata r:id="rId295" o:title=""/>
          </v:shape>
          <o:OLEObject Type="Embed" ProgID="Equation.3" ShapeID="_x0000_i1113" DrawAspect="Content" ObjectID="_1750696781" r:id="rId296"/>
        </w:object>
      </w:r>
    </w:p>
    <w:p w14:paraId="3502269D" w14:textId="77777777" w:rsidR="002D219F" w:rsidRPr="002D219F" w:rsidRDefault="002D219F" w:rsidP="002D219F">
      <w:pPr>
        <w:spacing w:after="0" w:line="240" w:lineRule="auto"/>
        <w:jc w:val="center"/>
        <w:rPr>
          <w:rFonts w:ascii="Times New Roman" w:eastAsia="Times New Roman" w:hAnsi="Times New Roman" w:cs="Times New Roman"/>
          <w:sz w:val="28"/>
          <w:szCs w:val="28"/>
        </w:rPr>
      </w:pPr>
    </w:p>
    <w:p w14:paraId="2E901267" w14:textId="77777777" w:rsidR="002D219F" w:rsidRPr="002D219F" w:rsidRDefault="002D219F" w:rsidP="002D219F">
      <w:pPr>
        <w:spacing w:after="0" w:line="240" w:lineRule="auto"/>
        <w:ind w:firstLine="708"/>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Инвариантность критериев подобия запишем в виде следующих условии:</w:t>
      </w:r>
    </w:p>
    <w:p w14:paraId="681ECA30" w14:textId="77777777" w:rsidR="002D219F" w:rsidRPr="002D219F" w:rsidRDefault="002D219F" w:rsidP="002D219F">
      <w:pPr>
        <w:spacing w:after="0" w:line="240" w:lineRule="auto"/>
        <w:ind w:firstLine="708"/>
        <w:jc w:val="both"/>
        <w:rPr>
          <w:rFonts w:ascii="Times New Roman" w:eastAsia="Times New Roman" w:hAnsi="Times New Roman" w:cs="Times New Roman"/>
          <w:sz w:val="28"/>
          <w:szCs w:val="28"/>
        </w:rPr>
      </w:pPr>
    </w:p>
    <w:p w14:paraId="003F8C4D" w14:textId="77777777" w:rsidR="002D219F" w:rsidRPr="002D219F" w:rsidRDefault="002D219F" w:rsidP="002D219F">
      <w:pPr>
        <w:spacing w:after="0" w:line="240" w:lineRule="auto"/>
        <w:jc w:val="center"/>
        <w:rPr>
          <w:rFonts w:ascii="Times New Roman" w:eastAsia="Times New Roman" w:hAnsi="Times New Roman" w:cs="Times New Roman"/>
          <w:sz w:val="28"/>
          <w:szCs w:val="28"/>
        </w:rPr>
      </w:pPr>
      <w:r w:rsidRPr="002D219F">
        <w:rPr>
          <w:rFonts w:ascii="Times New Roman" w:eastAsia="Times New Roman" w:hAnsi="Times New Roman" w:cs="Times New Roman"/>
          <w:position w:val="-6"/>
          <w:sz w:val="28"/>
          <w:szCs w:val="28"/>
        </w:rPr>
        <w:object w:dxaOrig="1400" w:dyaOrig="340" w14:anchorId="15726526">
          <v:shape id="_x0000_i1114" type="#_x0000_t75" style="width:69pt;height:17pt" o:ole="">
            <v:imagedata r:id="rId297" o:title=""/>
          </v:shape>
          <o:OLEObject Type="Embed" ProgID="Equation.3" ShapeID="_x0000_i1114" DrawAspect="Content" ObjectID="_1750696782" r:id="rId298"/>
        </w:object>
      </w:r>
      <w:r w:rsidRPr="002D219F">
        <w:rPr>
          <w:rFonts w:ascii="Times New Roman" w:eastAsia="Times New Roman" w:hAnsi="Times New Roman" w:cs="Times New Roman"/>
          <w:sz w:val="28"/>
          <w:szCs w:val="28"/>
        </w:rPr>
        <w:t xml:space="preserve">;  </w:t>
      </w:r>
      <w:r w:rsidRPr="002D219F">
        <w:rPr>
          <w:rFonts w:ascii="Times New Roman" w:eastAsia="Times New Roman" w:hAnsi="Times New Roman" w:cs="Times New Roman"/>
          <w:position w:val="-6"/>
          <w:sz w:val="28"/>
          <w:szCs w:val="28"/>
        </w:rPr>
        <w:object w:dxaOrig="1380" w:dyaOrig="340" w14:anchorId="609F1993">
          <v:shape id="_x0000_i1115" type="#_x0000_t75" style="width:69pt;height:17pt" o:ole="">
            <v:imagedata r:id="rId299" o:title=""/>
          </v:shape>
          <o:OLEObject Type="Embed" ProgID="Equation.3" ShapeID="_x0000_i1115" DrawAspect="Content" ObjectID="_1750696783" r:id="rId300"/>
        </w:object>
      </w:r>
      <w:r w:rsidRPr="002D219F">
        <w:rPr>
          <w:rFonts w:ascii="Times New Roman" w:eastAsia="Times New Roman" w:hAnsi="Times New Roman" w:cs="Times New Roman"/>
          <w:sz w:val="28"/>
          <w:szCs w:val="28"/>
        </w:rPr>
        <w:t xml:space="preserve">; </w:t>
      </w:r>
      <w:r w:rsidRPr="002D219F">
        <w:rPr>
          <w:rFonts w:ascii="Times New Roman" w:eastAsia="Times New Roman" w:hAnsi="Times New Roman" w:cs="Times New Roman"/>
          <w:position w:val="-12"/>
          <w:sz w:val="28"/>
          <w:szCs w:val="28"/>
        </w:rPr>
        <w:object w:dxaOrig="2220" w:dyaOrig="400" w14:anchorId="52A51423">
          <v:shape id="_x0000_i1116" type="#_x0000_t75" style="width:113pt;height:20pt" o:ole="">
            <v:imagedata r:id="rId301" o:title=""/>
          </v:shape>
          <o:OLEObject Type="Embed" ProgID="Equation.3" ShapeID="_x0000_i1116" DrawAspect="Content" ObjectID="_1750696784" r:id="rId302"/>
        </w:object>
      </w:r>
      <w:r w:rsidRPr="002D219F">
        <w:rPr>
          <w:rFonts w:ascii="Times New Roman" w:eastAsia="Times New Roman" w:hAnsi="Times New Roman" w:cs="Times New Roman"/>
          <w:position w:val="-12"/>
          <w:sz w:val="28"/>
          <w:szCs w:val="28"/>
        </w:rPr>
        <w:object w:dxaOrig="1960" w:dyaOrig="400" w14:anchorId="22026699">
          <v:shape id="_x0000_i1117" type="#_x0000_t75" style="width:98pt;height:20pt" o:ole="">
            <v:imagedata r:id="rId303" o:title=""/>
          </v:shape>
          <o:OLEObject Type="Embed" ProgID="Equation.3" ShapeID="_x0000_i1117" DrawAspect="Content" ObjectID="_1750696785" r:id="rId304"/>
        </w:object>
      </w:r>
    </w:p>
    <w:p w14:paraId="20F618ED" w14:textId="77777777" w:rsidR="002D219F" w:rsidRPr="002D219F" w:rsidRDefault="002D219F" w:rsidP="002D219F">
      <w:pPr>
        <w:spacing w:after="0" w:line="240" w:lineRule="auto"/>
        <w:jc w:val="right"/>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(3.8)</w:t>
      </w:r>
    </w:p>
    <w:p w14:paraId="1C27035C" w14:textId="77777777" w:rsidR="002D219F" w:rsidRPr="002D219F" w:rsidRDefault="002D219F" w:rsidP="002D219F">
      <w:pPr>
        <w:spacing w:after="0" w:line="240" w:lineRule="auto"/>
        <w:jc w:val="center"/>
        <w:rPr>
          <w:rFonts w:ascii="Times New Roman" w:eastAsia="Times New Roman" w:hAnsi="Times New Roman" w:cs="Times New Roman"/>
          <w:sz w:val="28"/>
          <w:szCs w:val="28"/>
        </w:rPr>
      </w:pPr>
      <w:r w:rsidRPr="002D219F">
        <w:rPr>
          <w:rFonts w:ascii="Times New Roman" w:eastAsia="Times New Roman" w:hAnsi="Times New Roman" w:cs="Times New Roman"/>
          <w:position w:val="-8"/>
          <w:sz w:val="28"/>
          <w:szCs w:val="28"/>
        </w:rPr>
        <w:object w:dxaOrig="2000" w:dyaOrig="360" w14:anchorId="5126B3ED">
          <v:shape id="_x0000_i1118" type="#_x0000_t75" style="width:101pt;height:19pt" o:ole="">
            <v:imagedata r:id="rId305" o:title=""/>
          </v:shape>
          <o:OLEObject Type="Embed" ProgID="Equation.3" ShapeID="_x0000_i1118" DrawAspect="Content" ObjectID="_1750696786" r:id="rId306"/>
        </w:object>
      </w:r>
      <w:r w:rsidRPr="002D219F">
        <w:rPr>
          <w:rFonts w:ascii="Times New Roman" w:eastAsia="Times New Roman" w:hAnsi="Times New Roman" w:cs="Times New Roman"/>
          <w:position w:val="-10"/>
          <w:sz w:val="28"/>
          <w:szCs w:val="28"/>
        </w:rPr>
        <w:object w:dxaOrig="1080" w:dyaOrig="340" w14:anchorId="54D17BB7">
          <v:shape id="_x0000_i1119" type="#_x0000_t75" style="width:56pt;height:17pt" o:ole="">
            <v:imagedata r:id="rId307" o:title=""/>
          </v:shape>
          <o:OLEObject Type="Embed" ProgID="Equation.3" ShapeID="_x0000_i1119" DrawAspect="Content" ObjectID="_1750696787" r:id="rId308"/>
        </w:object>
      </w:r>
      <w:r w:rsidRPr="002D219F">
        <w:rPr>
          <w:rFonts w:ascii="Times New Roman" w:eastAsia="Times New Roman" w:hAnsi="Times New Roman" w:cs="Times New Roman"/>
          <w:sz w:val="28"/>
          <w:szCs w:val="28"/>
        </w:rPr>
        <w:t xml:space="preserve">;  </w:t>
      </w:r>
      <w:r w:rsidRPr="002D219F">
        <w:rPr>
          <w:rFonts w:ascii="Times New Roman" w:eastAsia="Times New Roman" w:hAnsi="Times New Roman" w:cs="Times New Roman"/>
          <w:position w:val="-6"/>
          <w:sz w:val="28"/>
          <w:szCs w:val="28"/>
        </w:rPr>
        <w:object w:dxaOrig="1040" w:dyaOrig="300" w14:anchorId="0383F58C">
          <v:shape id="_x0000_i1120" type="#_x0000_t75" style="width:53pt;height:17pt" o:ole="">
            <v:imagedata r:id="rId309" o:title=""/>
          </v:shape>
          <o:OLEObject Type="Embed" ProgID="Equation.3" ShapeID="_x0000_i1120" DrawAspect="Content" ObjectID="_1750696788" r:id="rId310"/>
        </w:object>
      </w:r>
      <w:r w:rsidRPr="002D219F">
        <w:rPr>
          <w:rFonts w:ascii="Times New Roman" w:eastAsia="Times New Roman" w:hAnsi="Times New Roman" w:cs="Times New Roman"/>
          <w:sz w:val="28"/>
          <w:szCs w:val="28"/>
        </w:rPr>
        <w:t xml:space="preserve"> ,   </w:t>
      </w:r>
    </w:p>
    <w:p w14:paraId="1FB89852" w14:textId="77777777" w:rsidR="002D219F" w:rsidRPr="002D219F" w:rsidRDefault="002D219F" w:rsidP="002D219F">
      <w:pPr>
        <w:spacing w:after="0" w:line="240" w:lineRule="auto"/>
        <w:jc w:val="center"/>
        <w:rPr>
          <w:rFonts w:ascii="Times New Roman" w:eastAsia="Times New Roman" w:hAnsi="Times New Roman" w:cs="Times New Roman"/>
          <w:sz w:val="28"/>
          <w:szCs w:val="28"/>
        </w:rPr>
      </w:pPr>
    </w:p>
    <w:p w14:paraId="07B8489A" w14:textId="77777777" w:rsidR="002D219F" w:rsidRPr="002D219F" w:rsidRDefault="002D219F" w:rsidP="002D219F">
      <w:pPr>
        <w:spacing w:after="0" w:line="240" w:lineRule="auto"/>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 xml:space="preserve">где символ </w:t>
      </w:r>
      <w:r w:rsidRPr="002D219F">
        <w:rPr>
          <w:rFonts w:ascii="Times New Roman" w:eastAsia="Times New Roman" w:hAnsi="Times New Roman" w:cs="Times New Roman"/>
          <w:position w:val="-6"/>
          <w:sz w:val="28"/>
          <w:szCs w:val="28"/>
        </w:rPr>
        <w:object w:dxaOrig="620" w:dyaOrig="300" w14:anchorId="786FBC12">
          <v:shape id="_x0000_i1121" type="#_x0000_t75" style="width:31pt;height:17pt" o:ole="">
            <v:imagedata r:id="rId311" o:title=""/>
          </v:shape>
          <o:OLEObject Type="Embed" ProgID="Equation.3" ShapeID="_x0000_i1121" DrawAspect="Content" ObjectID="_1750696789" r:id="rId312"/>
        </w:object>
      </w:r>
      <w:r w:rsidRPr="002D219F">
        <w:rPr>
          <w:rFonts w:ascii="Times New Roman" w:eastAsia="Times New Roman" w:hAnsi="Times New Roman" w:cs="Times New Roman"/>
          <w:sz w:val="28"/>
          <w:szCs w:val="28"/>
        </w:rPr>
        <w:t xml:space="preserve"> означает, что соответствующее безразмерное отношение для модели и натурного объекта должно оставаться неизменным.</w:t>
      </w:r>
    </w:p>
    <w:p w14:paraId="43C5E202" w14:textId="77777777" w:rsidR="002D219F" w:rsidRPr="002D219F" w:rsidRDefault="002D219F" w:rsidP="002D219F">
      <w:pPr>
        <w:spacing w:after="0" w:line="240" w:lineRule="auto"/>
        <w:ind w:firstLine="708"/>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Условия (3.8) в развернутой форме запишутся в виде:</w:t>
      </w:r>
    </w:p>
    <w:p w14:paraId="197C4B0F" w14:textId="77777777" w:rsidR="002D219F" w:rsidRPr="002D219F" w:rsidRDefault="002D219F" w:rsidP="002D219F">
      <w:pPr>
        <w:spacing w:after="0" w:line="240" w:lineRule="auto"/>
        <w:ind w:firstLine="708"/>
        <w:jc w:val="both"/>
        <w:rPr>
          <w:rFonts w:ascii="Times New Roman" w:eastAsia="Times New Roman" w:hAnsi="Times New Roman" w:cs="Times New Roman"/>
          <w:sz w:val="28"/>
          <w:szCs w:val="28"/>
        </w:rPr>
      </w:pPr>
    </w:p>
    <w:p w14:paraId="50583A3E" w14:textId="77777777" w:rsidR="002D219F" w:rsidRPr="002D219F" w:rsidRDefault="002D219F" w:rsidP="002D219F">
      <w:pPr>
        <w:spacing w:after="0" w:line="240" w:lineRule="auto"/>
        <w:ind w:firstLine="708"/>
        <w:jc w:val="both"/>
        <w:rPr>
          <w:rFonts w:ascii="Times New Roman" w:eastAsia="Times New Roman" w:hAnsi="Times New Roman" w:cs="Times New Roman"/>
          <w:sz w:val="28"/>
          <w:szCs w:val="28"/>
        </w:rPr>
      </w:pPr>
      <w:r w:rsidRPr="002D219F">
        <w:rPr>
          <w:rFonts w:ascii="Times New Roman" w:eastAsia="Times New Roman" w:hAnsi="Times New Roman" w:cs="Times New Roman"/>
          <w:position w:val="-12"/>
          <w:sz w:val="28"/>
          <w:szCs w:val="28"/>
        </w:rPr>
        <w:object w:dxaOrig="1820" w:dyaOrig="380" w14:anchorId="718EF1ED">
          <v:shape id="_x0000_i1122" type="#_x0000_t75" style="width:91pt;height:19pt" o:ole="">
            <v:imagedata r:id="rId313" o:title=""/>
          </v:shape>
          <o:OLEObject Type="Embed" ProgID="Equation.3" ShapeID="_x0000_i1122" DrawAspect="Content" ObjectID="_1750696790" r:id="rId314"/>
        </w:object>
      </w:r>
      <w:r w:rsidRPr="002D219F">
        <w:rPr>
          <w:rFonts w:ascii="Times New Roman" w:eastAsia="Times New Roman" w:hAnsi="Times New Roman" w:cs="Times New Roman"/>
          <w:sz w:val="28"/>
          <w:szCs w:val="28"/>
        </w:rPr>
        <w:t xml:space="preserve">;  </w:t>
      </w:r>
      <w:r w:rsidRPr="002D219F">
        <w:rPr>
          <w:rFonts w:ascii="Times New Roman" w:eastAsia="Times New Roman" w:hAnsi="Times New Roman" w:cs="Times New Roman"/>
          <w:position w:val="-12"/>
          <w:sz w:val="28"/>
          <w:szCs w:val="28"/>
        </w:rPr>
        <w:object w:dxaOrig="1939" w:dyaOrig="380" w14:anchorId="13E406D0">
          <v:shape id="_x0000_i1123" type="#_x0000_t75" style="width:98pt;height:19pt" o:ole="">
            <v:imagedata r:id="rId315" o:title=""/>
          </v:shape>
          <o:OLEObject Type="Embed" ProgID="Equation.3" ShapeID="_x0000_i1123" DrawAspect="Content" ObjectID="_1750696791" r:id="rId316"/>
        </w:object>
      </w:r>
      <w:r w:rsidRPr="002D219F">
        <w:rPr>
          <w:rFonts w:ascii="Times New Roman" w:eastAsia="Times New Roman" w:hAnsi="Times New Roman" w:cs="Times New Roman"/>
          <w:position w:val="-14"/>
          <w:sz w:val="28"/>
          <w:szCs w:val="28"/>
        </w:rPr>
        <w:object w:dxaOrig="3560" w:dyaOrig="440" w14:anchorId="2DE61AD4">
          <v:shape id="_x0000_i1124" type="#_x0000_t75" style="width:179pt;height:23pt" o:ole="">
            <v:imagedata r:id="rId317" o:title=""/>
          </v:shape>
          <o:OLEObject Type="Embed" ProgID="Equation.3" ShapeID="_x0000_i1124" DrawAspect="Content" ObjectID="_1750696792" r:id="rId318"/>
        </w:object>
      </w:r>
    </w:p>
    <w:p w14:paraId="63BF346A" w14:textId="77777777" w:rsidR="002D219F" w:rsidRPr="002D219F" w:rsidRDefault="002D219F" w:rsidP="002D219F">
      <w:pPr>
        <w:spacing w:after="0" w:line="240" w:lineRule="auto"/>
        <w:ind w:firstLine="708"/>
        <w:jc w:val="right"/>
        <w:rPr>
          <w:rFonts w:ascii="Times New Roman" w:eastAsia="Times New Roman" w:hAnsi="Times New Roman" w:cs="Times New Roman"/>
          <w:sz w:val="28"/>
          <w:szCs w:val="28"/>
        </w:rPr>
      </w:pPr>
      <w:r w:rsidRPr="002D219F">
        <w:rPr>
          <w:rFonts w:ascii="Times New Roman" w:eastAsia="Times New Roman" w:hAnsi="Times New Roman" w:cs="Times New Roman"/>
          <w:position w:val="-12"/>
          <w:sz w:val="28"/>
          <w:szCs w:val="28"/>
        </w:rPr>
        <w:object w:dxaOrig="3080" w:dyaOrig="400" w14:anchorId="6F9FF282">
          <v:shape id="_x0000_i1125" type="#_x0000_t75" style="width:154pt;height:20pt" o:ole="">
            <v:imagedata r:id="rId319" o:title=""/>
          </v:shape>
          <o:OLEObject Type="Embed" ProgID="Equation.3" ShapeID="_x0000_i1125" DrawAspect="Content" ObjectID="_1750696793" r:id="rId320"/>
        </w:object>
      </w:r>
      <w:r w:rsidRPr="002D219F">
        <w:rPr>
          <w:rFonts w:ascii="Times New Roman" w:eastAsia="Times New Roman" w:hAnsi="Times New Roman" w:cs="Times New Roman"/>
          <w:position w:val="-14"/>
          <w:sz w:val="28"/>
          <w:szCs w:val="28"/>
        </w:rPr>
        <w:object w:dxaOrig="2340" w:dyaOrig="440" w14:anchorId="6627479B">
          <v:shape id="_x0000_i1126" type="#_x0000_t75" style="width:118pt;height:23pt" o:ole="">
            <v:imagedata r:id="rId321" o:title=""/>
          </v:shape>
          <o:OLEObject Type="Embed" ProgID="Equation.3" ShapeID="_x0000_i1126" DrawAspect="Content" ObjectID="_1750696794" r:id="rId322"/>
        </w:object>
      </w:r>
      <w:r w:rsidRPr="002D219F">
        <w:rPr>
          <w:rFonts w:ascii="Times New Roman" w:eastAsia="Times New Roman" w:hAnsi="Times New Roman" w:cs="Times New Roman"/>
          <w:sz w:val="28"/>
          <w:szCs w:val="28"/>
        </w:rPr>
        <w:t xml:space="preserve">               (3.9)</w:t>
      </w:r>
    </w:p>
    <w:p w14:paraId="394AA2D2" w14:textId="77777777" w:rsidR="002D219F" w:rsidRPr="002D219F" w:rsidRDefault="002D219F" w:rsidP="002D219F">
      <w:pPr>
        <w:spacing w:after="0" w:line="240" w:lineRule="auto"/>
        <w:ind w:left="2832" w:firstLine="708"/>
        <w:jc w:val="both"/>
        <w:rPr>
          <w:rFonts w:ascii="Times New Roman" w:eastAsia="Times New Roman" w:hAnsi="Times New Roman" w:cs="Times New Roman"/>
          <w:sz w:val="28"/>
          <w:szCs w:val="28"/>
        </w:rPr>
      </w:pPr>
      <w:r w:rsidRPr="002D219F">
        <w:rPr>
          <w:rFonts w:ascii="Times New Roman" w:eastAsia="Times New Roman" w:hAnsi="Times New Roman" w:cs="Times New Roman"/>
          <w:position w:val="-12"/>
          <w:sz w:val="28"/>
          <w:szCs w:val="28"/>
        </w:rPr>
        <w:object w:dxaOrig="840" w:dyaOrig="380" w14:anchorId="0BF2F22F">
          <v:shape id="_x0000_i1127" type="#_x0000_t75" style="width:42pt;height:19pt" o:ole="">
            <v:imagedata r:id="rId323" o:title=""/>
          </v:shape>
          <o:OLEObject Type="Embed" ProgID="Equation.3" ShapeID="_x0000_i1127" DrawAspect="Content" ObjectID="_1750696795" r:id="rId324"/>
        </w:object>
      </w:r>
      <w:r w:rsidRPr="002D219F">
        <w:rPr>
          <w:rFonts w:ascii="Times New Roman" w:eastAsia="Times New Roman" w:hAnsi="Times New Roman" w:cs="Times New Roman"/>
          <w:sz w:val="28"/>
          <w:szCs w:val="28"/>
        </w:rPr>
        <w:t xml:space="preserve">; </w:t>
      </w:r>
      <w:r w:rsidRPr="002D219F">
        <w:rPr>
          <w:rFonts w:ascii="Times New Roman" w:eastAsia="Times New Roman" w:hAnsi="Times New Roman" w:cs="Times New Roman"/>
          <w:position w:val="-12"/>
          <w:sz w:val="28"/>
          <w:szCs w:val="28"/>
        </w:rPr>
        <w:object w:dxaOrig="840" w:dyaOrig="380" w14:anchorId="0241A5A2">
          <v:shape id="_x0000_i1128" type="#_x0000_t75" style="width:42pt;height:19pt" o:ole="">
            <v:imagedata r:id="rId325" o:title=""/>
          </v:shape>
          <o:OLEObject Type="Embed" ProgID="Equation.3" ShapeID="_x0000_i1128" DrawAspect="Content" ObjectID="_1750696796" r:id="rId326"/>
        </w:object>
      </w:r>
    </w:p>
    <w:p w14:paraId="7F5523BC" w14:textId="77777777" w:rsidR="002D219F" w:rsidRPr="002D219F" w:rsidRDefault="002D219F" w:rsidP="002D219F">
      <w:pPr>
        <w:spacing w:after="0" w:line="240" w:lineRule="auto"/>
        <w:ind w:left="2832" w:firstLine="708"/>
        <w:jc w:val="both"/>
        <w:rPr>
          <w:rFonts w:ascii="Times New Roman" w:eastAsia="Times New Roman" w:hAnsi="Times New Roman" w:cs="Times New Roman"/>
          <w:sz w:val="28"/>
          <w:szCs w:val="28"/>
        </w:rPr>
      </w:pPr>
    </w:p>
    <w:p w14:paraId="0048CE26" w14:textId="77777777" w:rsidR="002D219F" w:rsidRPr="002D219F" w:rsidRDefault="002D219F" w:rsidP="002D219F">
      <w:pPr>
        <w:spacing w:after="0" w:line="240" w:lineRule="auto"/>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ab/>
        <w:t xml:space="preserve">Если принять материал модели такой же как материал натурной конструкций, то для модуля упругости </w:t>
      </w:r>
      <w:r w:rsidRPr="002D219F">
        <w:rPr>
          <w:rFonts w:ascii="Times New Roman" w:eastAsia="Times New Roman" w:hAnsi="Times New Roman" w:cs="Times New Roman"/>
          <w:position w:val="-4"/>
          <w:sz w:val="28"/>
          <w:szCs w:val="28"/>
        </w:rPr>
        <w:object w:dxaOrig="260" w:dyaOrig="279" w14:anchorId="2B7BDFF1">
          <v:shape id="_x0000_i1129" type="#_x0000_t75" style="width:12pt;height:13pt" o:ole="">
            <v:imagedata r:id="rId327" o:title=""/>
          </v:shape>
          <o:OLEObject Type="Embed" ProgID="Equation.3" ShapeID="_x0000_i1129" DrawAspect="Content" ObjectID="_1750696797" r:id="rId328"/>
        </w:object>
      </w:r>
      <w:r w:rsidRPr="002D219F">
        <w:rPr>
          <w:rFonts w:ascii="Times New Roman" w:eastAsia="Times New Roman" w:hAnsi="Times New Roman" w:cs="Times New Roman"/>
          <w:position w:val="-4"/>
          <w:sz w:val="28"/>
          <w:szCs w:val="28"/>
        </w:rPr>
        <w:t>,</w:t>
      </w:r>
      <w:r w:rsidRPr="002D219F">
        <w:rPr>
          <w:rFonts w:ascii="Times New Roman" w:eastAsia="Times New Roman" w:hAnsi="Times New Roman" w:cs="Times New Roman"/>
          <w:sz w:val="28"/>
          <w:szCs w:val="28"/>
        </w:rPr>
        <w:t xml:space="preserve"> коэффициента Пуассона </w:t>
      </w:r>
      <w:r w:rsidRPr="002D219F">
        <w:rPr>
          <w:rFonts w:ascii="Times New Roman" w:eastAsia="Times New Roman" w:hAnsi="Times New Roman" w:cs="Times New Roman"/>
          <w:position w:val="-10"/>
          <w:sz w:val="28"/>
          <w:szCs w:val="28"/>
        </w:rPr>
        <w:object w:dxaOrig="260" w:dyaOrig="279" w14:anchorId="4A4ADAD9">
          <v:shape id="_x0000_i1130" type="#_x0000_t75" style="width:12pt;height:13pt" o:ole="">
            <v:imagedata r:id="rId329" o:title=""/>
          </v:shape>
          <o:OLEObject Type="Embed" ProgID="Equation.3" ShapeID="_x0000_i1130" DrawAspect="Content" ObjectID="_1750696798" r:id="rId330"/>
        </w:object>
      </w:r>
      <w:r w:rsidRPr="002D219F">
        <w:rPr>
          <w:rFonts w:ascii="Times New Roman" w:eastAsia="Times New Roman" w:hAnsi="Times New Roman" w:cs="Times New Roman"/>
          <w:sz w:val="28"/>
          <w:szCs w:val="28"/>
        </w:rPr>
        <w:t xml:space="preserve"> и плотности материала </w:t>
      </w:r>
      <w:r w:rsidRPr="002D219F">
        <w:rPr>
          <w:rFonts w:ascii="Times New Roman" w:eastAsia="Times New Roman" w:hAnsi="Times New Roman" w:cs="Times New Roman"/>
          <w:position w:val="-10"/>
          <w:sz w:val="28"/>
          <w:szCs w:val="28"/>
        </w:rPr>
        <w:object w:dxaOrig="260" w:dyaOrig="279" w14:anchorId="34BA8D73">
          <v:shape id="_x0000_i1131" type="#_x0000_t75" style="width:12pt;height:13pt" o:ole="">
            <v:imagedata r:id="rId331" o:title=""/>
          </v:shape>
          <o:OLEObject Type="Embed" ProgID="Equation.3" ShapeID="_x0000_i1131" DrawAspect="Content" ObjectID="_1750696799" r:id="rId332"/>
        </w:object>
      </w:r>
      <w:r w:rsidRPr="002D219F">
        <w:rPr>
          <w:rFonts w:ascii="Times New Roman" w:eastAsia="Times New Roman" w:hAnsi="Times New Roman" w:cs="Times New Roman"/>
          <w:sz w:val="28"/>
          <w:szCs w:val="28"/>
        </w:rPr>
        <w:t xml:space="preserve"> модели и натурной конструкций можно принять</w:t>
      </w:r>
    </w:p>
    <w:p w14:paraId="04193C2F" w14:textId="77777777" w:rsidR="002D219F" w:rsidRPr="002D219F" w:rsidRDefault="002D219F" w:rsidP="002D219F">
      <w:pPr>
        <w:spacing w:after="0" w:line="240" w:lineRule="auto"/>
        <w:jc w:val="both"/>
        <w:rPr>
          <w:rFonts w:ascii="Times New Roman" w:eastAsia="Times New Roman" w:hAnsi="Times New Roman" w:cs="Times New Roman"/>
          <w:sz w:val="28"/>
          <w:szCs w:val="28"/>
        </w:rPr>
      </w:pPr>
    </w:p>
    <w:p w14:paraId="57268947" w14:textId="77777777" w:rsidR="002D219F" w:rsidRPr="002D219F" w:rsidRDefault="002D219F" w:rsidP="002D219F">
      <w:pPr>
        <w:spacing w:after="0" w:line="240" w:lineRule="auto"/>
        <w:jc w:val="right"/>
        <w:rPr>
          <w:rFonts w:ascii="Times New Roman" w:eastAsia="Times New Roman" w:hAnsi="Times New Roman" w:cs="Times New Roman"/>
          <w:sz w:val="28"/>
          <w:szCs w:val="28"/>
        </w:rPr>
      </w:pPr>
      <w:r w:rsidRPr="002D219F">
        <w:rPr>
          <w:rFonts w:ascii="Times New Roman" w:eastAsia="Times New Roman" w:hAnsi="Times New Roman" w:cs="Times New Roman"/>
          <w:position w:val="-12"/>
          <w:sz w:val="28"/>
          <w:szCs w:val="28"/>
        </w:rPr>
        <w:object w:dxaOrig="1200" w:dyaOrig="380" w14:anchorId="73D14DB7">
          <v:shape id="_x0000_i1132" type="#_x0000_t75" style="width:60pt;height:19pt" o:ole="">
            <v:imagedata r:id="rId333" o:title=""/>
          </v:shape>
          <o:OLEObject Type="Embed" ProgID="Equation.3" ShapeID="_x0000_i1132" DrawAspect="Content" ObjectID="_1750696800" r:id="rId334"/>
        </w:object>
      </w:r>
      <w:r w:rsidRPr="002D219F">
        <w:rPr>
          <w:rFonts w:ascii="Times New Roman" w:eastAsia="Times New Roman" w:hAnsi="Times New Roman" w:cs="Times New Roman"/>
          <w:sz w:val="28"/>
          <w:szCs w:val="28"/>
        </w:rPr>
        <w:t xml:space="preserve">; </w:t>
      </w:r>
      <w:r w:rsidRPr="002D219F">
        <w:rPr>
          <w:rFonts w:ascii="Times New Roman" w:eastAsia="Times New Roman" w:hAnsi="Times New Roman" w:cs="Times New Roman"/>
          <w:position w:val="-12"/>
          <w:sz w:val="28"/>
          <w:szCs w:val="28"/>
        </w:rPr>
        <w:object w:dxaOrig="1180" w:dyaOrig="380" w14:anchorId="3F9F569F">
          <v:shape id="_x0000_i1133" type="#_x0000_t75" style="width:60pt;height:19pt" o:ole="">
            <v:imagedata r:id="rId335" o:title=""/>
          </v:shape>
          <o:OLEObject Type="Embed" ProgID="Equation.3" ShapeID="_x0000_i1133" DrawAspect="Content" ObjectID="_1750696801" r:id="rId336"/>
        </w:object>
      </w:r>
      <w:r w:rsidRPr="002D219F">
        <w:rPr>
          <w:rFonts w:ascii="Times New Roman" w:eastAsia="Times New Roman" w:hAnsi="Times New Roman" w:cs="Times New Roman"/>
          <w:sz w:val="28"/>
          <w:szCs w:val="28"/>
        </w:rPr>
        <w:t xml:space="preserve">;  </w:t>
      </w:r>
      <w:r w:rsidRPr="002D219F">
        <w:rPr>
          <w:rFonts w:ascii="Times New Roman" w:eastAsia="Times New Roman" w:hAnsi="Times New Roman" w:cs="Times New Roman"/>
          <w:position w:val="-12"/>
          <w:sz w:val="28"/>
          <w:szCs w:val="28"/>
        </w:rPr>
        <w:object w:dxaOrig="1180" w:dyaOrig="380" w14:anchorId="5ECAF664">
          <v:shape id="_x0000_i1134" type="#_x0000_t75" style="width:60pt;height:19pt" o:ole="">
            <v:imagedata r:id="rId337" o:title=""/>
          </v:shape>
          <o:OLEObject Type="Embed" ProgID="Equation.3" ShapeID="_x0000_i1134" DrawAspect="Content" ObjectID="_1750696802" r:id="rId338"/>
        </w:object>
      </w:r>
      <w:r w:rsidRPr="002D219F">
        <w:rPr>
          <w:rFonts w:ascii="Times New Roman" w:eastAsia="Times New Roman" w:hAnsi="Times New Roman" w:cs="Times New Roman"/>
          <w:sz w:val="28"/>
          <w:szCs w:val="28"/>
        </w:rPr>
        <w:t xml:space="preserve"> .                             (3.10)</w:t>
      </w:r>
    </w:p>
    <w:p w14:paraId="7C6D4576" w14:textId="77777777" w:rsidR="002D219F" w:rsidRPr="002D219F" w:rsidRDefault="002D219F" w:rsidP="002D219F">
      <w:pPr>
        <w:spacing w:after="0" w:line="240" w:lineRule="auto"/>
        <w:jc w:val="right"/>
        <w:rPr>
          <w:rFonts w:ascii="Times New Roman" w:eastAsia="Times New Roman" w:hAnsi="Times New Roman" w:cs="Times New Roman"/>
          <w:sz w:val="28"/>
          <w:szCs w:val="28"/>
        </w:rPr>
      </w:pPr>
    </w:p>
    <w:p w14:paraId="070EC3AB" w14:textId="77777777" w:rsidR="002D219F" w:rsidRPr="002D219F" w:rsidRDefault="002D219F" w:rsidP="002D219F">
      <w:pPr>
        <w:spacing w:after="0" w:line="240" w:lineRule="auto"/>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ab/>
        <w:t>Тогда, с учетом (3.10) выражения (3.9) можно представить в виде:</w:t>
      </w:r>
    </w:p>
    <w:p w14:paraId="5C753E14" w14:textId="77777777" w:rsidR="002D219F" w:rsidRPr="002D219F" w:rsidRDefault="002D219F" w:rsidP="002D219F">
      <w:pPr>
        <w:spacing w:after="0" w:line="240" w:lineRule="auto"/>
        <w:jc w:val="both"/>
        <w:rPr>
          <w:rFonts w:ascii="Times New Roman" w:eastAsia="Times New Roman" w:hAnsi="Times New Roman" w:cs="Times New Roman"/>
          <w:sz w:val="28"/>
          <w:szCs w:val="28"/>
        </w:rPr>
      </w:pPr>
    </w:p>
    <w:p w14:paraId="18DB5FA2" w14:textId="77777777" w:rsidR="002D219F" w:rsidRPr="002D219F" w:rsidRDefault="002D219F" w:rsidP="002D219F">
      <w:pPr>
        <w:spacing w:after="0" w:line="240" w:lineRule="auto"/>
        <w:ind w:left="1416"/>
        <w:jc w:val="center"/>
        <w:rPr>
          <w:rFonts w:ascii="Times New Roman" w:eastAsia="Times New Roman" w:hAnsi="Times New Roman" w:cs="Times New Roman"/>
          <w:sz w:val="28"/>
          <w:szCs w:val="28"/>
        </w:rPr>
      </w:pPr>
      <w:r w:rsidRPr="002D219F">
        <w:rPr>
          <w:rFonts w:ascii="Times New Roman" w:eastAsia="Times New Roman" w:hAnsi="Times New Roman" w:cs="Times New Roman"/>
          <w:position w:val="-12"/>
          <w:sz w:val="28"/>
          <w:szCs w:val="28"/>
        </w:rPr>
        <w:object w:dxaOrig="940" w:dyaOrig="380" w14:anchorId="2B5B31FF">
          <v:shape id="_x0000_i1135" type="#_x0000_t75" style="width:46pt;height:19pt" o:ole="">
            <v:imagedata r:id="rId339" o:title=""/>
          </v:shape>
          <o:OLEObject Type="Embed" ProgID="Equation.3" ShapeID="_x0000_i1135" DrawAspect="Content" ObjectID="_1750696803" r:id="rId340"/>
        </w:object>
      </w:r>
      <w:r w:rsidRPr="002D219F">
        <w:rPr>
          <w:rFonts w:ascii="Times New Roman" w:eastAsia="Times New Roman" w:hAnsi="Times New Roman" w:cs="Times New Roman"/>
          <w:sz w:val="28"/>
          <w:szCs w:val="28"/>
        </w:rPr>
        <w:t xml:space="preserve">;     </w:t>
      </w:r>
      <w:r w:rsidRPr="002D219F">
        <w:rPr>
          <w:rFonts w:ascii="Times New Roman" w:eastAsia="Times New Roman" w:hAnsi="Times New Roman" w:cs="Times New Roman"/>
          <w:position w:val="-12"/>
          <w:sz w:val="28"/>
          <w:szCs w:val="28"/>
        </w:rPr>
        <w:object w:dxaOrig="1660" w:dyaOrig="380" w14:anchorId="6499CB0B">
          <v:shape id="_x0000_i1136" type="#_x0000_t75" style="width:83pt;height:19pt" o:ole="">
            <v:imagedata r:id="rId341" o:title=""/>
          </v:shape>
          <o:OLEObject Type="Embed" ProgID="Equation.3" ShapeID="_x0000_i1136" DrawAspect="Content" ObjectID="_1750696804" r:id="rId342"/>
        </w:object>
      </w:r>
      <w:r w:rsidRPr="002D219F">
        <w:rPr>
          <w:rFonts w:ascii="Times New Roman" w:eastAsia="Times New Roman" w:hAnsi="Times New Roman" w:cs="Times New Roman"/>
          <w:sz w:val="28"/>
          <w:szCs w:val="28"/>
        </w:rPr>
        <w:t xml:space="preserve">;    </w:t>
      </w:r>
      <w:r w:rsidRPr="002D219F">
        <w:rPr>
          <w:rFonts w:ascii="Times New Roman" w:eastAsia="Times New Roman" w:hAnsi="Times New Roman" w:cs="Times New Roman"/>
          <w:position w:val="-12"/>
          <w:sz w:val="28"/>
          <w:szCs w:val="28"/>
        </w:rPr>
        <w:object w:dxaOrig="1820" w:dyaOrig="380" w14:anchorId="7B0F42CE">
          <v:shape id="_x0000_i1137" type="#_x0000_t75" style="width:91pt;height:19pt" o:ole="">
            <v:imagedata r:id="rId343" o:title=""/>
          </v:shape>
          <o:OLEObject Type="Embed" ProgID="Equation.3" ShapeID="_x0000_i1137" DrawAspect="Content" ObjectID="_1750696805" r:id="rId344"/>
        </w:object>
      </w:r>
    </w:p>
    <w:p w14:paraId="32F07F94" w14:textId="77777777" w:rsidR="002D219F" w:rsidRPr="002D219F" w:rsidRDefault="002D219F" w:rsidP="002D219F">
      <w:pPr>
        <w:spacing w:after="0" w:line="240" w:lineRule="auto"/>
        <w:ind w:firstLine="708"/>
        <w:jc w:val="right"/>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ab/>
      </w:r>
      <w:r w:rsidRPr="002D219F">
        <w:rPr>
          <w:rFonts w:ascii="Times New Roman" w:eastAsia="Times New Roman" w:hAnsi="Times New Roman" w:cs="Times New Roman"/>
          <w:sz w:val="28"/>
          <w:szCs w:val="28"/>
        </w:rPr>
        <w:tab/>
      </w:r>
      <w:r w:rsidRPr="002D219F">
        <w:rPr>
          <w:rFonts w:ascii="Times New Roman" w:eastAsia="Times New Roman" w:hAnsi="Times New Roman" w:cs="Times New Roman"/>
          <w:sz w:val="28"/>
          <w:szCs w:val="28"/>
        </w:rPr>
        <w:tab/>
      </w:r>
      <w:r w:rsidRPr="002D219F">
        <w:rPr>
          <w:rFonts w:ascii="Times New Roman" w:eastAsia="Times New Roman" w:hAnsi="Times New Roman" w:cs="Times New Roman"/>
          <w:sz w:val="28"/>
          <w:szCs w:val="28"/>
        </w:rPr>
        <w:tab/>
        <w:t xml:space="preserve">   (3.11)</w:t>
      </w:r>
    </w:p>
    <w:p w14:paraId="4F5B0D4F" w14:textId="77777777" w:rsidR="002D219F" w:rsidRPr="002D219F" w:rsidRDefault="002D219F" w:rsidP="002D219F">
      <w:pPr>
        <w:spacing w:after="0" w:line="240" w:lineRule="auto"/>
        <w:ind w:firstLine="708"/>
        <w:jc w:val="center"/>
        <w:rPr>
          <w:rFonts w:ascii="Times New Roman" w:eastAsia="Times New Roman" w:hAnsi="Times New Roman" w:cs="Times New Roman"/>
          <w:sz w:val="28"/>
          <w:szCs w:val="28"/>
        </w:rPr>
      </w:pPr>
      <w:r w:rsidRPr="002D219F">
        <w:rPr>
          <w:rFonts w:ascii="Times New Roman" w:eastAsia="Times New Roman" w:hAnsi="Times New Roman" w:cs="Times New Roman"/>
          <w:position w:val="-12"/>
          <w:sz w:val="28"/>
          <w:szCs w:val="28"/>
        </w:rPr>
        <w:object w:dxaOrig="2500" w:dyaOrig="400" w14:anchorId="1382C290">
          <v:shape id="_x0000_i1138" type="#_x0000_t75" style="width:125pt;height:20pt" o:ole="">
            <v:imagedata r:id="rId345" o:title=""/>
          </v:shape>
          <o:OLEObject Type="Embed" ProgID="Equation.3" ShapeID="_x0000_i1138" DrawAspect="Content" ObjectID="_1750696806" r:id="rId346"/>
        </w:object>
      </w:r>
      <w:r w:rsidRPr="002D219F">
        <w:rPr>
          <w:rFonts w:ascii="Times New Roman" w:eastAsia="Times New Roman" w:hAnsi="Times New Roman" w:cs="Times New Roman"/>
          <w:position w:val="-12"/>
          <w:sz w:val="28"/>
          <w:szCs w:val="28"/>
        </w:rPr>
        <w:object w:dxaOrig="2140" w:dyaOrig="400" w14:anchorId="1A6ECD2E">
          <v:shape id="_x0000_i1139" type="#_x0000_t75" style="width:106pt;height:20pt" o:ole="">
            <v:imagedata r:id="rId347" o:title=""/>
          </v:shape>
          <o:OLEObject Type="Embed" ProgID="Equation.3" ShapeID="_x0000_i1139" DrawAspect="Content" ObjectID="_1750696807" r:id="rId348"/>
        </w:object>
      </w:r>
    </w:p>
    <w:p w14:paraId="731A608B" w14:textId="77777777" w:rsidR="002D219F" w:rsidRPr="002D219F" w:rsidRDefault="002D219F" w:rsidP="002D219F">
      <w:pPr>
        <w:spacing w:after="0" w:line="240" w:lineRule="auto"/>
        <w:ind w:firstLine="708"/>
        <w:jc w:val="both"/>
        <w:rPr>
          <w:rFonts w:ascii="Times New Roman" w:eastAsia="Times New Roman" w:hAnsi="Times New Roman" w:cs="Times New Roman"/>
          <w:sz w:val="28"/>
          <w:szCs w:val="28"/>
        </w:rPr>
      </w:pPr>
    </w:p>
    <w:p w14:paraId="55F6B453" w14:textId="77777777" w:rsidR="002D219F" w:rsidRPr="002D219F" w:rsidRDefault="002D219F" w:rsidP="002D219F">
      <w:pPr>
        <w:spacing w:after="0" w:line="240" w:lineRule="auto"/>
        <w:ind w:firstLine="708"/>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 xml:space="preserve">Приняв масштабы моделирования для линейных размеров </w:t>
      </w:r>
      <w:r w:rsidRPr="002D219F">
        <w:rPr>
          <w:rFonts w:ascii="Times New Roman" w:eastAsia="Times New Roman" w:hAnsi="Times New Roman" w:cs="Times New Roman"/>
          <w:position w:val="-12"/>
          <w:sz w:val="28"/>
          <w:szCs w:val="28"/>
        </w:rPr>
        <w:object w:dxaOrig="1140" w:dyaOrig="380" w14:anchorId="27C22066">
          <v:shape id="_x0000_i1140" type="#_x0000_t75" style="width:59pt;height:19pt" o:ole="">
            <v:imagedata r:id="rId349" o:title=""/>
          </v:shape>
          <o:OLEObject Type="Embed" ProgID="Equation.3" ShapeID="_x0000_i1140" DrawAspect="Content" ObjectID="_1750696808" r:id="rId350"/>
        </w:object>
      </w:r>
      <w:r w:rsidRPr="002D219F">
        <w:rPr>
          <w:rFonts w:ascii="Times New Roman" w:eastAsia="Times New Roman" w:hAnsi="Times New Roman" w:cs="Times New Roman"/>
          <w:sz w:val="28"/>
          <w:szCs w:val="28"/>
        </w:rPr>
        <w:t xml:space="preserve"> ,  толщины трубопровода </w:t>
      </w:r>
      <w:r w:rsidRPr="002D219F">
        <w:rPr>
          <w:rFonts w:ascii="Times New Roman" w:eastAsia="Times New Roman" w:hAnsi="Times New Roman" w:cs="Times New Roman"/>
          <w:position w:val="-12"/>
          <w:sz w:val="28"/>
          <w:szCs w:val="28"/>
        </w:rPr>
        <w:object w:dxaOrig="1340" w:dyaOrig="380" w14:anchorId="5D61B5DB">
          <v:shape id="_x0000_i1141" type="#_x0000_t75" style="width:67pt;height:19pt" o:ole="">
            <v:imagedata r:id="rId351" o:title=""/>
          </v:shape>
          <o:OLEObject Type="Embed" ProgID="Equation.3" ShapeID="_x0000_i1141" DrawAspect="Content" ObjectID="_1750696809" r:id="rId352"/>
        </w:object>
      </w:r>
      <w:r w:rsidRPr="002D219F">
        <w:rPr>
          <w:rFonts w:ascii="Times New Roman" w:eastAsia="Times New Roman" w:hAnsi="Times New Roman" w:cs="Times New Roman"/>
          <w:sz w:val="28"/>
          <w:szCs w:val="28"/>
        </w:rPr>
        <w:t xml:space="preserve"> выражение (3.11) в окончательном виде через линейные масштабы </w:t>
      </w:r>
      <w:r w:rsidRPr="002D219F">
        <w:rPr>
          <w:rFonts w:ascii="Times New Roman" w:eastAsia="Times New Roman" w:hAnsi="Times New Roman" w:cs="Times New Roman"/>
          <w:position w:val="-12"/>
          <w:sz w:val="28"/>
          <w:szCs w:val="28"/>
        </w:rPr>
        <w:object w:dxaOrig="300" w:dyaOrig="360" w14:anchorId="088A735F">
          <v:shape id="_x0000_i1142" type="#_x0000_t75" style="width:17pt;height:19pt" o:ole="">
            <v:imagedata r:id="rId353" o:title=""/>
          </v:shape>
          <o:OLEObject Type="Embed" ProgID="Equation.3" ShapeID="_x0000_i1142" DrawAspect="Content" ObjectID="_1750696810" r:id="rId354"/>
        </w:object>
      </w:r>
      <w:r w:rsidRPr="002D219F">
        <w:rPr>
          <w:rFonts w:ascii="Times New Roman" w:eastAsia="Times New Roman" w:hAnsi="Times New Roman" w:cs="Times New Roman"/>
          <w:sz w:val="28"/>
          <w:szCs w:val="28"/>
          <w:lang w:val="kk-KZ"/>
        </w:rPr>
        <w:t xml:space="preserve">и </w:t>
      </w:r>
      <w:r w:rsidRPr="002D219F">
        <w:rPr>
          <w:rFonts w:ascii="Times New Roman" w:eastAsia="Times New Roman" w:hAnsi="Times New Roman" w:cs="Times New Roman"/>
          <w:sz w:val="28"/>
          <w:szCs w:val="28"/>
        </w:rPr>
        <w:t>коэффициенты подобия примет вид:</w:t>
      </w:r>
    </w:p>
    <w:p w14:paraId="7470A97E" w14:textId="77777777" w:rsidR="002D219F" w:rsidRPr="002D219F" w:rsidRDefault="002D219F" w:rsidP="002D219F">
      <w:pPr>
        <w:spacing w:after="0" w:line="240" w:lineRule="auto"/>
        <w:ind w:firstLine="708"/>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 xml:space="preserve">для напряжений </w:t>
      </w:r>
      <w:r w:rsidRPr="002D219F">
        <w:rPr>
          <w:rFonts w:ascii="Times New Roman" w:eastAsia="Times New Roman" w:hAnsi="Times New Roman" w:cs="Times New Roman"/>
          <w:position w:val="-12"/>
          <w:sz w:val="28"/>
          <w:szCs w:val="28"/>
        </w:rPr>
        <w:object w:dxaOrig="1800" w:dyaOrig="380" w14:anchorId="4278AAB3">
          <v:shape id="_x0000_i1143" type="#_x0000_t75" style="width:91pt;height:19pt" o:ole="">
            <v:imagedata r:id="rId355" o:title=""/>
          </v:shape>
          <o:OLEObject Type="Embed" ProgID="Equation.3" ShapeID="_x0000_i1143" DrawAspect="Content" ObjectID="_1750696811" r:id="rId356"/>
        </w:object>
      </w:r>
    </w:p>
    <w:p w14:paraId="212342B5" w14:textId="77777777" w:rsidR="002D219F" w:rsidRPr="002D219F" w:rsidRDefault="002D219F" w:rsidP="002D219F">
      <w:pPr>
        <w:spacing w:after="0" w:line="240" w:lineRule="auto"/>
        <w:ind w:firstLine="708"/>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 xml:space="preserve">для перемещения </w:t>
      </w:r>
      <w:r w:rsidRPr="002D219F">
        <w:rPr>
          <w:rFonts w:ascii="Times New Roman" w:eastAsia="Times New Roman" w:hAnsi="Times New Roman" w:cs="Times New Roman"/>
          <w:position w:val="-12"/>
          <w:sz w:val="28"/>
          <w:szCs w:val="28"/>
        </w:rPr>
        <w:object w:dxaOrig="1800" w:dyaOrig="380" w14:anchorId="2A396ECB">
          <v:shape id="_x0000_i1144" type="#_x0000_t75" style="width:91pt;height:19pt" o:ole="">
            <v:imagedata r:id="rId357" o:title=""/>
          </v:shape>
          <o:OLEObject Type="Embed" ProgID="Equation.3" ShapeID="_x0000_i1144" DrawAspect="Content" ObjectID="_1750696812" r:id="rId358"/>
        </w:object>
      </w:r>
    </w:p>
    <w:p w14:paraId="60C2DE03" w14:textId="77777777" w:rsidR="002D219F" w:rsidRPr="002D219F" w:rsidRDefault="002D219F" w:rsidP="002D219F">
      <w:pPr>
        <w:spacing w:after="0" w:line="240" w:lineRule="auto"/>
        <w:ind w:firstLine="708"/>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 xml:space="preserve">для частоты </w:t>
      </w:r>
      <w:r w:rsidRPr="002D219F">
        <w:rPr>
          <w:rFonts w:ascii="Times New Roman" w:eastAsia="Times New Roman" w:hAnsi="Times New Roman" w:cs="Times New Roman"/>
          <w:position w:val="-14"/>
          <w:sz w:val="28"/>
          <w:szCs w:val="28"/>
        </w:rPr>
        <w:object w:dxaOrig="3100" w:dyaOrig="400" w14:anchorId="785C2C72">
          <v:shape id="_x0000_i1145" type="#_x0000_t75" style="width:155pt;height:21pt" o:ole="">
            <v:imagedata r:id="rId359" o:title=""/>
          </v:shape>
          <o:OLEObject Type="Embed" ProgID="Equation.3" ShapeID="_x0000_i1145" DrawAspect="Content" ObjectID="_1750696813" r:id="rId360"/>
        </w:object>
      </w:r>
    </w:p>
    <w:p w14:paraId="2ECC0523" w14:textId="77777777" w:rsidR="002D219F" w:rsidRPr="002D219F" w:rsidRDefault="002D219F" w:rsidP="002D219F">
      <w:pPr>
        <w:spacing w:after="0" w:line="240" w:lineRule="auto"/>
        <w:ind w:firstLine="708"/>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 xml:space="preserve">для интенсивности поверхностной нагрузкой </w:t>
      </w:r>
      <w:r w:rsidRPr="002D219F">
        <w:rPr>
          <w:rFonts w:ascii="Times New Roman" w:eastAsia="Times New Roman" w:hAnsi="Times New Roman" w:cs="Times New Roman"/>
          <w:position w:val="-14"/>
          <w:sz w:val="28"/>
          <w:szCs w:val="28"/>
        </w:rPr>
        <w:object w:dxaOrig="2600" w:dyaOrig="420" w14:anchorId="0322154B">
          <v:shape id="_x0000_i1146" type="#_x0000_t75" style="width:132pt;height:22pt" o:ole="">
            <v:imagedata r:id="rId361" o:title=""/>
          </v:shape>
          <o:OLEObject Type="Embed" ProgID="Equation.3" ShapeID="_x0000_i1146" DrawAspect="Content" ObjectID="_1750696814" r:id="rId362"/>
        </w:object>
      </w:r>
    </w:p>
    <w:p w14:paraId="63EDE6B4" w14:textId="77777777" w:rsidR="002D219F" w:rsidRPr="002D219F" w:rsidRDefault="002D219F" w:rsidP="002D219F">
      <w:pPr>
        <w:spacing w:after="0" w:line="240" w:lineRule="auto"/>
        <w:ind w:firstLine="708"/>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 xml:space="preserve">для радиуса кривизны </w:t>
      </w:r>
      <w:r w:rsidRPr="002D219F">
        <w:rPr>
          <w:rFonts w:ascii="Times New Roman" w:eastAsia="Times New Roman" w:hAnsi="Times New Roman" w:cs="Times New Roman"/>
          <w:position w:val="-12"/>
          <w:sz w:val="28"/>
          <w:szCs w:val="28"/>
        </w:rPr>
        <w:object w:dxaOrig="3940" w:dyaOrig="400" w14:anchorId="4D9785BC">
          <v:shape id="_x0000_i1147" type="#_x0000_t75" style="width:197pt;height:20pt" o:ole="">
            <v:imagedata r:id="rId363" o:title=""/>
          </v:shape>
          <o:OLEObject Type="Embed" ProgID="Equation.3" ShapeID="_x0000_i1147" DrawAspect="Content" ObjectID="_1750696815" r:id="rId364"/>
        </w:object>
      </w:r>
    </w:p>
    <w:p w14:paraId="38B8832C" w14:textId="77777777" w:rsidR="002D219F" w:rsidRPr="002D219F" w:rsidRDefault="002D219F" w:rsidP="002D219F">
      <w:pPr>
        <w:spacing w:after="0" w:line="240" w:lineRule="auto"/>
        <w:ind w:firstLine="708"/>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 xml:space="preserve">Декремент затухания колебаний в конструкциях достаточно точно определится   площадью петли гистерезиса. Если обозначить </w:t>
      </w:r>
      <w:r w:rsidRPr="002D219F">
        <w:rPr>
          <w:rFonts w:ascii="Times New Roman" w:eastAsia="Times New Roman" w:hAnsi="Times New Roman" w:cs="Times New Roman"/>
          <w:position w:val="-6"/>
          <w:sz w:val="28"/>
          <w:szCs w:val="28"/>
        </w:rPr>
        <w:object w:dxaOrig="260" w:dyaOrig="240" w14:anchorId="48F24C93">
          <v:shape id="_x0000_i1148" type="#_x0000_t75" style="width:12pt;height:12pt" o:ole="">
            <v:imagedata r:id="rId365" o:title=""/>
          </v:shape>
          <o:OLEObject Type="Embed" ProgID="Equation.3" ShapeID="_x0000_i1148" DrawAspect="Content" ObjectID="_1750696816" r:id="rId366"/>
        </w:object>
      </w:r>
      <w:r w:rsidRPr="002D219F">
        <w:rPr>
          <w:rFonts w:ascii="Times New Roman" w:eastAsia="Times New Roman" w:hAnsi="Times New Roman" w:cs="Times New Roman"/>
          <w:sz w:val="28"/>
          <w:szCs w:val="28"/>
        </w:rPr>
        <w:t xml:space="preserve">-энергию, поглощаемую единицей объема, а </w:t>
      </w:r>
      <w:r w:rsidRPr="002D219F">
        <w:rPr>
          <w:rFonts w:ascii="Times New Roman" w:eastAsia="Times New Roman" w:hAnsi="Times New Roman" w:cs="Times New Roman"/>
          <w:position w:val="-6"/>
          <w:sz w:val="28"/>
          <w:szCs w:val="28"/>
        </w:rPr>
        <w:object w:dxaOrig="220" w:dyaOrig="300" w14:anchorId="127074A1">
          <v:shape id="_x0000_i1149" type="#_x0000_t75" style="width:11pt;height:17pt" o:ole="">
            <v:imagedata r:id="rId367" o:title=""/>
          </v:shape>
          <o:OLEObject Type="Embed" ProgID="Equation.3" ShapeID="_x0000_i1149" DrawAspect="Content" ObjectID="_1750696817" r:id="rId368"/>
        </w:object>
      </w:r>
      <w:r w:rsidRPr="002D219F">
        <w:rPr>
          <w:rFonts w:ascii="Times New Roman" w:eastAsia="Times New Roman" w:hAnsi="Times New Roman" w:cs="Times New Roman"/>
          <w:sz w:val="28"/>
          <w:szCs w:val="28"/>
        </w:rPr>
        <w:t>- максимальную упругую энергию, то</w:t>
      </w:r>
    </w:p>
    <w:p w14:paraId="198D0B86" w14:textId="77777777" w:rsidR="002D219F" w:rsidRPr="002D219F" w:rsidRDefault="002D219F" w:rsidP="002D219F">
      <w:pPr>
        <w:spacing w:after="0" w:line="240" w:lineRule="auto"/>
        <w:ind w:firstLine="708"/>
        <w:jc w:val="both"/>
        <w:rPr>
          <w:rFonts w:ascii="Times New Roman" w:eastAsia="Times New Roman" w:hAnsi="Times New Roman" w:cs="Times New Roman"/>
          <w:sz w:val="28"/>
          <w:szCs w:val="28"/>
        </w:rPr>
      </w:pPr>
    </w:p>
    <w:p w14:paraId="52FFD3AB" w14:textId="77777777" w:rsidR="002D219F" w:rsidRPr="002D219F" w:rsidRDefault="002D219F" w:rsidP="002D219F">
      <w:pPr>
        <w:spacing w:after="0" w:line="240" w:lineRule="auto"/>
        <w:ind w:firstLine="708"/>
        <w:jc w:val="right"/>
        <w:rPr>
          <w:rFonts w:ascii="Times New Roman" w:eastAsia="Times New Roman" w:hAnsi="Times New Roman" w:cs="Times New Roman"/>
          <w:sz w:val="28"/>
          <w:szCs w:val="28"/>
        </w:rPr>
      </w:pPr>
      <w:r w:rsidRPr="002D219F">
        <w:rPr>
          <w:rFonts w:ascii="Times New Roman" w:eastAsia="Times New Roman" w:hAnsi="Times New Roman" w:cs="Times New Roman"/>
          <w:position w:val="-12"/>
          <w:sz w:val="28"/>
          <w:szCs w:val="28"/>
        </w:rPr>
        <w:object w:dxaOrig="1920" w:dyaOrig="380" w14:anchorId="7F36F410">
          <v:shape id="_x0000_i1150" type="#_x0000_t75" style="width:95pt;height:19pt" o:ole="">
            <v:imagedata r:id="rId369" o:title=""/>
          </v:shape>
          <o:OLEObject Type="Embed" ProgID="Equation.3" ShapeID="_x0000_i1150" DrawAspect="Content" ObjectID="_1750696818" r:id="rId370"/>
        </w:object>
      </w:r>
      <w:r w:rsidRPr="002D219F">
        <w:rPr>
          <w:rFonts w:ascii="Times New Roman" w:eastAsia="Times New Roman" w:hAnsi="Times New Roman" w:cs="Times New Roman"/>
          <w:sz w:val="28"/>
          <w:szCs w:val="28"/>
        </w:rPr>
        <w:t xml:space="preserve">;  </w:t>
      </w:r>
      <w:r w:rsidRPr="002D219F">
        <w:rPr>
          <w:rFonts w:ascii="Times New Roman" w:eastAsia="Times New Roman" w:hAnsi="Times New Roman" w:cs="Times New Roman"/>
          <w:position w:val="-12"/>
          <w:sz w:val="28"/>
          <w:szCs w:val="28"/>
        </w:rPr>
        <w:object w:dxaOrig="1740" w:dyaOrig="380" w14:anchorId="7A3E1720">
          <v:shape id="_x0000_i1151" type="#_x0000_t75" style="width:88pt;height:19pt" o:ole="">
            <v:imagedata r:id="rId371" o:title=""/>
          </v:shape>
          <o:OLEObject Type="Embed" ProgID="Equation.3" ShapeID="_x0000_i1151" DrawAspect="Content" ObjectID="_1750696819" r:id="rId372"/>
        </w:object>
      </w:r>
      <w:r w:rsidRPr="002D219F">
        <w:rPr>
          <w:rFonts w:ascii="Times New Roman" w:eastAsia="Times New Roman" w:hAnsi="Times New Roman" w:cs="Times New Roman"/>
          <w:sz w:val="28"/>
          <w:szCs w:val="28"/>
        </w:rPr>
        <w:t xml:space="preserve">                                 </w:t>
      </w:r>
      <w:proofErr w:type="gramStart"/>
      <w:r w:rsidRPr="002D219F">
        <w:rPr>
          <w:rFonts w:ascii="Times New Roman" w:eastAsia="Times New Roman" w:hAnsi="Times New Roman" w:cs="Times New Roman"/>
          <w:sz w:val="28"/>
          <w:szCs w:val="28"/>
        </w:rPr>
        <w:t xml:space="preserve">   (</w:t>
      </w:r>
      <w:proofErr w:type="gramEnd"/>
      <w:r w:rsidRPr="002D219F">
        <w:rPr>
          <w:rFonts w:ascii="Times New Roman" w:eastAsia="Times New Roman" w:hAnsi="Times New Roman" w:cs="Times New Roman"/>
          <w:sz w:val="28"/>
          <w:szCs w:val="28"/>
        </w:rPr>
        <w:t>3.12)</w:t>
      </w:r>
    </w:p>
    <w:p w14:paraId="3B68259B" w14:textId="77777777" w:rsidR="002D219F" w:rsidRPr="002D219F" w:rsidRDefault="002D219F" w:rsidP="002D219F">
      <w:pPr>
        <w:spacing w:after="0" w:line="240" w:lineRule="auto"/>
        <w:ind w:firstLine="708"/>
        <w:jc w:val="both"/>
        <w:rPr>
          <w:rFonts w:ascii="Times New Roman" w:eastAsia="Times New Roman" w:hAnsi="Times New Roman" w:cs="Times New Roman"/>
          <w:sz w:val="28"/>
          <w:szCs w:val="28"/>
        </w:rPr>
      </w:pPr>
    </w:p>
    <w:p w14:paraId="25778706" w14:textId="77777777" w:rsidR="002D219F" w:rsidRPr="002D219F" w:rsidRDefault="002D219F" w:rsidP="002D219F">
      <w:pPr>
        <w:spacing w:after="0" w:line="240" w:lineRule="auto"/>
        <w:ind w:firstLine="708"/>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 xml:space="preserve">Тогда относительное поглощение энергии будет равным </w:t>
      </w:r>
    </w:p>
    <w:p w14:paraId="7583B13E" w14:textId="77777777" w:rsidR="002D219F" w:rsidRPr="002D219F" w:rsidRDefault="002D219F" w:rsidP="002D219F">
      <w:pPr>
        <w:spacing w:after="0" w:line="240" w:lineRule="auto"/>
        <w:ind w:firstLine="708"/>
        <w:jc w:val="both"/>
        <w:rPr>
          <w:rFonts w:ascii="Times New Roman" w:eastAsia="Times New Roman" w:hAnsi="Times New Roman" w:cs="Times New Roman"/>
          <w:sz w:val="28"/>
          <w:szCs w:val="28"/>
        </w:rPr>
      </w:pPr>
    </w:p>
    <w:p w14:paraId="58337CFA" w14:textId="77777777" w:rsidR="002D219F" w:rsidRPr="002D219F" w:rsidRDefault="002D219F" w:rsidP="002D219F">
      <w:pPr>
        <w:spacing w:after="0" w:line="240" w:lineRule="auto"/>
        <w:jc w:val="right"/>
        <w:rPr>
          <w:rFonts w:ascii="Times New Roman" w:eastAsia="Times New Roman" w:hAnsi="Times New Roman" w:cs="Times New Roman"/>
          <w:sz w:val="28"/>
          <w:szCs w:val="28"/>
        </w:rPr>
      </w:pPr>
      <w:r w:rsidRPr="002D219F">
        <w:rPr>
          <w:rFonts w:ascii="Times New Roman" w:eastAsia="Times New Roman" w:hAnsi="Times New Roman" w:cs="Times New Roman"/>
          <w:position w:val="-34"/>
          <w:sz w:val="28"/>
          <w:szCs w:val="28"/>
        </w:rPr>
        <w:object w:dxaOrig="1579" w:dyaOrig="780" w14:anchorId="3B0A16A5">
          <v:shape id="_x0000_i1152" type="#_x0000_t75" style="width:80pt;height:40pt" o:ole="">
            <v:imagedata r:id="rId373" o:title=""/>
          </v:shape>
          <o:OLEObject Type="Embed" ProgID="Equation.3" ShapeID="_x0000_i1152" DrawAspect="Content" ObjectID="_1750696820" r:id="rId374"/>
        </w:object>
      </w:r>
      <w:r w:rsidRPr="002D219F">
        <w:rPr>
          <w:rFonts w:ascii="Times New Roman" w:eastAsia="Times New Roman" w:hAnsi="Times New Roman" w:cs="Times New Roman"/>
          <w:sz w:val="28"/>
          <w:szCs w:val="28"/>
        </w:rPr>
        <w:t xml:space="preserve">                                                  (3.13)</w:t>
      </w:r>
    </w:p>
    <w:p w14:paraId="4A4E5A90" w14:textId="77777777" w:rsidR="002D219F" w:rsidRPr="002D219F" w:rsidRDefault="002D219F" w:rsidP="002D219F">
      <w:pPr>
        <w:spacing w:after="0" w:line="240" w:lineRule="auto"/>
        <w:rPr>
          <w:rFonts w:ascii="Times New Roman" w:eastAsia="Times New Roman" w:hAnsi="Times New Roman" w:cs="Times New Roman"/>
          <w:b/>
          <w:bCs/>
          <w:sz w:val="28"/>
          <w:szCs w:val="24"/>
        </w:rPr>
      </w:pPr>
      <w:r w:rsidRPr="002D219F">
        <w:rPr>
          <w:rFonts w:ascii="Times New Roman" w:eastAsia="Times New Roman" w:hAnsi="Times New Roman" w:cs="Times New Roman"/>
          <w:sz w:val="28"/>
          <w:szCs w:val="28"/>
        </w:rPr>
        <w:t>т.е. декремент затуханий свободных колебаний модели и натурного объекта будут равны.</w:t>
      </w:r>
    </w:p>
    <w:p w14:paraId="3AF514B0" w14:textId="77777777" w:rsidR="002D219F" w:rsidRPr="002D219F" w:rsidRDefault="002D219F" w:rsidP="002D219F">
      <w:pPr>
        <w:spacing w:after="0" w:line="240" w:lineRule="auto"/>
        <w:ind w:firstLine="426"/>
        <w:jc w:val="both"/>
        <w:rPr>
          <w:rFonts w:ascii="Times New Roman" w:eastAsia="Times New Roman" w:hAnsi="Times New Roman" w:cs="Times New Roman"/>
          <w:b/>
          <w:sz w:val="28"/>
          <w:szCs w:val="28"/>
        </w:rPr>
      </w:pPr>
    </w:p>
    <w:p w14:paraId="67277DA0" w14:textId="77777777" w:rsidR="002D219F" w:rsidRPr="002D219F" w:rsidRDefault="002D219F" w:rsidP="002D219F">
      <w:pPr>
        <w:spacing w:after="0" w:line="240" w:lineRule="auto"/>
        <w:ind w:firstLine="426"/>
        <w:jc w:val="both"/>
        <w:rPr>
          <w:rFonts w:ascii="Times New Roman" w:eastAsia="Times New Roman" w:hAnsi="Times New Roman" w:cs="Times New Roman"/>
          <w:b/>
          <w:sz w:val="28"/>
          <w:szCs w:val="28"/>
        </w:rPr>
      </w:pPr>
      <w:r w:rsidRPr="002D219F">
        <w:rPr>
          <w:rFonts w:ascii="Times New Roman" w:eastAsia="Times New Roman" w:hAnsi="Times New Roman" w:cs="Times New Roman"/>
          <w:b/>
          <w:sz w:val="28"/>
          <w:szCs w:val="28"/>
        </w:rPr>
        <w:t xml:space="preserve">3.2.2 Описание конструкций модели цилиндрического резервуара, измерительной аппаратуры и испытательного стенда </w:t>
      </w:r>
    </w:p>
    <w:p w14:paraId="710B4D39" w14:textId="77777777" w:rsidR="002D219F" w:rsidRPr="002D219F" w:rsidRDefault="002D219F" w:rsidP="002D219F">
      <w:pPr>
        <w:spacing w:after="0" w:line="240" w:lineRule="auto"/>
        <w:ind w:firstLine="426"/>
        <w:jc w:val="both"/>
        <w:rPr>
          <w:rFonts w:ascii="Times New Roman" w:eastAsia="Times New Roman" w:hAnsi="Times New Roman" w:cs="Times New Roman"/>
          <w:sz w:val="28"/>
          <w:szCs w:val="28"/>
        </w:rPr>
      </w:pPr>
    </w:p>
    <w:p w14:paraId="599E6556" w14:textId="77777777" w:rsidR="002D219F" w:rsidRPr="002D219F" w:rsidRDefault="002D219F" w:rsidP="002D219F">
      <w:pPr>
        <w:spacing w:after="0" w:line="240" w:lineRule="auto"/>
        <w:ind w:firstLine="426"/>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Методика проведения экспериментальных исследований выбрана на основе совокупности ряд правил, которая заключается в воспроизведении эксплуатационных, технологических, геометрических и конструктивных параметров с максимальным воссозданием реальных условий, с применением соответствующего испытательного  оборудования, измерительных приборов и аппаратуры, а также соответствующих современных обрабатывающих программных комплексов.</w:t>
      </w:r>
    </w:p>
    <w:p w14:paraId="2CA28828" w14:textId="77777777" w:rsidR="002D219F" w:rsidRPr="002D219F" w:rsidRDefault="002D219F" w:rsidP="002D219F">
      <w:pPr>
        <w:spacing w:after="0" w:line="240" w:lineRule="auto"/>
        <w:ind w:firstLine="709"/>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 xml:space="preserve">Объектом исследования является модель вертикального стального цилиндрического резервуара для нефти и нефтепродуктов, которая была </w:t>
      </w:r>
      <w:r w:rsidRPr="002D219F">
        <w:rPr>
          <w:rFonts w:ascii="Times New Roman" w:eastAsia="Times New Roman" w:hAnsi="Times New Roman" w:cs="Times New Roman"/>
          <w:sz w:val="28"/>
          <w:szCs w:val="28"/>
        </w:rPr>
        <w:lastRenderedPageBreak/>
        <w:t xml:space="preserve">изготовлена на основе критериев подобия модели и натурного резервуара. Геометрические размеры модели стального вертикального резервуара: диаметр модели D=919мм, высота модели h=596мм, толщина стенки </w:t>
      </w:r>
      <w:proofErr w:type="gramStart"/>
      <w:r w:rsidRPr="002D219F">
        <w:rPr>
          <w:rFonts w:ascii="Times New Roman" w:eastAsia="Times New Roman" w:hAnsi="Times New Roman" w:cs="Times New Roman"/>
          <w:sz w:val="28"/>
          <w:szCs w:val="28"/>
        </w:rPr>
        <w:t>модели  t</w:t>
      </w:r>
      <w:proofErr w:type="gramEnd"/>
      <w:r w:rsidRPr="002D219F">
        <w:rPr>
          <w:rFonts w:ascii="Times New Roman" w:eastAsia="Times New Roman" w:hAnsi="Times New Roman" w:cs="Times New Roman"/>
          <w:sz w:val="28"/>
          <w:szCs w:val="28"/>
        </w:rPr>
        <w:t xml:space="preserve"> = 1мм. Обмотка принята из стальной </w:t>
      </w:r>
      <w:proofErr w:type="gramStart"/>
      <w:r w:rsidRPr="002D219F">
        <w:rPr>
          <w:rFonts w:ascii="Times New Roman" w:eastAsia="Times New Roman" w:hAnsi="Times New Roman" w:cs="Times New Roman"/>
          <w:sz w:val="28"/>
          <w:szCs w:val="28"/>
        </w:rPr>
        <w:t>проволоки  диаметром</w:t>
      </w:r>
      <w:proofErr w:type="gramEnd"/>
      <w:r w:rsidRPr="002D219F">
        <w:rPr>
          <w:rFonts w:ascii="Times New Roman" w:eastAsia="Times New Roman" w:hAnsi="Times New Roman" w:cs="Times New Roman"/>
          <w:sz w:val="28"/>
          <w:szCs w:val="28"/>
        </w:rPr>
        <w:t xml:space="preserve">  d=2мм. Листы корпуса и днища модели резервуара изготовлены из стальной жести по </w:t>
      </w:r>
      <w:r w:rsidRPr="002D219F">
        <w:rPr>
          <w:rFonts w:ascii="Times New Roman" w:eastAsia="Times New Roman" w:hAnsi="Times New Roman" w:cs="Times New Roman"/>
          <w:sz w:val="28"/>
          <w:szCs w:val="28"/>
          <w:lang w:val="kk-KZ"/>
        </w:rPr>
        <w:t>ГОСТ 16523-97</w:t>
      </w:r>
      <w:r w:rsidRPr="002D219F">
        <w:rPr>
          <w:rFonts w:ascii="Times New Roman" w:eastAsia="Times New Roman" w:hAnsi="Times New Roman" w:cs="Times New Roman"/>
          <w:sz w:val="28"/>
          <w:szCs w:val="28"/>
        </w:rPr>
        <w:t xml:space="preserve"> [205] и </w:t>
      </w:r>
      <w:r w:rsidRPr="002D219F">
        <w:rPr>
          <w:rFonts w:ascii="Times New Roman" w:eastAsia="Times New Roman" w:hAnsi="Times New Roman" w:cs="Times New Roman"/>
          <w:sz w:val="28"/>
          <w:szCs w:val="28"/>
          <w:lang w:val="kk-KZ"/>
        </w:rPr>
        <w:t xml:space="preserve">ГОСТ 31385-2016 </w:t>
      </w:r>
      <w:r w:rsidRPr="002D219F">
        <w:rPr>
          <w:rFonts w:ascii="Times New Roman" w:eastAsia="Times New Roman" w:hAnsi="Times New Roman" w:cs="Times New Roman"/>
          <w:sz w:val="28"/>
          <w:szCs w:val="28"/>
        </w:rPr>
        <w:t xml:space="preserve">[206]. Соединение листов встык сваркой со шлифовкой сварного шва.  </w:t>
      </w:r>
    </w:p>
    <w:p w14:paraId="724E404B" w14:textId="77777777" w:rsidR="002D219F" w:rsidRPr="002D219F" w:rsidRDefault="002D219F" w:rsidP="002D219F">
      <w:pPr>
        <w:spacing w:after="0" w:line="240" w:lineRule="auto"/>
        <w:ind w:firstLine="709"/>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Химический состав марки стали резервуара и обмотки определены методом лазерного анализа с применением элементного лазерного анализатора «</w:t>
      </w:r>
      <w:proofErr w:type="spellStart"/>
      <w:r w:rsidRPr="002D219F">
        <w:rPr>
          <w:rFonts w:ascii="Times New Roman" w:eastAsia="Times New Roman" w:hAnsi="Times New Roman" w:cs="Times New Roman"/>
          <w:sz w:val="28"/>
          <w:szCs w:val="28"/>
        </w:rPr>
        <w:t>Эланик</w:t>
      </w:r>
      <w:proofErr w:type="spellEnd"/>
      <w:r w:rsidRPr="002D219F">
        <w:rPr>
          <w:rFonts w:ascii="Times New Roman" w:eastAsia="Times New Roman" w:hAnsi="Times New Roman" w:cs="Times New Roman"/>
          <w:sz w:val="28"/>
          <w:szCs w:val="28"/>
        </w:rPr>
        <w:t xml:space="preserve">». Выписка </w:t>
      </w:r>
      <w:proofErr w:type="gramStart"/>
      <w:r w:rsidRPr="002D219F">
        <w:rPr>
          <w:rFonts w:ascii="Times New Roman" w:eastAsia="Times New Roman" w:hAnsi="Times New Roman" w:cs="Times New Roman"/>
          <w:sz w:val="28"/>
          <w:szCs w:val="28"/>
        </w:rPr>
        <w:t>из  заключения</w:t>
      </w:r>
      <w:proofErr w:type="gramEnd"/>
      <w:r w:rsidRPr="002D219F">
        <w:rPr>
          <w:rFonts w:ascii="Times New Roman" w:eastAsia="Times New Roman" w:hAnsi="Times New Roman" w:cs="Times New Roman"/>
          <w:sz w:val="28"/>
          <w:szCs w:val="28"/>
        </w:rPr>
        <w:t xml:space="preserve"> по спектральному анализу металла  по </w:t>
      </w:r>
      <w:bookmarkStart w:id="47" w:name="_Hlk132289561"/>
      <w:r w:rsidRPr="002D219F">
        <w:rPr>
          <w:rFonts w:ascii="Times New Roman" w:eastAsia="Times New Roman" w:hAnsi="Times New Roman" w:cs="Times New Roman"/>
          <w:sz w:val="28"/>
          <w:szCs w:val="28"/>
        </w:rPr>
        <w:t>ГОСТ 28033-89</w:t>
      </w:r>
      <w:bookmarkStart w:id="48" w:name="_Hlk137041788"/>
      <w:bookmarkEnd w:id="47"/>
      <w:r w:rsidRPr="002D219F">
        <w:rPr>
          <w:rFonts w:ascii="Times New Roman" w:eastAsia="Times New Roman" w:hAnsi="Times New Roman" w:cs="Times New Roman"/>
          <w:sz w:val="28"/>
          <w:szCs w:val="28"/>
        </w:rPr>
        <w:t>[207],</w:t>
      </w:r>
      <w:bookmarkEnd w:id="48"/>
      <w:r w:rsidRPr="002D219F">
        <w:rPr>
          <w:rFonts w:ascii="Times New Roman" w:eastAsia="Times New Roman" w:hAnsi="Times New Roman" w:cs="Times New Roman"/>
          <w:sz w:val="28"/>
          <w:szCs w:val="28"/>
        </w:rPr>
        <w:t xml:space="preserve">протокол №271 от 09 декабря 2021г. ТОО «NDT Инжиниринг» и приведены в таблице 3.1 и 3.2 (Приложение В).  </w:t>
      </w:r>
    </w:p>
    <w:p w14:paraId="3F056E50" w14:textId="77777777" w:rsidR="002D219F" w:rsidRPr="002D219F" w:rsidRDefault="002D219F" w:rsidP="002D219F">
      <w:pPr>
        <w:spacing w:after="0" w:line="240" w:lineRule="auto"/>
        <w:ind w:firstLine="709"/>
        <w:jc w:val="both"/>
        <w:rPr>
          <w:rFonts w:ascii="Times New Roman" w:eastAsia="Times New Roman" w:hAnsi="Times New Roman" w:cs="Times New Roman"/>
          <w:sz w:val="28"/>
          <w:szCs w:val="28"/>
        </w:rPr>
      </w:pPr>
    </w:p>
    <w:p w14:paraId="4E65D0A6" w14:textId="77777777" w:rsidR="002D219F" w:rsidRPr="002D219F" w:rsidRDefault="002D219F" w:rsidP="002D219F">
      <w:pPr>
        <w:spacing w:after="0" w:line="240" w:lineRule="auto"/>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Таблица 3.1 - Химический состав конструкционной стали модели резервуара</w:t>
      </w:r>
    </w:p>
    <w:p w14:paraId="33024520" w14:textId="77777777" w:rsidR="002D219F" w:rsidRPr="002D219F" w:rsidRDefault="002D219F" w:rsidP="002D219F">
      <w:pPr>
        <w:spacing w:after="0" w:line="240" w:lineRule="auto"/>
        <w:ind w:left="360"/>
        <w:jc w:val="both"/>
        <w:rPr>
          <w:rFonts w:ascii="Times New Roman" w:eastAsia="Times New Roman" w:hAnsi="Times New Roman" w:cs="Times New Roman"/>
          <w:sz w:val="26"/>
          <w:szCs w:val="26"/>
        </w:rPr>
      </w:pPr>
    </w:p>
    <w:tbl>
      <w:tblPr>
        <w:tblW w:w="0" w:type="auto"/>
        <w:jc w:val="center"/>
        <w:tblLook w:val="0000" w:firstRow="0" w:lastRow="0" w:firstColumn="0" w:lastColumn="0" w:noHBand="0" w:noVBand="0"/>
      </w:tblPr>
      <w:tblGrid>
        <w:gridCol w:w="9355"/>
      </w:tblGrid>
      <w:tr w:rsidR="002D219F" w:rsidRPr="002D219F" w14:paraId="7769C719" w14:textId="77777777" w:rsidTr="0072220E">
        <w:trPr>
          <w:jc w:val="center"/>
        </w:trPr>
        <w:tc>
          <w:tcPr>
            <w:tcW w:w="9570" w:type="dxa"/>
          </w:tcPr>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84"/>
              <w:gridCol w:w="633"/>
              <w:gridCol w:w="559"/>
              <w:gridCol w:w="548"/>
              <w:gridCol w:w="557"/>
              <w:gridCol w:w="550"/>
              <w:gridCol w:w="555"/>
              <w:gridCol w:w="552"/>
              <w:gridCol w:w="552"/>
              <w:gridCol w:w="549"/>
              <w:gridCol w:w="555"/>
              <w:gridCol w:w="554"/>
              <w:gridCol w:w="552"/>
              <w:gridCol w:w="1093"/>
            </w:tblGrid>
            <w:tr w:rsidR="002D219F" w:rsidRPr="002D219F" w14:paraId="6077BFAF" w14:textId="77777777" w:rsidTr="0072220E">
              <w:trPr>
                <w:trHeight w:val="1163"/>
              </w:trPr>
              <w:tc>
                <w:tcPr>
                  <w:tcW w:w="1684" w:type="dxa"/>
                  <w:shd w:val="clear" w:color="auto" w:fill="auto"/>
                </w:tcPr>
                <w:p w14:paraId="7922A7C6" w14:textId="77777777" w:rsidR="002D219F" w:rsidRPr="002D219F" w:rsidRDefault="002D219F" w:rsidP="002D219F">
                  <w:pPr>
                    <w:spacing w:after="0" w:line="240" w:lineRule="auto"/>
                    <w:ind w:firstLine="29"/>
                    <w:jc w:val="both"/>
                    <w:rPr>
                      <w:rFonts w:ascii="Times New Roman" w:eastAsia="Times New Roman" w:hAnsi="Times New Roman" w:cs="Times New Roman"/>
                      <w:bCs/>
                      <w:sz w:val="20"/>
                      <w:szCs w:val="20"/>
                    </w:rPr>
                  </w:pPr>
                  <w:bookmarkStart w:id="49" w:name="_Hlk130804696"/>
                  <w:r w:rsidRPr="002D219F">
                    <w:rPr>
                      <w:rFonts w:ascii="Times New Roman" w:eastAsia="Times New Roman" w:hAnsi="Times New Roman" w:cs="Times New Roman"/>
                      <w:bCs/>
                      <w:sz w:val="20"/>
                      <w:szCs w:val="20"/>
                    </w:rPr>
                    <w:t>Наименование</w:t>
                  </w:r>
                </w:p>
                <w:p w14:paraId="418B5E40" w14:textId="77777777" w:rsidR="002D219F" w:rsidRPr="002D219F" w:rsidRDefault="002D219F" w:rsidP="002D219F">
                  <w:pPr>
                    <w:spacing w:after="0" w:line="240" w:lineRule="auto"/>
                    <w:ind w:firstLine="29"/>
                    <w:jc w:val="both"/>
                    <w:rPr>
                      <w:rFonts w:ascii="Times New Roman" w:eastAsia="Times New Roman" w:hAnsi="Times New Roman" w:cs="Times New Roman"/>
                      <w:bCs/>
                      <w:sz w:val="20"/>
                      <w:szCs w:val="20"/>
                    </w:rPr>
                  </w:pPr>
                </w:p>
              </w:tc>
              <w:tc>
                <w:tcPr>
                  <w:tcW w:w="633" w:type="dxa"/>
                  <w:shd w:val="clear" w:color="auto" w:fill="auto"/>
                </w:tcPr>
                <w:p w14:paraId="1AAB98E4" w14:textId="77777777" w:rsidR="002D219F" w:rsidRPr="002D219F" w:rsidRDefault="002D219F" w:rsidP="002D219F">
                  <w:pPr>
                    <w:spacing w:after="0" w:line="240" w:lineRule="auto"/>
                    <w:ind w:firstLine="29"/>
                    <w:rPr>
                      <w:rFonts w:ascii="Times New Roman" w:eastAsia="Times New Roman" w:hAnsi="Times New Roman" w:cs="Times New Roman"/>
                      <w:bCs/>
                      <w:sz w:val="20"/>
                      <w:szCs w:val="20"/>
                    </w:rPr>
                  </w:pPr>
                  <w:r w:rsidRPr="002D219F">
                    <w:rPr>
                      <w:rFonts w:ascii="Times New Roman" w:eastAsia="Times New Roman" w:hAnsi="Times New Roman" w:cs="Times New Roman"/>
                      <w:bCs/>
                      <w:sz w:val="20"/>
                      <w:szCs w:val="20"/>
                      <w:lang w:val="en-US"/>
                    </w:rPr>
                    <w:t>CE</w:t>
                  </w:r>
                </w:p>
              </w:tc>
              <w:tc>
                <w:tcPr>
                  <w:tcW w:w="559" w:type="dxa"/>
                  <w:shd w:val="clear" w:color="auto" w:fill="auto"/>
                </w:tcPr>
                <w:p w14:paraId="44151BEC" w14:textId="77777777" w:rsidR="002D219F" w:rsidRPr="002D219F" w:rsidRDefault="002D219F" w:rsidP="002D219F">
                  <w:pPr>
                    <w:spacing w:after="0" w:line="240" w:lineRule="auto"/>
                    <w:ind w:firstLine="29"/>
                    <w:rPr>
                      <w:rFonts w:ascii="Times New Roman" w:eastAsia="Times New Roman" w:hAnsi="Times New Roman" w:cs="Times New Roman"/>
                      <w:bCs/>
                      <w:sz w:val="20"/>
                      <w:szCs w:val="20"/>
                    </w:rPr>
                  </w:pPr>
                  <w:r w:rsidRPr="002D219F">
                    <w:rPr>
                      <w:rFonts w:ascii="Times New Roman" w:eastAsia="Times New Roman" w:hAnsi="Times New Roman" w:cs="Times New Roman"/>
                      <w:bCs/>
                      <w:sz w:val="20"/>
                      <w:szCs w:val="20"/>
                      <w:lang w:val="en-US"/>
                    </w:rPr>
                    <w:t>Fe</w:t>
                  </w:r>
                </w:p>
              </w:tc>
              <w:tc>
                <w:tcPr>
                  <w:tcW w:w="548" w:type="dxa"/>
                  <w:shd w:val="clear" w:color="auto" w:fill="auto"/>
                </w:tcPr>
                <w:p w14:paraId="78DD164E" w14:textId="77777777" w:rsidR="002D219F" w:rsidRPr="002D219F" w:rsidRDefault="002D219F" w:rsidP="002D219F">
                  <w:pPr>
                    <w:spacing w:after="0" w:line="240" w:lineRule="auto"/>
                    <w:ind w:right="-108" w:firstLine="29"/>
                    <w:rPr>
                      <w:rFonts w:ascii="Times New Roman" w:eastAsia="Times New Roman" w:hAnsi="Times New Roman" w:cs="Times New Roman"/>
                      <w:bCs/>
                      <w:sz w:val="20"/>
                      <w:szCs w:val="20"/>
                      <w:lang w:val="en-US"/>
                    </w:rPr>
                  </w:pPr>
                  <w:r w:rsidRPr="002D219F">
                    <w:rPr>
                      <w:rFonts w:ascii="Times New Roman" w:eastAsia="Times New Roman" w:hAnsi="Times New Roman" w:cs="Times New Roman"/>
                      <w:bCs/>
                      <w:sz w:val="20"/>
                      <w:szCs w:val="20"/>
                      <w:lang w:val="en-US"/>
                    </w:rPr>
                    <w:t>C</w:t>
                  </w:r>
                </w:p>
              </w:tc>
              <w:tc>
                <w:tcPr>
                  <w:tcW w:w="557" w:type="dxa"/>
                  <w:shd w:val="clear" w:color="auto" w:fill="auto"/>
                </w:tcPr>
                <w:p w14:paraId="54ADABEA" w14:textId="77777777" w:rsidR="002D219F" w:rsidRPr="002D219F" w:rsidRDefault="002D219F" w:rsidP="002D219F">
                  <w:pPr>
                    <w:spacing w:after="0" w:line="240" w:lineRule="auto"/>
                    <w:ind w:right="-108" w:firstLine="29"/>
                    <w:rPr>
                      <w:rFonts w:ascii="Times New Roman" w:eastAsia="Times New Roman" w:hAnsi="Times New Roman" w:cs="Times New Roman"/>
                      <w:bCs/>
                      <w:sz w:val="20"/>
                      <w:szCs w:val="20"/>
                      <w:lang w:val="en-US"/>
                    </w:rPr>
                  </w:pPr>
                  <w:r w:rsidRPr="002D219F">
                    <w:rPr>
                      <w:rFonts w:ascii="Times New Roman" w:eastAsia="Times New Roman" w:hAnsi="Times New Roman" w:cs="Times New Roman"/>
                      <w:bCs/>
                      <w:sz w:val="20"/>
                      <w:szCs w:val="20"/>
                      <w:lang w:val="en-US"/>
                    </w:rPr>
                    <w:t>Mn</w:t>
                  </w:r>
                </w:p>
              </w:tc>
              <w:tc>
                <w:tcPr>
                  <w:tcW w:w="550" w:type="dxa"/>
                  <w:shd w:val="clear" w:color="auto" w:fill="auto"/>
                </w:tcPr>
                <w:p w14:paraId="25A91A55" w14:textId="77777777" w:rsidR="002D219F" w:rsidRPr="002D219F" w:rsidRDefault="002D219F" w:rsidP="002D219F">
                  <w:pPr>
                    <w:spacing w:after="0" w:line="240" w:lineRule="auto"/>
                    <w:ind w:right="-108" w:firstLine="29"/>
                    <w:rPr>
                      <w:rFonts w:ascii="Times New Roman" w:eastAsia="Times New Roman" w:hAnsi="Times New Roman" w:cs="Times New Roman"/>
                      <w:bCs/>
                      <w:sz w:val="20"/>
                      <w:szCs w:val="20"/>
                      <w:lang w:val="en-US"/>
                    </w:rPr>
                  </w:pPr>
                  <w:r w:rsidRPr="002D219F">
                    <w:rPr>
                      <w:rFonts w:ascii="Times New Roman" w:eastAsia="Times New Roman" w:hAnsi="Times New Roman" w:cs="Times New Roman"/>
                      <w:bCs/>
                      <w:sz w:val="20"/>
                      <w:szCs w:val="20"/>
                      <w:lang w:val="en-US"/>
                    </w:rPr>
                    <w:t>Si</w:t>
                  </w:r>
                </w:p>
              </w:tc>
              <w:tc>
                <w:tcPr>
                  <w:tcW w:w="555" w:type="dxa"/>
                  <w:shd w:val="clear" w:color="auto" w:fill="auto"/>
                </w:tcPr>
                <w:p w14:paraId="6363FF0D" w14:textId="77777777" w:rsidR="002D219F" w:rsidRPr="002D219F" w:rsidRDefault="002D219F" w:rsidP="002D219F">
                  <w:pPr>
                    <w:spacing w:after="0" w:line="240" w:lineRule="auto"/>
                    <w:ind w:right="-108" w:firstLine="29"/>
                    <w:rPr>
                      <w:rFonts w:ascii="Times New Roman" w:eastAsia="Times New Roman" w:hAnsi="Times New Roman" w:cs="Times New Roman"/>
                      <w:bCs/>
                      <w:sz w:val="20"/>
                      <w:szCs w:val="20"/>
                      <w:lang w:val="en-US"/>
                    </w:rPr>
                  </w:pPr>
                  <w:r w:rsidRPr="002D219F">
                    <w:rPr>
                      <w:rFonts w:ascii="Times New Roman" w:eastAsia="Times New Roman" w:hAnsi="Times New Roman" w:cs="Times New Roman"/>
                      <w:bCs/>
                      <w:sz w:val="20"/>
                      <w:szCs w:val="20"/>
                      <w:lang w:val="en-US"/>
                    </w:rPr>
                    <w:t>Co</w:t>
                  </w:r>
                </w:p>
              </w:tc>
              <w:tc>
                <w:tcPr>
                  <w:tcW w:w="552" w:type="dxa"/>
                  <w:shd w:val="clear" w:color="auto" w:fill="auto"/>
                </w:tcPr>
                <w:p w14:paraId="0E3C7D34" w14:textId="77777777" w:rsidR="002D219F" w:rsidRPr="002D219F" w:rsidRDefault="002D219F" w:rsidP="002D219F">
                  <w:pPr>
                    <w:spacing w:after="0" w:line="240" w:lineRule="auto"/>
                    <w:ind w:right="-108" w:firstLine="29"/>
                    <w:rPr>
                      <w:rFonts w:ascii="Times New Roman" w:eastAsia="Times New Roman" w:hAnsi="Times New Roman" w:cs="Times New Roman"/>
                      <w:bCs/>
                      <w:sz w:val="20"/>
                      <w:szCs w:val="20"/>
                      <w:lang w:val="en-US"/>
                    </w:rPr>
                  </w:pPr>
                  <w:r w:rsidRPr="002D219F">
                    <w:rPr>
                      <w:rFonts w:ascii="Times New Roman" w:eastAsia="Times New Roman" w:hAnsi="Times New Roman" w:cs="Times New Roman"/>
                      <w:bCs/>
                      <w:sz w:val="20"/>
                      <w:szCs w:val="20"/>
                      <w:lang w:val="en-US"/>
                    </w:rPr>
                    <w:t>Ni</w:t>
                  </w:r>
                </w:p>
              </w:tc>
              <w:tc>
                <w:tcPr>
                  <w:tcW w:w="552" w:type="dxa"/>
                  <w:shd w:val="clear" w:color="auto" w:fill="auto"/>
                </w:tcPr>
                <w:p w14:paraId="419BE172" w14:textId="77777777" w:rsidR="002D219F" w:rsidRPr="002D219F" w:rsidRDefault="002D219F" w:rsidP="002D219F">
                  <w:pPr>
                    <w:spacing w:after="0" w:line="240" w:lineRule="auto"/>
                    <w:ind w:right="-108" w:firstLine="29"/>
                    <w:rPr>
                      <w:rFonts w:ascii="Times New Roman" w:eastAsia="Times New Roman" w:hAnsi="Times New Roman" w:cs="Times New Roman"/>
                      <w:bCs/>
                      <w:sz w:val="20"/>
                      <w:szCs w:val="20"/>
                      <w:lang w:val="en-US"/>
                    </w:rPr>
                  </w:pPr>
                  <w:r w:rsidRPr="002D219F">
                    <w:rPr>
                      <w:rFonts w:ascii="Times New Roman" w:eastAsia="Times New Roman" w:hAnsi="Times New Roman" w:cs="Times New Roman"/>
                      <w:bCs/>
                      <w:sz w:val="20"/>
                      <w:szCs w:val="20"/>
                      <w:lang w:val="en-US"/>
                    </w:rPr>
                    <w:t>Cr</w:t>
                  </w:r>
                </w:p>
              </w:tc>
              <w:tc>
                <w:tcPr>
                  <w:tcW w:w="549" w:type="dxa"/>
                  <w:shd w:val="clear" w:color="auto" w:fill="auto"/>
                </w:tcPr>
                <w:p w14:paraId="1424BD0A" w14:textId="77777777" w:rsidR="002D219F" w:rsidRPr="002D219F" w:rsidRDefault="002D219F" w:rsidP="002D219F">
                  <w:pPr>
                    <w:spacing w:after="0" w:line="240" w:lineRule="auto"/>
                    <w:ind w:right="-108" w:firstLine="29"/>
                    <w:rPr>
                      <w:rFonts w:ascii="Times New Roman" w:eastAsia="Times New Roman" w:hAnsi="Times New Roman" w:cs="Times New Roman"/>
                      <w:bCs/>
                      <w:sz w:val="20"/>
                      <w:szCs w:val="20"/>
                      <w:lang w:val="en-US"/>
                    </w:rPr>
                  </w:pPr>
                  <w:r w:rsidRPr="002D219F">
                    <w:rPr>
                      <w:rFonts w:ascii="Times New Roman" w:eastAsia="Times New Roman" w:hAnsi="Times New Roman" w:cs="Times New Roman"/>
                      <w:bCs/>
                      <w:sz w:val="20"/>
                      <w:szCs w:val="20"/>
                      <w:lang w:val="en-US"/>
                    </w:rPr>
                    <w:t>V</w:t>
                  </w:r>
                </w:p>
              </w:tc>
              <w:tc>
                <w:tcPr>
                  <w:tcW w:w="555" w:type="dxa"/>
                  <w:shd w:val="clear" w:color="auto" w:fill="auto"/>
                </w:tcPr>
                <w:p w14:paraId="6074EE51" w14:textId="77777777" w:rsidR="002D219F" w:rsidRPr="002D219F" w:rsidRDefault="002D219F" w:rsidP="002D219F">
                  <w:pPr>
                    <w:spacing w:after="0" w:line="240" w:lineRule="auto"/>
                    <w:ind w:right="-108" w:firstLine="29"/>
                    <w:rPr>
                      <w:rFonts w:ascii="Times New Roman" w:eastAsia="Times New Roman" w:hAnsi="Times New Roman" w:cs="Times New Roman"/>
                      <w:bCs/>
                      <w:sz w:val="20"/>
                      <w:szCs w:val="20"/>
                      <w:lang w:val="en-US"/>
                    </w:rPr>
                  </w:pPr>
                  <w:proofErr w:type="spellStart"/>
                  <w:r w:rsidRPr="002D219F">
                    <w:rPr>
                      <w:rFonts w:ascii="Times New Roman" w:eastAsia="Times New Roman" w:hAnsi="Times New Roman" w:cs="Times New Roman"/>
                      <w:bCs/>
                      <w:sz w:val="20"/>
                      <w:szCs w:val="20"/>
                      <w:lang w:val="en-US"/>
                    </w:rPr>
                    <w:t>Nb</w:t>
                  </w:r>
                  <w:proofErr w:type="spellEnd"/>
                </w:p>
              </w:tc>
              <w:tc>
                <w:tcPr>
                  <w:tcW w:w="554" w:type="dxa"/>
                  <w:shd w:val="clear" w:color="auto" w:fill="auto"/>
                </w:tcPr>
                <w:p w14:paraId="00E7706C" w14:textId="77777777" w:rsidR="002D219F" w:rsidRPr="002D219F" w:rsidRDefault="002D219F" w:rsidP="002D219F">
                  <w:pPr>
                    <w:spacing w:after="0" w:line="240" w:lineRule="auto"/>
                    <w:ind w:right="-108" w:firstLine="29"/>
                    <w:rPr>
                      <w:rFonts w:ascii="Times New Roman" w:eastAsia="Times New Roman" w:hAnsi="Times New Roman" w:cs="Times New Roman"/>
                      <w:bCs/>
                      <w:sz w:val="20"/>
                      <w:szCs w:val="20"/>
                      <w:lang w:val="en-US"/>
                    </w:rPr>
                  </w:pPr>
                  <w:r w:rsidRPr="002D219F">
                    <w:rPr>
                      <w:rFonts w:ascii="Times New Roman" w:eastAsia="Times New Roman" w:hAnsi="Times New Roman" w:cs="Times New Roman"/>
                      <w:bCs/>
                      <w:sz w:val="20"/>
                      <w:szCs w:val="20"/>
                      <w:lang w:val="en-US"/>
                    </w:rPr>
                    <w:t>Cu</w:t>
                  </w:r>
                </w:p>
              </w:tc>
              <w:tc>
                <w:tcPr>
                  <w:tcW w:w="552" w:type="dxa"/>
                  <w:shd w:val="clear" w:color="auto" w:fill="auto"/>
                </w:tcPr>
                <w:p w14:paraId="49D08E4A" w14:textId="77777777" w:rsidR="002D219F" w:rsidRPr="002D219F" w:rsidRDefault="002D219F" w:rsidP="002D219F">
                  <w:pPr>
                    <w:spacing w:after="0" w:line="240" w:lineRule="auto"/>
                    <w:ind w:right="-108" w:firstLine="29"/>
                    <w:rPr>
                      <w:rFonts w:ascii="Times New Roman" w:eastAsia="Times New Roman" w:hAnsi="Times New Roman" w:cs="Times New Roman"/>
                      <w:bCs/>
                      <w:sz w:val="20"/>
                      <w:szCs w:val="20"/>
                      <w:lang w:val="en-US"/>
                    </w:rPr>
                  </w:pPr>
                  <w:r w:rsidRPr="002D219F">
                    <w:rPr>
                      <w:rFonts w:ascii="Times New Roman" w:eastAsia="Times New Roman" w:hAnsi="Times New Roman" w:cs="Times New Roman"/>
                      <w:bCs/>
                      <w:sz w:val="20"/>
                      <w:szCs w:val="20"/>
                      <w:lang w:val="en-US"/>
                    </w:rPr>
                    <w:t>Al</w:t>
                  </w:r>
                </w:p>
              </w:tc>
              <w:tc>
                <w:tcPr>
                  <w:tcW w:w="1093" w:type="dxa"/>
                  <w:shd w:val="clear" w:color="auto" w:fill="auto"/>
                </w:tcPr>
                <w:p w14:paraId="60EF896B" w14:textId="77777777" w:rsidR="002D219F" w:rsidRPr="002D219F" w:rsidRDefault="002D219F" w:rsidP="002D219F">
                  <w:pPr>
                    <w:spacing w:after="0" w:line="240" w:lineRule="auto"/>
                    <w:ind w:left="-107" w:right="-108"/>
                    <w:jc w:val="center"/>
                    <w:rPr>
                      <w:rFonts w:ascii="Times New Roman" w:eastAsia="Times New Roman" w:hAnsi="Times New Roman" w:cs="Times New Roman"/>
                      <w:bCs/>
                      <w:sz w:val="20"/>
                      <w:szCs w:val="20"/>
                    </w:rPr>
                  </w:pPr>
                  <w:r w:rsidRPr="002D219F">
                    <w:rPr>
                      <w:rFonts w:ascii="Times New Roman" w:eastAsia="Times New Roman" w:hAnsi="Times New Roman" w:cs="Times New Roman"/>
                      <w:bCs/>
                      <w:sz w:val="20"/>
                      <w:szCs w:val="20"/>
                    </w:rPr>
                    <w:t>Подходит для стали</w:t>
                  </w:r>
                </w:p>
              </w:tc>
            </w:tr>
            <w:tr w:rsidR="002D219F" w:rsidRPr="002D219F" w14:paraId="59B61025" w14:textId="77777777" w:rsidTr="0072220E">
              <w:trPr>
                <w:cantSplit/>
                <w:trHeight w:val="1134"/>
              </w:trPr>
              <w:tc>
                <w:tcPr>
                  <w:tcW w:w="1684" w:type="dxa"/>
                  <w:shd w:val="clear" w:color="auto" w:fill="auto"/>
                </w:tcPr>
                <w:p w14:paraId="6D019967" w14:textId="77777777" w:rsidR="002D219F" w:rsidRPr="002D219F" w:rsidRDefault="002D219F" w:rsidP="002D219F">
                  <w:pPr>
                    <w:spacing w:after="0" w:line="240" w:lineRule="auto"/>
                    <w:ind w:firstLine="28"/>
                    <w:jc w:val="both"/>
                    <w:rPr>
                      <w:rFonts w:ascii="Times New Roman" w:eastAsia="Times New Roman" w:hAnsi="Times New Roman" w:cs="Times New Roman"/>
                      <w:bCs/>
                      <w:sz w:val="20"/>
                      <w:szCs w:val="20"/>
                    </w:rPr>
                  </w:pPr>
                  <w:r w:rsidRPr="002D219F">
                    <w:rPr>
                      <w:rFonts w:ascii="Times New Roman" w:eastAsia="Times New Roman" w:hAnsi="Times New Roman" w:cs="Times New Roman"/>
                      <w:bCs/>
                      <w:sz w:val="20"/>
                      <w:szCs w:val="20"/>
                    </w:rPr>
                    <w:t>Материал модели резервуара (образец цистерны)</w:t>
                  </w:r>
                </w:p>
              </w:tc>
              <w:tc>
                <w:tcPr>
                  <w:tcW w:w="633" w:type="dxa"/>
                  <w:shd w:val="clear" w:color="auto" w:fill="auto"/>
                  <w:textDirection w:val="btLr"/>
                </w:tcPr>
                <w:p w14:paraId="7166F5C8" w14:textId="77777777" w:rsidR="002D219F" w:rsidRPr="002D219F" w:rsidRDefault="002D219F" w:rsidP="002D219F">
                  <w:pPr>
                    <w:spacing w:after="0" w:line="240" w:lineRule="auto"/>
                    <w:ind w:right="113" w:firstLine="28"/>
                    <w:jc w:val="center"/>
                    <w:rPr>
                      <w:rFonts w:ascii="Times New Roman" w:eastAsia="Times New Roman" w:hAnsi="Times New Roman" w:cs="Times New Roman"/>
                      <w:b/>
                      <w:bCs/>
                      <w:sz w:val="20"/>
                      <w:szCs w:val="20"/>
                    </w:rPr>
                  </w:pPr>
                  <w:r w:rsidRPr="002D219F">
                    <w:rPr>
                      <w:rFonts w:ascii="Times New Roman" w:eastAsia="Times New Roman" w:hAnsi="Times New Roman" w:cs="Times New Roman"/>
                      <w:sz w:val="20"/>
                      <w:szCs w:val="20"/>
                    </w:rPr>
                    <w:t>0,087</w:t>
                  </w:r>
                </w:p>
              </w:tc>
              <w:tc>
                <w:tcPr>
                  <w:tcW w:w="559" w:type="dxa"/>
                  <w:shd w:val="clear" w:color="auto" w:fill="auto"/>
                  <w:textDirection w:val="btLr"/>
                </w:tcPr>
                <w:p w14:paraId="15EFF31E" w14:textId="77777777" w:rsidR="002D219F" w:rsidRPr="002D219F" w:rsidRDefault="002D219F" w:rsidP="002D219F">
                  <w:pPr>
                    <w:spacing w:after="0" w:line="240" w:lineRule="auto"/>
                    <w:ind w:left="113" w:right="113"/>
                    <w:jc w:val="center"/>
                    <w:rPr>
                      <w:rFonts w:ascii="Times New Roman" w:eastAsia="Times New Roman" w:hAnsi="Times New Roman" w:cs="Times New Roman"/>
                      <w:sz w:val="20"/>
                      <w:szCs w:val="20"/>
                    </w:rPr>
                  </w:pPr>
                  <w:r w:rsidRPr="002D219F">
                    <w:rPr>
                      <w:rFonts w:ascii="Times New Roman" w:eastAsia="Times New Roman" w:hAnsi="Times New Roman" w:cs="Times New Roman"/>
                      <w:sz w:val="20"/>
                      <w:szCs w:val="20"/>
                    </w:rPr>
                    <w:t>99.476</w:t>
                  </w:r>
                </w:p>
              </w:tc>
              <w:tc>
                <w:tcPr>
                  <w:tcW w:w="548" w:type="dxa"/>
                  <w:shd w:val="clear" w:color="auto" w:fill="auto"/>
                  <w:textDirection w:val="btLr"/>
                </w:tcPr>
                <w:p w14:paraId="314E8A4F" w14:textId="77777777" w:rsidR="002D219F" w:rsidRPr="002D219F" w:rsidRDefault="002D219F" w:rsidP="002D219F">
                  <w:pPr>
                    <w:spacing w:after="0" w:line="240" w:lineRule="auto"/>
                    <w:ind w:right="113" w:firstLine="28"/>
                    <w:jc w:val="center"/>
                    <w:rPr>
                      <w:rFonts w:ascii="Times New Roman" w:eastAsia="Times New Roman" w:hAnsi="Times New Roman" w:cs="Times New Roman"/>
                      <w:sz w:val="20"/>
                      <w:szCs w:val="20"/>
                    </w:rPr>
                  </w:pPr>
                  <w:r w:rsidRPr="002D219F">
                    <w:rPr>
                      <w:rFonts w:ascii="Times New Roman" w:eastAsia="Times New Roman" w:hAnsi="Times New Roman" w:cs="Times New Roman"/>
                      <w:sz w:val="20"/>
                      <w:szCs w:val="20"/>
                    </w:rPr>
                    <w:t>0,006</w:t>
                  </w:r>
                </w:p>
                <w:p w14:paraId="2D1CCC52" w14:textId="77777777" w:rsidR="002D219F" w:rsidRPr="002D219F" w:rsidRDefault="002D219F" w:rsidP="002D219F">
                  <w:pPr>
                    <w:spacing w:after="0" w:line="240" w:lineRule="auto"/>
                    <w:ind w:right="113" w:firstLine="28"/>
                    <w:jc w:val="center"/>
                    <w:rPr>
                      <w:rFonts w:ascii="Times New Roman" w:eastAsia="Times New Roman" w:hAnsi="Times New Roman" w:cs="Times New Roman"/>
                      <w:b/>
                      <w:bCs/>
                      <w:sz w:val="20"/>
                      <w:szCs w:val="20"/>
                    </w:rPr>
                  </w:pPr>
                </w:p>
              </w:tc>
              <w:tc>
                <w:tcPr>
                  <w:tcW w:w="557" w:type="dxa"/>
                  <w:shd w:val="clear" w:color="auto" w:fill="auto"/>
                  <w:textDirection w:val="btLr"/>
                </w:tcPr>
                <w:p w14:paraId="44D7348A" w14:textId="77777777" w:rsidR="002D219F" w:rsidRPr="002D219F" w:rsidRDefault="002D219F" w:rsidP="002D219F">
                  <w:pPr>
                    <w:spacing w:after="0" w:line="240" w:lineRule="auto"/>
                    <w:ind w:right="113" w:firstLine="28"/>
                    <w:jc w:val="center"/>
                    <w:rPr>
                      <w:rFonts w:ascii="Times New Roman" w:eastAsia="Times New Roman" w:hAnsi="Times New Roman" w:cs="Times New Roman"/>
                      <w:sz w:val="20"/>
                      <w:szCs w:val="20"/>
                    </w:rPr>
                  </w:pPr>
                  <w:r w:rsidRPr="002D219F">
                    <w:rPr>
                      <w:rFonts w:ascii="Times New Roman" w:eastAsia="Times New Roman" w:hAnsi="Times New Roman" w:cs="Times New Roman"/>
                      <w:sz w:val="20"/>
                      <w:szCs w:val="20"/>
                    </w:rPr>
                    <w:t>0,398</w:t>
                  </w:r>
                </w:p>
              </w:tc>
              <w:tc>
                <w:tcPr>
                  <w:tcW w:w="550" w:type="dxa"/>
                  <w:shd w:val="clear" w:color="auto" w:fill="auto"/>
                  <w:textDirection w:val="btLr"/>
                </w:tcPr>
                <w:p w14:paraId="0F07684E" w14:textId="77777777" w:rsidR="002D219F" w:rsidRPr="002D219F" w:rsidRDefault="002D219F" w:rsidP="002D219F">
                  <w:pPr>
                    <w:spacing w:after="0" w:line="240" w:lineRule="auto"/>
                    <w:ind w:right="113" w:firstLine="28"/>
                    <w:jc w:val="center"/>
                    <w:rPr>
                      <w:rFonts w:ascii="Times New Roman" w:eastAsia="Times New Roman" w:hAnsi="Times New Roman" w:cs="Times New Roman"/>
                      <w:sz w:val="20"/>
                      <w:szCs w:val="20"/>
                    </w:rPr>
                  </w:pPr>
                  <w:r w:rsidRPr="002D219F">
                    <w:rPr>
                      <w:rFonts w:ascii="Times New Roman" w:eastAsia="Times New Roman" w:hAnsi="Times New Roman" w:cs="Times New Roman"/>
                      <w:sz w:val="20"/>
                      <w:szCs w:val="20"/>
                    </w:rPr>
                    <w:t>0,015</w:t>
                  </w:r>
                </w:p>
              </w:tc>
              <w:tc>
                <w:tcPr>
                  <w:tcW w:w="555" w:type="dxa"/>
                  <w:shd w:val="clear" w:color="auto" w:fill="auto"/>
                </w:tcPr>
                <w:p w14:paraId="2A392778" w14:textId="77777777" w:rsidR="002D219F" w:rsidRPr="002D219F" w:rsidRDefault="002D219F" w:rsidP="002D219F">
                  <w:pPr>
                    <w:spacing w:after="0" w:line="240" w:lineRule="auto"/>
                    <w:ind w:firstLine="28"/>
                    <w:jc w:val="center"/>
                    <w:rPr>
                      <w:rFonts w:ascii="Times New Roman" w:eastAsia="Times New Roman" w:hAnsi="Times New Roman" w:cs="Times New Roman"/>
                      <w:sz w:val="20"/>
                      <w:szCs w:val="20"/>
                    </w:rPr>
                  </w:pPr>
                  <w:r w:rsidRPr="002D219F">
                    <w:rPr>
                      <w:rFonts w:ascii="Times New Roman" w:eastAsia="Times New Roman" w:hAnsi="Times New Roman" w:cs="Times New Roman"/>
                      <w:sz w:val="20"/>
                      <w:szCs w:val="20"/>
                    </w:rPr>
                    <w:t>-</w:t>
                  </w:r>
                </w:p>
              </w:tc>
              <w:tc>
                <w:tcPr>
                  <w:tcW w:w="552" w:type="dxa"/>
                  <w:shd w:val="clear" w:color="auto" w:fill="auto"/>
                  <w:textDirection w:val="btLr"/>
                </w:tcPr>
                <w:p w14:paraId="6DABE3BC" w14:textId="77777777" w:rsidR="002D219F" w:rsidRPr="002D219F" w:rsidRDefault="002D219F" w:rsidP="002D219F">
                  <w:pPr>
                    <w:spacing w:after="0" w:line="240" w:lineRule="auto"/>
                    <w:ind w:right="113" w:firstLine="28"/>
                    <w:jc w:val="center"/>
                    <w:rPr>
                      <w:rFonts w:ascii="Times New Roman" w:eastAsia="Times New Roman" w:hAnsi="Times New Roman" w:cs="Times New Roman"/>
                      <w:sz w:val="20"/>
                      <w:szCs w:val="20"/>
                    </w:rPr>
                  </w:pPr>
                  <w:r w:rsidRPr="002D219F">
                    <w:rPr>
                      <w:rFonts w:ascii="Times New Roman" w:eastAsia="Times New Roman" w:hAnsi="Times New Roman" w:cs="Times New Roman"/>
                      <w:sz w:val="20"/>
                      <w:szCs w:val="20"/>
                    </w:rPr>
                    <w:t>0,035</w:t>
                  </w:r>
                </w:p>
              </w:tc>
              <w:tc>
                <w:tcPr>
                  <w:tcW w:w="552" w:type="dxa"/>
                  <w:shd w:val="clear" w:color="auto" w:fill="auto"/>
                  <w:textDirection w:val="btLr"/>
                </w:tcPr>
                <w:p w14:paraId="764C8586" w14:textId="77777777" w:rsidR="002D219F" w:rsidRPr="002D219F" w:rsidRDefault="002D219F" w:rsidP="002D219F">
                  <w:pPr>
                    <w:spacing w:after="0" w:line="240" w:lineRule="auto"/>
                    <w:ind w:right="113" w:firstLine="28"/>
                    <w:jc w:val="center"/>
                    <w:rPr>
                      <w:rFonts w:ascii="Times New Roman" w:eastAsia="Times New Roman" w:hAnsi="Times New Roman" w:cs="Times New Roman"/>
                      <w:sz w:val="20"/>
                      <w:szCs w:val="20"/>
                    </w:rPr>
                  </w:pPr>
                  <w:r w:rsidRPr="002D219F">
                    <w:rPr>
                      <w:rFonts w:ascii="Times New Roman" w:eastAsia="Times New Roman" w:hAnsi="Times New Roman" w:cs="Times New Roman"/>
                      <w:sz w:val="20"/>
                      <w:szCs w:val="20"/>
                    </w:rPr>
                    <w:t>0,042</w:t>
                  </w:r>
                </w:p>
              </w:tc>
              <w:tc>
                <w:tcPr>
                  <w:tcW w:w="549" w:type="dxa"/>
                  <w:shd w:val="clear" w:color="auto" w:fill="auto"/>
                  <w:textDirection w:val="btLr"/>
                </w:tcPr>
                <w:p w14:paraId="70AB6AF9" w14:textId="77777777" w:rsidR="002D219F" w:rsidRPr="002D219F" w:rsidRDefault="002D219F" w:rsidP="002D219F">
                  <w:pPr>
                    <w:spacing w:after="0" w:line="240" w:lineRule="auto"/>
                    <w:ind w:right="113" w:firstLine="28"/>
                    <w:jc w:val="center"/>
                    <w:rPr>
                      <w:rFonts w:ascii="Times New Roman" w:eastAsia="Times New Roman" w:hAnsi="Times New Roman" w:cs="Times New Roman"/>
                      <w:sz w:val="20"/>
                      <w:szCs w:val="20"/>
                    </w:rPr>
                  </w:pPr>
                  <w:r w:rsidRPr="002D219F">
                    <w:rPr>
                      <w:rFonts w:ascii="Times New Roman" w:eastAsia="Times New Roman" w:hAnsi="Times New Roman" w:cs="Times New Roman"/>
                      <w:sz w:val="20"/>
                      <w:szCs w:val="20"/>
                    </w:rPr>
                    <w:t>0,004</w:t>
                  </w:r>
                </w:p>
              </w:tc>
              <w:tc>
                <w:tcPr>
                  <w:tcW w:w="555" w:type="dxa"/>
                  <w:shd w:val="clear" w:color="auto" w:fill="auto"/>
                  <w:textDirection w:val="btLr"/>
                </w:tcPr>
                <w:p w14:paraId="7B33D80D" w14:textId="77777777" w:rsidR="002D219F" w:rsidRPr="002D219F" w:rsidRDefault="002D219F" w:rsidP="002D219F">
                  <w:pPr>
                    <w:spacing w:after="0" w:line="240" w:lineRule="auto"/>
                    <w:ind w:right="113" w:firstLine="28"/>
                    <w:jc w:val="center"/>
                    <w:rPr>
                      <w:rFonts w:ascii="Times New Roman" w:eastAsia="Times New Roman" w:hAnsi="Times New Roman" w:cs="Times New Roman"/>
                      <w:sz w:val="20"/>
                      <w:szCs w:val="20"/>
                    </w:rPr>
                  </w:pPr>
                  <w:r w:rsidRPr="002D219F">
                    <w:rPr>
                      <w:rFonts w:ascii="Times New Roman" w:eastAsia="Times New Roman" w:hAnsi="Times New Roman" w:cs="Times New Roman"/>
                      <w:sz w:val="20"/>
                      <w:szCs w:val="20"/>
                    </w:rPr>
                    <w:t>0,002</w:t>
                  </w:r>
                </w:p>
              </w:tc>
              <w:tc>
                <w:tcPr>
                  <w:tcW w:w="554" w:type="dxa"/>
                  <w:shd w:val="clear" w:color="auto" w:fill="auto"/>
                  <w:textDirection w:val="btLr"/>
                </w:tcPr>
                <w:p w14:paraId="0EF465D5" w14:textId="77777777" w:rsidR="002D219F" w:rsidRPr="002D219F" w:rsidRDefault="002D219F" w:rsidP="002D219F">
                  <w:pPr>
                    <w:spacing w:after="0" w:line="240" w:lineRule="auto"/>
                    <w:ind w:right="113" w:firstLine="28"/>
                    <w:jc w:val="center"/>
                    <w:rPr>
                      <w:rFonts w:ascii="Times New Roman" w:eastAsia="Times New Roman" w:hAnsi="Times New Roman" w:cs="Times New Roman"/>
                      <w:sz w:val="20"/>
                      <w:szCs w:val="20"/>
                    </w:rPr>
                  </w:pPr>
                  <w:r w:rsidRPr="002D219F">
                    <w:rPr>
                      <w:rFonts w:ascii="Times New Roman" w:eastAsia="Times New Roman" w:hAnsi="Times New Roman" w:cs="Times New Roman"/>
                      <w:sz w:val="20"/>
                      <w:szCs w:val="20"/>
                    </w:rPr>
                    <w:t>0,047</w:t>
                  </w:r>
                </w:p>
              </w:tc>
              <w:tc>
                <w:tcPr>
                  <w:tcW w:w="552" w:type="dxa"/>
                  <w:shd w:val="clear" w:color="auto" w:fill="auto"/>
                </w:tcPr>
                <w:p w14:paraId="50F360A3" w14:textId="77777777" w:rsidR="002D219F" w:rsidRPr="002D219F" w:rsidRDefault="002D219F" w:rsidP="002D219F">
                  <w:pPr>
                    <w:spacing w:after="0" w:line="240" w:lineRule="auto"/>
                    <w:ind w:firstLine="28"/>
                    <w:jc w:val="center"/>
                    <w:rPr>
                      <w:rFonts w:ascii="Times New Roman" w:eastAsia="Times New Roman" w:hAnsi="Times New Roman" w:cs="Times New Roman"/>
                      <w:sz w:val="20"/>
                      <w:szCs w:val="20"/>
                    </w:rPr>
                  </w:pPr>
                  <w:r w:rsidRPr="002D219F">
                    <w:rPr>
                      <w:rFonts w:ascii="Times New Roman" w:eastAsia="Times New Roman" w:hAnsi="Times New Roman" w:cs="Times New Roman"/>
                      <w:sz w:val="20"/>
                      <w:szCs w:val="20"/>
                    </w:rPr>
                    <w:t>-</w:t>
                  </w:r>
                </w:p>
              </w:tc>
              <w:tc>
                <w:tcPr>
                  <w:tcW w:w="1093" w:type="dxa"/>
                  <w:shd w:val="clear" w:color="auto" w:fill="auto"/>
                </w:tcPr>
                <w:p w14:paraId="23CF3943" w14:textId="77777777" w:rsidR="002D219F" w:rsidRPr="002D219F" w:rsidRDefault="002D219F" w:rsidP="002D219F">
                  <w:pPr>
                    <w:spacing w:after="0" w:line="240" w:lineRule="auto"/>
                    <w:ind w:hanging="107"/>
                    <w:jc w:val="center"/>
                    <w:rPr>
                      <w:rFonts w:ascii="Times New Roman" w:eastAsia="Times New Roman" w:hAnsi="Times New Roman" w:cs="Times New Roman"/>
                      <w:sz w:val="20"/>
                      <w:szCs w:val="20"/>
                    </w:rPr>
                  </w:pPr>
                  <w:r w:rsidRPr="002D219F">
                    <w:rPr>
                      <w:rFonts w:ascii="Times New Roman" w:eastAsia="Times New Roman" w:hAnsi="Times New Roman" w:cs="Times New Roman"/>
                      <w:sz w:val="20"/>
                      <w:szCs w:val="20"/>
                    </w:rPr>
                    <w:t>Св-08АА</w:t>
                  </w:r>
                </w:p>
                <w:p w14:paraId="5FD49654" w14:textId="77777777" w:rsidR="002D219F" w:rsidRPr="002D219F" w:rsidRDefault="002D219F" w:rsidP="002D219F">
                  <w:pPr>
                    <w:spacing w:after="0" w:line="240" w:lineRule="auto"/>
                    <w:ind w:hanging="107"/>
                    <w:jc w:val="center"/>
                    <w:rPr>
                      <w:rFonts w:ascii="Times New Roman" w:eastAsia="Times New Roman" w:hAnsi="Times New Roman" w:cs="Times New Roman"/>
                      <w:sz w:val="20"/>
                      <w:szCs w:val="20"/>
                    </w:rPr>
                  </w:pPr>
                  <w:r w:rsidRPr="002D219F">
                    <w:rPr>
                      <w:rFonts w:ascii="Times New Roman" w:eastAsia="Times New Roman" w:hAnsi="Times New Roman" w:cs="Times New Roman"/>
                      <w:sz w:val="20"/>
                      <w:szCs w:val="20"/>
                    </w:rPr>
                    <w:t>Св-08А</w:t>
                  </w:r>
                </w:p>
                <w:p w14:paraId="7998104B" w14:textId="77777777" w:rsidR="002D219F" w:rsidRPr="002D219F" w:rsidRDefault="002D219F" w:rsidP="002D219F">
                  <w:pPr>
                    <w:spacing w:after="0" w:line="240" w:lineRule="auto"/>
                    <w:ind w:hanging="107"/>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0"/>
                      <w:szCs w:val="20"/>
                    </w:rPr>
                    <w:t>Св-08</w:t>
                  </w:r>
                </w:p>
              </w:tc>
            </w:tr>
            <w:bookmarkEnd w:id="49"/>
          </w:tbl>
          <w:p w14:paraId="389641DF" w14:textId="77777777" w:rsidR="002D219F" w:rsidRPr="002D219F" w:rsidRDefault="002D219F" w:rsidP="002D219F">
            <w:pPr>
              <w:spacing w:after="0" w:line="240" w:lineRule="auto"/>
              <w:rPr>
                <w:rFonts w:ascii="Times New Roman" w:eastAsia="Times New Roman" w:hAnsi="Times New Roman" w:cs="Times New Roman"/>
                <w:sz w:val="26"/>
                <w:szCs w:val="26"/>
              </w:rPr>
            </w:pPr>
          </w:p>
        </w:tc>
      </w:tr>
    </w:tbl>
    <w:p w14:paraId="3008080A" w14:textId="77777777" w:rsidR="002D219F" w:rsidRPr="002D219F" w:rsidRDefault="002D219F" w:rsidP="002D219F">
      <w:pPr>
        <w:spacing w:after="0" w:line="240" w:lineRule="auto"/>
        <w:ind w:left="567"/>
        <w:jc w:val="both"/>
        <w:rPr>
          <w:rFonts w:ascii="Times New Roman" w:eastAsia="Times New Roman" w:hAnsi="Times New Roman" w:cs="Times New Roman"/>
          <w:color w:val="000000"/>
          <w:sz w:val="26"/>
          <w:szCs w:val="26"/>
        </w:rPr>
      </w:pPr>
    </w:p>
    <w:p w14:paraId="3F292825" w14:textId="77777777" w:rsidR="002D219F" w:rsidRPr="002D219F" w:rsidRDefault="002D219F" w:rsidP="002D219F">
      <w:pPr>
        <w:spacing w:after="0" w:line="240" w:lineRule="auto"/>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Таблица 3.2 – Химический состав стальной проволоки (Обмотки)</w:t>
      </w:r>
    </w:p>
    <w:p w14:paraId="28F5FC58" w14:textId="77777777" w:rsidR="002D219F" w:rsidRPr="002D219F" w:rsidRDefault="002D219F" w:rsidP="002D219F">
      <w:pPr>
        <w:spacing w:after="0" w:line="240" w:lineRule="auto"/>
        <w:ind w:firstLine="709"/>
        <w:jc w:val="both"/>
        <w:rPr>
          <w:rFonts w:ascii="Times New Roman" w:eastAsia="Times New Roman" w:hAnsi="Times New Roman" w:cs="Times New Roman"/>
          <w:sz w:val="26"/>
          <w:szCs w:val="26"/>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5"/>
        <w:gridCol w:w="618"/>
        <w:gridCol w:w="579"/>
        <w:gridCol w:w="579"/>
        <w:gridCol w:w="579"/>
        <w:gridCol w:w="579"/>
        <w:gridCol w:w="498"/>
        <w:gridCol w:w="579"/>
        <w:gridCol w:w="579"/>
        <w:gridCol w:w="579"/>
        <w:gridCol w:w="579"/>
        <w:gridCol w:w="579"/>
        <w:gridCol w:w="486"/>
        <w:gridCol w:w="1055"/>
      </w:tblGrid>
      <w:tr w:rsidR="002D219F" w:rsidRPr="002D219F" w14:paraId="3AA25E17" w14:textId="77777777" w:rsidTr="0072220E">
        <w:trPr>
          <w:trHeight w:val="1163"/>
        </w:trPr>
        <w:tc>
          <w:tcPr>
            <w:tcW w:w="1625" w:type="dxa"/>
            <w:shd w:val="clear" w:color="auto" w:fill="auto"/>
          </w:tcPr>
          <w:p w14:paraId="7FDE7AD4" w14:textId="77777777" w:rsidR="002D219F" w:rsidRPr="002D219F" w:rsidRDefault="002D219F" w:rsidP="002D219F">
            <w:pPr>
              <w:spacing w:after="0" w:line="240" w:lineRule="auto"/>
              <w:ind w:firstLine="29"/>
              <w:jc w:val="both"/>
              <w:rPr>
                <w:rFonts w:ascii="Times New Roman" w:eastAsia="Times New Roman" w:hAnsi="Times New Roman" w:cs="Times New Roman"/>
                <w:bCs/>
                <w:sz w:val="20"/>
                <w:szCs w:val="20"/>
              </w:rPr>
            </w:pPr>
            <w:r w:rsidRPr="002D219F">
              <w:rPr>
                <w:rFonts w:ascii="Times New Roman" w:eastAsia="Times New Roman" w:hAnsi="Times New Roman" w:cs="Times New Roman"/>
                <w:bCs/>
                <w:sz w:val="20"/>
                <w:szCs w:val="20"/>
              </w:rPr>
              <w:t>Наименование</w:t>
            </w:r>
          </w:p>
          <w:p w14:paraId="151B266E" w14:textId="77777777" w:rsidR="002D219F" w:rsidRPr="002D219F" w:rsidRDefault="002D219F" w:rsidP="002D219F">
            <w:pPr>
              <w:spacing w:after="0" w:line="240" w:lineRule="auto"/>
              <w:ind w:firstLine="29"/>
              <w:jc w:val="both"/>
              <w:rPr>
                <w:rFonts w:ascii="Times New Roman" w:eastAsia="Times New Roman" w:hAnsi="Times New Roman" w:cs="Times New Roman"/>
                <w:bCs/>
                <w:sz w:val="20"/>
                <w:szCs w:val="20"/>
              </w:rPr>
            </w:pPr>
          </w:p>
        </w:tc>
        <w:tc>
          <w:tcPr>
            <w:tcW w:w="618" w:type="dxa"/>
            <w:shd w:val="clear" w:color="auto" w:fill="auto"/>
          </w:tcPr>
          <w:p w14:paraId="4D9E16E9" w14:textId="77777777" w:rsidR="002D219F" w:rsidRPr="002D219F" w:rsidRDefault="002D219F" w:rsidP="002D219F">
            <w:pPr>
              <w:spacing w:after="0" w:line="240" w:lineRule="auto"/>
              <w:ind w:firstLine="29"/>
              <w:rPr>
                <w:rFonts w:ascii="Times New Roman" w:eastAsia="Times New Roman" w:hAnsi="Times New Roman" w:cs="Times New Roman"/>
                <w:bCs/>
                <w:sz w:val="20"/>
                <w:szCs w:val="20"/>
              </w:rPr>
            </w:pPr>
            <w:r w:rsidRPr="002D219F">
              <w:rPr>
                <w:rFonts w:ascii="Times New Roman" w:eastAsia="Times New Roman" w:hAnsi="Times New Roman" w:cs="Times New Roman"/>
                <w:bCs/>
                <w:sz w:val="20"/>
                <w:szCs w:val="20"/>
                <w:lang w:val="en-US"/>
              </w:rPr>
              <w:t>CE</w:t>
            </w:r>
          </w:p>
        </w:tc>
        <w:tc>
          <w:tcPr>
            <w:tcW w:w="579" w:type="dxa"/>
            <w:shd w:val="clear" w:color="auto" w:fill="auto"/>
          </w:tcPr>
          <w:p w14:paraId="44E1D763" w14:textId="77777777" w:rsidR="002D219F" w:rsidRPr="002D219F" w:rsidRDefault="002D219F" w:rsidP="002D219F">
            <w:pPr>
              <w:spacing w:after="0" w:line="240" w:lineRule="auto"/>
              <w:ind w:firstLine="29"/>
              <w:rPr>
                <w:rFonts w:ascii="Times New Roman" w:eastAsia="Times New Roman" w:hAnsi="Times New Roman" w:cs="Times New Roman"/>
                <w:bCs/>
                <w:sz w:val="20"/>
                <w:szCs w:val="20"/>
              </w:rPr>
            </w:pPr>
            <w:r w:rsidRPr="002D219F">
              <w:rPr>
                <w:rFonts w:ascii="Times New Roman" w:eastAsia="Times New Roman" w:hAnsi="Times New Roman" w:cs="Times New Roman"/>
                <w:bCs/>
                <w:sz w:val="20"/>
                <w:szCs w:val="20"/>
                <w:lang w:val="en-US"/>
              </w:rPr>
              <w:t>Fe</w:t>
            </w:r>
          </w:p>
        </w:tc>
        <w:tc>
          <w:tcPr>
            <w:tcW w:w="579" w:type="dxa"/>
            <w:shd w:val="clear" w:color="auto" w:fill="auto"/>
          </w:tcPr>
          <w:p w14:paraId="2710DCA3" w14:textId="77777777" w:rsidR="002D219F" w:rsidRPr="002D219F" w:rsidRDefault="002D219F" w:rsidP="002D219F">
            <w:pPr>
              <w:spacing w:after="0" w:line="240" w:lineRule="auto"/>
              <w:ind w:right="-108" w:firstLine="29"/>
              <w:rPr>
                <w:rFonts w:ascii="Times New Roman" w:eastAsia="Times New Roman" w:hAnsi="Times New Roman" w:cs="Times New Roman"/>
                <w:bCs/>
                <w:sz w:val="20"/>
                <w:szCs w:val="20"/>
                <w:lang w:val="en-US"/>
              </w:rPr>
            </w:pPr>
            <w:r w:rsidRPr="002D219F">
              <w:rPr>
                <w:rFonts w:ascii="Times New Roman" w:eastAsia="Times New Roman" w:hAnsi="Times New Roman" w:cs="Times New Roman"/>
                <w:bCs/>
                <w:sz w:val="20"/>
                <w:szCs w:val="20"/>
                <w:lang w:val="en-US"/>
              </w:rPr>
              <w:t>C</w:t>
            </w:r>
          </w:p>
        </w:tc>
        <w:tc>
          <w:tcPr>
            <w:tcW w:w="579" w:type="dxa"/>
            <w:shd w:val="clear" w:color="auto" w:fill="auto"/>
          </w:tcPr>
          <w:p w14:paraId="4CED33BA" w14:textId="77777777" w:rsidR="002D219F" w:rsidRPr="002D219F" w:rsidRDefault="002D219F" w:rsidP="002D219F">
            <w:pPr>
              <w:spacing w:after="0" w:line="240" w:lineRule="auto"/>
              <w:ind w:right="-108" w:firstLine="29"/>
              <w:rPr>
                <w:rFonts w:ascii="Times New Roman" w:eastAsia="Times New Roman" w:hAnsi="Times New Roman" w:cs="Times New Roman"/>
                <w:bCs/>
                <w:sz w:val="20"/>
                <w:szCs w:val="20"/>
                <w:lang w:val="en-US"/>
              </w:rPr>
            </w:pPr>
            <w:r w:rsidRPr="002D219F">
              <w:rPr>
                <w:rFonts w:ascii="Times New Roman" w:eastAsia="Times New Roman" w:hAnsi="Times New Roman" w:cs="Times New Roman"/>
                <w:bCs/>
                <w:sz w:val="20"/>
                <w:szCs w:val="20"/>
                <w:lang w:val="en-US"/>
              </w:rPr>
              <w:t>Mn</w:t>
            </w:r>
          </w:p>
        </w:tc>
        <w:tc>
          <w:tcPr>
            <w:tcW w:w="579" w:type="dxa"/>
            <w:shd w:val="clear" w:color="auto" w:fill="auto"/>
          </w:tcPr>
          <w:p w14:paraId="42E65098" w14:textId="77777777" w:rsidR="002D219F" w:rsidRPr="002D219F" w:rsidRDefault="002D219F" w:rsidP="002D219F">
            <w:pPr>
              <w:spacing w:after="0" w:line="240" w:lineRule="auto"/>
              <w:ind w:right="-108" w:firstLine="29"/>
              <w:rPr>
                <w:rFonts w:ascii="Times New Roman" w:eastAsia="Times New Roman" w:hAnsi="Times New Roman" w:cs="Times New Roman"/>
                <w:bCs/>
                <w:sz w:val="20"/>
                <w:szCs w:val="20"/>
                <w:lang w:val="en-US"/>
              </w:rPr>
            </w:pPr>
            <w:r w:rsidRPr="002D219F">
              <w:rPr>
                <w:rFonts w:ascii="Times New Roman" w:eastAsia="Times New Roman" w:hAnsi="Times New Roman" w:cs="Times New Roman"/>
                <w:bCs/>
                <w:sz w:val="20"/>
                <w:szCs w:val="20"/>
                <w:lang w:val="en-US"/>
              </w:rPr>
              <w:t>Si</w:t>
            </w:r>
          </w:p>
        </w:tc>
        <w:tc>
          <w:tcPr>
            <w:tcW w:w="498" w:type="dxa"/>
            <w:shd w:val="clear" w:color="auto" w:fill="auto"/>
          </w:tcPr>
          <w:p w14:paraId="18AEB1E2" w14:textId="77777777" w:rsidR="002D219F" w:rsidRPr="002D219F" w:rsidRDefault="002D219F" w:rsidP="002D219F">
            <w:pPr>
              <w:spacing w:after="0" w:line="240" w:lineRule="auto"/>
              <w:ind w:right="-108" w:firstLine="29"/>
              <w:rPr>
                <w:rFonts w:ascii="Times New Roman" w:eastAsia="Times New Roman" w:hAnsi="Times New Roman" w:cs="Times New Roman"/>
                <w:bCs/>
                <w:sz w:val="20"/>
                <w:szCs w:val="20"/>
                <w:lang w:val="en-US"/>
              </w:rPr>
            </w:pPr>
            <w:r w:rsidRPr="002D219F">
              <w:rPr>
                <w:rFonts w:ascii="Times New Roman" w:eastAsia="Times New Roman" w:hAnsi="Times New Roman" w:cs="Times New Roman"/>
                <w:bCs/>
                <w:sz w:val="20"/>
                <w:szCs w:val="20"/>
                <w:lang w:val="en-US"/>
              </w:rPr>
              <w:t>Co</w:t>
            </w:r>
          </w:p>
        </w:tc>
        <w:tc>
          <w:tcPr>
            <w:tcW w:w="579" w:type="dxa"/>
            <w:shd w:val="clear" w:color="auto" w:fill="auto"/>
          </w:tcPr>
          <w:p w14:paraId="00EAFCB4" w14:textId="77777777" w:rsidR="002D219F" w:rsidRPr="002D219F" w:rsidRDefault="002D219F" w:rsidP="002D219F">
            <w:pPr>
              <w:spacing w:after="0" w:line="240" w:lineRule="auto"/>
              <w:ind w:right="-108" w:firstLine="29"/>
              <w:rPr>
                <w:rFonts w:ascii="Times New Roman" w:eastAsia="Times New Roman" w:hAnsi="Times New Roman" w:cs="Times New Roman"/>
                <w:bCs/>
                <w:sz w:val="20"/>
                <w:szCs w:val="20"/>
                <w:lang w:val="en-US"/>
              </w:rPr>
            </w:pPr>
            <w:r w:rsidRPr="002D219F">
              <w:rPr>
                <w:rFonts w:ascii="Times New Roman" w:eastAsia="Times New Roman" w:hAnsi="Times New Roman" w:cs="Times New Roman"/>
                <w:bCs/>
                <w:sz w:val="20"/>
                <w:szCs w:val="20"/>
                <w:lang w:val="en-US"/>
              </w:rPr>
              <w:t>Ni</w:t>
            </w:r>
          </w:p>
        </w:tc>
        <w:tc>
          <w:tcPr>
            <w:tcW w:w="579" w:type="dxa"/>
            <w:shd w:val="clear" w:color="auto" w:fill="auto"/>
          </w:tcPr>
          <w:p w14:paraId="51ED3173" w14:textId="77777777" w:rsidR="002D219F" w:rsidRPr="002D219F" w:rsidRDefault="002D219F" w:rsidP="002D219F">
            <w:pPr>
              <w:spacing w:after="0" w:line="240" w:lineRule="auto"/>
              <w:ind w:right="-108" w:firstLine="29"/>
              <w:rPr>
                <w:rFonts w:ascii="Times New Roman" w:eastAsia="Times New Roman" w:hAnsi="Times New Roman" w:cs="Times New Roman"/>
                <w:bCs/>
                <w:sz w:val="20"/>
                <w:szCs w:val="20"/>
                <w:lang w:val="en-US"/>
              </w:rPr>
            </w:pPr>
            <w:r w:rsidRPr="002D219F">
              <w:rPr>
                <w:rFonts w:ascii="Times New Roman" w:eastAsia="Times New Roman" w:hAnsi="Times New Roman" w:cs="Times New Roman"/>
                <w:bCs/>
                <w:sz w:val="20"/>
                <w:szCs w:val="20"/>
                <w:lang w:val="en-US"/>
              </w:rPr>
              <w:t>Cr</w:t>
            </w:r>
          </w:p>
        </w:tc>
        <w:tc>
          <w:tcPr>
            <w:tcW w:w="579" w:type="dxa"/>
            <w:shd w:val="clear" w:color="auto" w:fill="auto"/>
          </w:tcPr>
          <w:p w14:paraId="138EDB21" w14:textId="77777777" w:rsidR="002D219F" w:rsidRPr="002D219F" w:rsidRDefault="002D219F" w:rsidP="002D219F">
            <w:pPr>
              <w:spacing w:after="0" w:line="240" w:lineRule="auto"/>
              <w:ind w:right="-108" w:firstLine="29"/>
              <w:rPr>
                <w:rFonts w:ascii="Times New Roman" w:eastAsia="Times New Roman" w:hAnsi="Times New Roman" w:cs="Times New Roman"/>
                <w:bCs/>
                <w:sz w:val="20"/>
                <w:szCs w:val="20"/>
                <w:lang w:val="en-US"/>
              </w:rPr>
            </w:pPr>
            <w:r w:rsidRPr="002D219F">
              <w:rPr>
                <w:rFonts w:ascii="Times New Roman" w:eastAsia="Times New Roman" w:hAnsi="Times New Roman" w:cs="Times New Roman"/>
                <w:bCs/>
                <w:sz w:val="20"/>
                <w:szCs w:val="20"/>
                <w:lang w:val="en-US"/>
              </w:rPr>
              <w:t>V</w:t>
            </w:r>
          </w:p>
        </w:tc>
        <w:tc>
          <w:tcPr>
            <w:tcW w:w="579" w:type="dxa"/>
            <w:shd w:val="clear" w:color="auto" w:fill="auto"/>
          </w:tcPr>
          <w:p w14:paraId="6A793177" w14:textId="77777777" w:rsidR="002D219F" w:rsidRPr="002D219F" w:rsidRDefault="002D219F" w:rsidP="002D219F">
            <w:pPr>
              <w:spacing w:after="0" w:line="240" w:lineRule="auto"/>
              <w:ind w:right="-108" w:firstLine="29"/>
              <w:rPr>
                <w:rFonts w:ascii="Times New Roman" w:eastAsia="Times New Roman" w:hAnsi="Times New Roman" w:cs="Times New Roman"/>
                <w:bCs/>
                <w:sz w:val="20"/>
                <w:szCs w:val="20"/>
                <w:lang w:val="en-US"/>
              </w:rPr>
            </w:pPr>
            <w:proofErr w:type="spellStart"/>
            <w:r w:rsidRPr="002D219F">
              <w:rPr>
                <w:rFonts w:ascii="Times New Roman" w:eastAsia="Times New Roman" w:hAnsi="Times New Roman" w:cs="Times New Roman"/>
                <w:bCs/>
                <w:sz w:val="20"/>
                <w:szCs w:val="20"/>
                <w:lang w:val="en-US"/>
              </w:rPr>
              <w:t>Nb</w:t>
            </w:r>
            <w:proofErr w:type="spellEnd"/>
          </w:p>
        </w:tc>
        <w:tc>
          <w:tcPr>
            <w:tcW w:w="579" w:type="dxa"/>
            <w:shd w:val="clear" w:color="auto" w:fill="auto"/>
          </w:tcPr>
          <w:p w14:paraId="466B9013" w14:textId="77777777" w:rsidR="002D219F" w:rsidRPr="002D219F" w:rsidRDefault="002D219F" w:rsidP="002D219F">
            <w:pPr>
              <w:spacing w:after="0" w:line="240" w:lineRule="auto"/>
              <w:ind w:right="-108" w:firstLine="29"/>
              <w:rPr>
                <w:rFonts w:ascii="Times New Roman" w:eastAsia="Times New Roman" w:hAnsi="Times New Roman" w:cs="Times New Roman"/>
                <w:bCs/>
                <w:sz w:val="20"/>
                <w:szCs w:val="20"/>
                <w:lang w:val="en-US"/>
              </w:rPr>
            </w:pPr>
            <w:r w:rsidRPr="002D219F">
              <w:rPr>
                <w:rFonts w:ascii="Times New Roman" w:eastAsia="Times New Roman" w:hAnsi="Times New Roman" w:cs="Times New Roman"/>
                <w:bCs/>
                <w:sz w:val="20"/>
                <w:szCs w:val="20"/>
                <w:lang w:val="en-US"/>
              </w:rPr>
              <w:t>Cu</w:t>
            </w:r>
          </w:p>
        </w:tc>
        <w:tc>
          <w:tcPr>
            <w:tcW w:w="486" w:type="dxa"/>
            <w:shd w:val="clear" w:color="auto" w:fill="auto"/>
          </w:tcPr>
          <w:p w14:paraId="27830DAF" w14:textId="77777777" w:rsidR="002D219F" w:rsidRPr="002D219F" w:rsidRDefault="002D219F" w:rsidP="002D219F">
            <w:pPr>
              <w:spacing w:after="0" w:line="240" w:lineRule="auto"/>
              <w:ind w:right="-108" w:firstLine="29"/>
              <w:rPr>
                <w:rFonts w:ascii="Times New Roman" w:eastAsia="Times New Roman" w:hAnsi="Times New Roman" w:cs="Times New Roman"/>
                <w:bCs/>
                <w:sz w:val="20"/>
                <w:szCs w:val="20"/>
                <w:lang w:val="en-US"/>
              </w:rPr>
            </w:pPr>
            <w:r w:rsidRPr="002D219F">
              <w:rPr>
                <w:rFonts w:ascii="Times New Roman" w:eastAsia="Times New Roman" w:hAnsi="Times New Roman" w:cs="Times New Roman"/>
                <w:bCs/>
                <w:sz w:val="20"/>
                <w:szCs w:val="20"/>
                <w:lang w:val="en-US"/>
              </w:rPr>
              <w:t>Al</w:t>
            </w:r>
          </w:p>
        </w:tc>
        <w:tc>
          <w:tcPr>
            <w:tcW w:w="1055" w:type="dxa"/>
            <w:shd w:val="clear" w:color="auto" w:fill="auto"/>
          </w:tcPr>
          <w:p w14:paraId="69B0B1D0" w14:textId="77777777" w:rsidR="002D219F" w:rsidRPr="002D219F" w:rsidRDefault="002D219F" w:rsidP="002D219F">
            <w:pPr>
              <w:spacing w:after="0" w:line="240" w:lineRule="auto"/>
              <w:ind w:left="-41" w:right="-108" w:hanging="14"/>
              <w:jc w:val="center"/>
              <w:rPr>
                <w:rFonts w:ascii="Times New Roman" w:eastAsia="Times New Roman" w:hAnsi="Times New Roman" w:cs="Times New Roman"/>
                <w:bCs/>
                <w:sz w:val="20"/>
                <w:szCs w:val="20"/>
              </w:rPr>
            </w:pPr>
            <w:r w:rsidRPr="002D219F">
              <w:rPr>
                <w:rFonts w:ascii="Times New Roman" w:eastAsia="Times New Roman" w:hAnsi="Times New Roman" w:cs="Times New Roman"/>
                <w:bCs/>
                <w:sz w:val="20"/>
                <w:szCs w:val="20"/>
              </w:rPr>
              <w:t>Подходит для стали</w:t>
            </w:r>
          </w:p>
        </w:tc>
      </w:tr>
      <w:tr w:rsidR="002D219F" w:rsidRPr="002D219F" w14:paraId="278EC67F" w14:textId="77777777" w:rsidTr="0072220E">
        <w:trPr>
          <w:cantSplit/>
          <w:trHeight w:val="1134"/>
        </w:trPr>
        <w:tc>
          <w:tcPr>
            <w:tcW w:w="1625" w:type="dxa"/>
            <w:shd w:val="clear" w:color="auto" w:fill="auto"/>
          </w:tcPr>
          <w:p w14:paraId="020076EB" w14:textId="77777777" w:rsidR="002D219F" w:rsidRPr="002D219F" w:rsidRDefault="002D219F" w:rsidP="002D219F">
            <w:pPr>
              <w:spacing w:before="120" w:after="0" w:line="240" w:lineRule="auto"/>
              <w:ind w:firstLine="28"/>
              <w:jc w:val="both"/>
              <w:rPr>
                <w:rFonts w:ascii="Times New Roman" w:eastAsia="Times New Roman" w:hAnsi="Times New Roman" w:cs="Times New Roman"/>
                <w:bCs/>
                <w:sz w:val="20"/>
                <w:szCs w:val="20"/>
              </w:rPr>
            </w:pPr>
            <w:r w:rsidRPr="002D219F">
              <w:rPr>
                <w:rFonts w:ascii="Times New Roman" w:eastAsia="Times New Roman" w:hAnsi="Times New Roman" w:cs="Times New Roman"/>
                <w:bCs/>
                <w:sz w:val="20"/>
                <w:szCs w:val="20"/>
              </w:rPr>
              <w:t>Материал проволоки (Обмотки)</w:t>
            </w:r>
          </w:p>
        </w:tc>
        <w:tc>
          <w:tcPr>
            <w:tcW w:w="618" w:type="dxa"/>
            <w:shd w:val="clear" w:color="auto" w:fill="auto"/>
            <w:textDirection w:val="btLr"/>
          </w:tcPr>
          <w:p w14:paraId="66DED1B0" w14:textId="77777777" w:rsidR="002D219F" w:rsidRPr="002D219F" w:rsidRDefault="002D219F" w:rsidP="002D219F">
            <w:pPr>
              <w:spacing w:before="120" w:after="0" w:line="240" w:lineRule="auto"/>
              <w:ind w:right="113" w:firstLine="28"/>
              <w:jc w:val="center"/>
              <w:rPr>
                <w:rFonts w:ascii="Times New Roman" w:eastAsia="Times New Roman" w:hAnsi="Times New Roman" w:cs="Times New Roman"/>
                <w:b/>
                <w:bCs/>
                <w:sz w:val="20"/>
                <w:szCs w:val="20"/>
              </w:rPr>
            </w:pPr>
            <w:r w:rsidRPr="002D219F">
              <w:rPr>
                <w:rFonts w:ascii="Times New Roman" w:eastAsia="Times New Roman" w:hAnsi="Times New Roman" w:cs="Times New Roman"/>
                <w:sz w:val="20"/>
                <w:szCs w:val="20"/>
              </w:rPr>
              <w:t>0,206</w:t>
            </w:r>
          </w:p>
        </w:tc>
        <w:tc>
          <w:tcPr>
            <w:tcW w:w="579" w:type="dxa"/>
            <w:shd w:val="clear" w:color="auto" w:fill="auto"/>
            <w:textDirection w:val="btLr"/>
          </w:tcPr>
          <w:p w14:paraId="0D1F2F40" w14:textId="77777777" w:rsidR="002D219F" w:rsidRPr="002D219F" w:rsidRDefault="002D219F" w:rsidP="002D219F">
            <w:pPr>
              <w:spacing w:before="120" w:after="0" w:line="240" w:lineRule="auto"/>
              <w:ind w:left="113" w:right="113"/>
              <w:jc w:val="center"/>
              <w:rPr>
                <w:rFonts w:ascii="Times New Roman" w:eastAsia="Times New Roman" w:hAnsi="Times New Roman" w:cs="Times New Roman"/>
                <w:sz w:val="20"/>
                <w:szCs w:val="20"/>
              </w:rPr>
            </w:pPr>
            <w:r w:rsidRPr="002D219F">
              <w:rPr>
                <w:rFonts w:ascii="Times New Roman" w:eastAsia="Times New Roman" w:hAnsi="Times New Roman" w:cs="Times New Roman"/>
                <w:sz w:val="20"/>
                <w:szCs w:val="20"/>
              </w:rPr>
              <w:t>99.247</w:t>
            </w:r>
          </w:p>
        </w:tc>
        <w:tc>
          <w:tcPr>
            <w:tcW w:w="579" w:type="dxa"/>
            <w:shd w:val="clear" w:color="auto" w:fill="auto"/>
            <w:textDirection w:val="btLr"/>
          </w:tcPr>
          <w:p w14:paraId="00645A5C" w14:textId="77777777" w:rsidR="002D219F" w:rsidRPr="002D219F" w:rsidRDefault="002D219F" w:rsidP="002D219F">
            <w:pPr>
              <w:spacing w:before="120" w:after="0" w:line="240" w:lineRule="auto"/>
              <w:ind w:right="113" w:firstLine="28"/>
              <w:jc w:val="center"/>
              <w:rPr>
                <w:rFonts w:ascii="Times New Roman" w:eastAsia="Times New Roman" w:hAnsi="Times New Roman" w:cs="Times New Roman"/>
                <w:sz w:val="20"/>
                <w:szCs w:val="20"/>
              </w:rPr>
            </w:pPr>
            <w:r w:rsidRPr="002D219F">
              <w:rPr>
                <w:rFonts w:ascii="Times New Roman" w:eastAsia="Times New Roman" w:hAnsi="Times New Roman" w:cs="Times New Roman"/>
                <w:sz w:val="20"/>
                <w:szCs w:val="20"/>
              </w:rPr>
              <w:t>0,098</w:t>
            </w:r>
          </w:p>
          <w:p w14:paraId="24EB2010" w14:textId="77777777" w:rsidR="002D219F" w:rsidRPr="002D219F" w:rsidRDefault="002D219F" w:rsidP="002D219F">
            <w:pPr>
              <w:spacing w:before="120" w:after="0" w:line="240" w:lineRule="auto"/>
              <w:ind w:right="113" w:firstLine="28"/>
              <w:jc w:val="center"/>
              <w:rPr>
                <w:rFonts w:ascii="Times New Roman" w:eastAsia="Times New Roman" w:hAnsi="Times New Roman" w:cs="Times New Roman"/>
                <w:b/>
                <w:bCs/>
                <w:sz w:val="20"/>
                <w:szCs w:val="20"/>
              </w:rPr>
            </w:pPr>
          </w:p>
        </w:tc>
        <w:tc>
          <w:tcPr>
            <w:tcW w:w="579" w:type="dxa"/>
            <w:shd w:val="clear" w:color="auto" w:fill="auto"/>
            <w:textDirection w:val="btLr"/>
          </w:tcPr>
          <w:p w14:paraId="6B39D8D5" w14:textId="77777777" w:rsidR="002D219F" w:rsidRPr="002D219F" w:rsidRDefault="002D219F" w:rsidP="002D219F">
            <w:pPr>
              <w:spacing w:before="120" w:after="0" w:line="240" w:lineRule="auto"/>
              <w:ind w:right="113" w:firstLine="28"/>
              <w:jc w:val="center"/>
              <w:rPr>
                <w:rFonts w:ascii="Times New Roman" w:eastAsia="Times New Roman" w:hAnsi="Times New Roman" w:cs="Times New Roman"/>
                <w:sz w:val="20"/>
                <w:szCs w:val="20"/>
              </w:rPr>
            </w:pPr>
            <w:r w:rsidRPr="002D219F">
              <w:rPr>
                <w:rFonts w:ascii="Times New Roman" w:eastAsia="Times New Roman" w:hAnsi="Times New Roman" w:cs="Times New Roman"/>
                <w:sz w:val="20"/>
                <w:szCs w:val="20"/>
              </w:rPr>
              <w:t>0,491</w:t>
            </w:r>
          </w:p>
        </w:tc>
        <w:tc>
          <w:tcPr>
            <w:tcW w:w="579" w:type="dxa"/>
            <w:shd w:val="clear" w:color="auto" w:fill="auto"/>
            <w:textDirection w:val="btLr"/>
          </w:tcPr>
          <w:p w14:paraId="2540557F" w14:textId="77777777" w:rsidR="002D219F" w:rsidRPr="002D219F" w:rsidRDefault="002D219F" w:rsidP="002D219F">
            <w:pPr>
              <w:spacing w:before="120" w:after="0" w:line="240" w:lineRule="auto"/>
              <w:ind w:right="113" w:firstLine="28"/>
              <w:jc w:val="center"/>
              <w:rPr>
                <w:rFonts w:ascii="Times New Roman" w:eastAsia="Times New Roman" w:hAnsi="Times New Roman" w:cs="Times New Roman"/>
                <w:sz w:val="20"/>
                <w:szCs w:val="20"/>
              </w:rPr>
            </w:pPr>
            <w:r w:rsidRPr="002D219F">
              <w:rPr>
                <w:rFonts w:ascii="Times New Roman" w:eastAsia="Times New Roman" w:hAnsi="Times New Roman" w:cs="Times New Roman"/>
                <w:sz w:val="20"/>
                <w:szCs w:val="20"/>
              </w:rPr>
              <w:t>0,086</w:t>
            </w:r>
          </w:p>
        </w:tc>
        <w:tc>
          <w:tcPr>
            <w:tcW w:w="498" w:type="dxa"/>
            <w:shd w:val="clear" w:color="auto" w:fill="auto"/>
          </w:tcPr>
          <w:p w14:paraId="301CB531" w14:textId="77777777" w:rsidR="002D219F" w:rsidRPr="002D219F" w:rsidRDefault="002D219F" w:rsidP="002D219F">
            <w:pPr>
              <w:spacing w:before="120" w:after="0" w:line="240" w:lineRule="auto"/>
              <w:ind w:firstLine="28"/>
              <w:jc w:val="center"/>
              <w:rPr>
                <w:rFonts w:ascii="Times New Roman" w:eastAsia="Times New Roman" w:hAnsi="Times New Roman" w:cs="Times New Roman"/>
                <w:sz w:val="20"/>
                <w:szCs w:val="20"/>
              </w:rPr>
            </w:pPr>
            <w:r w:rsidRPr="002D219F">
              <w:rPr>
                <w:rFonts w:ascii="Times New Roman" w:eastAsia="Times New Roman" w:hAnsi="Times New Roman" w:cs="Times New Roman"/>
                <w:sz w:val="20"/>
                <w:szCs w:val="20"/>
              </w:rPr>
              <w:t>-</w:t>
            </w:r>
          </w:p>
        </w:tc>
        <w:tc>
          <w:tcPr>
            <w:tcW w:w="579" w:type="dxa"/>
            <w:shd w:val="clear" w:color="auto" w:fill="auto"/>
            <w:textDirection w:val="btLr"/>
          </w:tcPr>
          <w:p w14:paraId="585FDA49" w14:textId="77777777" w:rsidR="002D219F" w:rsidRPr="002D219F" w:rsidRDefault="002D219F" w:rsidP="002D219F">
            <w:pPr>
              <w:spacing w:before="120" w:after="0" w:line="240" w:lineRule="auto"/>
              <w:ind w:right="113" w:firstLine="28"/>
              <w:jc w:val="center"/>
              <w:rPr>
                <w:rFonts w:ascii="Times New Roman" w:eastAsia="Times New Roman" w:hAnsi="Times New Roman" w:cs="Times New Roman"/>
                <w:sz w:val="20"/>
                <w:szCs w:val="20"/>
              </w:rPr>
            </w:pPr>
            <w:r w:rsidRPr="002D219F">
              <w:rPr>
                <w:rFonts w:ascii="Times New Roman" w:eastAsia="Times New Roman" w:hAnsi="Times New Roman" w:cs="Times New Roman"/>
                <w:sz w:val="20"/>
                <w:szCs w:val="20"/>
              </w:rPr>
              <w:t>0,038</w:t>
            </w:r>
          </w:p>
        </w:tc>
        <w:tc>
          <w:tcPr>
            <w:tcW w:w="579" w:type="dxa"/>
            <w:shd w:val="clear" w:color="auto" w:fill="auto"/>
            <w:textDirection w:val="btLr"/>
          </w:tcPr>
          <w:p w14:paraId="70461947" w14:textId="77777777" w:rsidR="002D219F" w:rsidRPr="002D219F" w:rsidRDefault="002D219F" w:rsidP="002D219F">
            <w:pPr>
              <w:spacing w:before="120" w:after="0" w:line="240" w:lineRule="auto"/>
              <w:ind w:right="113" w:firstLine="28"/>
              <w:jc w:val="center"/>
              <w:rPr>
                <w:rFonts w:ascii="Times New Roman" w:eastAsia="Times New Roman" w:hAnsi="Times New Roman" w:cs="Times New Roman"/>
                <w:sz w:val="20"/>
                <w:szCs w:val="20"/>
              </w:rPr>
            </w:pPr>
            <w:r w:rsidRPr="002D219F">
              <w:rPr>
                <w:rFonts w:ascii="Times New Roman" w:eastAsia="Times New Roman" w:hAnsi="Times New Roman" w:cs="Times New Roman"/>
                <w:sz w:val="20"/>
                <w:szCs w:val="20"/>
              </w:rPr>
              <w:t>0,095</w:t>
            </w:r>
          </w:p>
        </w:tc>
        <w:tc>
          <w:tcPr>
            <w:tcW w:w="579" w:type="dxa"/>
            <w:shd w:val="clear" w:color="auto" w:fill="auto"/>
            <w:textDirection w:val="btLr"/>
          </w:tcPr>
          <w:p w14:paraId="4C44B52C" w14:textId="77777777" w:rsidR="002D219F" w:rsidRPr="002D219F" w:rsidRDefault="002D219F" w:rsidP="002D219F">
            <w:pPr>
              <w:spacing w:before="120" w:after="0" w:line="240" w:lineRule="auto"/>
              <w:ind w:right="113" w:firstLine="28"/>
              <w:jc w:val="center"/>
              <w:rPr>
                <w:rFonts w:ascii="Times New Roman" w:eastAsia="Times New Roman" w:hAnsi="Times New Roman" w:cs="Times New Roman"/>
                <w:sz w:val="20"/>
                <w:szCs w:val="20"/>
              </w:rPr>
            </w:pPr>
            <w:r w:rsidRPr="002D219F">
              <w:rPr>
                <w:rFonts w:ascii="Times New Roman" w:eastAsia="Times New Roman" w:hAnsi="Times New Roman" w:cs="Times New Roman"/>
                <w:sz w:val="20"/>
                <w:szCs w:val="20"/>
              </w:rPr>
              <w:t>0,003</w:t>
            </w:r>
          </w:p>
        </w:tc>
        <w:tc>
          <w:tcPr>
            <w:tcW w:w="579" w:type="dxa"/>
            <w:shd w:val="clear" w:color="auto" w:fill="auto"/>
            <w:textDirection w:val="btLr"/>
          </w:tcPr>
          <w:p w14:paraId="02E746E9" w14:textId="77777777" w:rsidR="002D219F" w:rsidRPr="002D219F" w:rsidRDefault="002D219F" w:rsidP="002D219F">
            <w:pPr>
              <w:spacing w:before="120" w:after="0" w:line="240" w:lineRule="auto"/>
              <w:ind w:right="113" w:firstLine="28"/>
              <w:jc w:val="center"/>
              <w:rPr>
                <w:rFonts w:ascii="Times New Roman" w:eastAsia="Times New Roman" w:hAnsi="Times New Roman" w:cs="Times New Roman"/>
                <w:sz w:val="20"/>
                <w:szCs w:val="20"/>
              </w:rPr>
            </w:pPr>
            <w:r w:rsidRPr="002D219F">
              <w:rPr>
                <w:rFonts w:ascii="Times New Roman" w:eastAsia="Times New Roman" w:hAnsi="Times New Roman" w:cs="Times New Roman"/>
                <w:sz w:val="20"/>
                <w:szCs w:val="20"/>
              </w:rPr>
              <w:t>0,022</w:t>
            </w:r>
          </w:p>
        </w:tc>
        <w:tc>
          <w:tcPr>
            <w:tcW w:w="579" w:type="dxa"/>
            <w:shd w:val="clear" w:color="auto" w:fill="auto"/>
            <w:textDirection w:val="btLr"/>
          </w:tcPr>
          <w:p w14:paraId="7D97F7A9" w14:textId="77777777" w:rsidR="002D219F" w:rsidRPr="002D219F" w:rsidRDefault="002D219F" w:rsidP="002D219F">
            <w:pPr>
              <w:spacing w:before="120" w:after="0" w:line="240" w:lineRule="auto"/>
              <w:ind w:right="113" w:firstLine="28"/>
              <w:jc w:val="center"/>
              <w:rPr>
                <w:rFonts w:ascii="Times New Roman" w:eastAsia="Times New Roman" w:hAnsi="Times New Roman" w:cs="Times New Roman"/>
                <w:sz w:val="20"/>
                <w:szCs w:val="20"/>
              </w:rPr>
            </w:pPr>
            <w:r w:rsidRPr="002D219F">
              <w:rPr>
                <w:rFonts w:ascii="Times New Roman" w:eastAsia="Times New Roman" w:hAnsi="Times New Roman" w:cs="Times New Roman"/>
                <w:sz w:val="20"/>
                <w:szCs w:val="20"/>
              </w:rPr>
              <w:t>0,057</w:t>
            </w:r>
          </w:p>
        </w:tc>
        <w:tc>
          <w:tcPr>
            <w:tcW w:w="486" w:type="dxa"/>
            <w:shd w:val="clear" w:color="auto" w:fill="auto"/>
          </w:tcPr>
          <w:p w14:paraId="4A05163E" w14:textId="77777777" w:rsidR="002D219F" w:rsidRPr="002D219F" w:rsidRDefault="002D219F" w:rsidP="002D219F">
            <w:pPr>
              <w:spacing w:before="120" w:after="0" w:line="240" w:lineRule="auto"/>
              <w:ind w:firstLine="28"/>
              <w:jc w:val="center"/>
              <w:rPr>
                <w:rFonts w:ascii="Times New Roman" w:eastAsia="Times New Roman" w:hAnsi="Times New Roman" w:cs="Times New Roman"/>
                <w:sz w:val="20"/>
                <w:szCs w:val="20"/>
              </w:rPr>
            </w:pPr>
            <w:r w:rsidRPr="002D219F">
              <w:rPr>
                <w:rFonts w:ascii="Times New Roman" w:eastAsia="Times New Roman" w:hAnsi="Times New Roman" w:cs="Times New Roman"/>
                <w:sz w:val="20"/>
                <w:szCs w:val="20"/>
              </w:rPr>
              <w:t>-</w:t>
            </w:r>
          </w:p>
        </w:tc>
        <w:tc>
          <w:tcPr>
            <w:tcW w:w="1055" w:type="dxa"/>
            <w:shd w:val="clear" w:color="auto" w:fill="auto"/>
          </w:tcPr>
          <w:p w14:paraId="40331F11" w14:textId="77777777" w:rsidR="002D219F" w:rsidRPr="002D219F" w:rsidRDefault="002D219F" w:rsidP="002D219F">
            <w:pPr>
              <w:spacing w:after="0" w:line="240" w:lineRule="auto"/>
              <w:ind w:hanging="40"/>
              <w:jc w:val="center"/>
              <w:rPr>
                <w:rFonts w:ascii="Times New Roman" w:eastAsia="Times New Roman" w:hAnsi="Times New Roman" w:cs="Times New Roman"/>
                <w:sz w:val="20"/>
                <w:szCs w:val="20"/>
              </w:rPr>
            </w:pPr>
            <w:r w:rsidRPr="002D219F">
              <w:rPr>
                <w:rFonts w:ascii="Times New Roman" w:eastAsia="Times New Roman" w:hAnsi="Times New Roman" w:cs="Times New Roman"/>
                <w:sz w:val="20"/>
                <w:szCs w:val="20"/>
              </w:rPr>
              <w:t>10пс</w:t>
            </w:r>
          </w:p>
          <w:p w14:paraId="043BA127" w14:textId="77777777" w:rsidR="002D219F" w:rsidRPr="002D219F" w:rsidRDefault="002D219F" w:rsidP="002D219F">
            <w:pPr>
              <w:spacing w:after="0" w:line="240" w:lineRule="auto"/>
              <w:ind w:hanging="40"/>
              <w:jc w:val="center"/>
              <w:rPr>
                <w:rFonts w:ascii="Times New Roman" w:eastAsia="Times New Roman" w:hAnsi="Times New Roman" w:cs="Times New Roman"/>
                <w:sz w:val="20"/>
                <w:szCs w:val="20"/>
              </w:rPr>
            </w:pPr>
            <w:r w:rsidRPr="002D219F">
              <w:rPr>
                <w:rFonts w:ascii="Times New Roman" w:eastAsia="Times New Roman" w:hAnsi="Times New Roman" w:cs="Times New Roman"/>
                <w:sz w:val="20"/>
                <w:szCs w:val="20"/>
              </w:rPr>
              <w:t>08пс</w:t>
            </w:r>
          </w:p>
          <w:p w14:paraId="7EA1FDB3" w14:textId="77777777" w:rsidR="002D219F" w:rsidRPr="002D219F" w:rsidRDefault="002D219F" w:rsidP="002D219F">
            <w:pPr>
              <w:spacing w:after="0" w:line="240" w:lineRule="auto"/>
              <w:ind w:hanging="40"/>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0"/>
                <w:szCs w:val="20"/>
              </w:rPr>
              <w:t>Ст1пс</w:t>
            </w:r>
          </w:p>
        </w:tc>
      </w:tr>
    </w:tbl>
    <w:p w14:paraId="2B61C364" w14:textId="77777777" w:rsidR="002D219F" w:rsidRPr="002D219F" w:rsidRDefault="002D219F" w:rsidP="002D219F">
      <w:pPr>
        <w:spacing w:after="0" w:line="240" w:lineRule="auto"/>
        <w:ind w:firstLine="709"/>
        <w:jc w:val="both"/>
        <w:rPr>
          <w:rFonts w:ascii="Times New Roman" w:eastAsia="Times New Roman" w:hAnsi="Times New Roman" w:cs="Times New Roman"/>
          <w:sz w:val="28"/>
          <w:szCs w:val="28"/>
        </w:rPr>
      </w:pPr>
    </w:p>
    <w:p w14:paraId="60919138" w14:textId="77777777" w:rsidR="002D219F" w:rsidRPr="002D219F" w:rsidRDefault="002D219F" w:rsidP="002D219F">
      <w:pPr>
        <w:spacing w:after="0" w:line="240" w:lineRule="auto"/>
        <w:ind w:firstLine="709"/>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 xml:space="preserve">Механические свойства материала стальной проволоки и модели приведены в таблице 3.3. Механические свойства напрягаемой проволоки обмотки выбраны в соответствии с ГОСТ 5663-79 </w:t>
      </w:r>
      <w:bookmarkStart w:id="50" w:name="_Hlk137041647"/>
      <w:r w:rsidRPr="002D219F">
        <w:rPr>
          <w:rFonts w:ascii="Times New Roman" w:eastAsia="Times New Roman" w:hAnsi="Times New Roman" w:cs="Times New Roman"/>
          <w:sz w:val="28"/>
          <w:szCs w:val="28"/>
        </w:rPr>
        <w:t>[208]</w:t>
      </w:r>
      <w:bookmarkEnd w:id="50"/>
      <w:r w:rsidRPr="002D219F">
        <w:rPr>
          <w:rFonts w:ascii="Times New Roman" w:eastAsia="Times New Roman" w:hAnsi="Times New Roman" w:cs="Times New Roman"/>
          <w:sz w:val="28"/>
          <w:szCs w:val="28"/>
        </w:rPr>
        <w:t xml:space="preserve"> и </w:t>
      </w:r>
      <w:r w:rsidRPr="002D219F">
        <w:rPr>
          <w:rFonts w:ascii="Times New Roman" w:eastAsia="Times New Roman" w:hAnsi="Times New Roman" w:cs="Times New Roman"/>
          <w:sz w:val="28"/>
          <w:szCs w:val="28"/>
          <w:lang w:val="kk-KZ"/>
        </w:rPr>
        <w:t xml:space="preserve">ГОСТ 10446 – 80 </w:t>
      </w:r>
      <w:r w:rsidRPr="002D219F">
        <w:rPr>
          <w:rFonts w:ascii="Times New Roman" w:eastAsia="Times New Roman" w:hAnsi="Times New Roman" w:cs="Times New Roman"/>
          <w:sz w:val="28"/>
          <w:szCs w:val="28"/>
        </w:rPr>
        <w:t>[209].</w:t>
      </w:r>
    </w:p>
    <w:p w14:paraId="4B7CEC88" w14:textId="77777777" w:rsidR="002D219F" w:rsidRPr="002D219F" w:rsidRDefault="002D219F" w:rsidP="002D219F">
      <w:pPr>
        <w:spacing w:after="0" w:line="240" w:lineRule="auto"/>
        <w:ind w:firstLine="709"/>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 xml:space="preserve">С целью полного и достоверного достижения задач экспериментального исследования на базе основной модели имели возможность моделировать: 1-традиционную конструкцию резервуара без обмотки; 2- резервуара с предварительно напряженной обмоткой с шагом намотки стальной проволоки </w:t>
      </w:r>
      <w:r w:rsidRPr="002D219F">
        <w:rPr>
          <w:rFonts w:ascii="Times New Roman" w:eastAsia="Times New Roman" w:hAnsi="Times New Roman" w:cs="Times New Roman"/>
          <w:i/>
          <w:iCs/>
          <w:sz w:val="28"/>
          <w:szCs w:val="28"/>
        </w:rPr>
        <w:t>a=d</w:t>
      </w:r>
      <w:r w:rsidRPr="002D219F">
        <w:rPr>
          <w:rFonts w:ascii="Times New Roman" w:eastAsia="Times New Roman" w:hAnsi="Times New Roman" w:cs="Times New Roman"/>
          <w:sz w:val="28"/>
          <w:szCs w:val="28"/>
        </w:rPr>
        <w:t xml:space="preserve">; 3- резервуара с предварительно напряженной обмоткой с шагом намотки стальной проволоки </w:t>
      </w:r>
      <w:r w:rsidRPr="002D219F">
        <w:rPr>
          <w:rFonts w:ascii="Times New Roman" w:eastAsia="Times New Roman" w:hAnsi="Times New Roman" w:cs="Times New Roman"/>
          <w:i/>
          <w:iCs/>
          <w:sz w:val="28"/>
          <w:szCs w:val="28"/>
        </w:rPr>
        <w:t>a=3d</w:t>
      </w:r>
      <w:r w:rsidRPr="002D219F">
        <w:rPr>
          <w:rFonts w:ascii="Times New Roman" w:eastAsia="Times New Roman" w:hAnsi="Times New Roman" w:cs="Times New Roman"/>
          <w:sz w:val="28"/>
          <w:szCs w:val="28"/>
        </w:rPr>
        <w:t>.</w:t>
      </w:r>
    </w:p>
    <w:p w14:paraId="128AF96C" w14:textId="77777777" w:rsidR="002D219F" w:rsidRPr="002D219F" w:rsidRDefault="002D219F" w:rsidP="002D219F">
      <w:pPr>
        <w:spacing w:after="0" w:line="240" w:lineRule="auto"/>
        <w:ind w:firstLine="709"/>
        <w:jc w:val="both"/>
        <w:rPr>
          <w:rFonts w:ascii="Times New Roman" w:eastAsia="Times New Roman" w:hAnsi="Times New Roman" w:cs="Times New Roman"/>
          <w:sz w:val="28"/>
          <w:szCs w:val="28"/>
        </w:rPr>
      </w:pPr>
    </w:p>
    <w:p w14:paraId="788F59CE" w14:textId="77777777" w:rsidR="002D219F" w:rsidRPr="002D219F" w:rsidRDefault="002D219F" w:rsidP="002D219F">
      <w:pPr>
        <w:spacing w:after="0" w:line="240" w:lineRule="auto"/>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lastRenderedPageBreak/>
        <w:t>Таблица 3. 3– Механические характеристики материала проволоки обмотки</w:t>
      </w:r>
    </w:p>
    <w:p w14:paraId="2E752F2B" w14:textId="77777777" w:rsidR="002D219F" w:rsidRPr="002D219F" w:rsidRDefault="002D219F" w:rsidP="002D219F">
      <w:pPr>
        <w:spacing w:after="0" w:line="240" w:lineRule="auto"/>
        <w:ind w:firstLine="709"/>
        <w:jc w:val="both"/>
        <w:rPr>
          <w:rFonts w:ascii="Times New Roman" w:eastAsia="Times New Roman" w:hAnsi="Times New Roman" w:cs="Times New Roman"/>
          <w:sz w:val="26"/>
          <w:szCs w:val="26"/>
        </w:rPr>
      </w:pPr>
    </w:p>
    <w:tbl>
      <w:tblPr>
        <w:tblW w:w="9577" w:type="dxa"/>
        <w:tblLook w:val="0000" w:firstRow="0" w:lastRow="0" w:firstColumn="0" w:lastColumn="0" w:noHBand="0" w:noVBand="0"/>
      </w:tblPr>
      <w:tblGrid>
        <w:gridCol w:w="9577"/>
      </w:tblGrid>
      <w:tr w:rsidR="002D219F" w:rsidRPr="002D219F" w14:paraId="4A74EE75" w14:textId="77777777" w:rsidTr="0072220E">
        <w:tc>
          <w:tcPr>
            <w:tcW w:w="9577" w:type="dxa"/>
          </w:tcPr>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09"/>
              <w:gridCol w:w="1626"/>
              <w:gridCol w:w="1345"/>
              <w:gridCol w:w="1205"/>
              <w:gridCol w:w="1205"/>
              <w:gridCol w:w="1161"/>
            </w:tblGrid>
            <w:tr w:rsidR="002D219F" w:rsidRPr="002D219F" w14:paraId="0AB9207E" w14:textId="77777777" w:rsidTr="0072220E">
              <w:tc>
                <w:tcPr>
                  <w:tcW w:w="2809" w:type="dxa"/>
                  <w:vMerge w:val="restart"/>
                  <w:shd w:val="clear" w:color="auto" w:fill="auto"/>
                </w:tcPr>
                <w:p w14:paraId="609F5DDC" w14:textId="77777777" w:rsidR="002D219F" w:rsidRPr="002D219F" w:rsidRDefault="002D219F" w:rsidP="002D219F">
                  <w:pPr>
                    <w:spacing w:after="0" w:line="240" w:lineRule="auto"/>
                    <w:ind w:hanging="113"/>
                    <w:jc w:val="center"/>
                    <w:rPr>
                      <w:rFonts w:ascii="Times New Roman" w:eastAsia="Times New Roman" w:hAnsi="Times New Roman" w:cs="Times New Roman"/>
                      <w:bCs/>
                      <w:sz w:val="26"/>
                      <w:szCs w:val="26"/>
                    </w:rPr>
                  </w:pPr>
                  <w:r w:rsidRPr="002D219F">
                    <w:rPr>
                      <w:rFonts w:ascii="Times New Roman" w:eastAsia="Times New Roman" w:hAnsi="Times New Roman" w:cs="Times New Roman"/>
                      <w:bCs/>
                      <w:sz w:val="26"/>
                      <w:szCs w:val="26"/>
                    </w:rPr>
                    <w:t>Наименование</w:t>
                  </w:r>
                </w:p>
                <w:p w14:paraId="5CE0A792" w14:textId="77777777" w:rsidR="002D219F" w:rsidRPr="002D219F" w:rsidRDefault="002D219F" w:rsidP="002D219F">
                  <w:pPr>
                    <w:spacing w:after="0" w:line="240" w:lineRule="auto"/>
                    <w:ind w:hanging="113"/>
                    <w:jc w:val="center"/>
                    <w:rPr>
                      <w:rFonts w:ascii="Times New Roman" w:eastAsia="Times New Roman" w:hAnsi="Times New Roman" w:cs="Times New Roman"/>
                      <w:bCs/>
                      <w:sz w:val="26"/>
                      <w:szCs w:val="26"/>
                    </w:rPr>
                  </w:pPr>
                  <w:r w:rsidRPr="002D219F">
                    <w:rPr>
                      <w:rFonts w:ascii="Times New Roman" w:eastAsia="Times New Roman" w:hAnsi="Times New Roman" w:cs="Times New Roman"/>
                      <w:bCs/>
                      <w:sz w:val="26"/>
                      <w:szCs w:val="26"/>
                    </w:rPr>
                    <w:t>характеристики</w:t>
                  </w:r>
                </w:p>
              </w:tc>
              <w:tc>
                <w:tcPr>
                  <w:tcW w:w="1626" w:type="dxa"/>
                  <w:vMerge w:val="restart"/>
                  <w:shd w:val="clear" w:color="auto" w:fill="auto"/>
                </w:tcPr>
                <w:p w14:paraId="31898666" w14:textId="77777777" w:rsidR="002D219F" w:rsidRPr="002D219F" w:rsidRDefault="002D219F" w:rsidP="002D219F">
                  <w:pPr>
                    <w:spacing w:after="0" w:line="240" w:lineRule="auto"/>
                    <w:ind w:hanging="113"/>
                    <w:jc w:val="center"/>
                    <w:rPr>
                      <w:rFonts w:ascii="Times New Roman" w:eastAsia="Times New Roman" w:hAnsi="Times New Roman" w:cs="Times New Roman"/>
                      <w:b/>
                      <w:bCs/>
                      <w:sz w:val="26"/>
                      <w:szCs w:val="26"/>
                    </w:rPr>
                  </w:pPr>
                  <w:r w:rsidRPr="002D219F">
                    <w:rPr>
                      <w:rFonts w:ascii="Times New Roman" w:eastAsia="Times New Roman" w:hAnsi="Times New Roman" w:cs="Times New Roman"/>
                      <w:bCs/>
                      <w:sz w:val="26"/>
                      <w:szCs w:val="26"/>
                    </w:rPr>
                    <w:t>Сталь</w:t>
                  </w:r>
                </w:p>
              </w:tc>
              <w:tc>
                <w:tcPr>
                  <w:tcW w:w="1345" w:type="dxa"/>
                  <w:vMerge w:val="restart"/>
                  <w:shd w:val="clear" w:color="auto" w:fill="auto"/>
                </w:tcPr>
                <w:p w14:paraId="03F5C249" w14:textId="77777777" w:rsidR="002D219F" w:rsidRPr="002D219F" w:rsidRDefault="002D219F" w:rsidP="002D219F">
                  <w:pPr>
                    <w:spacing w:after="0" w:line="240" w:lineRule="auto"/>
                    <w:ind w:hanging="113"/>
                    <w:jc w:val="center"/>
                    <w:rPr>
                      <w:rFonts w:ascii="Times New Roman" w:eastAsia="Times New Roman" w:hAnsi="Times New Roman" w:cs="Times New Roman"/>
                      <w:sz w:val="26"/>
                      <w:szCs w:val="26"/>
                    </w:rPr>
                  </w:pPr>
                  <w:r w:rsidRPr="002D219F">
                    <w:rPr>
                      <w:rFonts w:ascii="Times New Roman" w:eastAsia="Times New Roman" w:hAnsi="Times New Roman" w:cs="Times New Roman"/>
                      <w:position w:val="-12"/>
                      <w:sz w:val="26"/>
                      <w:szCs w:val="26"/>
                    </w:rPr>
                    <w:object w:dxaOrig="320" w:dyaOrig="360" w14:anchorId="0D1380B3">
                      <v:shape id="_x0000_i1153" type="#_x0000_t75" style="width:16pt;height:19pt" o:ole="" fillcolor="window">
                        <v:imagedata r:id="rId375" o:title=""/>
                      </v:shape>
                      <o:OLEObject Type="Embed" ProgID="Equation.DSMT4" ShapeID="_x0000_i1153" DrawAspect="Content" ObjectID="_1750696821" r:id="rId376"/>
                    </w:object>
                  </w:r>
                  <w:r w:rsidRPr="002D219F">
                    <w:rPr>
                      <w:rFonts w:ascii="Times New Roman" w:eastAsia="Times New Roman" w:hAnsi="Times New Roman" w:cs="Times New Roman"/>
                      <w:sz w:val="26"/>
                      <w:szCs w:val="26"/>
                    </w:rPr>
                    <w:t>,</w:t>
                  </w:r>
                </w:p>
                <w:p w14:paraId="062B2C16" w14:textId="77777777" w:rsidR="002D219F" w:rsidRPr="002D219F" w:rsidRDefault="002D219F" w:rsidP="002D219F">
                  <w:pPr>
                    <w:spacing w:after="0" w:line="240" w:lineRule="auto"/>
                    <w:ind w:hanging="113"/>
                    <w:jc w:val="center"/>
                    <w:rPr>
                      <w:rFonts w:ascii="Times New Roman" w:eastAsia="Times New Roman" w:hAnsi="Times New Roman" w:cs="Times New Roman"/>
                      <w:bCs/>
                      <w:sz w:val="26"/>
                      <w:szCs w:val="26"/>
                    </w:rPr>
                  </w:pPr>
                  <w:r w:rsidRPr="002D219F">
                    <w:rPr>
                      <w:rFonts w:ascii="Times New Roman" w:eastAsia="Times New Roman" w:hAnsi="Times New Roman" w:cs="Times New Roman"/>
                      <w:sz w:val="26"/>
                      <w:szCs w:val="26"/>
                    </w:rPr>
                    <w:t>Мпа</w:t>
                  </w:r>
                </w:p>
              </w:tc>
              <w:tc>
                <w:tcPr>
                  <w:tcW w:w="1205" w:type="dxa"/>
                  <w:shd w:val="clear" w:color="auto" w:fill="auto"/>
                </w:tcPr>
                <w:p w14:paraId="4146F8FF" w14:textId="77777777" w:rsidR="002D219F" w:rsidRPr="002D219F" w:rsidRDefault="002D219F" w:rsidP="002D219F">
                  <w:pPr>
                    <w:spacing w:after="0" w:line="240" w:lineRule="auto"/>
                    <w:ind w:hanging="113"/>
                    <w:jc w:val="center"/>
                    <w:rPr>
                      <w:rFonts w:ascii="Times New Roman" w:eastAsia="Times New Roman" w:hAnsi="Times New Roman" w:cs="Times New Roman"/>
                      <w:sz w:val="26"/>
                      <w:szCs w:val="26"/>
                    </w:rPr>
                  </w:pPr>
                  <w:r w:rsidRPr="002D219F">
                    <w:rPr>
                      <w:rFonts w:ascii="Times New Roman" w:eastAsia="Times New Roman" w:hAnsi="Times New Roman" w:cs="Times New Roman"/>
                      <w:position w:val="-6"/>
                      <w:sz w:val="26"/>
                      <w:szCs w:val="26"/>
                    </w:rPr>
                    <w:object w:dxaOrig="220" w:dyaOrig="279" w14:anchorId="403D14D1">
                      <v:shape id="_x0000_i1154" type="#_x0000_t75" style="width:11pt;height:13pt" o:ole="" fillcolor="window">
                        <v:imagedata r:id="rId377" o:title=""/>
                      </v:shape>
                      <o:OLEObject Type="Embed" ProgID="Equation.DSMT4" ShapeID="_x0000_i1154" DrawAspect="Content" ObjectID="_1750696822" r:id="rId378"/>
                    </w:object>
                  </w:r>
                </w:p>
              </w:tc>
              <w:tc>
                <w:tcPr>
                  <w:tcW w:w="1205" w:type="dxa"/>
                  <w:shd w:val="clear" w:color="auto" w:fill="auto"/>
                </w:tcPr>
                <w:p w14:paraId="5ACB2088" w14:textId="77777777" w:rsidR="002D219F" w:rsidRPr="002D219F" w:rsidRDefault="002D219F" w:rsidP="002D219F">
                  <w:pPr>
                    <w:spacing w:after="0" w:line="240" w:lineRule="auto"/>
                    <w:ind w:hanging="113"/>
                    <w:jc w:val="center"/>
                    <w:rPr>
                      <w:rFonts w:ascii="Times New Roman" w:eastAsia="Times New Roman" w:hAnsi="Times New Roman" w:cs="Times New Roman"/>
                      <w:sz w:val="26"/>
                      <w:szCs w:val="26"/>
                    </w:rPr>
                  </w:pPr>
                  <w:r w:rsidRPr="002D219F">
                    <w:rPr>
                      <w:rFonts w:ascii="Times New Roman" w:eastAsia="Times New Roman" w:hAnsi="Times New Roman" w:cs="Times New Roman"/>
                      <w:position w:val="-10"/>
                      <w:sz w:val="26"/>
                      <w:szCs w:val="26"/>
                    </w:rPr>
                    <w:object w:dxaOrig="260" w:dyaOrig="279" w14:anchorId="02545BD7">
                      <v:shape id="_x0000_i1155" type="#_x0000_t75" style="width:12pt;height:13pt" o:ole="">
                        <v:imagedata r:id="rId379" o:title=""/>
                      </v:shape>
                      <o:OLEObject Type="Embed" ProgID="Equation.3" ShapeID="_x0000_i1155" DrawAspect="Content" ObjectID="_1750696823" r:id="rId380"/>
                    </w:object>
                  </w:r>
                </w:p>
              </w:tc>
              <w:tc>
                <w:tcPr>
                  <w:tcW w:w="1161" w:type="dxa"/>
                  <w:vMerge w:val="restart"/>
                  <w:shd w:val="clear" w:color="auto" w:fill="auto"/>
                </w:tcPr>
                <w:p w14:paraId="3DABEFB3" w14:textId="77777777" w:rsidR="002D219F" w:rsidRPr="002D219F" w:rsidRDefault="002D219F" w:rsidP="002D219F">
                  <w:pPr>
                    <w:spacing w:after="0" w:line="240" w:lineRule="auto"/>
                    <w:ind w:hanging="113"/>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НВ,</w:t>
                  </w:r>
                </w:p>
                <w:p w14:paraId="08178E42" w14:textId="77777777" w:rsidR="002D219F" w:rsidRPr="002D219F" w:rsidRDefault="002D219F" w:rsidP="002D219F">
                  <w:pPr>
                    <w:spacing w:after="0" w:line="240" w:lineRule="auto"/>
                    <w:ind w:hanging="113"/>
                    <w:jc w:val="center"/>
                    <w:rPr>
                      <w:rFonts w:ascii="Times New Roman" w:eastAsia="Times New Roman" w:hAnsi="Times New Roman" w:cs="Times New Roman"/>
                      <w:b/>
                      <w:bCs/>
                      <w:sz w:val="26"/>
                      <w:szCs w:val="26"/>
                    </w:rPr>
                  </w:pPr>
                  <w:r w:rsidRPr="002D219F">
                    <w:rPr>
                      <w:rFonts w:ascii="Times New Roman" w:eastAsia="Times New Roman" w:hAnsi="Times New Roman" w:cs="Times New Roman"/>
                      <w:sz w:val="26"/>
                      <w:szCs w:val="26"/>
                    </w:rPr>
                    <w:t>не более</w:t>
                  </w:r>
                </w:p>
              </w:tc>
            </w:tr>
            <w:tr w:rsidR="002D219F" w:rsidRPr="002D219F" w14:paraId="0D14DDDB" w14:textId="77777777" w:rsidTr="0072220E">
              <w:trPr>
                <w:trHeight w:val="322"/>
              </w:trPr>
              <w:tc>
                <w:tcPr>
                  <w:tcW w:w="2809" w:type="dxa"/>
                  <w:vMerge/>
                  <w:shd w:val="clear" w:color="auto" w:fill="auto"/>
                </w:tcPr>
                <w:p w14:paraId="7B20432F" w14:textId="77777777" w:rsidR="002D219F" w:rsidRPr="002D219F" w:rsidRDefault="002D219F" w:rsidP="002D219F">
                  <w:pPr>
                    <w:spacing w:after="0" w:line="240" w:lineRule="auto"/>
                    <w:ind w:hanging="113"/>
                    <w:jc w:val="center"/>
                    <w:rPr>
                      <w:rFonts w:ascii="Times New Roman" w:eastAsia="Times New Roman" w:hAnsi="Times New Roman" w:cs="Times New Roman"/>
                      <w:bCs/>
                      <w:sz w:val="26"/>
                      <w:szCs w:val="26"/>
                    </w:rPr>
                  </w:pPr>
                </w:p>
              </w:tc>
              <w:tc>
                <w:tcPr>
                  <w:tcW w:w="1626" w:type="dxa"/>
                  <w:vMerge/>
                  <w:shd w:val="clear" w:color="auto" w:fill="auto"/>
                </w:tcPr>
                <w:p w14:paraId="1FBE51DF" w14:textId="77777777" w:rsidR="002D219F" w:rsidRPr="002D219F" w:rsidRDefault="002D219F" w:rsidP="002D219F">
                  <w:pPr>
                    <w:spacing w:after="0" w:line="240" w:lineRule="auto"/>
                    <w:ind w:hanging="113"/>
                    <w:jc w:val="center"/>
                    <w:rPr>
                      <w:rFonts w:ascii="Times New Roman" w:eastAsia="Times New Roman" w:hAnsi="Times New Roman" w:cs="Times New Roman"/>
                      <w:b/>
                      <w:bCs/>
                      <w:sz w:val="26"/>
                      <w:szCs w:val="26"/>
                    </w:rPr>
                  </w:pPr>
                </w:p>
              </w:tc>
              <w:tc>
                <w:tcPr>
                  <w:tcW w:w="1345" w:type="dxa"/>
                  <w:vMerge/>
                  <w:shd w:val="clear" w:color="auto" w:fill="auto"/>
                </w:tcPr>
                <w:p w14:paraId="63578BC9" w14:textId="77777777" w:rsidR="002D219F" w:rsidRPr="002D219F" w:rsidRDefault="002D219F" w:rsidP="002D219F">
                  <w:pPr>
                    <w:spacing w:after="0" w:line="240" w:lineRule="auto"/>
                    <w:ind w:hanging="113"/>
                    <w:jc w:val="center"/>
                    <w:rPr>
                      <w:rFonts w:ascii="Times New Roman" w:eastAsia="Times New Roman" w:hAnsi="Times New Roman" w:cs="Times New Roman"/>
                      <w:b/>
                      <w:bCs/>
                      <w:sz w:val="26"/>
                      <w:szCs w:val="26"/>
                    </w:rPr>
                  </w:pPr>
                </w:p>
              </w:tc>
              <w:tc>
                <w:tcPr>
                  <w:tcW w:w="2410" w:type="dxa"/>
                  <w:gridSpan w:val="2"/>
                  <w:shd w:val="clear" w:color="auto" w:fill="auto"/>
                </w:tcPr>
                <w:p w14:paraId="309A8B91" w14:textId="77777777" w:rsidR="002D219F" w:rsidRPr="002D219F" w:rsidRDefault="002D219F" w:rsidP="002D219F">
                  <w:pPr>
                    <w:spacing w:after="0" w:line="240" w:lineRule="auto"/>
                    <w:ind w:hanging="113"/>
                    <w:jc w:val="center"/>
                    <w:rPr>
                      <w:rFonts w:ascii="Times New Roman" w:eastAsia="Times New Roman" w:hAnsi="Times New Roman" w:cs="Times New Roman"/>
                      <w:b/>
                      <w:bCs/>
                      <w:sz w:val="26"/>
                      <w:szCs w:val="26"/>
                    </w:rPr>
                  </w:pPr>
                  <w:r w:rsidRPr="002D219F">
                    <w:rPr>
                      <w:rFonts w:ascii="Times New Roman" w:eastAsia="Times New Roman" w:hAnsi="Times New Roman" w:cs="Times New Roman"/>
                      <w:sz w:val="26"/>
                      <w:szCs w:val="26"/>
                    </w:rPr>
                    <w:t>%</w:t>
                  </w:r>
                </w:p>
              </w:tc>
              <w:tc>
                <w:tcPr>
                  <w:tcW w:w="1161" w:type="dxa"/>
                  <w:vMerge/>
                  <w:shd w:val="clear" w:color="auto" w:fill="auto"/>
                </w:tcPr>
                <w:p w14:paraId="33E90295" w14:textId="77777777" w:rsidR="002D219F" w:rsidRPr="002D219F" w:rsidRDefault="002D219F" w:rsidP="002D219F">
                  <w:pPr>
                    <w:spacing w:after="0" w:line="240" w:lineRule="auto"/>
                    <w:ind w:hanging="113"/>
                    <w:jc w:val="center"/>
                    <w:rPr>
                      <w:rFonts w:ascii="Times New Roman" w:eastAsia="Times New Roman" w:hAnsi="Times New Roman" w:cs="Times New Roman"/>
                      <w:b/>
                      <w:bCs/>
                      <w:sz w:val="26"/>
                      <w:szCs w:val="26"/>
                    </w:rPr>
                  </w:pPr>
                </w:p>
              </w:tc>
            </w:tr>
            <w:tr w:rsidR="002D219F" w:rsidRPr="002D219F" w14:paraId="312C1454" w14:textId="77777777" w:rsidTr="0072220E">
              <w:tc>
                <w:tcPr>
                  <w:tcW w:w="2809" w:type="dxa"/>
                  <w:shd w:val="clear" w:color="auto" w:fill="auto"/>
                </w:tcPr>
                <w:p w14:paraId="748FD839" w14:textId="77777777" w:rsidR="002D219F" w:rsidRPr="002D219F" w:rsidRDefault="002D219F" w:rsidP="002D219F">
                  <w:pPr>
                    <w:spacing w:after="0" w:line="240" w:lineRule="auto"/>
                    <w:ind w:hanging="113"/>
                    <w:jc w:val="center"/>
                    <w:rPr>
                      <w:rFonts w:ascii="Times New Roman" w:eastAsia="Times New Roman" w:hAnsi="Times New Roman" w:cs="Times New Roman"/>
                      <w:bCs/>
                      <w:sz w:val="26"/>
                      <w:szCs w:val="26"/>
                    </w:rPr>
                  </w:pPr>
                  <w:r w:rsidRPr="002D219F">
                    <w:rPr>
                      <w:rFonts w:ascii="Times New Roman" w:eastAsia="Times New Roman" w:hAnsi="Times New Roman" w:cs="Times New Roman"/>
                      <w:bCs/>
                      <w:sz w:val="26"/>
                      <w:szCs w:val="26"/>
                    </w:rPr>
                    <w:t>Материал проволоки</w:t>
                  </w:r>
                </w:p>
                <w:p w14:paraId="4D66EF5A" w14:textId="77777777" w:rsidR="002D219F" w:rsidRPr="002D219F" w:rsidRDefault="002D219F" w:rsidP="002D219F">
                  <w:pPr>
                    <w:spacing w:after="0" w:line="240" w:lineRule="auto"/>
                    <w:ind w:hanging="113"/>
                    <w:jc w:val="center"/>
                    <w:rPr>
                      <w:rFonts w:ascii="Times New Roman" w:eastAsia="Times New Roman" w:hAnsi="Times New Roman" w:cs="Times New Roman"/>
                      <w:bCs/>
                      <w:sz w:val="26"/>
                      <w:szCs w:val="26"/>
                    </w:rPr>
                  </w:pPr>
                  <w:r w:rsidRPr="002D219F">
                    <w:rPr>
                      <w:rFonts w:ascii="Times New Roman" w:eastAsia="Times New Roman" w:hAnsi="Times New Roman" w:cs="Times New Roman"/>
                      <w:bCs/>
                      <w:sz w:val="26"/>
                      <w:szCs w:val="26"/>
                    </w:rPr>
                    <w:t>Обмотки и модели резервуара</w:t>
                  </w:r>
                </w:p>
              </w:tc>
              <w:tc>
                <w:tcPr>
                  <w:tcW w:w="1626" w:type="dxa"/>
                  <w:shd w:val="clear" w:color="auto" w:fill="auto"/>
                </w:tcPr>
                <w:p w14:paraId="00F93839" w14:textId="77777777" w:rsidR="002D219F" w:rsidRPr="002D219F" w:rsidRDefault="002D219F" w:rsidP="002D219F">
                  <w:pPr>
                    <w:spacing w:after="0" w:line="240" w:lineRule="auto"/>
                    <w:ind w:hanging="113"/>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Св-08А</w:t>
                  </w:r>
                </w:p>
                <w:p w14:paraId="73EEA517" w14:textId="77777777" w:rsidR="002D219F" w:rsidRPr="002D219F" w:rsidRDefault="002D219F" w:rsidP="002D219F">
                  <w:pPr>
                    <w:spacing w:after="0" w:line="240" w:lineRule="auto"/>
                    <w:ind w:hanging="113"/>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Ст08пс</w:t>
                  </w:r>
                </w:p>
              </w:tc>
              <w:tc>
                <w:tcPr>
                  <w:tcW w:w="1345" w:type="dxa"/>
                  <w:shd w:val="clear" w:color="auto" w:fill="auto"/>
                </w:tcPr>
                <w:p w14:paraId="25406103" w14:textId="77777777" w:rsidR="002D219F" w:rsidRPr="002D219F" w:rsidRDefault="002D219F" w:rsidP="002D219F">
                  <w:pPr>
                    <w:spacing w:after="0" w:line="240" w:lineRule="auto"/>
                    <w:ind w:hanging="113"/>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310-410</w:t>
                  </w:r>
                </w:p>
              </w:tc>
              <w:tc>
                <w:tcPr>
                  <w:tcW w:w="1205" w:type="dxa"/>
                  <w:shd w:val="clear" w:color="auto" w:fill="auto"/>
                </w:tcPr>
                <w:p w14:paraId="31D686A2" w14:textId="77777777" w:rsidR="002D219F" w:rsidRPr="002D219F" w:rsidRDefault="002D219F" w:rsidP="002D219F">
                  <w:pPr>
                    <w:spacing w:after="0" w:line="240" w:lineRule="auto"/>
                    <w:ind w:hanging="113"/>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24</w:t>
                  </w:r>
                </w:p>
              </w:tc>
              <w:tc>
                <w:tcPr>
                  <w:tcW w:w="1205" w:type="dxa"/>
                  <w:shd w:val="clear" w:color="auto" w:fill="auto"/>
                </w:tcPr>
                <w:p w14:paraId="0DF7C6D4" w14:textId="77777777" w:rsidR="002D219F" w:rsidRPr="002D219F" w:rsidRDefault="002D219F" w:rsidP="002D219F">
                  <w:pPr>
                    <w:spacing w:after="0" w:line="240" w:lineRule="auto"/>
                    <w:ind w:hanging="113"/>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60</w:t>
                  </w:r>
                </w:p>
              </w:tc>
              <w:tc>
                <w:tcPr>
                  <w:tcW w:w="1161" w:type="dxa"/>
                  <w:shd w:val="clear" w:color="auto" w:fill="auto"/>
                </w:tcPr>
                <w:p w14:paraId="75935B8D" w14:textId="77777777" w:rsidR="002D219F" w:rsidRPr="002D219F" w:rsidRDefault="002D219F" w:rsidP="002D219F">
                  <w:pPr>
                    <w:spacing w:after="0" w:line="240" w:lineRule="auto"/>
                    <w:ind w:hanging="113"/>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115</w:t>
                  </w:r>
                </w:p>
              </w:tc>
            </w:tr>
          </w:tbl>
          <w:p w14:paraId="0314A7C5" w14:textId="77777777" w:rsidR="002D219F" w:rsidRPr="002D219F" w:rsidRDefault="002D219F" w:rsidP="002D219F">
            <w:pPr>
              <w:spacing w:after="0" w:line="240" w:lineRule="auto"/>
              <w:rPr>
                <w:rFonts w:ascii="Times New Roman" w:eastAsia="Times New Roman" w:hAnsi="Times New Roman" w:cs="Times New Roman"/>
                <w:sz w:val="24"/>
                <w:szCs w:val="24"/>
              </w:rPr>
            </w:pPr>
          </w:p>
        </w:tc>
      </w:tr>
      <w:tr w:rsidR="002D219F" w:rsidRPr="002D219F" w14:paraId="53684E51" w14:textId="77777777" w:rsidTr="0072220E">
        <w:tc>
          <w:tcPr>
            <w:tcW w:w="9577" w:type="dxa"/>
          </w:tcPr>
          <w:p w14:paraId="02ECD9B3" w14:textId="77777777" w:rsidR="002D219F" w:rsidRPr="002D219F" w:rsidRDefault="002D219F" w:rsidP="002D219F">
            <w:pPr>
              <w:spacing w:after="0" w:line="240" w:lineRule="auto"/>
              <w:ind w:hanging="113"/>
              <w:jc w:val="center"/>
              <w:rPr>
                <w:rFonts w:ascii="Times New Roman" w:eastAsia="Times New Roman" w:hAnsi="Times New Roman" w:cs="Times New Roman"/>
                <w:bCs/>
                <w:sz w:val="26"/>
                <w:szCs w:val="26"/>
              </w:rPr>
            </w:pPr>
          </w:p>
        </w:tc>
      </w:tr>
    </w:tbl>
    <w:p w14:paraId="63914C4C" w14:textId="77777777" w:rsidR="002D219F" w:rsidRPr="002D219F" w:rsidRDefault="002D219F" w:rsidP="002D219F">
      <w:pPr>
        <w:spacing w:after="0" w:line="240" w:lineRule="auto"/>
        <w:ind w:firstLine="426"/>
        <w:jc w:val="both"/>
        <w:rPr>
          <w:rFonts w:ascii="Times New Roman" w:eastAsia="Times New Roman" w:hAnsi="Times New Roman" w:cs="Times New Roman"/>
          <w:sz w:val="28"/>
          <w:szCs w:val="28"/>
        </w:rPr>
      </w:pPr>
    </w:p>
    <w:p w14:paraId="5828EC67" w14:textId="77777777" w:rsidR="002D219F" w:rsidRPr="002D219F" w:rsidRDefault="002D219F" w:rsidP="002D219F">
      <w:pPr>
        <w:spacing w:after="0" w:line="240" w:lineRule="auto"/>
        <w:ind w:firstLine="426"/>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Общий вид моделей традиционной конструкций вертикального стального и предварительно напряженного обмоткой резервуара подготовленные к испытаниям, представлен в соответствии с рисунком 3.1.</w:t>
      </w:r>
    </w:p>
    <w:p w14:paraId="350221BB" w14:textId="77777777" w:rsidR="002D219F" w:rsidRPr="002D219F" w:rsidRDefault="002D219F" w:rsidP="002D219F">
      <w:pPr>
        <w:spacing w:after="0" w:line="240" w:lineRule="auto"/>
        <w:ind w:firstLine="426"/>
        <w:jc w:val="both"/>
        <w:rPr>
          <w:rFonts w:ascii="Times New Roman" w:eastAsia="Times New Roman" w:hAnsi="Times New Roman" w:cs="Times New Roman"/>
          <w:sz w:val="28"/>
          <w:szCs w:val="28"/>
        </w:rPr>
      </w:pPr>
    </w:p>
    <w:p w14:paraId="2DD4D582" w14:textId="77777777" w:rsidR="002D219F" w:rsidRPr="002D219F" w:rsidRDefault="002D219F" w:rsidP="002D219F">
      <w:pPr>
        <w:spacing w:after="0" w:line="240" w:lineRule="auto"/>
        <w:ind w:firstLine="426"/>
        <w:jc w:val="both"/>
        <w:rPr>
          <w:rFonts w:ascii="Times New Roman" w:eastAsia="Times New Roman" w:hAnsi="Times New Roman" w:cs="Times New Roman"/>
          <w:sz w:val="28"/>
          <w:szCs w:val="28"/>
        </w:rPr>
      </w:pPr>
      <w:r w:rsidRPr="002D219F">
        <w:rPr>
          <w:rFonts w:ascii="Times New Roman" w:eastAsia="Times New Roman" w:hAnsi="Times New Roman" w:cs="Times New Roman"/>
          <w:noProof/>
          <w:sz w:val="28"/>
          <w:szCs w:val="28"/>
        </w:rPr>
        <w:drawing>
          <wp:anchor distT="0" distB="0" distL="114300" distR="114300" simplePos="0" relativeHeight="251700224" behindDoc="0" locked="0" layoutInCell="1" allowOverlap="1" wp14:anchorId="78873633" wp14:editId="76372940">
            <wp:simplePos x="0" y="0"/>
            <wp:positionH relativeFrom="column">
              <wp:posOffset>-118111</wp:posOffset>
            </wp:positionH>
            <wp:positionV relativeFrom="paragraph">
              <wp:posOffset>105410</wp:posOffset>
            </wp:positionV>
            <wp:extent cx="2871785" cy="2157095"/>
            <wp:effectExtent l="0" t="0" r="5080" b="0"/>
            <wp:wrapNone/>
            <wp:docPr id="509" name="Рисунок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2872415" cy="2157568"/>
                    </a:xfrm>
                    <a:prstGeom prst="rect">
                      <a:avLst/>
                    </a:prstGeom>
                    <a:noFill/>
                  </pic:spPr>
                </pic:pic>
              </a:graphicData>
            </a:graphic>
          </wp:anchor>
        </w:drawing>
      </w:r>
      <w:r w:rsidRPr="002D219F">
        <w:rPr>
          <w:rFonts w:ascii="Times New Roman" w:eastAsia="Times New Roman" w:hAnsi="Times New Roman" w:cs="Times New Roman"/>
          <w:noProof/>
          <w:sz w:val="28"/>
          <w:szCs w:val="28"/>
        </w:rPr>
        <w:drawing>
          <wp:anchor distT="0" distB="0" distL="114300" distR="114300" simplePos="0" relativeHeight="251701248" behindDoc="0" locked="0" layoutInCell="1" allowOverlap="1" wp14:anchorId="3D367DA7" wp14:editId="6E7F3DD1">
            <wp:simplePos x="0" y="0"/>
            <wp:positionH relativeFrom="margin">
              <wp:posOffset>2924810</wp:posOffset>
            </wp:positionH>
            <wp:positionV relativeFrom="paragraph">
              <wp:posOffset>100239</wp:posOffset>
            </wp:positionV>
            <wp:extent cx="2884714" cy="2166806"/>
            <wp:effectExtent l="0" t="0" r="0" b="5080"/>
            <wp:wrapNone/>
            <wp:docPr id="513" name="Рисунок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2884714" cy="2166806"/>
                    </a:xfrm>
                    <a:prstGeom prst="rect">
                      <a:avLst/>
                    </a:prstGeom>
                    <a:noFill/>
                  </pic:spPr>
                </pic:pic>
              </a:graphicData>
            </a:graphic>
          </wp:anchor>
        </w:drawing>
      </w:r>
    </w:p>
    <w:p w14:paraId="590F9625" w14:textId="77777777" w:rsidR="002D219F" w:rsidRPr="002D219F" w:rsidRDefault="002D219F" w:rsidP="002D219F">
      <w:pPr>
        <w:spacing w:after="0" w:line="240" w:lineRule="auto"/>
        <w:ind w:firstLine="426"/>
        <w:jc w:val="both"/>
        <w:rPr>
          <w:rFonts w:ascii="Times New Roman" w:eastAsia="Times New Roman" w:hAnsi="Times New Roman" w:cs="Times New Roman"/>
          <w:sz w:val="28"/>
          <w:szCs w:val="28"/>
        </w:rPr>
      </w:pPr>
    </w:p>
    <w:p w14:paraId="45FFF2F1" w14:textId="77777777" w:rsidR="002D219F" w:rsidRPr="002D219F" w:rsidRDefault="002D219F" w:rsidP="002D219F">
      <w:pPr>
        <w:spacing w:after="0" w:line="240" w:lineRule="auto"/>
        <w:ind w:firstLine="426"/>
        <w:jc w:val="both"/>
        <w:rPr>
          <w:rFonts w:ascii="Times New Roman" w:eastAsia="Times New Roman" w:hAnsi="Times New Roman" w:cs="Times New Roman"/>
          <w:sz w:val="28"/>
          <w:szCs w:val="28"/>
        </w:rPr>
      </w:pPr>
    </w:p>
    <w:p w14:paraId="0717D7CE" w14:textId="77777777" w:rsidR="002D219F" w:rsidRPr="002D219F" w:rsidRDefault="002D219F" w:rsidP="002D219F">
      <w:pPr>
        <w:spacing w:after="0" w:line="240" w:lineRule="auto"/>
        <w:ind w:firstLine="426"/>
        <w:jc w:val="both"/>
        <w:rPr>
          <w:rFonts w:ascii="Times New Roman" w:eastAsia="Times New Roman" w:hAnsi="Times New Roman" w:cs="Times New Roman"/>
          <w:sz w:val="28"/>
          <w:szCs w:val="28"/>
        </w:rPr>
      </w:pPr>
    </w:p>
    <w:p w14:paraId="38BE9B8E" w14:textId="77777777" w:rsidR="002D219F" w:rsidRPr="002D219F" w:rsidRDefault="002D219F" w:rsidP="002D219F">
      <w:pPr>
        <w:spacing w:after="0" w:line="240" w:lineRule="auto"/>
        <w:ind w:firstLine="426"/>
        <w:jc w:val="both"/>
        <w:rPr>
          <w:rFonts w:ascii="Times New Roman" w:eastAsia="Times New Roman" w:hAnsi="Times New Roman" w:cs="Times New Roman"/>
          <w:sz w:val="28"/>
          <w:szCs w:val="28"/>
        </w:rPr>
      </w:pPr>
    </w:p>
    <w:p w14:paraId="03626663" w14:textId="77777777" w:rsidR="002D219F" w:rsidRPr="002D219F" w:rsidRDefault="002D219F" w:rsidP="002D219F">
      <w:pPr>
        <w:spacing w:after="0" w:line="240" w:lineRule="auto"/>
        <w:ind w:firstLine="426"/>
        <w:jc w:val="both"/>
        <w:rPr>
          <w:rFonts w:ascii="Times New Roman" w:eastAsia="Times New Roman" w:hAnsi="Times New Roman" w:cs="Times New Roman"/>
          <w:sz w:val="28"/>
          <w:szCs w:val="28"/>
        </w:rPr>
      </w:pPr>
    </w:p>
    <w:p w14:paraId="70FEA899" w14:textId="77777777" w:rsidR="002D219F" w:rsidRPr="002D219F" w:rsidRDefault="002D219F" w:rsidP="002D219F">
      <w:pPr>
        <w:spacing w:after="0" w:line="240" w:lineRule="auto"/>
        <w:ind w:firstLine="426"/>
        <w:jc w:val="both"/>
        <w:rPr>
          <w:rFonts w:ascii="Times New Roman" w:eastAsia="Times New Roman" w:hAnsi="Times New Roman" w:cs="Times New Roman"/>
          <w:sz w:val="28"/>
          <w:szCs w:val="28"/>
        </w:rPr>
      </w:pPr>
    </w:p>
    <w:p w14:paraId="7496DE1B" w14:textId="77777777" w:rsidR="002D219F" w:rsidRPr="002D219F" w:rsidRDefault="002D219F" w:rsidP="002D219F">
      <w:pPr>
        <w:spacing w:after="0" w:line="240" w:lineRule="auto"/>
        <w:ind w:firstLine="426"/>
        <w:jc w:val="both"/>
        <w:rPr>
          <w:rFonts w:ascii="Times New Roman" w:eastAsia="Times New Roman" w:hAnsi="Times New Roman" w:cs="Times New Roman"/>
          <w:sz w:val="28"/>
          <w:szCs w:val="28"/>
        </w:rPr>
      </w:pPr>
    </w:p>
    <w:p w14:paraId="5AD39AA2" w14:textId="77777777" w:rsidR="002D219F" w:rsidRPr="002D219F" w:rsidRDefault="002D219F" w:rsidP="002D219F">
      <w:pPr>
        <w:spacing w:after="0" w:line="240" w:lineRule="auto"/>
        <w:ind w:firstLine="426"/>
        <w:jc w:val="both"/>
        <w:rPr>
          <w:rFonts w:ascii="Times New Roman" w:eastAsia="Times New Roman" w:hAnsi="Times New Roman" w:cs="Times New Roman"/>
          <w:sz w:val="28"/>
          <w:szCs w:val="28"/>
        </w:rPr>
      </w:pPr>
    </w:p>
    <w:p w14:paraId="02E01731" w14:textId="77777777" w:rsidR="002D219F" w:rsidRPr="002D219F" w:rsidRDefault="002D219F" w:rsidP="002D219F">
      <w:pPr>
        <w:spacing w:after="0" w:line="240" w:lineRule="auto"/>
        <w:ind w:firstLine="426"/>
        <w:jc w:val="both"/>
        <w:rPr>
          <w:rFonts w:ascii="Times New Roman" w:eastAsia="Times New Roman" w:hAnsi="Times New Roman" w:cs="Times New Roman"/>
          <w:sz w:val="28"/>
          <w:szCs w:val="28"/>
        </w:rPr>
      </w:pPr>
    </w:p>
    <w:p w14:paraId="69E65A36" w14:textId="77777777" w:rsidR="002D219F" w:rsidRPr="002D219F" w:rsidRDefault="002D219F" w:rsidP="002D219F">
      <w:pPr>
        <w:spacing w:after="0" w:line="240" w:lineRule="auto"/>
        <w:ind w:firstLine="426"/>
        <w:jc w:val="both"/>
        <w:rPr>
          <w:rFonts w:ascii="Times New Roman" w:eastAsia="Times New Roman" w:hAnsi="Times New Roman" w:cs="Times New Roman"/>
          <w:sz w:val="28"/>
          <w:szCs w:val="28"/>
        </w:rPr>
      </w:pPr>
    </w:p>
    <w:p w14:paraId="451FB84A" w14:textId="77777777" w:rsidR="002D219F" w:rsidRPr="002D219F" w:rsidRDefault="002D219F" w:rsidP="002D219F">
      <w:pPr>
        <w:spacing w:after="0" w:line="240" w:lineRule="auto"/>
        <w:ind w:firstLine="426"/>
        <w:jc w:val="both"/>
        <w:rPr>
          <w:rFonts w:ascii="Times New Roman" w:eastAsia="Times New Roman" w:hAnsi="Times New Roman" w:cs="Times New Roman"/>
          <w:sz w:val="28"/>
          <w:szCs w:val="28"/>
        </w:rPr>
      </w:pPr>
    </w:p>
    <w:p w14:paraId="6CEDC439" w14:textId="77777777" w:rsidR="002D219F" w:rsidRPr="002D219F" w:rsidRDefault="002D219F" w:rsidP="002D219F">
      <w:pPr>
        <w:spacing w:after="0" w:line="240" w:lineRule="auto"/>
        <w:ind w:firstLine="426"/>
        <w:jc w:val="center"/>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а                                                               б</w:t>
      </w:r>
    </w:p>
    <w:p w14:paraId="788DBAA3" w14:textId="77777777" w:rsidR="002D219F" w:rsidRPr="002D219F" w:rsidRDefault="002D219F" w:rsidP="002D219F">
      <w:pPr>
        <w:spacing w:after="0" w:line="240" w:lineRule="auto"/>
        <w:jc w:val="center"/>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 xml:space="preserve"> а) традиционная конструкция резервуара; б) предварительно напряженная обмоткой </w:t>
      </w:r>
    </w:p>
    <w:p w14:paraId="703DE9D6" w14:textId="77777777" w:rsidR="002D219F" w:rsidRPr="002D219F" w:rsidRDefault="002D219F" w:rsidP="002D219F">
      <w:pPr>
        <w:spacing w:after="0" w:line="240" w:lineRule="auto"/>
        <w:jc w:val="center"/>
        <w:rPr>
          <w:rFonts w:ascii="Times New Roman" w:eastAsia="Times New Roman" w:hAnsi="Times New Roman" w:cs="Times New Roman"/>
          <w:sz w:val="28"/>
          <w:szCs w:val="28"/>
        </w:rPr>
      </w:pPr>
    </w:p>
    <w:p w14:paraId="1240A2DE" w14:textId="77777777" w:rsidR="002D219F" w:rsidRPr="002D219F" w:rsidRDefault="002D219F" w:rsidP="002D219F">
      <w:pPr>
        <w:spacing w:after="0" w:line="240" w:lineRule="auto"/>
        <w:jc w:val="center"/>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Рисунок 3.1-Общий вид моделей вертикального стального резервуара</w:t>
      </w:r>
    </w:p>
    <w:p w14:paraId="54B4D652" w14:textId="77777777" w:rsidR="002D219F" w:rsidRPr="002D219F" w:rsidRDefault="002D219F" w:rsidP="002D219F">
      <w:pPr>
        <w:spacing w:after="0" w:line="240" w:lineRule="auto"/>
        <w:ind w:firstLine="426"/>
        <w:jc w:val="both"/>
        <w:rPr>
          <w:rFonts w:ascii="Times New Roman" w:eastAsia="Times New Roman" w:hAnsi="Times New Roman" w:cs="Times New Roman"/>
          <w:sz w:val="28"/>
          <w:szCs w:val="28"/>
        </w:rPr>
      </w:pPr>
    </w:p>
    <w:p w14:paraId="388EE00E" w14:textId="77777777" w:rsidR="002D219F" w:rsidRPr="002D219F" w:rsidRDefault="002D219F" w:rsidP="002D219F">
      <w:pPr>
        <w:spacing w:after="0" w:line="240" w:lineRule="auto"/>
        <w:ind w:firstLine="426"/>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 xml:space="preserve">Модели вертикальных стальных цилиндрических резервуаров были изготовлены в стационарных условиях на базе ТОО «ШЗ ЭТАЛОН» (Приложение Г). Усилие натяжения нити обмотки была принята равной </w:t>
      </w:r>
      <w:r w:rsidRPr="002D219F">
        <w:rPr>
          <w:rFonts w:ascii="Times New Roman" w:eastAsia="Times New Roman" w:hAnsi="Times New Roman" w:cs="Times New Roman"/>
          <w:i/>
          <w:iCs/>
          <w:sz w:val="28"/>
          <w:szCs w:val="28"/>
        </w:rPr>
        <w:t>0,</w:t>
      </w:r>
      <w:proofErr w:type="gramStart"/>
      <w:r w:rsidRPr="002D219F">
        <w:rPr>
          <w:rFonts w:ascii="Times New Roman" w:eastAsia="Times New Roman" w:hAnsi="Times New Roman" w:cs="Times New Roman"/>
          <w:i/>
          <w:iCs/>
          <w:sz w:val="28"/>
          <w:szCs w:val="28"/>
        </w:rPr>
        <w:t>2</w:t>
      </w:r>
      <w:proofErr w:type="spellStart"/>
      <w:r w:rsidRPr="002D219F">
        <w:rPr>
          <w:rFonts w:ascii="Times New Roman" w:eastAsia="Times New Roman" w:hAnsi="Times New Roman" w:cs="Times New Roman"/>
          <w:i/>
          <w:iCs/>
          <w:sz w:val="28"/>
          <w:szCs w:val="28"/>
          <w:lang w:val="en-US"/>
        </w:rPr>
        <w:t>S</w:t>
      </w:r>
      <w:r w:rsidRPr="002D219F">
        <w:rPr>
          <w:rFonts w:ascii="Times New Roman" w:eastAsia="Times New Roman" w:hAnsi="Times New Roman" w:cs="Times New Roman"/>
          <w:i/>
          <w:iCs/>
          <w:sz w:val="28"/>
          <w:szCs w:val="28"/>
          <w:vertAlign w:val="subscript"/>
          <w:lang w:val="en-US"/>
        </w:rPr>
        <w:t>cr</w:t>
      </w:r>
      <w:proofErr w:type="spellEnd"/>
      <w:proofErr w:type="gramEnd"/>
      <w:r w:rsidRPr="002D219F">
        <w:rPr>
          <w:rFonts w:ascii="Times New Roman" w:eastAsia="Times New Roman" w:hAnsi="Times New Roman" w:cs="Times New Roman"/>
          <w:iCs/>
          <w:sz w:val="28"/>
          <w:szCs w:val="28"/>
        </w:rPr>
        <w:t xml:space="preserve"> где </w:t>
      </w:r>
      <w:proofErr w:type="spellStart"/>
      <w:r w:rsidRPr="002D219F">
        <w:rPr>
          <w:rFonts w:ascii="Times New Roman" w:eastAsia="Times New Roman" w:hAnsi="Times New Roman" w:cs="Times New Roman"/>
          <w:i/>
          <w:iCs/>
          <w:sz w:val="28"/>
          <w:szCs w:val="28"/>
          <w:lang w:val="en-US"/>
        </w:rPr>
        <w:t>S</w:t>
      </w:r>
      <w:r w:rsidRPr="002D219F">
        <w:rPr>
          <w:rFonts w:ascii="Times New Roman" w:eastAsia="Times New Roman" w:hAnsi="Times New Roman" w:cs="Times New Roman"/>
          <w:i/>
          <w:iCs/>
          <w:sz w:val="28"/>
          <w:szCs w:val="28"/>
          <w:vertAlign w:val="subscript"/>
          <w:lang w:val="en-US"/>
        </w:rPr>
        <w:t>cr</w:t>
      </w:r>
      <w:proofErr w:type="spellEnd"/>
      <w:r w:rsidRPr="002D219F">
        <w:rPr>
          <w:rFonts w:ascii="Times New Roman" w:eastAsia="Times New Roman" w:hAnsi="Times New Roman" w:cs="Times New Roman"/>
          <w:iCs/>
          <w:sz w:val="28"/>
          <w:szCs w:val="28"/>
        </w:rPr>
        <w:t xml:space="preserve">- усилие разрыва проволоки.  </w:t>
      </w:r>
    </w:p>
    <w:p w14:paraId="5C3651E0" w14:textId="77777777" w:rsidR="002D219F" w:rsidRPr="002D219F" w:rsidRDefault="002D219F" w:rsidP="002D219F">
      <w:pPr>
        <w:spacing w:after="0" w:line="240" w:lineRule="auto"/>
        <w:ind w:firstLine="426"/>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 xml:space="preserve">Для возбуждения горизонтальных колебаний был изготовлен </w:t>
      </w:r>
      <w:proofErr w:type="spellStart"/>
      <w:r w:rsidRPr="002D219F">
        <w:rPr>
          <w:rFonts w:ascii="Times New Roman" w:eastAsia="Times New Roman" w:hAnsi="Times New Roman" w:cs="Times New Roman"/>
          <w:sz w:val="28"/>
          <w:szCs w:val="28"/>
        </w:rPr>
        <w:t>электровибродинамический</w:t>
      </w:r>
      <w:proofErr w:type="spellEnd"/>
      <w:r w:rsidRPr="002D219F">
        <w:rPr>
          <w:rFonts w:ascii="Times New Roman" w:eastAsia="Times New Roman" w:hAnsi="Times New Roman" w:cs="Times New Roman"/>
          <w:sz w:val="28"/>
          <w:szCs w:val="28"/>
        </w:rPr>
        <w:t xml:space="preserve"> стенд горизонтальных колебаний с настройкой на </w:t>
      </w:r>
      <w:proofErr w:type="spellStart"/>
      <w:r w:rsidRPr="002D219F">
        <w:rPr>
          <w:rFonts w:ascii="Times New Roman" w:eastAsia="Times New Roman" w:hAnsi="Times New Roman" w:cs="Times New Roman"/>
          <w:sz w:val="28"/>
          <w:szCs w:val="28"/>
        </w:rPr>
        <w:t>min</w:t>
      </w:r>
      <w:proofErr w:type="spellEnd"/>
      <w:r w:rsidRPr="002D219F">
        <w:rPr>
          <w:rFonts w:ascii="Times New Roman" w:eastAsia="Times New Roman" w:hAnsi="Times New Roman" w:cs="Times New Roman"/>
          <w:sz w:val="28"/>
          <w:szCs w:val="28"/>
        </w:rPr>
        <w:t xml:space="preserve"> ±7,5 см и с общим ходом 15см, в соответствии с рисунком 3.2. Принципиальные</w:t>
      </w:r>
      <w:bookmarkStart w:id="51" w:name="_Hlk132293277"/>
      <w:r w:rsidRPr="002D219F">
        <w:rPr>
          <w:rFonts w:ascii="Times New Roman" w:eastAsia="Times New Roman" w:hAnsi="Times New Roman" w:cs="Times New Roman"/>
          <w:sz w:val="28"/>
          <w:szCs w:val="28"/>
        </w:rPr>
        <w:t xml:space="preserve"> схемы </w:t>
      </w:r>
      <w:proofErr w:type="spellStart"/>
      <w:r w:rsidRPr="002D219F">
        <w:rPr>
          <w:rFonts w:ascii="Times New Roman" w:eastAsia="Times New Roman" w:hAnsi="Times New Roman" w:cs="Times New Roman"/>
          <w:sz w:val="28"/>
          <w:szCs w:val="28"/>
        </w:rPr>
        <w:t>электровибродинамического</w:t>
      </w:r>
      <w:proofErr w:type="spellEnd"/>
      <w:r w:rsidRPr="002D219F">
        <w:rPr>
          <w:rFonts w:ascii="Times New Roman" w:eastAsia="Times New Roman" w:hAnsi="Times New Roman" w:cs="Times New Roman"/>
          <w:sz w:val="28"/>
          <w:szCs w:val="28"/>
        </w:rPr>
        <w:t xml:space="preserve"> стенда горизонтальных колебаний с резервуаром</w:t>
      </w:r>
      <w:bookmarkEnd w:id="51"/>
      <w:r w:rsidRPr="002D219F">
        <w:rPr>
          <w:rFonts w:ascii="Times New Roman" w:eastAsia="Times New Roman" w:hAnsi="Times New Roman" w:cs="Times New Roman"/>
          <w:sz w:val="28"/>
          <w:szCs w:val="28"/>
        </w:rPr>
        <w:t xml:space="preserve"> и без него представлены в соответствии с рисунком 3.3 (приложение Д).</w:t>
      </w:r>
    </w:p>
    <w:p w14:paraId="2AEFE195" w14:textId="77777777" w:rsidR="002D219F" w:rsidRPr="002D219F" w:rsidRDefault="002D219F" w:rsidP="002D219F">
      <w:pPr>
        <w:spacing w:after="0" w:line="240" w:lineRule="auto"/>
        <w:ind w:firstLine="426"/>
        <w:jc w:val="both"/>
        <w:rPr>
          <w:rFonts w:ascii="Times New Roman" w:eastAsia="Times New Roman" w:hAnsi="Times New Roman" w:cs="Times New Roman"/>
          <w:sz w:val="28"/>
          <w:szCs w:val="28"/>
        </w:rPr>
      </w:pPr>
    </w:p>
    <w:p w14:paraId="4FADD77C" w14:textId="77777777" w:rsidR="002D219F" w:rsidRPr="002D219F" w:rsidRDefault="002D219F" w:rsidP="002D219F">
      <w:pPr>
        <w:spacing w:after="0" w:line="240" w:lineRule="auto"/>
        <w:ind w:firstLine="426"/>
        <w:jc w:val="both"/>
        <w:rPr>
          <w:rFonts w:ascii="Times New Roman" w:eastAsia="Times New Roman" w:hAnsi="Times New Roman" w:cs="Times New Roman"/>
          <w:sz w:val="28"/>
          <w:szCs w:val="28"/>
        </w:rPr>
      </w:pPr>
      <w:r w:rsidRPr="002D219F">
        <w:rPr>
          <w:rFonts w:ascii="Times New Roman" w:eastAsia="Times New Roman" w:hAnsi="Times New Roman" w:cs="Times New Roman"/>
          <w:noProof/>
          <w:sz w:val="28"/>
          <w:szCs w:val="28"/>
        </w:rPr>
        <w:lastRenderedPageBreak/>
        <w:drawing>
          <wp:inline distT="0" distB="0" distL="0" distR="0" wp14:anchorId="22736613" wp14:editId="401FB727">
            <wp:extent cx="5524513" cy="4082960"/>
            <wp:effectExtent l="0" t="0" r="0" b="0"/>
            <wp:docPr id="514" name="Рисунок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5535353" cy="4090971"/>
                    </a:xfrm>
                    <a:prstGeom prst="rect">
                      <a:avLst/>
                    </a:prstGeom>
                    <a:noFill/>
                  </pic:spPr>
                </pic:pic>
              </a:graphicData>
            </a:graphic>
          </wp:inline>
        </w:drawing>
      </w:r>
    </w:p>
    <w:p w14:paraId="5B309F64" w14:textId="77777777" w:rsidR="002D219F" w:rsidRPr="002D219F" w:rsidRDefault="002D219F" w:rsidP="002D219F">
      <w:pPr>
        <w:spacing w:after="0" w:line="240" w:lineRule="auto"/>
        <w:ind w:firstLine="426"/>
        <w:jc w:val="both"/>
        <w:rPr>
          <w:rFonts w:ascii="Times New Roman" w:eastAsia="Times New Roman" w:hAnsi="Times New Roman" w:cs="Times New Roman"/>
          <w:sz w:val="28"/>
          <w:szCs w:val="28"/>
        </w:rPr>
      </w:pPr>
    </w:p>
    <w:p w14:paraId="735F9604" w14:textId="77777777" w:rsidR="002D219F" w:rsidRPr="002D219F" w:rsidRDefault="002D219F" w:rsidP="002D219F">
      <w:pPr>
        <w:spacing w:after="0" w:line="240" w:lineRule="auto"/>
        <w:ind w:firstLine="426"/>
        <w:jc w:val="both"/>
        <w:rPr>
          <w:rFonts w:ascii="Times New Roman" w:eastAsia="Times New Roman" w:hAnsi="Times New Roman" w:cs="Times New Roman"/>
          <w:sz w:val="28"/>
          <w:szCs w:val="28"/>
        </w:rPr>
      </w:pPr>
    </w:p>
    <w:p w14:paraId="350B1DBA" w14:textId="77777777" w:rsidR="002D219F" w:rsidRPr="002D219F" w:rsidRDefault="002D219F" w:rsidP="002D219F">
      <w:pPr>
        <w:spacing w:after="0" w:line="240" w:lineRule="auto"/>
        <w:ind w:firstLine="426"/>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 xml:space="preserve">Рисунок 3.2 - </w:t>
      </w:r>
      <w:proofErr w:type="spellStart"/>
      <w:r w:rsidRPr="002D219F">
        <w:rPr>
          <w:rFonts w:ascii="Times New Roman" w:eastAsia="Times New Roman" w:hAnsi="Times New Roman" w:cs="Times New Roman"/>
          <w:sz w:val="28"/>
          <w:szCs w:val="28"/>
        </w:rPr>
        <w:t>Электровибродинамический</w:t>
      </w:r>
      <w:proofErr w:type="spellEnd"/>
      <w:r w:rsidRPr="002D219F">
        <w:rPr>
          <w:rFonts w:ascii="Times New Roman" w:eastAsia="Times New Roman" w:hAnsi="Times New Roman" w:cs="Times New Roman"/>
          <w:sz w:val="28"/>
          <w:szCs w:val="28"/>
        </w:rPr>
        <w:t xml:space="preserve"> стенд горизонтальных колебаний</w:t>
      </w:r>
    </w:p>
    <w:p w14:paraId="06802F3B" w14:textId="77777777" w:rsidR="002D219F" w:rsidRPr="002D219F" w:rsidRDefault="002D219F" w:rsidP="002D219F">
      <w:pPr>
        <w:spacing w:after="0" w:line="240" w:lineRule="auto"/>
        <w:ind w:firstLine="426"/>
        <w:jc w:val="center"/>
        <w:rPr>
          <w:rFonts w:ascii="Times New Roman" w:eastAsia="Times New Roman" w:hAnsi="Times New Roman" w:cs="Times New Roman"/>
          <w:sz w:val="28"/>
          <w:szCs w:val="28"/>
        </w:rPr>
      </w:pPr>
      <w:r w:rsidRPr="002D219F">
        <w:rPr>
          <w:rFonts w:ascii="Times New Roman" w:eastAsia="Times New Roman" w:hAnsi="Times New Roman" w:cs="Times New Roman"/>
          <w:noProof/>
          <w:sz w:val="28"/>
          <w:szCs w:val="28"/>
        </w:rPr>
        <w:drawing>
          <wp:inline distT="0" distB="0" distL="0" distR="0" wp14:anchorId="1BC21B40" wp14:editId="009C360E">
            <wp:extent cx="2115674" cy="2196548"/>
            <wp:effectExtent l="19050" t="0" r="0" b="0"/>
            <wp:docPr id="51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384" cstate="print">
                      <a:extLst>
                        <a:ext uri="{BEBA8EAE-BF5A-486C-A8C5-ECC9F3942E4B}">
                          <a14:imgProps xmlns:a14="http://schemas.microsoft.com/office/drawing/2010/main">
                            <a14:imgLayer r:embed="rId38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129478" cy="2210880"/>
                    </a:xfrm>
                    <a:prstGeom prst="rect">
                      <a:avLst/>
                    </a:prstGeom>
                    <a:noFill/>
                  </pic:spPr>
                </pic:pic>
              </a:graphicData>
            </a:graphic>
          </wp:inline>
        </w:drawing>
      </w:r>
      <w:r w:rsidRPr="002D219F">
        <w:rPr>
          <w:rFonts w:ascii="Times New Roman" w:eastAsia="Times New Roman" w:hAnsi="Times New Roman" w:cs="Times New Roman"/>
          <w:noProof/>
          <w:sz w:val="28"/>
          <w:szCs w:val="28"/>
        </w:rPr>
        <w:drawing>
          <wp:inline distT="0" distB="0" distL="0" distR="0" wp14:anchorId="03D2555C" wp14:editId="37216C96">
            <wp:extent cx="3254476" cy="2117035"/>
            <wp:effectExtent l="19050" t="0" r="3074" b="0"/>
            <wp:docPr id="51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386">
                      <a:extLst>
                        <a:ext uri="{BEBA8EAE-BF5A-486C-A8C5-ECC9F3942E4B}">
                          <a14:imgProps xmlns:a14="http://schemas.microsoft.com/office/drawing/2010/main">
                            <a14:imgLayer r:embed="rId38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75650" cy="2130809"/>
                    </a:xfrm>
                    <a:prstGeom prst="rect">
                      <a:avLst/>
                    </a:prstGeom>
                    <a:noFill/>
                  </pic:spPr>
                </pic:pic>
              </a:graphicData>
            </a:graphic>
          </wp:inline>
        </w:drawing>
      </w:r>
    </w:p>
    <w:p w14:paraId="7EA0A8EC" w14:textId="77777777" w:rsidR="002D219F" w:rsidRPr="002D219F" w:rsidRDefault="002D219F" w:rsidP="002D219F">
      <w:pPr>
        <w:spacing w:after="0" w:line="240" w:lineRule="auto"/>
        <w:jc w:val="center"/>
        <w:rPr>
          <w:rFonts w:ascii="Times New Roman" w:eastAsia="Times New Roman" w:hAnsi="Times New Roman" w:cs="Times New Roman"/>
          <w:sz w:val="28"/>
          <w:szCs w:val="28"/>
        </w:rPr>
      </w:pPr>
    </w:p>
    <w:p w14:paraId="747D524D" w14:textId="77777777" w:rsidR="002D219F" w:rsidRPr="002D219F" w:rsidRDefault="002D219F" w:rsidP="00CE6667">
      <w:pPr>
        <w:numPr>
          <w:ilvl w:val="0"/>
          <w:numId w:val="13"/>
        </w:numPr>
        <w:spacing w:after="0" w:line="240" w:lineRule="auto"/>
        <w:contextualSpacing/>
        <w:jc w:val="center"/>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рама; 2- стол; 3- модель резервуара; 4- кривошип; 5- мотор-редуктор IRWD050; 6-опора стола; 7- рым-болт М12; 8- талреп М12 180мм; 9- цепь 50х8 500мм для фиксации резервуара при транспортировке</w:t>
      </w:r>
    </w:p>
    <w:p w14:paraId="06CB5BD2" w14:textId="77777777" w:rsidR="002D219F" w:rsidRPr="002D219F" w:rsidRDefault="002D219F" w:rsidP="002D219F">
      <w:pPr>
        <w:spacing w:after="0" w:line="240" w:lineRule="auto"/>
        <w:ind w:left="360"/>
        <w:jc w:val="center"/>
        <w:rPr>
          <w:rFonts w:ascii="Times New Roman" w:eastAsia="Times New Roman" w:hAnsi="Times New Roman" w:cs="Times New Roman"/>
          <w:sz w:val="28"/>
          <w:szCs w:val="28"/>
        </w:rPr>
      </w:pPr>
    </w:p>
    <w:p w14:paraId="428E46E7" w14:textId="77777777" w:rsidR="002D219F" w:rsidRPr="002D219F" w:rsidRDefault="002D219F" w:rsidP="002D219F">
      <w:pPr>
        <w:spacing w:after="0" w:line="240" w:lineRule="auto"/>
        <w:ind w:left="360"/>
        <w:jc w:val="center"/>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 xml:space="preserve">Рисунок 3.3 </w:t>
      </w:r>
      <w:proofErr w:type="gramStart"/>
      <w:r w:rsidRPr="002D219F">
        <w:rPr>
          <w:rFonts w:ascii="Times New Roman" w:eastAsia="Times New Roman" w:hAnsi="Times New Roman" w:cs="Times New Roman"/>
          <w:sz w:val="28"/>
          <w:szCs w:val="28"/>
        </w:rPr>
        <w:t>-  Схема</w:t>
      </w:r>
      <w:proofErr w:type="gramEnd"/>
      <w:r w:rsidRPr="002D219F">
        <w:rPr>
          <w:rFonts w:ascii="Times New Roman" w:eastAsia="Times New Roman" w:hAnsi="Times New Roman" w:cs="Times New Roman"/>
          <w:sz w:val="28"/>
          <w:szCs w:val="28"/>
        </w:rPr>
        <w:t xml:space="preserve"> </w:t>
      </w:r>
      <w:proofErr w:type="spellStart"/>
      <w:r w:rsidRPr="002D219F">
        <w:rPr>
          <w:rFonts w:ascii="Times New Roman" w:eastAsia="Times New Roman" w:hAnsi="Times New Roman" w:cs="Times New Roman"/>
          <w:sz w:val="28"/>
          <w:szCs w:val="28"/>
        </w:rPr>
        <w:t>электровибродинамического</w:t>
      </w:r>
      <w:proofErr w:type="spellEnd"/>
      <w:r w:rsidRPr="002D219F">
        <w:rPr>
          <w:rFonts w:ascii="Times New Roman" w:eastAsia="Times New Roman" w:hAnsi="Times New Roman" w:cs="Times New Roman"/>
          <w:sz w:val="28"/>
          <w:szCs w:val="28"/>
        </w:rPr>
        <w:t xml:space="preserve"> стенда горизонтальных колебаний с резервуаром</w:t>
      </w:r>
    </w:p>
    <w:p w14:paraId="6742EDEC" w14:textId="77777777" w:rsidR="002D219F" w:rsidRPr="002D219F" w:rsidRDefault="002D219F" w:rsidP="002D219F">
      <w:pPr>
        <w:spacing w:after="0" w:line="240" w:lineRule="auto"/>
        <w:ind w:firstLine="426"/>
        <w:jc w:val="both"/>
        <w:rPr>
          <w:rFonts w:ascii="Times New Roman" w:eastAsia="Times New Roman" w:hAnsi="Times New Roman" w:cs="Times New Roman"/>
          <w:sz w:val="28"/>
          <w:szCs w:val="28"/>
        </w:rPr>
      </w:pPr>
    </w:p>
    <w:p w14:paraId="0DAE670E" w14:textId="77777777" w:rsidR="002D219F" w:rsidRPr="002D219F" w:rsidRDefault="002D219F" w:rsidP="002D219F">
      <w:pPr>
        <w:spacing w:after="0" w:line="240" w:lineRule="auto"/>
        <w:ind w:firstLine="426"/>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w:t>
      </w:r>
    </w:p>
    <w:p w14:paraId="76B44246" w14:textId="77777777" w:rsidR="002D219F" w:rsidRPr="002D219F" w:rsidRDefault="002D219F" w:rsidP="002D219F">
      <w:pPr>
        <w:spacing w:after="0" w:line="240" w:lineRule="auto"/>
        <w:ind w:firstLine="426"/>
        <w:jc w:val="both"/>
        <w:rPr>
          <w:rFonts w:ascii="Times New Roman" w:eastAsia="Times New Roman" w:hAnsi="Times New Roman" w:cs="Times New Roman"/>
          <w:sz w:val="28"/>
          <w:szCs w:val="28"/>
        </w:rPr>
      </w:pPr>
    </w:p>
    <w:p w14:paraId="7C5F6E7D" w14:textId="77777777" w:rsidR="002D219F" w:rsidRPr="002D219F" w:rsidRDefault="002D219F" w:rsidP="002D219F">
      <w:pPr>
        <w:spacing w:after="0" w:line="240" w:lineRule="auto"/>
        <w:ind w:firstLine="426"/>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lastRenderedPageBreak/>
        <w:t xml:space="preserve">Используемые в </w:t>
      </w:r>
      <w:proofErr w:type="spellStart"/>
      <w:r w:rsidRPr="002D219F">
        <w:rPr>
          <w:rFonts w:ascii="Times New Roman" w:eastAsia="Times New Roman" w:hAnsi="Times New Roman" w:cs="Times New Roman"/>
          <w:sz w:val="28"/>
          <w:szCs w:val="28"/>
        </w:rPr>
        <w:t>вибродинамическом</w:t>
      </w:r>
      <w:proofErr w:type="spellEnd"/>
      <w:r w:rsidRPr="002D219F">
        <w:rPr>
          <w:rFonts w:ascii="Times New Roman" w:eastAsia="Times New Roman" w:hAnsi="Times New Roman" w:cs="Times New Roman"/>
          <w:sz w:val="28"/>
          <w:szCs w:val="28"/>
        </w:rPr>
        <w:t xml:space="preserve"> </w:t>
      </w:r>
      <w:proofErr w:type="gramStart"/>
      <w:r w:rsidRPr="002D219F">
        <w:rPr>
          <w:rFonts w:ascii="Times New Roman" w:eastAsia="Times New Roman" w:hAnsi="Times New Roman" w:cs="Times New Roman"/>
          <w:sz w:val="28"/>
          <w:szCs w:val="28"/>
        </w:rPr>
        <w:t>стенде  мотор</w:t>
      </w:r>
      <w:proofErr w:type="gramEnd"/>
      <w:r w:rsidRPr="002D219F">
        <w:rPr>
          <w:rFonts w:ascii="Times New Roman" w:eastAsia="Times New Roman" w:hAnsi="Times New Roman" w:cs="Times New Roman"/>
          <w:sz w:val="28"/>
          <w:szCs w:val="28"/>
        </w:rPr>
        <w:t>-редуктор IRWD050 и частотный преобразователь для фиксирования значений колебаний от 0.5-2.0Гц показан на рисунке 3.4.</w:t>
      </w:r>
    </w:p>
    <w:p w14:paraId="741EA360" w14:textId="77777777" w:rsidR="002D219F" w:rsidRPr="002D219F" w:rsidRDefault="002D219F" w:rsidP="002D219F">
      <w:pPr>
        <w:spacing w:after="0" w:line="240" w:lineRule="auto"/>
        <w:ind w:firstLine="426"/>
        <w:jc w:val="both"/>
        <w:rPr>
          <w:rFonts w:ascii="Times New Roman" w:eastAsia="Times New Roman" w:hAnsi="Times New Roman" w:cs="Times New Roman"/>
          <w:sz w:val="28"/>
          <w:szCs w:val="28"/>
        </w:rPr>
      </w:pPr>
    </w:p>
    <w:p w14:paraId="566E7E5A" w14:textId="77777777" w:rsidR="002D219F" w:rsidRPr="002D219F" w:rsidRDefault="002D219F" w:rsidP="002D219F">
      <w:pPr>
        <w:spacing w:after="0" w:line="240" w:lineRule="auto"/>
        <w:ind w:firstLine="426"/>
        <w:jc w:val="both"/>
        <w:rPr>
          <w:rFonts w:ascii="Times New Roman" w:eastAsia="Times New Roman" w:hAnsi="Times New Roman" w:cs="Times New Roman"/>
          <w:sz w:val="28"/>
          <w:szCs w:val="28"/>
        </w:rPr>
      </w:pPr>
    </w:p>
    <w:p w14:paraId="67F232DC" w14:textId="77777777" w:rsidR="002D219F" w:rsidRPr="002D219F" w:rsidRDefault="002D219F" w:rsidP="002D219F">
      <w:pPr>
        <w:spacing w:after="0" w:line="240" w:lineRule="auto"/>
        <w:ind w:firstLine="426"/>
        <w:jc w:val="both"/>
        <w:rPr>
          <w:rFonts w:ascii="Times New Roman" w:eastAsia="Times New Roman" w:hAnsi="Times New Roman" w:cs="Times New Roman"/>
          <w:sz w:val="28"/>
          <w:szCs w:val="28"/>
        </w:rPr>
      </w:pPr>
    </w:p>
    <w:p w14:paraId="51961EE7" w14:textId="77777777" w:rsidR="002D219F" w:rsidRPr="002D219F" w:rsidRDefault="002D219F" w:rsidP="002D219F">
      <w:pPr>
        <w:spacing w:after="0" w:line="240" w:lineRule="auto"/>
        <w:jc w:val="center"/>
        <w:rPr>
          <w:rFonts w:ascii="Times New Roman" w:eastAsia="Times New Roman" w:hAnsi="Times New Roman" w:cs="Times New Roman"/>
          <w:sz w:val="28"/>
          <w:szCs w:val="28"/>
        </w:rPr>
      </w:pPr>
      <w:r w:rsidRPr="002D219F">
        <w:rPr>
          <w:rFonts w:ascii="Times New Roman" w:eastAsia="Times New Roman" w:hAnsi="Times New Roman" w:cs="Times New Roman"/>
          <w:noProof/>
          <w:sz w:val="28"/>
          <w:szCs w:val="28"/>
        </w:rPr>
        <w:drawing>
          <wp:inline distT="0" distB="0" distL="0" distR="0" wp14:anchorId="184F8461" wp14:editId="3D963536">
            <wp:extent cx="2430780" cy="3268980"/>
            <wp:effectExtent l="0" t="0" r="7620" b="7620"/>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rotWithShape="1">
                    <a:blip r:embed="rId388">
                      <a:extLst>
                        <a:ext uri="{28A0092B-C50C-407E-A947-70E740481C1C}">
                          <a14:useLocalDpi xmlns:a14="http://schemas.microsoft.com/office/drawing/2010/main" val="0"/>
                        </a:ext>
                      </a:extLst>
                    </a:blip>
                    <a:srcRect l="9381" t="16467" r="26947" b="19312"/>
                    <a:stretch/>
                  </pic:blipFill>
                  <pic:spPr bwMode="auto">
                    <a:xfrm>
                      <a:off x="0" y="0"/>
                      <a:ext cx="2430780" cy="3268980"/>
                    </a:xfrm>
                    <a:prstGeom prst="rect">
                      <a:avLst/>
                    </a:prstGeom>
                    <a:noFill/>
                    <a:ln>
                      <a:noFill/>
                    </a:ln>
                    <a:extLst>
                      <a:ext uri="{53640926-AAD7-44D8-BBD7-CCE9431645EC}">
                        <a14:shadowObscured xmlns:a14="http://schemas.microsoft.com/office/drawing/2010/main"/>
                      </a:ext>
                    </a:extLst>
                  </pic:spPr>
                </pic:pic>
              </a:graphicData>
            </a:graphic>
          </wp:inline>
        </w:drawing>
      </w:r>
    </w:p>
    <w:p w14:paraId="072C5CDD" w14:textId="77777777" w:rsidR="002D219F" w:rsidRPr="002D219F" w:rsidRDefault="002D219F" w:rsidP="002D219F">
      <w:pPr>
        <w:spacing w:after="0" w:line="240" w:lineRule="auto"/>
        <w:ind w:firstLine="426"/>
        <w:jc w:val="both"/>
        <w:rPr>
          <w:rFonts w:ascii="Times New Roman" w:eastAsia="Times New Roman" w:hAnsi="Times New Roman" w:cs="Times New Roman"/>
          <w:sz w:val="28"/>
          <w:szCs w:val="28"/>
        </w:rPr>
      </w:pPr>
    </w:p>
    <w:p w14:paraId="4BF32EB3" w14:textId="77777777" w:rsidR="002D219F" w:rsidRPr="002D219F" w:rsidRDefault="002D219F" w:rsidP="002D219F">
      <w:pPr>
        <w:spacing w:after="0" w:line="240" w:lineRule="auto"/>
        <w:ind w:firstLine="426"/>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 xml:space="preserve">Рисунок 3.4- Мотор-редуктор IRWD050 и частотный преобразователь </w:t>
      </w:r>
    </w:p>
    <w:p w14:paraId="4B536D81" w14:textId="77777777" w:rsidR="002D219F" w:rsidRPr="002D219F" w:rsidRDefault="002D219F" w:rsidP="002D219F">
      <w:pPr>
        <w:spacing w:after="0" w:line="240" w:lineRule="auto"/>
        <w:ind w:firstLine="426"/>
        <w:jc w:val="both"/>
        <w:rPr>
          <w:rFonts w:ascii="Times New Roman" w:eastAsia="Times New Roman" w:hAnsi="Times New Roman" w:cs="Times New Roman"/>
          <w:sz w:val="28"/>
          <w:szCs w:val="28"/>
        </w:rPr>
      </w:pPr>
    </w:p>
    <w:p w14:paraId="5A9CDDF4" w14:textId="77777777" w:rsidR="002D219F" w:rsidRPr="002D219F" w:rsidRDefault="002D219F" w:rsidP="002D219F">
      <w:pPr>
        <w:spacing w:after="0" w:line="240" w:lineRule="auto"/>
        <w:ind w:firstLine="426"/>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Измерительная аппаратура, приборы и первичные преобразователи напряжений были подобраны с учетом ожидаемых значений измеряемых параметров испытаний, температуры и влажности окружающей среды, а также на основе рекомендации [210,211,212,213].</w:t>
      </w:r>
    </w:p>
    <w:p w14:paraId="4EFBCFA7" w14:textId="77777777" w:rsidR="002D219F" w:rsidRPr="002D219F" w:rsidRDefault="002D219F" w:rsidP="002D219F">
      <w:pPr>
        <w:spacing w:after="0" w:line="240" w:lineRule="auto"/>
        <w:ind w:firstLine="709"/>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 xml:space="preserve">Экспериментальные исследования проводились на базе НИИ «Институт сейсмологии» МЧС РКВ. Проведение экспериментов, измерение </w:t>
      </w:r>
      <w:bookmarkStart w:id="52" w:name="_Hlk132302691"/>
      <w:r w:rsidRPr="002D219F">
        <w:rPr>
          <w:rFonts w:ascii="Times New Roman" w:eastAsia="Times New Roman" w:hAnsi="Times New Roman" w:cs="Times New Roman"/>
          <w:sz w:val="28"/>
          <w:szCs w:val="28"/>
        </w:rPr>
        <w:t xml:space="preserve">собственных частот, амплитуд и логарифмических декрементов </w:t>
      </w:r>
      <w:bookmarkEnd w:id="52"/>
      <w:r w:rsidRPr="002D219F">
        <w:rPr>
          <w:rFonts w:ascii="Times New Roman" w:eastAsia="Times New Roman" w:hAnsi="Times New Roman" w:cs="Times New Roman"/>
          <w:sz w:val="28"/>
          <w:szCs w:val="28"/>
        </w:rPr>
        <w:t xml:space="preserve">колебаний стенки модели вертикального стального резервуара производилась по методике и использованием измерительной аппаратуры, приборов, оборудования и установок </w:t>
      </w:r>
      <w:proofErr w:type="spellStart"/>
      <w:proofErr w:type="gramStart"/>
      <w:r w:rsidRPr="002D219F">
        <w:rPr>
          <w:rFonts w:ascii="Times New Roman" w:eastAsia="Times New Roman" w:hAnsi="Times New Roman" w:cs="Times New Roman"/>
          <w:sz w:val="28"/>
          <w:szCs w:val="28"/>
        </w:rPr>
        <w:t>НИИ«</w:t>
      </w:r>
      <w:proofErr w:type="gramEnd"/>
      <w:r w:rsidRPr="002D219F">
        <w:rPr>
          <w:rFonts w:ascii="Times New Roman" w:eastAsia="Times New Roman" w:hAnsi="Times New Roman" w:cs="Times New Roman"/>
          <w:sz w:val="28"/>
          <w:szCs w:val="28"/>
        </w:rPr>
        <w:t>Институт</w:t>
      </w:r>
      <w:proofErr w:type="spellEnd"/>
      <w:r w:rsidRPr="002D219F">
        <w:rPr>
          <w:rFonts w:ascii="Times New Roman" w:eastAsia="Times New Roman" w:hAnsi="Times New Roman" w:cs="Times New Roman"/>
          <w:sz w:val="28"/>
          <w:szCs w:val="28"/>
        </w:rPr>
        <w:t xml:space="preserve"> сейсмологии».</w:t>
      </w:r>
    </w:p>
    <w:p w14:paraId="2D5A16BB" w14:textId="77777777" w:rsidR="002D219F" w:rsidRPr="002D219F" w:rsidRDefault="002D219F" w:rsidP="002D219F">
      <w:pPr>
        <w:spacing w:after="0" w:line="240" w:lineRule="auto"/>
        <w:ind w:firstLine="426"/>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В качестве первичного преобразователя для измерения собственных частот колебаний стенки модели, а также для определения первых двух значений амплитуд (А</w:t>
      </w:r>
      <w:r w:rsidRPr="002D219F">
        <w:rPr>
          <w:rFonts w:ascii="Times New Roman" w:eastAsia="Times New Roman" w:hAnsi="Times New Roman" w:cs="Times New Roman"/>
          <w:sz w:val="28"/>
          <w:szCs w:val="28"/>
          <w:vertAlign w:val="subscript"/>
        </w:rPr>
        <w:t>1</w:t>
      </w:r>
      <w:r w:rsidRPr="002D219F">
        <w:rPr>
          <w:rFonts w:ascii="Times New Roman" w:eastAsia="Times New Roman" w:hAnsi="Times New Roman" w:cs="Times New Roman"/>
          <w:sz w:val="28"/>
          <w:szCs w:val="28"/>
        </w:rPr>
        <w:t>-А</w:t>
      </w:r>
      <w:r w:rsidRPr="002D219F">
        <w:rPr>
          <w:rFonts w:ascii="Times New Roman" w:eastAsia="Times New Roman" w:hAnsi="Times New Roman" w:cs="Times New Roman"/>
          <w:sz w:val="28"/>
          <w:szCs w:val="28"/>
          <w:vertAlign w:val="subscript"/>
        </w:rPr>
        <w:t>2</w:t>
      </w:r>
      <w:r w:rsidRPr="002D219F">
        <w:rPr>
          <w:rFonts w:ascii="Times New Roman" w:eastAsia="Times New Roman" w:hAnsi="Times New Roman" w:cs="Times New Roman"/>
          <w:sz w:val="28"/>
          <w:szCs w:val="28"/>
        </w:rPr>
        <w:t xml:space="preserve">) использовался </w:t>
      </w:r>
      <w:bookmarkStart w:id="53" w:name="_Hlk132302524"/>
      <w:r w:rsidRPr="002D219F">
        <w:rPr>
          <w:rFonts w:ascii="Times New Roman" w:eastAsia="Times New Roman" w:hAnsi="Times New Roman" w:cs="Times New Roman"/>
          <w:sz w:val="28"/>
          <w:szCs w:val="28"/>
        </w:rPr>
        <w:t>лазерный датчик линейных перемещений LAW</w:t>
      </w:r>
      <w:bookmarkEnd w:id="53"/>
      <w:r w:rsidRPr="002D219F">
        <w:rPr>
          <w:rFonts w:ascii="Times New Roman" w:eastAsia="Times New Roman" w:hAnsi="Times New Roman" w:cs="Times New Roman"/>
          <w:sz w:val="28"/>
          <w:szCs w:val="28"/>
        </w:rPr>
        <w:t xml:space="preserve"> и контролер </w:t>
      </w:r>
      <w:r w:rsidRPr="002D219F">
        <w:rPr>
          <w:rFonts w:ascii="Times New Roman" w:eastAsia="Times New Roman" w:hAnsi="Times New Roman" w:cs="Times New Roman"/>
          <w:sz w:val="28"/>
          <w:szCs w:val="28"/>
          <w:lang w:val="en-US"/>
        </w:rPr>
        <w:t>BLOXX</w:t>
      </w:r>
      <w:r w:rsidRPr="002D219F">
        <w:rPr>
          <w:rFonts w:ascii="Times New Roman" w:eastAsia="Times New Roman" w:hAnsi="Times New Roman" w:cs="Times New Roman"/>
          <w:sz w:val="28"/>
          <w:szCs w:val="28"/>
        </w:rPr>
        <w:t xml:space="preserve"> -</w:t>
      </w:r>
      <w:r w:rsidRPr="002D219F">
        <w:rPr>
          <w:rFonts w:ascii="Times New Roman" w:eastAsia="Times New Roman" w:hAnsi="Times New Roman" w:cs="Times New Roman"/>
          <w:sz w:val="28"/>
          <w:szCs w:val="28"/>
          <w:lang w:val="en-US"/>
        </w:rPr>
        <w:t>A</w:t>
      </w:r>
      <w:r w:rsidRPr="002D219F">
        <w:rPr>
          <w:rFonts w:ascii="Times New Roman" w:eastAsia="Times New Roman" w:hAnsi="Times New Roman" w:cs="Times New Roman"/>
          <w:sz w:val="28"/>
          <w:szCs w:val="28"/>
        </w:rPr>
        <w:t xml:space="preserve">123. В качестве вторичных преобразователей использовалось программное обеспечение </w:t>
      </w:r>
      <w:proofErr w:type="spellStart"/>
      <w:proofErr w:type="gramStart"/>
      <w:r w:rsidRPr="002D219F">
        <w:rPr>
          <w:rFonts w:ascii="Times New Roman" w:eastAsia="Times New Roman" w:hAnsi="Times New Roman" w:cs="Times New Roman"/>
          <w:sz w:val="28"/>
          <w:szCs w:val="28"/>
        </w:rPr>
        <w:t>test.commander</w:t>
      </w:r>
      <w:proofErr w:type="spellEnd"/>
      <w:proofErr w:type="gramEnd"/>
      <w:r w:rsidRPr="002D219F">
        <w:rPr>
          <w:rFonts w:ascii="Times New Roman" w:eastAsia="Times New Roman" w:hAnsi="Times New Roman" w:cs="Times New Roman"/>
          <w:sz w:val="28"/>
          <w:szCs w:val="28"/>
        </w:rPr>
        <w:t xml:space="preserve"> и визуализатор </w:t>
      </w:r>
      <w:proofErr w:type="spellStart"/>
      <w:r w:rsidRPr="002D219F">
        <w:rPr>
          <w:rFonts w:ascii="Times New Roman" w:eastAsia="Times New Roman" w:hAnsi="Times New Roman" w:cs="Times New Roman"/>
          <w:sz w:val="28"/>
          <w:szCs w:val="28"/>
        </w:rPr>
        <w:t>test.viewer</w:t>
      </w:r>
      <w:proofErr w:type="spellEnd"/>
      <w:r w:rsidRPr="002D219F">
        <w:rPr>
          <w:rFonts w:ascii="Times New Roman" w:eastAsia="Times New Roman" w:hAnsi="Times New Roman" w:cs="Times New Roman"/>
          <w:sz w:val="28"/>
          <w:szCs w:val="28"/>
        </w:rPr>
        <w:t>, где были настроены соответствующие переменные для измерения требуемых значений. Основное программное обеспечение, использованное в испытаниях, представлена в соответствии с рисунком 3.5.</w:t>
      </w:r>
    </w:p>
    <w:p w14:paraId="7426CE56" w14:textId="77777777" w:rsidR="002D219F" w:rsidRPr="002D219F" w:rsidRDefault="002D219F" w:rsidP="002D219F">
      <w:pPr>
        <w:spacing w:after="0" w:line="240" w:lineRule="auto"/>
        <w:ind w:firstLine="709"/>
        <w:jc w:val="both"/>
        <w:rPr>
          <w:rFonts w:ascii="Times New Roman" w:eastAsia="Times New Roman" w:hAnsi="Times New Roman" w:cs="Times New Roman"/>
          <w:sz w:val="28"/>
          <w:szCs w:val="28"/>
        </w:rPr>
      </w:pPr>
    </w:p>
    <w:p w14:paraId="0FC6A13F" w14:textId="77777777" w:rsidR="002D219F" w:rsidRPr="002D219F" w:rsidRDefault="002D219F" w:rsidP="002D219F">
      <w:pPr>
        <w:spacing w:after="0" w:line="240" w:lineRule="auto"/>
        <w:jc w:val="center"/>
        <w:rPr>
          <w:rFonts w:ascii="Times New Roman" w:eastAsia="Times New Roman" w:hAnsi="Times New Roman" w:cs="Times New Roman"/>
          <w:noProof/>
          <w:sz w:val="28"/>
          <w:szCs w:val="28"/>
        </w:rPr>
      </w:pPr>
      <w:r w:rsidRPr="002D219F">
        <w:rPr>
          <w:rFonts w:ascii="Times New Roman" w:eastAsia="Times New Roman" w:hAnsi="Times New Roman" w:cs="Times New Roman"/>
          <w:noProof/>
          <w:sz w:val="28"/>
          <w:szCs w:val="28"/>
        </w:rPr>
        <w:lastRenderedPageBreak/>
        <w:drawing>
          <wp:inline distT="0" distB="0" distL="0" distR="0" wp14:anchorId="46842665" wp14:editId="56C1B8FF">
            <wp:extent cx="5147733" cy="4233333"/>
            <wp:effectExtent l="0" t="0" r="0" b="0"/>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rotWithShape="1">
                    <a:blip r:embed="rId389" cstate="print">
                      <a:extLst>
                        <a:ext uri="{28A0092B-C50C-407E-A947-70E740481C1C}">
                          <a14:useLocalDpi xmlns:a14="http://schemas.microsoft.com/office/drawing/2010/main" val="0"/>
                        </a:ext>
                      </a:extLst>
                    </a:blip>
                    <a:srcRect l="4971" t="1731" r="6116" b="2039"/>
                    <a:stretch/>
                  </pic:blipFill>
                  <pic:spPr bwMode="auto">
                    <a:xfrm>
                      <a:off x="0" y="0"/>
                      <a:ext cx="5170415" cy="4251986"/>
                    </a:xfrm>
                    <a:prstGeom prst="rect">
                      <a:avLst/>
                    </a:prstGeom>
                    <a:noFill/>
                    <a:ln>
                      <a:noFill/>
                    </a:ln>
                    <a:extLst>
                      <a:ext uri="{53640926-AAD7-44D8-BBD7-CCE9431645EC}">
                        <a14:shadowObscured xmlns:a14="http://schemas.microsoft.com/office/drawing/2010/main"/>
                      </a:ext>
                    </a:extLst>
                  </pic:spPr>
                </pic:pic>
              </a:graphicData>
            </a:graphic>
          </wp:inline>
        </w:drawing>
      </w:r>
    </w:p>
    <w:p w14:paraId="5224A5DB" w14:textId="77777777" w:rsidR="002D219F" w:rsidRPr="002D219F" w:rsidRDefault="002D219F" w:rsidP="002D219F">
      <w:pPr>
        <w:spacing w:after="0" w:line="240" w:lineRule="auto"/>
        <w:jc w:val="center"/>
        <w:rPr>
          <w:rFonts w:ascii="Times New Roman" w:eastAsia="Times New Roman" w:hAnsi="Times New Roman" w:cs="Times New Roman"/>
          <w:sz w:val="28"/>
          <w:szCs w:val="28"/>
        </w:rPr>
      </w:pPr>
    </w:p>
    <w:p w14:paraId="62FBB6B2" w14:textId="77777777" w:rsidR="002D219F" w:rsidRPr="002D219F" w:rsidRDefault="002D219F" w:rsidP="002D219F">
      <w:pPr>
        <w:spacing w:after="0" w:line="240" w:lineRule="auto"/>
        <w:jc w:val="center"/>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Рисунок 3.5 – Основное программное обеспечение, использованная в эксперименте</w:t>
      </w:r>
    </w:p>
    <w:p w14:paraId="6D9CB955" w14:textId="77777777" w:rsidR="002D219F" w:rsidRPr="002D219F" w:rsidRDefault="002D219F" w:rsidP="002D219F">
      <w:pPr>
        <w:spacing w:after="0" w:line="240" w:lineRule="auto"/>
        <w:ind w:firstLine="426"/>
        <w:jc w:val="both"/>
        <w:rPr>
          <w:rFonts w:ascii="Times New Roman" w:eastAsia="Times New Roman" w:hAnsi="Times New Roman" w:cs="Times New Roman"/>
          <w:sz w:val="28"/>
          <w:szCs w:val="28"/>
        </w:rPr>
      </w:pPr>
    </w:p>
    <w:p w14:paraId="307ED695" w14:textId="77777777" w:rsidR="002D219F" w:rsidRPr="002D219F" w:rsidRDefault="002D219F" w:rsidP="002D219F">
      <w:pPr>
        <w:spacing w:after="0" w:line="240" w:lineRule="auto"/>
        <w:ind w:firstLine="709"/>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При проведении экспериментальных исследований, для максимального приближения плотности наливаемой в модель жидкости с хранимой в натурных условиях плотности  нефти (плотность сырой нефти 850 кг/м</w:t>
      </w:r>
      <w:r w:rsidRPr="002D219F">
        <w:rPr>
          <w:rFonts w:ascii="Times New Roman" w:eastAsia="Times New Roman" w:hAnsi="Times New Roman" w:cs="Times New Roman"/>
          <w:sz w:val="28"/>
          <w:szCs w:val="28"/>
          <w:vertAlign w:val="superscript"/>
        </w:rPr>
        <w:t>3</w:t>
      </w:r>
      <w:r w:rsidRPr="002D219F">
        <w:rPr>
          <w:rFonts w:ascii="Times New Roman" w:eastAsia="Times New Roman" w:hAnsi="Times New Roman" w:cs="Times New Roman"/>
          <w:sz w:val="28"/>
          <w:szCs w:val="28"/>
        </w:rPr>
        <w:t xml:space="preserve">) была изготовлена специальная уплотненная методом сгущения обычной воды поверхностно-активным веществом и поваренной солью до нежной концентрации жидкость.  В результате была получена белая прозрачная </w:t>
      </w:r>
      <w:proofErr w:type="gramStart"/>
      <w:r w:rsidRPr="002D219F">
        <w:rPr>
          <w:rFonts w:ascii="Times New Roman" w:eastAsia="Times New Roman" w:hAnsi="Times New Roman" w:cs="Times New Roman"/>
          <w:sz w:val="28"/>
          <w:szCs w:val="28"/>
        </w:rPr>
        <w:t>жидкость,  которая</w:t>
      </w:r>
      <w:proofErr w:type="gramEnd"/>
      <w:r w:rsidRPr="002D219F">
        <w:rPr>
          <w:rFonts w:ascii="Times New Roman" w:eastAsia="Times New Roman" w:hAnsi="Times New Roman" w:cs="Times New Roman"/>
          <w:sz w:val="28"/>
          <w:szCs w:val="28"/>
        </w:rPr>
        <w:t xml:space="preserve"> по испытаниям в лаборатории ТОО «</w:t>
      </w:r>
      <w:proofErr w:type="spellStart"/>
      <w:r w:rsidRPr="002D219F">
        <w:rPr>
          <w:rFonts w:ascii="Times New Roman" w:eastAsia="Times New Roman" w:hAnsi="Times New Roman" w:cs="Times New Roman"/>
          <w:sz w:val="28"/>
          <w:szCs w:val="28"/>
        </w:rPr>
        <w:t>ЭкспертЛАБ</w:t>
      </w:r>
      <w:proofErr w:type="spellEnd"/>
      <w:r w:rsidRPr="002D219F">
        <w:rPr>
          <w:rFonts w:ascii="Times New Roman" w:eastAsia="Times New Roman" w:hAnsi="Times New Roman" w:cs="Times New Roman"/>
          <w:sz w:val="28"/>
          <w:szCs w:val="28"/>
        </w:rPr>
        <w:t>» (протокол испытаний  от 30.11.2022г. за №39) имеет плотность 848 кг/м</w:t>
      </w:r>
      <w:r w:rsidRPr="002D219F">
        <w:rPr>
          <w:rFonts w:ascii="Times New Roman" w:eastAsia="Times New Roman" w:hAnsi="Times New Roman" w:cs="Times New Roman"/>
          <w:sz w:val="28"/>
          <w:szCs w:val="28"/>
          <w:vertAlign w:val="superscript"/>
        </w:rPr>
        <w:t>3</w:t>
      </w:r>
      <w:r w:rsidRPr="002D219F">
        <w:rPr>
          <w:rFonts w:ascii="Times New Roman" w:eastAsia="Times New Roman" w:hAnsi="Times New Roman" w:cs="Times New Roman"/>
          <w:sz w:val="28"/>
          <w:szCs w:val="28"/>
        </w:rPr>
        <w:t xml:space="preserve"> (Приложение Е).</w:t>
      </w:r>
    </w:p>
    <w:p w14:paraId="0CFAF0C4" w14:textId="77777777" w:rsidR="002D219F" w:rsidRPr="002D219F" w:rsidRDefault="002D219F" w:rsidP="002D219F">
      <w:pPr>
        <w:spacing w:after="0" w:line="240" w:lineRule="auto"/>
        <w:ind w:firstLine="426"/>
        <w:jc w:val="both"/>
        <w:rPr>
          <w:rFonts w:ascii="Times New Roman" w:eastAsia="Times New Roman" w:hAnsi="Times New Roman" w:cs="Times New Roman"/>
          <w:sz w:val="28"/>
          <w:szCs w:val="28"/>
        </w:rPr>
      </w:pPr>
    </w:p>
    <w:p w14:paraId="11F3527E" w14:textId="77777777" w:rsidR="002D219F" w:rsidRPr="002D219F" w:rsidRDefault="002D219F" w:rsidP="002D219F">
      <w:pPr>
        <w:spacing w:after="0" w:line="240" w:lineRule="auto"/>
        <w:ind w:firstLine="709"/>
        <w:jc w:val="both"/>
        <w:rPr>
          <w:rFonts w:ascii="Times New Roman" w:eastAsia="Times New Roman" w:hAnsi="Times New Roman" w:cs="Times New Roman"/>
          <w:b/>
          <w:sz w:val="28"/>
          <w:szCs w:val="28"/>
        </w:rPr>
      </w:pPr>
      <w:r w:rsidRPr="002D219F">
        <w:rPr>
          <w:rFonts w:ascii="Times New Roman" w:eastAsia="Times New Roman" w:hAnsi="Times New Roman" w:cs="Times New Roman"/>
          <w:b/>
          <w:sz w:val="28"/>
          <w:szCs w:val="28"/>
        </w:rPr>
        <w:t>3.2.3 Методика проведения экспериментов по изучению колебаний модели стального вертикального цилиндрического резервуара</w:t>
      </w:r>
    </w:p>
    <w:p w14:paraId="3EB06398" w14:textId="77777777" w:rsidR="002D219F" w:rsidRPr="002D219F" w:rsidRDefault="002D219F" w:rsidP="002D219F">
      <w:pPr>
        <w:spacing w:after="0" w:line="240" w:lineRule="auto"/>
        <w:ind w:firstLine="709"/>
        <w:jc w:val="both"/>
        <w:rPr>
          <w:rFonts w:ascii="Times New Roman" w:eastAsia="Times New Roman" w:hAnsi="Times New Roman" w:cs="Times New Roman"/>
          <w:sz w:val="28"/>
          <w:szCs w:val="28"/>
        </w:rPr>
      </w:pPr>
    </w:p>
    <w:p w14:paraId="0FE9A46D" w14:textId="77777777" w:rsidR="002D219F" w:rsidRPr="002D219F" w:rsidRDefault="002D219F" w:rsidP="002D219F">
      <w:pPr>
        <w:spacing w:after="0" w:line="240" w:lineRule="auto"/>
        <w:ind w:firstLine="709"/>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При проведении испытаний моделей стального вертикального резервуара моделировались следующие параметры обмотки: шаг, угол и усилие намотки нити обмотки, а также диаметр проволоки обмотки</w:t>
      </w:r>
    </w:p>
    <w:p w14:paraId="115593C9" w14:textId="77777777" w:rsidR="002D219F" w:rsidRPr="002D219F" w:rsidRDefault="002D219F" w:rsidP="002D219F">
      <w:pPr>
        <w:spacing w:after="0" w:line="240" w:lineRule="auto"/>
        <w:ind w:firstLine="709"/>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 xml:space="preserve">В ходе экспериментов измерялись частота колебаний, горизонтальные перемещения и время колебаний. </w:t>
      </w:r>
    </w:p>
    <w:p w14:paraId="1B13439D" w14:textId="77777777" w:rsidR="002D219F" w:rsidRPr="002D219F" w:rsidRDefault="002D219F" w:rsidP="002D219F">
      <w:pPr>
        <w:spacing w:before="120" w:after="0" w:line="240" w:lineRule="auto"/>
        <w:ind w:firstLine="709"/>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lastRenderedPageBreak/>
        <w:t>Нагрузка от предварительно напряженной обмотки имитировалась навиванием на корпус модели резервуара в стационарных условиях на базе ТОО «ШЗ ЭТАЛОН» высокопрочной проволокой диаметром 2,0 мм с усилием натяжения, равным 0,2</w:t>
      </w:r>
      <w:r w:rsidRPr="002D219F">
        <w:rPr>
          <w:rFonts w:ascii="Times New Roman" w:eastAsia="Times New Roman" w:hAnsi="Times New Roman" w:cs="Times New Roman"/>
          <w:i/>
          <w:iCs/>
          <w:sz w:val="28"/>
          <w:szCs w:val="28"/>
        </w:rPr>
        <w:t>S</w:t>
      </w:r>
      <w:r w:rsidRPr="002D219F">
        <w:rPr>
          <w:rFonts w:ascii="Times New Roman" w:eastAsia="Times New Roman" w:hAnsi="Times New Roman" w:cs="Times New Roman"/>
          <w:i/>
          <w:iCs/>
          <w:sz w:val="28"/>
          <w:szCs w:val="28"/>
          <w:vertAlign w:val="subscript"/>
        </w:rPr>
        <w:t>cr</w:t>
      </w:r>
      <w:r w:rsidRPr="002D219F">
        <w:rPr>
          <w:rFonts w:ascii="Times New Roman" w:eastAsia="Times New Roman" w:hAnsi="Times New Roman" w:cs="Times New Roman"/>
          <w:sz w:val="28"/>
          <w:szCs w:val="28"/>
        </w:rPr>
        <w:t xml:space="preserve"> (от усилия разрыва проволоки обмотки)  и шагом навивки равным </w:t>
      </w:r>
      <w:bookmarkStart w:id="54" w:name="_Hlk132358182"/>
      <w:r w:rsidRPr="002D219F">
        <w:rPr>
          <w:rFonts w:ascii="Times New Roman" w:eastAsia="Times New Roman" w:hAnsi="Times New Roman" w:cs="Times New Roman"/>
          <w:i/>
          <w:iCs/>
          <w:sz w:val="28"/>
          <w:szCs w:val="28"/>
        </w:rPr>
        <w:t>a=d</w:t>
      </w:r>
      <w:r w:rsidRPr="002D219F">
        <w:rPr>
          <w:rFonts w:ascii="Times New Roman" w:eastAsia="Times New Roman" w:hAnsi="Times New Roman" w:cs="Times New Roman"/>
          <w:sz w:val="28"/>
          <w:szCs w:val="28"/>
        </w:rPr>
        <w:t xml:space="preserve"> и </w:t>
      </w:r>
      <w:r w:rsidRPr="002D219F">
        <w:rPr>
          <w:rFonts w:ascii="Times New Roman" w:eastAsia="Times New Roman" w:hAnsi="Times New Roman" w:cs="Times New Roman"/>
          <w:i/>
          <w:iCs/>
          <w:sz w:val="28"/>
          <w:szCs w:val="28"/>
        </w:rPr>
        <w:t>a=3d</w:t>
      </w:r>
      <w:bookmarkEnd w:id="54"/>
      <w:r w:rsidRPr="002D219F">
        <w:rPr>
          <w:rFonts w:ascii="Times New Roman" w:eastAsia="Times New Roman" w:hAnsi="Times New Roman" w:cs="Times New Roman"/>
          <w:sz w:val="28"/>
          <w:szCs w:val="28"/>
        </w:rPr>
        <w:t xml:space="preserve">. Так как продольные напряжения в стенке резервуара очень малы, а основная нагрузка приходится на окружное направление угол навивки проволоки принят 90°к вертикальной оси модели.  </w:t>
      </w:r>
    </w:p>
    <w:p w14:paraId="4D159D59" w14:textId="77777777" w:rsidR="002D219F" w:rsidRPr="002D219F" w:rsidRDefault="002D219F" w:rsidP="002D219F">
      <w:pPr>
        <w:spacing w:after="0" w:line="240" w:lineRule="auto"/>
        <w:ind w:firstLine="709"/>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 xml:space="preserve">Блок-схема проведения экспериментальных испытаний вертикального стального цилиндрического резервуара на горизонтальные сейсмические нагрузки представлена, в соответствии с рисунком 3.6. </w:t>
      </w:r>
    </w:p>
    <w:p w14:paraId="51424BD4" w14:textId="3E71209D" w:rsidR="002D219F" w:rsidRPr="002D219F" w:rsidRDefault="002D219F" w:rsidP="002D219F">
      <w:pPr>
        <w:spacing w:after="0" w:line="240" w:lineRule="auto"/>
        <w:ind w:firstLine="426"/>
        <w:jc w:val="both"/>
        <w:rPr>
          <w:rFonts w:ascii="Times New Roman" w:eastAsia="Times New Roman" w:hAnsi="Times New Roman" w:cs="Times New Roman"/>
          <w:sz w:val="28"/>
          <w:szCs w:val="28"/>
        </w:rPr>
      </w:pPr>
      <w:r w:rsidRPr="006E7E23">
        <w:rPr>
          <w:rFonts w:ascii="Times New Roman" w:eastAsia="Times New Roman" w:hAnsi="Times New Roman" w:cs="Times New Roman"/>
          <w:noProof/>
          <w:sz w:val="24"/>
          <w:szCs w:val="24"/>
        </w:rPr>
        <mc:AlternateContent>
          <mc:Choice Requires="wps">
            <w:drawing>
              <wp:anchor distT="0" distB="0" distL="114300" distR="114300" simplePos="0" relativeHeight="251698176" behindDoc="0" locked="0" layoutInCell="1" allowOverlap="1" wp14:anchorId="510A4CDA" wp14:editId="031B03E5">
                <wp:simplePos x="0" y="0"/>
                <wp:positionH relativeFrom="column">
                  <wp:posOffset>7620</wp:posOffset>
                </wp:positionH>
                <wp:positionV relativeFrom="paragraph">
                  <wp:posOffset>203835</wp:posOffset>
                </wp:positionV>
                <wp:extent cx="1503045" cy="779145"/>
                <wp:effectExtent l="0" t="0" r="20955" b="20955"/>
                <wp:wrapNone/>
                <wp:docPr id="572" name="Прямоугольник 5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3045" cy="779145"/>
                        </a:xfrm>
                        <a:prstGeom prst="rect">
                          <a:avLst/>
                        </a:prstGeom>
                        <a:solidFill>
                          <a:srgbClr val="FFC000"/>
                        </a:solidFill>
                        <a:ln w="9525">
                          <a:solidFill>
                            <a:srgbClr val="000000"/>
                          </a:solidFill>
                          <a:miter lim="800000"/>
                          <a:headEnd/>
                          <a:tailEnd/>
                        </a:ln>
                      </wps:spPr>
                      <wps:txbx>
                        <w:txbxContent>
                          <w:p w14:paraId="53F36D38" w14:textId="77777777" w:rsidR="002D219F" w:rsidRPr="00014C14" w:rsidRDefault="002D219F" w:rsidP="002D219F">
                            <w:pPr>
                              <w:jc w:val="center"/>
                              <w:rPr>
                                <w:rFonts w:ascii="Times New Roman" w:hAnsi="Times New Roman" w:cs="Times New Roman"/>
                                <w:sz w:val="28"/>
                                <w:szCs w:val="28"/>
                              </w:rPr>
                            </w:pPr>
                            <w:r w:rsidRPr="00014C14">
                              <w:rPr>
                                <w:rFonts w:ascii="Times New Roman" w:hAnsi="Times New Roman" w:cs="Times New Roman"/>
                                <w:bCs/>
                                <w:sz w:val="28"/>
                                <w:szCs w:val="28"/>
                              </w:rPr>
                              <w:t>МоторIRWD050 и частотный преобразователь</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10A4CDA" id="Прямоугольник 572" o:spid="_x0000_s1026" style="position:absolute;left:0;text-align:left;margin-left:.6pt;margin-top:16.05pt;width:118.35pt;height:61.3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" fillcolor="#ffc000">
                <v:textbox>
                  <w:txbxContent>
                    <w:p w14:paraId="53F36D38" w14:textId="77777777" w:rsidR="002D219F" w:rsidRPr="00014C14" w:rsidRDefault="002D219F" w:rsidP="002D219F">
                      <w:pPr>
                        <w:jc w:val="center"/>
                        <w:rPr>
                          <w:rFonts w:ascii="Times New Roman" w:hAnsi="Times New Roman" w:cs="Times New Roman"/>
                          <w:sz w:val="28"/>
                          <w:szCs w:val="28"/>
                        </w:rPr>
                      </w:pPr>
                      <w:r w:rsidRPr="00014C14">
                        <w:rPr>
                          <w:rFonts w:ascii="Times New Roman" w:hAnsi="Times New Roman" w:cs="Times New Roman"/>
                          <w:bCs/>
                          <w:sz w:val="28"/>
                          <w:szCs w:val="28"/>
                        </w:rPr>
                        <w:t>МоторIRWD050 и частотный преобразователь</w:t>
                      </w:r>
                    </w:p>
                  </w:txbxContent>
                </v:textbox>
              </v:rect>
            </w:pict>
          </mc:Fallback>
        </mc:AlternateContent>
      </w:r>
      <w:r w:rsidRPr="006E7E23">
        <w:rPr>
          <w:rFonts w:ascii="Times New Roman" w:eastAsia="Times New Roman" w:hAnsi="Times New Roman" w:cs="Times New Roman"/>
          <w:noProof/>
          <w:sz w:val="24"/>
          <w:szCs w:val="24"/>
        </w:rPr>
        <mc:AlternateContent>
          <mc:Choice Requires="wpg">
            <w:drawing>
              <wp:anchor distT="0" distB="0" distL="114300" distR="114300" simplePos="0" relativeHeight="251699200" behindDoc="0" locked="0" layoutInCell="1" allowOverlap="1" wp14:anchorId="1333380A" wp14:editId="02C80639">
                <wp:simplePos x="0" y="0"/>
                <wp:positionH relativeFrom="column">
                  <wp:posOffset>1431925</wp:posOffset>
                </wp:positionH>
                <wp:positionV relativeFrom="paragraph">
                  <wp:posOffset>201930</wp:posOffset>
                </wp:positionV>
                <wp:extent cx="4547235" cy="4382135"/>
                <wp:effectExtent l="0" t="0" r="24765" b="18415"/>
                <wp:wrapNone/>
                <wp:docPr id="557" name="Группа 5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47235" cy="4382135"/>
                          <a:chOff x="0" y="0"/>
                          <a:chExt cx="4547068" cy="4382135"/>
                        </a:xfrm>
                      </wpg:grpSpPr>
                      <wpg:grpSp>
                        <wpg:cNvPr id="558" name="Группа 36"/>
                        <wpg:cNvGrpSpPr>
                          <a:grpSpLocks/>
                        </wpg:cNvGrpSpPr>
                        <wpg:grpSpPr bwMode="auto">
                          <a:xfrm>
                            <a:off x="0" y="0"/>
                            <a:ext cx="4547068" cy="4382135"/>
                            <a:chOff x="3224" y="7515"/>
                            <a:chExt cx="7568" cy="7360"/>
                          </a:xfrm>
                        </wpg:grpSpPr>
                        <wps:wsp>
                          <wps:cNvPr id="559" name="Rectangle 27"/>
                          <wps:cNvSpPr>
                            <a:spLocks noChangeArrowheads="1"/>
                          </wps:cNvSpPr>
                          <wps:spPr bwMode="auto">
                            <a:xfrm>
                              <a:off x="4356" y="7545"/>
                              <a:ext cx="3240" cy="785"/>
                            </a:xfrm>
                            <a:prstGeom prst="rect">
                              <a:avLst/>
                            </a:prstGeom>
                            <a:solidFill>
                              <a:schemeClr val="accent6"/>
                            </a:solidFill>
                            <a:ln w="9525">
                              <a:solidFill>
                                <a:srgbClr val="000000"/>
                              </a:solidFill>
                              <a:miter lim="800000"/>
                              <a:headEnd/>
                              <a:tailEnd/>
                            </a:ln>
                          </wps:spPr>
                          <wps:txbx>
                            <w:txbxContent>
                              <w:p w14:paraId="0FA14057" w14:textId="77777777" w:rsidR="002D219F" w:rsidRPr="00014C14" w:rsidRDefault="002D219F" w:rsidP="002D219F">
                                <w:pPr>
                                  <w:rPr>
                                    <w:rFonts w:ascii="Times New Roman" w:hAnsi="Times New Roman" w:cs="Times New Roman"/>
                                    <w:sz w:val="28"/>
                                    <w:szCs w:val="28"/>
                                  </w:rPr>
                                </w:pPr>
                                <w:r w:rsidRPr="00014C14">
                                  <w:rPr>
                                    <w:rFonts w:ascii="Times New Roman" w:hAnsi="Times New Roman" w:cs="Times New Roman"/>
                                    <w:sz w:val="28"/>
                                    <w:szCs w:val="28"/>
                                  </w:rPr>
                                  <w:t>Модель резервуара</w:t>
                                </w:r>
                              </w:p>
                            </w:txbxContent>
                          </wps:txbx>
                          <wps:bodyPr rot="0" vert="horz" wrap="square" lIns="91440" tIns="45720" rIns="91440" bIns="45720" anchor="t" anchorCtr="0" upright="1">
                            <a:noAutofit/>
                          </wps:bodyPr>
                        </wps:wsp>
                        <wps:wsp>
                          <wps:cNvPr id="560" name="Rectangle 28"/>
                          <wps:cNvSpPr>
                            <a:spLocks noChangeArrowheads="1"/>
                          </wps:cNvSpPr>
                          <wps:spPr bwMode="auto">
                            <a:xfrm>
                              <a:off x="3224" y="8912"/>
                              <a:ext cx="6000" cy="883"/>
                            </a:xfrm>
                            <a:prstGeom prst="rect">
                              <a:avLst/>
                            </a:prstGeom>
                            <a:solidFill>
                              <a:srgbClr val="FFFF00"/>
                            </a:solidFill>
                            <a:ln w="9525">
                              <a:solidFill>
                                <a:srgbClr val="000000"/>
                              </a:solidFill>
                              <a:miter lim="800000"/>
                              <a:headEnd/>
                              <a:tailEnd/>
                            </a:ln>
                          </wps:spPr>
                          <wps:txbx>
                            <w:txbxContent>
                              <w:p w14:paraId="5A74DC38" w14:textId="77777777" w:rsidR="002D219F" w:rsidRPr="00014C14" w:rsidRDefault="002D219F" w:rsidP="00014C14">
                                <w:pPr>
                                  <w:spacing w:after="0" w:line="240" w:lineRule="auto"/>
                                  <w:jc w:val="center"/>
                                  <w:rPr>
                                    <w:rFonts w:ascii="Times New Roman" w:hAnsi="Times New Roman" w:cs="Times New Roman"/>
                                    <w:sz w:val="28"/>
                                    <w:szCs w:val="28"/>
                                  </w:rPr>
                                </w:pPr>
                                <w:r w:rsidRPr="00014C14">
                                  <w:rPr>
                                    <w:rFonts w:ascii="Times New Roman" w:hAnsi="Times New Roman" w:cs="Times New Roman"/>
                                    <w:sz w:val="28"/>
                                    <w:szCs w:val="28"/>
                                  </w:rPr>
                                  <w:t>Лазерный датчик линейных перемещений LAW</w:t>
                                </w:r>
                              </w:p>
                            </w:txbxContent>
                          </wps:txbx>
                          <wps:bodyPr rot="0" vert="horz" wrap="square" lIns="91440" tIns="45720" rIns="91440" bIns="45720" anchor="t" anchorCtr="0" upright="1">
                            <a:noAutofit/>
                          </wps:bodyPr>
                        </wps:wsp>
                        <wps:wsp>
                          <wps:cNvPr id="561" name="Line 29"/>
                          <wps:cNvCnPr>
                            <a:cxnSpLocks noChangeShapeType="1"/>
                          </wps:cNvCnPr>
                          <wps:spPr bwMode="auto">
                            <a:xfrm>
                              <a:off x="5985" y="8331"/>
                              <a:ext cx="0" cy="540"/>
                            </a:xfrm>
                            <a:prstGeom prst="line">
                              <a:avLst/>
                            </a:prstGeom>
                            <a:noFill/>
                            <a:ln w="9525">
                              <a:solidFill>
                                <a:srgbClr val="000000"/>
                              </a:solidFill>
                              <a:round/>
                              <a:headEnd/>
                              <a:tailEnd type="triangle" w="med" len="med"/>
                            </a:ln>
                          </wps:spPr>
                          <wps:bodyPr/>
                        </wps:wsp>
                        <wps:wsp>
                          <wps:cNvPr id="562" name="Rectangle 30"/>
                          <wps:cNvSpPr>
                            <a:spLocks noChangeArrowheads="1"/>
                          </wps:cNvSpPr>
                          <wps:spPr bwMode="auto">
                            <a:xfrm>
                              <a:off x="8495" y="7515"/>
                              <a:ext cx="2297" cy="1237"/>
                            </a:xfrm>
                            <a:prstGeom prst="rect">
                              <a:avLst/>
                            </a:prstGeom>
                            <a:solidFill>
                              <a:schemeClr val="accent4"/>
                            </a:solidFill>
                            <a:ln w="9525">
                              <a:solidFill>
                                <a:srgbClr val="000000"/>
                              </a:solidFill>
                              <a:miter lim="800000"/>
                              <a:headEnd/>
                              <a:tailEnd/>
                            </a:ln>
                          </wps:spPr>
                          <wps:txbx>
                            <w:txbxContent>
                              <w:p w14:paraId="0945FD96" w14:textId="77777777" w:rsidR="002D219F" w:rsidRPr="00891347" w:rsidRDefault="002D219F" w:rsidP="00014C14">
                                <w:pPr>
                                  <w:spacing w:after="0" w:line="240" w:lineRule="auto"/>
                                  <w:jc w:val="center"/>
                                  <w:rPr>
                                    <w:rFonts w:ascii="Times New Roman" w:hAnsi="Times New Roman" w:cs="Times New Roman"/>
                                    <w:sz w:val="28"/>
                                    <w:szCs w:val="28"/>
                                  </w:rPr>
                                </w:pPr>
                                <w:r w:rsidRPr="00891347">
                                  <w:rPr>
                                    <w:rFonts w:ascii="Times New Roman" w:hAnsi="Times New Roman" w:cs="Times New Roman"/>
                                    <w:sz w:val="28"/>
                                    <w:szCs w:val="28"/>
                                  </w:rPr>
                                  <w:t>Усилие натяжения проволоки</w:t>
                                </w:r>
                              </w:p>
                            </w:txbxContent>
                          </wps:txbx>
                          <wps:bodyPr rot="0" vert="horz" wrap="square" lIns="91440" tIns="45720" rIns="91440" bIns="45720" anchor="t" anchorCtr="0" upright="1">
                            <a:noAutofit/>
                          </wps:bodyPr>
                        </wps:wsp>
                        <wps:wsp>
                          <wps:cNvPr id="563" name="Line 31"/>
                          <wps:cNvCnPr>
                            <a:cxnSpLocks noChangeShapeType="1"/>
                          </wps:cNvCnPr>
                          <wps:spPr bwMode="auto">
                            <a:xfrm flipH="1">
                              <a:off x="7596" y="8086"/>
                              <a:ext cx="900" cy="0"/>
                            </a:xfrm>
                            <a:prstGeom prst="line">
                              <a:avLst/>
                            </a:prstGeom>
                            <a:noFill/>
                            <a:ln w="9525">
                              <a:solidFill>
                                <a:srgbClr val="000000"/>
                              </a:solidFill>
                              <a:round/>
                              <a:headEnd/>
                              <a:tailEnd type="triangle" w="med" len="med"/>
                            </a:ln>
                          </wps:spPr>
                          <wps:bodyPr/>
                        </wps:wsp>
                        <wps:wsp>
                          <wps:cNvPr id="564" name="Line 32"/>
                          <wps:cNvCnPr>
                            <a:cxnSpLocks noChangeShapeType="1"/>
                          </wps:cNvCnPr>
                          <wps:spPr bwMode="auto">
                            <a:xfrm flipH="1">
                              <a:off x="6013" y="9828"/>
                              <a:ext cx="5" cy="534"/>
                            </a:xfrm>
                            <a:prstGeom prst="line">
                              <a:avLst/>
                            </a:prstGeom>
                            <a:noFill/>
                            <a:ln w="9525">
                              <a:solidFill>
                                <a:srgbClr val="000000"/>
                              </a:solidFill>
                              <a:round/>
                              <a:headEnd/>
                              <a:tailEnd type="triangle" w="med" len="med"/>
                            </a:ln>
                          </wps:spPr>
                          <wps:bodyPr/>
                        </wps:wsp>
                        <wpg:grpSp>
                          <wpg:cNvPr id="565" name="Group 33"/>
                          <wpg:cNvGrpSpPr>
                            <a:grpSpLocks/>
                          </wpg:cNvGrpSpPr>
                          <wpg:grpSpPr bwMode="auto">
                            <a:xfrm>
                              <a:off x="3244" y="10405"/>
                              <a:ext cx="5610" cy="4470"/>
                              <a:chOff x="3244" y="10555"/>
                              <a:chExt cx="5610" cy="4470"/>
                            </a:xfrm>
                          </wpg:grpSpPr>
                          <wps:wsp>
                            <wps:cNvPr id="566" name="Rectangle 34"/>
                            <wps:cNvSpPr>
                              <a:spLocks noChangeArrowheads="1"/>
                            </wps:cNvSpPr>
                            <wps:spPr bwMode="auto">
                              <a:xfrm>
                                <a:off x="4697" y="10555"/>
                                <a:ext cx="2619" cy="900"/>
                              </a:xfrm>
                              <a:prstGeom prst="rect">
                                <a:avLst/>
                              </a:prstGeom>
                              <a:solidFill>
                                <a:srgbClr val="FFFF00"/>
                              </a:solidFill>
                              <a:ln w="9525">
                                <a:solidFill>
                                  <a:srgbClr val="000000"/>
                                </a:solidFill>
                                <a:miter lim="800000"/>
                                <a:headEnd/>
                                <a:tailEnd/>
                              </a:ln>
                            </wps:spPr>
                            <wps:txbx>
                              <w:txbxContent>
                                <w:p w14:paraId="66839857" w14:textId="77777777" w:rsidR="002D219F" w:rsidRPr="00014C14" w:rsidRDefault="002D219F" w:rsidP="00014C14">
                                  <w:pPr>
                                    <w:spacing w:after="0" w:line="240" w:lineRule="auto"/>
                                    <w:jc w:val="center"/>
                                    <w:rPr>
                                      <w:rFonts w:ascii="Times New Roman" w:hAnsi="Times New Roman" w:cs="Times New Roman"/>
                                      <w:sz w:val="28"/>
                                      <w:szCs w:val="28"/>
                                    </w:rPr>
                                  </w:pPr>
                                  <w:r w:rsidRPr="00014C14">
                                    <w:rPr>
                                      <w:rFonts w:ascii="Times New Roman" w:hAnsi="Times New Roman" w:cs="Times New Roman"/>
                                      <w:sz w:val="28"/>
                                      <w:szCs w:val="28"/>
                                    </w:rPr>
                                    <w:t>Контролер</w:t>
                                  </w:r>
                                </w:p>
                                <w:p w14:paraId="61783A63" w14:textId="77777777" w:rsidR="002D219F" w:rsidRPr="00014C14" w:rsidRDefault="002D219F" w:rsidP="00014C14">
                                  <w:pPr>
                                    <w:spacing w:after="0" w:line="240" w:lineRule="auto"/>
                                    <w:jc w:val="center"/>
                                    <w:rPr>
                                      <w:rFonts w:ascii="Times New Roman" w:hAnsi="Times New Roman" w:cs="Times New Roman"/>
                                      <w:sz w:val="28"/>
                                      <w:szCs w:val="28"/>
                                    </w:rPr>
                                  </w:pPr>
                                  <w:r w:rsidRPr="00014C14">
                                    <w:rPr>
                                      <w:rFonts w:ascii="Times New Roman" w:hAnsi="Times New Roman" w:cs="Times New Roman"/>
                                      <w:sz w:val="28"/>
                                      <w:szCs w:val="28"/>
                                    </w:rPr>
                                    <w:t>BLOXX -A123</w:t>
                                  </w:r>
                                </w:p>
                              </w:txbxContent>
                            </wps:txbx>
                            <wps:bodyPr rot="0" vert="horz" wrap="square" lIns="91440" tIns="45720" rIns="91440" bIns="45720" anchor="t" anchorCtr="0" upright="1">
                              <a:noAutofit/>
                            </wps:bodyPr>
                          </wps:wsp>
                          <wps:wsp>
                            <wps:cNvPr id="567" name="Rectangle 35"/>
                            <wps:cNvSpPr>
                              <a:spLocks noChangeArrowheads="1"/>
                            </wps:cNvSpPr>
                            <wps:spPr bwMode="auto">
                              <a:xfrm>
                                <a:off x="4249" y="12257"/>
                                <a:ext cx="3511" cy="1143"/>
                              </a:xfrm>
                              <a:prstGeom prst="rect">
                                <a:avLst/>
                              </a:prstGeom>
                              <a:solidFill>
                                <a:srgbClr val="00B0F0"/>
                              </a:solidFill>
                              <a:ln w="9525">
                                <a:solidFill>
                                  <a:srgbClr val="000000"/>
                                </a:solidFill>
                                <a:miter lim="800000"/>
                                <a:headEnd/>
                                <a:tailEnd/>
                              </a:ln>
                            </wps:spPr>
                            <wps:txbx>
                              <w:txbxContent>
                                <w:p w14:paraId="250C183A" w14:textId="77777777" w:rsidR="002D219F" w:rsidRPr="00014C14" w:rsidRDefault="002D219F" w:rsidP="00014C14">
                                  <w:pPr>
                                    <w:spacing w:after="0" w:line="240" w:lineRule="auto"/>
                                    <w:jc w:val="center"/>
                                    <w:rPr>
                                      <w:rFonts w:ascii="Times New Roman" w:hAnsi="Times New Roman" w:cs="Times New Roman"/>
                                      <w:sz w:val="28"/>
                                      <w:szCs w:val="28"/>
                                    </w:rPr>
                                  </w:pPr>
                                  <w:r w:rsidRPr="00014C14">
                                    <w:rPr>
                                      <w:rFonts w:ascii="Times New Roman" w:hAnsi="Times New Roman" w:cs="Times New Roman"/>
                                      <w:sz w:val="26"/>
                                      <w:szCs w:val="26"/>
                                    </w:rPr>
                                    <w:t xml:space="preserve">Программное обеспечение </w:t>
                                  </w:r>
                                  <w:proofErr w:type="spellStart"/>
                                  <w:proofErr w:type="gramStart"/>
                                  <w:r w:rsidRPr="00014C14">
                                    <w:rPr>
                                      <w:rFonts w:ascii="Times New Roman" w:hAnsi="Times New Roman" w:cs="Times New Roman"/>
                                      <w:sz w:val="26"/>
                                      <w:szCs w:val="26"/>
                                    </w:rPr>
                                    <w:t>test.commander</w:t>
                                  </w:r>
                                  <w:proofErr w:type="spellEnd"/>
                                  <w:proofErr w:type="gramEnd"/>
                                  <w:r w:rsidRPr="00014C14">
                                    <w:rPr>
                                      <w:rFonts w:ascii="Times New Roman" w:hAnsi="Times New Roman" w:cs="Times New Roman"/>
                                      <w:sz w:val="26"/>
                                      <w:szCs w:val="26"/>
                                    </w:rPr>
                                    <w:t xml:space="preserve"> и визуализатор </w:t>
                                  </w:r>
                                  <w:proofErr w:type="spellStart"/>
                                  <w:r w:rsidRPr="00014C14">
                                    <w:rPr>
                                      <w:rFonts w:ascii="Times New Roman" w:hAnsi="Times New Roman" w:cs="Times New Roman"/>
                                      <w:sz w:val="26"/>
                                      <w:szCs w:val="26"/>
                                    </w:rPr>
                                    <w:t>test.viewer</w:t>
                                  </w:r>
                                  <w:proofErr w:type="spellEnd"/>
                                </w:p>
                              </w:txbxContent>
                            </wps:txbx>
                            <wps:bodyPr rot="0" vert="horz" wrap="square" lIns="91440" tIns="45720" rIns="91440" bIns="45720" anchor="t" anchorCtr="0" upright="1">
                              <a:noAutofit/>
                            </wps:bodyPr>
                          </wps:wsp>
                          <wps:wsp>
                            <wps:cNvPr id="568" name="Line 36"/>
                            <wps:cNvCnPr>
                              <a:cxnSpLocks noChangeShapeType="1"/>
                            </wps:cNvCnPr>
                            <wps:spPr bwMode="auto">
                              <a:xfrm>
                                <a:off x="6017" y="11515"/>
                                <a:ext cx="1" cy="720"/>
                              </a:xfrm>
                              <a:prstGeom prst="line">
                                <a:avLst/>
                              </a:prstGeom>
                              <a:noFill/>
                              <a:ln w="9525">
                                <a:solidFill>
                                  <a:srgbClr val="000000"/>
                                </a:solidFill>
                                <a:round/>
                                <a:headEnd/>
                                <a:tailEnd type="triangle" w="med" len="med"/>
                              </a:ln>
                            </wps:spPr>
                            <wps:bodyPr/>
                          </wps:wsp>
                          <wps:wsp>
                            <wps:cNvPr id="569" name="Rectangle 37"/>
                            <wps:cNvSpPr>
                              <a:spLocks noChangeArrowheads="1"/>
                            </wps:cNvSpPr>
                            <wps:spPr bwMode="auto">
                              <a:xfrm>
                                <a:off x="3244" y="14125"/>
                                <a:ext cx="5610" cy="900"/>
                              </a:xfrm>
                              <a:prstGeom prst="rect">
                                <a:avLst/>
                              </a:prstGeom>
                              <a:solidFill>
                                <a:schemeClr val="accent6"/>
                              </a:solidFill>
                              <a:ln w="9525">
                                <a:solidFill>
                                  <a:srgbClr val="000000"/>
                                </a:solidFill>
                                <a:miter lim="800000"/>
                                <a:headEnd/>
                                <a:tailEnd/>
                              </a:ln>
                            </wps:spPr>
                            <wps:txbx>
                              <w:txbxContent>
                                <w:p w14:paraId="0F29082B" w14:textId="77777777" w:rsidR="002D219F" w:rsidRPr="00014C14" w:rsidRDefault="002D219F" w:rsidP="00014C14">
                                  <w:pPr>
                                    <w:spacing w:after="0" w:line="240" w:lineRule="auto"/>
                                    <w:jc w:val="center"/>
                                    <w:rPr>
                                      <w:rFonts w:ascii="Times New Roman" w:hAnsi="Times New Roman" w:cs="Times New Roman"/>
                                      <w:sz w:val="26"/>
                                      <w:szCs w:val="26"/>
                                    </w:rPr>
                                  </w:pPr>
                                  <w:r w:rsidRPr="00014C14">
                                    <w:rPr>
                                      <w:rFonts w:ascii="Times New Roman" w:hAnsi="Times New Roman" w:cs="Times New Roman"/>
                                      <w:sz w:val="26"/>
                                      <w:szCs w:val="26"/>
                                    </w:rPr>
                                    <w:t>Значения собственных частот, амплитуд и логарифмических декрементов колебаний</w:t>
                                  </w:r>
                                </w:p>
                              </w:txbxContent>
                            </wps:txbx>
                            <wps:bodyPr rot="0" vert="horz" wrap="square" lIns="91440" tIns="45720" rIns="91440" bIns="45720" anchor="t" anchorCtr="0" upright="1">
                              <a:noAutofit/>
                            </wps:bodyPr>
                          </wps:wsp>
                          <wps:wsp>
                            <wps:cNvPr id="570" name="Line 38"/>
                            <wps:cNvCnPr>
                              <a:cxnSpLocks noChangeShapeType="1"/>
                            </wps:cNvCnPr>
                            <wps:spPr bwMode="auto">
                              <a:xfrm>
                                <a:off x="6026" y="13462"/>
                                <a:ext cx="3" cy="631"/>
                              </a:xfrm>
                              <a:prstGeom prst="line">
                                <a:avLst/>
                              </a:prstGeom>
                              <a:noFill/>
                              <a:ln w="9525">
                                <a:solidFill>
                                  <a:srgbClr val="000000"/>
                                </a:solidFill>
                                <a:round/>
                                <a:headEnd/>
                                <a:tailEnd type="triangle" w="med" len="med"/>
                              </a:ln>
                            </wps:spPr>
                            <wps:bodyPr/>
                          </wps:wsp>
                        </wpg:grpSp>
                      </wpg:grpSp>
                      <wps:wsp>
                        <wps:cNvPr id="571" name="Line 31"/>
                        <wps:cNvCnPr>
                          <a:cxnSpLocks noChangeShapeType="1"/>
                        </wps:cNvCnPr>
                        <wps:spPr bwMode="auto">
                          <a:xfrm>
                            <a:off x="106680" y="327660"/>
                            <a:ext cx="552450" cy="0"/>
                          </a:xfrm>
                          <a:prstGeom prst="line">
                            <a:avLst/>
                          </a:prstGeom>
                          <a:noFill/>
                          <a:ln w="9525">
                            <a:solidFill>
                              <a:srgbClr val="000000"/>
                            </a:solidFill>
                            <a:round/>
                            <a:headEnd/>
                            <a:tailEnd type="triangle" w="med" len="med"/>
                          </a:ln>
                        </wps:spPr>
                        <wps:bodyPr/>
                      </wps:wsp>
                    </wpg:wgp>
                  </a:graphicData>
                </a:graphic>
                <wp14:sizeRelH relativeFrom="page">
                  <wp14:pctWidth>0</wp14:pctWidth>
                </wp14:sizeRelH>
                <wp14:sizeRelV relativeFrom="page">
                  <wp14:pctHeight>0</wp14:pctHeight>
                </wp14:sizeRelV>
              </wp:anchor>
            </w:drawing>
          </mc:Choice>
          <mc:Fallback>
            <w:pict>
              <v:group w14:anchorId="1333380A" id="Группа 557" o:spid="_x0000_s1027" style="position:absolute;left:0;text-align:left;margin-left:112.75pt;margin-top:15.9pt;width:358.05pt;height:345.05pt;z-index:251699200" coordsize="45470,438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">
                <v:group id="Группа 36" o:spid="_x0000_s1028" style="position:absolute;width:45470;height:43821" coordorigin="3224,7515" coordsize="7568,7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">
                  <v:rect id="Rectangle 27" o:spid="_x0000_s1029" style="position:absolute;left:4356;top:7545;width:3240;height: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" fillcolor="#70ad47 [3209]">
                    <v:textbox>
                      <w:txbxContent>
                        <w:p w14:paraId="0FA14057" w14:textId="77777777" w:rsidR="002D219F" w:rsidRPr="00014C14" w:rsidRDefault="002D219F" w:rsidP="002D219F">
                          <w:pPr>
                            <w:rPr>
                              <w:rFonts w:ascii="Times New Roman" w:hAnsi="Times New Roman" w:cs="Times New Roman"/>
                              <w:sz w:val="28"/>
                              <w:szCs w:val="28"/>
                            </w:rPr>
                          </w:pPr>
                          <w:r w:rsidRPr="00014C14">
                            <w:rPr>
                              <w:rFonts w:ascii="Times New Roman" w:hAnsi="Times New Roman" w:cs="Times New Roman"/>
                              <w:sz w:val="28"/>
                              <w:szCs w:val="28"/>
                            </w:rPr>
                            <w:t>Модель резервуара</w:t>
                          </w:r>
                        </w:p>
                      </w:txbxContent>
                    </v:textbox>
                  </v:rect>
                  <v:rect id="Rectangle 28" o:spid="_x0000_s1030" style="position:absolute;left:3224;top:8912;width:6000;height: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" fillcolor="yellow">
                    <v:textbox>
                      <w:txbxContent>
                        <w:p w14:paraId="5A74DC38" w14:textId="77777777" w:rsidR="002D219F" w:rsidRPr="00014C14" w:rsidRDefault="002D219F" w:rsidP="00014C14">
                          <w:pPr>
                            <w:spacing w:after="0" w:line="240" w:lineRule="auto"/>
                            <w:jc w:val="center"/>
                            <w:rPr>
                              <w:rFonts w:ascii="Times New Roman" w:hAnsi="Times New Roman" w:cs="Times New Roman"/>
                              <w:sz w:val="28"/>
                              <w:szCs w:val="28"/>
                            </w:rPr>
                          </w:pPr>
                          <w:r w:rsidRPr="00014C14">
                            <w:rPr>
                              <w:rFonts w:ascii="Times New Roman" w:hAnsi="Times New Roman" w:cs="Times New Roman"/>
                              <w:sz w:val="28"/>
                              <w:szCs w:val="28"/>
                            </w:rPr>
                            <w:t>Лазерный датчик линейных перемещений LAW</w:t>
                          </w:r>
                        </w:p>
                      </w:txbxContent>
                    </v:textbox>
                  </v:rect>
                  <v:line id="Line 29" o:spid="_x0000_s1031" style="position:absolute;visibility:visible;mso-wrap-style:square" from="5985,8331" to="5985,88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">
                    <v:stroke endarrow="block"/>
                  </v:line>
                  <v:rect id="Rectangle 30" o:spid="_x0000_s1032" style="position:absolute;left:8495;top:7515;width:2297;height:1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" fillcolor="#ffc000 [3207]">
                    <v:textbox>
                      <w:txbxContent>
                        <w:p w14:paraId="0945FD96" w14:textId="77777777" w:rsidR="002D219F" w:rsidRPr="00891347" w:rsidRDefault="002D219F" w:rsidP="00014C14">
                          <w:pPr>
                            <w:spacing w:after="0" w:line="240" w:lineRule="auto"/>
                            <w:jc w:val="center"/>
                            <w:rPr>
                              <w:rFonts w:ascii="Times New Roman" w:hAnsi="Times New Roman" w:cs="Times New Roman"/>
                              <w:sz w:val="28"/>
                              <w:szCs w:val="28"/>
                            </w:rPr>
                          </w:pPr>
                          <w:r w:rsidRPr="00891347">
                            <w:rPr>
                              <w:rFonts w:ascii="Times New Roman" w:hAnsi="Times New Roman" w:cs="Times New Roman"/>
                              <w:sz w:val="28"/>
                              <w:szCs w:val="28"/>
                            </w:rPr>
                            <w:t>Усилие натяжения проволоки</w:t>
                          </w:r>
                        </w:p>
                      </w:txbxContent>
                    </v:textbox>
                  </v:rect>
                  <v:line id="Line 31" o:spid="_x0000_s1033" style="position:absolute;flip:x;visibility:visible;mso-wrap-style:square" from="7596,8086" to="8496,80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">
                    <v:stroke endarrow="block"/>
                  </v:line>
                  <v:line id="Line 32" o:spid="_x0000_s1034" style="position:absolute;flip:x;visibility:visible;mso-wrap-style:square" from="6013,9828" to="6018,103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">
                    <v:stroke endarrow="block"/>
                  </v:line>
                  <v:group id="Group 33" o:spid="_x0000_s1035" style="position:absolute;left:3244;top:10405;width:5610;height:4470" coordorigin="3244,10555" coordsize="561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">
                    <v:rect id="Rectangle 34" o:spid="_x0000_s1036" style="position:absolute;left:4697;top:10555;width:2619;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" fillcolor="yellow">
                      <v:textbox>
                        <w:txbxContent>
                          <w:p w14:paraId="66839857" w14:textId="77777777" w:rsidR="002D219F" w:rsidRPr="00014C14" w:rsidRDefault="002D219F" w:rsidP="00014C14">
                            <w:pPr>
                              <w:spacing w:after="0" w:line="240" w:lineRule="auto"/>
                              <w:jc w:val="center"/>
                              <w:rPr>
                                <w:rFonts w:ascii="Times New Roman" w:hAnsi="Times New Roman" w:cs="Times New Roman"/>
                                <w:sz w:val="28"/>
                                <w:szCs w:val="28"/>
                              </w:rPr>
                            </w:pPr>
                            <w:r w:rsidRPr="00014C14">
                              <w:rPr>
                                <w:rFonts w:ascii="Times New Roman" w:hAnsi="Times New Roman" w:cs="Times New Roman"/>
                                <w:sz w:val="28"/>
                                <w:szCs w:val="28"/>
                              </w:rPr>
                              <w:t>Контролер</w:t>
                            </w:r>
                          </w:p>
                          <w:p w14:paraId="61783A63" w14:textId="77777777" w:rsidR="002D219F" w:rsidRPr="00014C14" w:rsidRDefault="002D219F" w:rsidP="00014C14">
                            <w:pPr>
                              <w:spacing w:after="0" w:line="240" w:lineRule="auto"/>
                              <w:jc w:val="center"/>
                              <w:rPr>
                                <w:rFonts w:ascii="Times New Roman" w:hAnsi="Times New Roman" w:cs="Times New Roman"/>
                                <w:sz w:val="28"/>
                                <w:szCs w:val="28"/>
                              </w:rPr>
                            </w:pPr>
                            <w:r w:rsidRPr="00014C14">
                              <w:rPr>
                                <w:rFonts w:ascii="Times New Roman" w:hAnsi="Times New Roman" w:cs="Times New Roman"/>
                                <w:sz w:val="28"/>
                                <w:szCs w:val="28"/>
                              </w:rPr>
                              <w:t>BLOXX -A123</w:t>
                            </w:r>
                          </w:p>
                        </w:txbxContent>
                      </v:textbox>
                    </v:rect>
                    <v:rect id="Rectangle 35" o:spid="_x0000_s1037" style="position:absolute;left:4249;top:12257;width:351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" fillcolor="#00b0f0">
                      <v:textbox>
                        <w:txbxContent>
                          <w:p w14:paraId="250C183A" w14:textId="77777777" w:rsidR="002D219F" w:rsidRPr="00014C14" w:rsidRDefault="002D219F" w:rsidP="00014C14">
                            <w:pPr>
                              <w:spacing w:after="0" w:line="240" w:lineRule="auto"/>
                              <w:jc w:val="center"/>
                              <w:rPr>
                                <w:rFonts w:ascii="Times New Roman" w:hAnsi="Times New Roman" w:cs="Times New Roman"/>
                                <w:sz w:val="28"/>
                                <w:szCs w:val="28"/>
                              </w:rPr>
                            </w:pPr>
                            <w:r w:rsidRPr="00014C14">
                              <w:rPr>
                                <w:rFonts w:ascii="Times New Roman" w:hAnsi="Times New Roman" w:cs="Times New Roman"/>
                                <w:sz w:val="26"/>
                                <w:szCs w:val="26"/>
                              </w:rPr>
                              <w:t xml:space="preserve">Программное обеспечение </w:t>
                            </w:r>
                            <w:proofErr w:type="spellStart"/>
                            <w:proofErr w:type="gramStart"/>
                            <w:r w:rsidRPr="00014C14">
                              <w:rPr>
                                <w:rFonts w:ascii="Times New Roman" w:hAnsi="Times New Roman" w:cs="Times New Roman"/>
                                <w:sz w:val="26"/>
                                <w:szCs w:val="26"/>
                              </w:rPr>
                              <w:t>test.commander</w:t>
                            </w:r>
                            <w:proofErr w:type="spellEnd"/>
                            <w:proofErr w:type="gramEnd"/>
                            <w:r w:rsidRPr="00014C14">
                              <w:rPr>
                                <w:rFonts w:ascii="Times New Roman" w:hAnsi="Times New Roman" w:cs="Times New Roman"/>
                                <w:sz w:val="26"/>
                                <w:szCs w:val="26"/>
                              </w:rPr>
                              <w:t xml:space="preserve"> и визуализатор </w:t>
                            </w:r>
                            <w:proofErr w:type="spellStart"/>
                            <w:r w:rsidRPr="00014C14">
                              <w:rPr>
                                <w:rFonts w:ascii="Times New Roman" w:hAnsi="Times New Roman" w:cs="Times New Roman"/>
                                <w:sz w:val="26"/>
                                <w:szCs w:val="26"/>
                              </w:rPr>
                              <w:t>test.viewer</w:t>
                            </w:r>
                            <w:proofErr w:type="spellEnd"/>
                          </w:p>
                        </w:txbxContent>
                      </v:textbox>
                    </v:rect>
                    <v:line id="Line 36" o:spid="_x0000_s1038" style="position:absolute;visibility:visible;mso-wrap-style:square" from="6017,11515" to="6018,12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">
                      <v:stroke endarrow="block"/>
                    </v:line>
                    <v:rect id="Rectangle 37" o:spid="_x0000_s1039" style="position:absolute;left:3244;top:14125;width:5610;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" fillcolor="#70ad47 [3209]">
                      <v:textbox>
                        <w:txbxContent>
                          <w:p w14:paraId="0F29082B" w14:textId="77777777" w:rsidR="002D219F" w:rsidRPr="00014C14" w:rsidRDefault="002D219F" w:rsidP="00014C14">
                            <w:pPr>
                              <w:spacing w:after="0" w:line="240" w:lineRule="auto"/>
                              <w:jc w:val="center"/>
                              <w:rPr>
                                <w:rFonts w:ascii="Times New Roman" w:hAnsi="Times New Roman" w:cs="Times New Roman"/>
                                <w:sz w:val="26"/>
                                <w:szCs w:val="26"/>
                              </w:rPr>
                            </w:pPr>
                            <w:r w:rsidRPr="00014C14">
                              <w:rPr>
                                <w:rFonts w:ascii="Times New Roman" w:hAnsi="Times New Roman" w:cs="Times New Roman"/>
                                <w:sz w:val="26"/>
                                <w:szCs w:val="26"/>
                              </w:rPr>
                              <w:t>Значения собственных частот, амплитуд и логарифмических декрементов колебаний</w:t>
                            </w:r>
                          </w:p>
                        </w:txbxContent>
                      </v:textbox>
                    </v:rect>
                    <v:line id="Line 38" o:spid="_x0000_s1040" style="position:absolute;visibility:visible;mso-wrap-style:square" from="6026,13462" to="6029,14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">
                      <v:stroke endarrow="block"/>
                    </v:line>
                  </v:group>
                </v:group>
                <v:line id="Line 31" o:spid="_x0000_s1041" style="position:absolute;visibility:visible;mso-wrap-style:square" from="1066,3276" to="6591,32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">
                  <v:stroke endarrow="block"/>
                </v:line>
              </v:group>
            </w:pict>
          </mc:Fallback>
        </mc:AlternateContent>
      </w:r>
    </w:p>
    <w:p w14:paraId="7763DE73" w14:textId="77777777" w:rsidR="002D219F" w:rsidRPr="002D219F" w:rsidRDefault="002D219F" w:rsidP="002D219F">
      <w:pPr>
        <w:spacing w:after="0" w:line="240" w:lineRule="auto"/>
        <w:ind w:firstLine="709"/>
        <w:jc w:val="both"/>
        <w:rPr>
          <w:rFonts w:ascii="Times New Roman" w:eastAsia="Times New Roman" w:hAnsi="Times New Roman" w:cs="Times New Roman"/>
          <w:sz w:val="28"/>
          <w:szCs w:val="28"/>
        </w:rPr>
      </w:pPr>
    </w:p>
    <w:p w14:paraId="4D59EB32" w14:textId="77777777" w:rsidR="002D219F" w:rsidRPr="002D219F" w:rsidRDefault="002D219F" w:rsidP="002D219F">
      <w:pPr>
        <w:spacing w:after="0" w:line="240" w:lineRule="auto"/>
        <w:ind w:firstLine="709"/>
        <w:jc w:val="both"/>
        <w:rPr>
          <w:rFonts w:ascii="Times New Roman" w:eastAsia="Times New Roman" w:hAnsi="Times New Roman" w:cs="Times New Roman"/>
          <w:sz w:val="28"/>
          <w:szCs w:val="28"/>
        </w:rPr>
      </w:pPr>
    </w:p>
    <w:p w14:paraId="0DA0BC1A" w14:textId="77777777" w:rsidR="002D219F" w:rsidRPr="002D219F" w:rsidRDefault="002D219F" w:rsidP="002D219F">
      <w:pPr>
        <w:spacing w:after="0" w:line="240" w:lineRule="auto"/>
        <w:ind w:firstLine="709"/>
        <w:jc w:val="both"/>
        <w:rPr>
          <w:rFonts w:ascii="Times New Roman" w:eastAsia="Times New Roman" w:hAnsi="Times New Roman" w:cs="Times New Roman"/>
          <w:sz w:val="28"/>
          <w:szCs w:val="28"/>
        </w:rPr>
      </w:pPr>
    </w:p>
    <w:p w14:paraId="6A5CEA3D" w14:textId="77777777" w:rsidR="002D219F" w:rsidRPr="002D219F" w:rsidRDefault="002D219F" w:rsidP="002D219F">
      <w:pPr>
        <w:spacing w:after="0" w:line="240" w:lineRule="auto"/>
        <w:ind w:firstLine="709"/>
        <w:jc w:val="both"/>
        <w:rPr>
          <w:rFonts w:ascii="Times New Roman" w:eastAsia="Times New Roman" w:hAnsi="Times New Roman" w:cs="Times New Roman"/>
          <w:sz w:val="28"/>
          <w:szCs w:val="28"/>
        </w:rPr>
      </w:pPr>
    </w:p>
    <w:p w14:paraId="09931A3A" w14:textId="77777777" w:rsidR="002D219F" w:rsidRPr="002D219F" w:rsidRDefault="002D219F" w:rsidP="002D219F">
      <w:pPr>
        <w:spacing w:after="0" w:line="240" w:lineRule="auto"/>
        <w:ind w:firstLine="709"/>
        <w:jc w:val="both"/>
        <w:rPr>
          <w:rFonts w:ascii="Times New Roman" w:eastAsia="Times New Roman" w:hAnsi="Times New Roman" w:cs="Times New Roman"/>
          <w:sz w:val="28"/>
          <w:szCs w:val="28"/>
        </w:rPr>
      </w:pPr>
    </w:p>
    <w:p w14:paraId="6B61E468" w14:textId="77777777" w:rsidR="002D219F" w:rsidRPr="002D219F" w:rsidRDefault="002D219F" w:rsidP="002D219F">
      <w:pPr>
        <w:spacing w:after="0" w:line="240" w:lineRule="auto"/>
        <w:ind w:firstLine="709"/>
        <w:jc w:val="both"/>
        <w:rPr>
          <w:rFonts w:ascii="Times New Roman" w:eastAsia="Times New Roman" w:hAnsi="Times New Roman" w:cs="Times New Roman"/>
          <w:sz w:val="28"/>
          <w:szCs w:val="28"/>
        </w:rPr>
      </w:pPr>
    </w:p>
    <w:p w14:paraId="2584529C" w14:textId="77777777" w:rsidR="002D219F" w:rsidRPr="002D219F" w:rsidRDefault="002D219F" w:rsidP="002D219F">
      <w:pPr>
        <w:spacing w:after="0" w:line="240" w:lineRule="auto"/>
        <w:ind w:firstLine="709"/>
        <w:jc w:val="both"/>
        <w:rPr>
          <w:rFonts w:ascii="Times New Roman" w:eastAsia="Times New Roman" w:hAnsi="Times New Roman" w:cs="Times New Roman"/>
          <w:sz w:val="28"/>
          <w:szCs w:val="28"/>
        </w:rPr>
      </w:pPr>
    </w:p>
    <w:p w14:paraId="6061E2A4" w14:textId="77777777" w:rsidR="002D219F" w:rsidRPr="002D219F" w:rsidRDefault="002D219F" w:rsidP="002D219F">
      <w:pPr>
        <w:spacing w:after="0" w:line="240" w:lineRule="auto"/>
        <w:ind w:firstLine="709"/>
        <w:jc w:val="both"/>
        <w:rPr>
          <w:rFonts w:ascii="Times New Roman" w:eastAsia="Times New Roman" w:hAnsi="Times New Roman" w:cs="Times New Roman"/>
          <w:sz w:val="28"/>
          <w:szCs w:val="28"/>
        </w:rPr>
      </w:pPr>
    </w:p>
    <w:p w14:paraId="2640A1B8" w14:textId="77777777" w:rsidR="002D219F" w:rsidRPr="002D219F" w:rsidRDefault="002D219F" w:rsidP="002D219F">
      <w:pPr>
        <w:spacing w:after="0" w:line="240" w:lineRule="auto"/>
        <w:ind w:firstLine="709"/>
        <w:jc w:val="both"/>
        <w:rPr>
          <w:rFonts w:ascii="Times New Roman" w:eastAsia="Times New Roman" w:hAnsi="Times New Roman" w:cs="Times New Roman"/>
          <w:sz w:val="28"/>
          <w:szCs w:val="28"/>
        </w:rPr>
      </w:pPr>
    </w:p>
    <w:p w14:paraId="1888D827" w14:textId="77777777" w:rsidR="002D219F" w:rsidRPr="002D219F" w:rsidRDefault="002D219F" w:rsidP="002D219F">
      <w:pPr>
        <w:spacing w:after="0" w:line="240" w:lineRule="auto"/>
        <w:jc w:val="both"/>
        <w:rPr>
          <w:rFonts w:ascii="Times New Roman" w:eastAsia="Times New Roman" w:hAnsi="Times New Roman" w:cs="Times New Roman"/>
          <w:sz w:val="28"/>
          <w:szCs w:val="28"/>
        </w:rPr>
      </w:pPr>
    </w:p>
    <w:p w14:paraId="54D90E82" w14:textId="77777777" w:rsidR="002D219F" w:rsidRPr="002D219F" w:rsidRDefault="002D219F" w:rsidP="002D219F">
      <w:pPr>
        <w:spacing w:after="0" w:line="240" w:lineRule="auto"/>
        <w:jc w:val="both"/>
        <w:rPr>
          <w:rFonts w:ascii="Times New Roman" w:eastAsia="Times New Roman" w:hAnsi="Times New Roman" w:cs="Times New Roman"/>
          <w:sz w:val="28"/>
          <w:szCs w:val="28"/>
        </w:rPr>
      </w:pPr>
    </w:p>
    <w:p w14:paraId="260E6FDD" w14:textId="77777777" w:rsidR="002D219F" w:rsidRPr="002D219F" w:rsidRDefault="002D219F" w:rsidP="002D219F">
      <w:pPr>
        <w:spacing w:after="0" w:line="240" w:lineRule="auto"/>
        <w:jc w:val="both"/>
        <w:rPr>
          <w:rFonts w:ascii="Times New Roman" w:eastAsia="Times New Roman" w:hAnsi="Times New Roman" w:cs="Times New Roman"/>
          <w:sz w:val="28"/>
          <w:szCs w:val="28"/>
        </w:rPr>
      </w:pPr>
    </w:p>
    <w:p w14:paraId="12E63493" w14:textId="77777777" w:rsidR="002D219F" w:rsidRPr="002D219F" w:rsidRDefault="002D219F" w:rsidP="002D219F">
      <w:pPr>
        <w:spacing w:after="0" w:line="240" w:lineRule="auto"/>
        <w:jc w:val="both"/>
        <w:rPr>
          <w:rFonts w:ascii="Times New Roman" w:eastAsia="Times New Roman" w:hAnsi="Times New Roman" w:cs="Times New Roman"/>
          <w:sz w:val="28"/>
          <w:szCs w:val="28"/>
        </w:rPr>
      </w:pPr>
    </w:p>
    <w:p w14:paraId="247BA33A" w14:textId="77777777" w:rsidR="002D219F" w:rsidRPr="002D219F" w:rsidRDefault="002D219F" w:rsidP="002D219F">
      <w:pPr>
        <w:spacing w:after="0" w:line="240" w:lineRule="auto"/>
        <w:jc w:val="both"/>
        <w:rPr>
          <w:rFonts w:ascii="Times New Roman" w:eastAsia="Times New Roman" w:hAnsi="Times New Roman" w:cs="Times New Roman"/>
          <w:sz w:val="28"/>
          <w:szCs w:val="28"/>
        </w:rPr>
      </w:pPr>
    </w:p>
    <w:p w14:paraId="3631A7E9" w14:textId="77777777" w:rsidR="002D219F" w:rsidRPr="002D219F" w:rsidRDefault="002D219F" w:rsidP="002D219F">
      <w:pPr>
        <w:spacing w:after="0" w:line="240" w:lineRule="auto"/>
        <w:jc w:val="both"/>
        <w:rPr>
          <w:rFonts w:ascii="Times New Roman" w:eastAsia="Times New Roman" w:hAnsi="Times New Roman" w:cs="Times New Roman"/>
          <w:sz w:val="28"/>
          <w:szCs w:val="28"/>
        </w:rPr>
      </w:pPr>
    </w:p>
    <w:p w14:paraId="2A036632" w14:textId="77777777" w:rsidR="002D219F" w:rsidRPr="002D219F" w:rsidRDefault="002D219F" w:rsidP="002D219F">
      <w:pPr>
        <w:spacing w:after="0" w:line="240" w:lineRule="auto"/>
        <w:jc w:val="both"/>
        <w:rPr>
          <w:rFonts w:ascii="Times New Roman" w:eastAsia="Times New Roman" w:hAnsi="Times New Roman" w:cs="Times New Roman"/>
          <w:sz w:val="28"/>
          <w:szCs w:val="28"/>
        </w:rPr>
      </w:pPr>
    </w:p>
    <w:p w14:paraId="5F7449C1" w14:textId="77777777" w:rsidR="002D219F" w:rsidRPr="002D219F" w:rsidRDefault="002D219F" w:rsidP="002D219F">
      <w:pPr>
        <w:spacing w:after="0" w:line="240" w:lineRule="auto"/>
        <w:jc w:val="both"/>
        <w:rPr>
          <w:rFonts w:ascii="Times New Roman" w:eastAsia="Times New Roman" w:hAnsi="Times New Roman" w:cs="Times New Roman"/>
          <w:sz w:val="28"/>
          <w:szCs w:val="28"/>
        </w:rPr>
      </w:pPr>
    </w:p>
    <w:p w14:paraId="0B3E56CB" w14:textId="77777777" w:rsidR="002D219F" w:rsidRPr="002D219F" w:rsidRDefault="002D219F" w:rsidP="002D219F">
      <w:pPr>
        <w:spacing w:after="0" w:line="240" w:lineRule="auto"/>
        <w:jc w:val="both"/>
        <w:rPr>
          <w:rFonts w:ascii="Times New Roman" w:eastAsia="Times New Roman" w:hAnsi="Times New Roman" w:cs="Times New Roman"/>
          <w:sz w:val="28"/>
          <w:szCs w:val="28"/>
        </w:rPr>
      </w:pPr>
    </w:p>
    <w:p w14:paraId="71946FE0" w14:textId="77777777" w:rsidR="002D219F" w:rsidRPr="002D219F" w:rsidRDefault="002D219F" w:rsidP="002D219F">
      <w:pPr>
        <w:spacing w:after="0" w:line="240" w:lineRule="auto"/>
        <w:jc w:val="both"/>
        <w:rPr>
          <w:rFonts w:ascii="Times New Roman" w:eastAsia="Times New Roman" w:hAnsi="Times New Roman" w:cs="Times New Roman"/>
          <w:sz w:val="28"/>
          <w:szCs w:val="28"/>
        </w:rPr>
      </w:pPr>
    </w:p>
    <w:p w14:paraId="6694E52D" w14:textId="77777777" w:rsidR="002D219F" w:rsidRPr="002D219F" w:rsidRDefault="002D219F" w:rsidP="002D219F">
      <w:pPr>
        <w:spacing w:after="0" w:line="240" w:lineRule="auto"/>
        <w:jc w:val="both"/>
        <w:rPr>
          <w:rFonts w:ascii="Times New Roman" w:eastAsia="Times New Roman" w:hAnsi="Times New Roman" w:cs="Times New Roman"/>
          <w:sz w:val="28"/>
          <w:szCs w:val="28"/>
        </w:rPr>
      </w:pPr>
    </w:p>
    <w:p w14:paraId="7928D27A" w14:textId="77777777" w:rsidR="002D219F" w:rsidRPr="002D219F" w:rsidRDefault="002D219F" w:rsidP="002D219F">
      <w:pPr>
        <w:spacing w:after="0" w:line="240" w:lineRule="auto"/>
        <w:jc w:val="both"/>
        <w:rPr>
          <w:rFonts w:ascii="Times New Roman" w:eastAsia="Times New Roman" w:hAnsi="Times New Roman" w:cs="Times New Roman"/>
          <w:sz w:val="28"/>
          <w:szCs w:val="28"/>
        </w:rPr>
      </w:pPr>
    </w:p>
    <w:p w14:paraId="2E1F7813" w14:textId="77777777" w:rsidR="002D219F" w:rsidRPr="002D219F" w:rsidRDefault="002D219F" w:rsidP="002D219F">
      <w:pPr>
        <w:spacing w:after="0" w:line="240" w:lineRule="auto"/>
        <w:jc w:val="center"/>
        <w:rPr>
          <w:rFonts w:ascii="Times New Roman" w:eastAsia="Times New Roman" w:hAnsi="Times New Roman" w:cs="Times New Roman"/>
          <w:sz w:val="28"/>
          <w:szCs w:val="28"/>
        </w:rPr>
      </w:pPr>
    </w:p>
    <w:p w14:paraId="084E3E28" w14:textId="77777777" w:rsidR="002D219F" w:rsidRPr="002D219F" w:rsidRDefault="002D219F" w:rsidP="002D219F">
      <w:pPr>
        <w:spacing w:after="0" w:line="240" w:lineRule="auto"/>
        <w:jc w:val="center"/>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Рисунок 3.6 – Блок схема экспериментального комплекса</w:t>
      </w:r>
    </w:p>
    <w:p w14:paraId="3CB3426C" w14:textId="77777777" w:rsidR="002D219F" w:rsidRPr="002D219F" w:rsidRDefault="002D219F" w:rsidP="002D219F">
      <w:pPr>
        <w:spacing w:after="0" w:line="240" w:lineRule="auto"/>
        <w:ind w:firstLine="709"/>
        <w:jc w:val="center"/>
        <w:rPr>
          <w:rFonts w:ascii="Times New Roman" w:eastAsia="Times New Roman" w:hAnsi="Times New Roman" w:cs="Times New Roman"/>
          <w:sz w:val="26"/>
          <w:szCs w:val="26"/>
        </w:rPr>
      </w:pPr>
    </w:p>
    <w:p w14:paraId="4408046C" w14:textId="77777777" w:rsidR="002D219F" w:rsidRPr="002D219F" w:rsidRDefault="002D219F" w:rsidP="002D219F">
      <w:pPr>
        <w:spacing w:after="0" w:line="240" w:lineRule="auto"/>
        <w:ind w:firstLine="709"/>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 xml:space="preserve">В процессе испытаний модели резервуара определялись </w:t>
      </w:r>
      <w:proofErr w:type="gramStart"/>
      <w:r w:rsidRPr="002D219F">
        <w:rPr>
          <w:rFonts w:ascii="Times New Roman" w:eastAsia="Times New Roman" w:hAnsi="Times New Roman" w:cs="Times New Roman"/>
          <w:sz w:val="28"/>
          <w:szCs w:val="28"/>
        </w:rPr>
        <w:t>линейные  перемещения</w:t>
      </w:r>
      <w:proofErr w:type="gramEnd"/>
      <w:r w:rsidRPr="002D219F">
        <w:rPr>
          <w:rFonts w:ascii="Times New Roman" w:eastAsia="Times New Roman" w:hAnsi="Times New Roman" w:cs="Times New Roman"/>
          <w:sz w:val="28"/>
          <w:szCs w:val="28"/>
        </w:rPr>
        <w:t xml:space="preserve"> стенки оболочки в характерных точках по окружному и осевому направлениям. </w:t>
      </w:r>
    </w:p>
    <w:p w14:paraId="029E7F40" w14:textId="77777777" w:rsidR="002D219F" w:rsidRPr="002D219F" w:rsidRDefault="002D219F" w:rsidP="002D219F">
      <w:pPr>
        <w:spacing w:after="0" w:line="240" w:lineRule="auto"/>
        <w:ind w:firstLine="709"/>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 xml:space="preserve">В соответствии с рисунком 3.7, размещение лазерных датчиков линейных перемещений LAW производились по трем точкам модели (снизу, в середине и сверху). Датчики перемещения устанавливались таким образом, чтобы можно было замерить перемещения одновременно в трех точках. </w:t>
      </w:r>
    </w:p>
    <w:p w14:paraId="15846FD4" w14:textId="77777777" w:rsidR="002D219F" w:rsidRPr="002D219F" w:rsidRDefault="002D219F" w:rsidP="002D219F">
      <w:pPr>
        <w:spacing w:after="0" w:line="240" w:lineRule="auto"/>
        <w:ind w:firstLine="709"/>
        <w:jc w:val="both"/>
        <w:rPr>
          <w:rFonts w:ascii="Times New Roman" w:eastAsia="Times New Roman" w:hAnsi="Times New Roman" w:cs="Times New Roman"/>
          <w:sz w:val="28"/>
          <w:szCs w:val="28"/>
        </w:rPr>
      </w:pPr>
    </w:p>
    <w:p w14:paraId="14C2C6A0" w14:textId="77777777" w:rsidR="002D219F" w:rsidRPr="002D219F" w:rsidRDefault="002D219F" w:rsidP="002D219F">
      <w:pPr>
        <w:spacing w:after="0" w:line="240" w:lineRule="auto"/>
        <w:ind w:firstLine="709"/>
        <w:jc w:val="both"/>
        <w:rPr>
          <w:rFonts w:ascii="Times New Roman" w:eastAsia="Times New Roman" w:hAnsi="Times New Roman" w:cs="Times New Roman"/>
          <w:sz w:val="28"/>
          <w:szCs w:val="28"/>
        </w:rPr>
      </w:pPr>
    </w:p>
    <w:tbl>
      <w:tblPr>
        <w:tblStyle w:val="13"/>
        <w:tblW w:w="0" w:type="auto"/>
        <w:tblLook w:val="04A0" w:firstRow="1" w:lastRow="0" w:firstColumn="1" w:lastColumn="0" w:noHBand="0" w:noVBand="1"/>
      </w:tblPr>
      <w:tblGrid>
        <w:gridCol w:w="4672"/>
        <w:gridCol w:w="4673"/>
      </w:tblGrid>
      <w:tr w:rsidR="002D219F" w:rsidRPr="002D219F" w14:paraId="308F7C68" w14:textId="77777777" w:rsidTr="0072220E">
        <w:tc>
          <w:tcPr>
            <w:tcW w:w="4672" w:type="dxa"/>
          </w:tcPr>
          <w:p w14:paraId="0F4AB1DC" w14:textId="77777777" w:rsidR="002D219F" w:rsidRPr="002D219F" w:rsidRDefault="002D219F" w:rsidP="002D219F">
            <w:pPr>
              <w:spacing w:after="0" w:line="240" w:lineRule="auto"/>
              <w:jc w:val="center"/>
              <w:rPr>
                <w:rFonts w:eastAsia="Times New Roman"/>
                <w:sz w:val="28"/>
                <w:szCs w:val="28"/>
              </w:rPr>
            </w:pPr>
          </w:p>
          <w:p w14:paraId="3F95EE35" w14:textId="77777777" w:rsidR="002D219F" w:rsidRPr="002D219F" w:rsidRDefault="002D219F" w:rsidP="002D219F">
            <w:pPr>
              <w:spacing w:after="0" w:line="240" w:lineRule="auto"/>
              <w:jc w:val="center"/>
              <w:rPr>
                <w:rFonts w:eastAsia="Times New Roman"/>
                <w:sz w:val="28"/>
                <w:szCs w:val="28"/>
              </w:rPr>
            </w:pPr>
          </w:p>
          <w:p w14:paraId="75E04450" w14:textId="77777777" w:rsidR="002D219F" w:rsidRPr="002D219F" w:rsidRDefault="002D219F" w:rsidP="002D219F">
            <w:pPr>
              <w:spacing w:after="0" w:line="240" w:lineRule="auto"/>
              <w:jc w:val="center"/>
              <w:rPr>
                <w:rFonts w:eastAsia="Times New Roman"/>
                <w:sz w:val="28"/>
                <w:szCs w:val="28"/>
              </w:rPr>
            </w:pPr>
            <w:r w:rsidRPr="002D219F">
              <w:rPr>
                <w:rFonts w:eastAsia="Times New Roman"/>
                <w:noProof/>
                <w:sz w:val="28"/>
                <w:szCs w:val="28"/>
              </w:rPr>
              <w:drawing>
                <wp:inline distT="0" distB="0" distL="0" distR="0" wp14:anchorId="60E2F357" wp14:editId="7D9E2F3D">
                  <wp:extent cx="2527018" cy="1993734"/>
                  <wp:effectExtent l="0" t="0" r="6985" b="6985"/>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2527018" cy="1993734"/>
                          </a:xfrm>
                          <a:prstGeom prst="rect">
                            <a:avLst/>
                          </a:prstGeom>
                          <a:noFill/>
                        </pic:spPr>
                      </pic:pic>
                    </a:graphicData>
                  </a:graphic>
                </wp:inline>
              </w:drawing>
            </w:r>
          </w:p>
          <w:p w14:paraId="37A9A1D5" w14:textId="77777777" w:rsidR="002D219F" w:rsidRPr="002D219F" w:rsidRDefault="002D219F" w:rsidP="002D219F">
            <w:pPr>
              <w:spacing w:after="0" w:line="240" w:lineRule="auto"/>
              <w:jc w:val="both"/>
              <w:rPr>
                <w:rFonts w:eastAsia="Times New Roman"/>
                <w:sz w:val="28"/>
                <w:szCs w:val="28"/>
              </w:rPr>
            </w:pPr>
          </w:p>
          <w:p w14:paraId="01B22A18" w14:textId="77777777" w:rsidR="002D219F" w:rsidRPr="002D219F" w:rsidRDefault="002D219F" w:rsidP="002D219F">
            <w:pPr>
              <w:spacing w:after="0" w:line="240" w:lineRule="auto"/>
              <w:jc w:val="center"/>
              <w:rPr>
                <w:rFonts w:eastAsia="Times New Roman"/>
                <w:sz w:val="28"/>
                <w:szCs w:val="28"/>
              </w:rPr>
            </w:pPr>
            <w:r w:rsidRPr="002D219F">
              <w:rPr>
                <w:rFonts w:eastAsia="Times New Roman"/>
                <w:sz w:val="28"/>
                <w:szCs w:val="28"/>
              </w:rPr>
              <w:t>а</w:t>
            </w:r>
          </w:p>
        </w:tc>
        <w:tc>
          <w:tcPr>
            <w:tcW w:w="4673" w:type="dxa"/>
          </w:tcPr>
          <w:p w14:paraId="2B0599A9" w14:textId="77777777" w:rsidR="002D219F" w:rsidRPr="002D219F" w:rsidRDefault="002D219F" w:rsidP="002D219F">
            <w:pPr>
              <w:spacing w:after="0" w:line="240" w:lineRule="auto"/>
              <w:jc w:val="center"/>
              <w:rPr>
                <w:rFonts w:eastAsia="Times New Roman"/>
                <w:sz w:val="28"/>
                <w:szCs w:val="28"/>
              </w:rPr>
            </w:pPr>
            <w:r w:rsidRPr="002D219F">
              <w:rPr>
                <w:rFonts w:eastAsia="Times New Roman"/>
                <w:noProof/>
                <w:sz w:val="28"/>
                <w:szCs w:val="28"/>
              </w:rPr>
              <w:drawing>
                <wp:inline distT="0" distB="0" distL="0" distR="0" wp14:anchorId="388720CF" wp14:editId="33028389">
                  <wp:extent cx="1950720" cy="2655602"/>
                  <wp:effectExtent l="0" t="0" r="0" b="0"/>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rotWithShape="1">
                          <a:blip r:embed="rId391" cstate="print">
                            <a:extLst>
                              <a:ext uri="{BEBA8EAE-BF5A-486C-A8C5-ECC9F3942E4B}">
                                <a14:imgProps xmlns:a14="http://schemas.microsoft.com/office/drawing/2010/main">
                                  <a14:imgLayer r:embed="rId392">
                                    <a14:imgEffect>
                                      <a14:sharpenSoften amount="50000"/>
                                    </a14:imgEffect>
                                  </a14:imgLayer>
                                </a14:imgProps>
                              </a:ext>
                              <a:ext uri="{28A0092B-C50C-407E-A947-70E740481C1C}">
                                <a14:useLocalDpi xmlns:a14="http://schemas.microsoft.com/office/drawing/2010/main" val="0"/>
                              </a:ext>
                            </a:extLst>
                          </a:blip>
                          <a:srcRect l="7712" t="838" r="4896" b="8762"/>
                          <a:stretch/>
                        </pic:blipFill>
                        <pic:spPr bwMode="auto">
                          <a:xfrm>
                            <a:off x="0" y="0"/>
                            <a:ext cx="1960498" cy="2668913"/>
                          </a:xfrm>
                          <a:prstGeom prst="rect">
                            <a:avLst/>
                          </a:prstGeom>
                          <a:noFill/>
                          <a:ln>
                            <a:noFill/>
                          </a:ln>
                          <a:extLst>
                            <a:ext uri="{53640926-AAD7-44D8-BBD7-CCE9431645EC}">
                              <a14:shadowObscured xmlns:a14="http://schemas.microsoft.com/office/drawing/2010/main"/>
                            </a:ext>
                          </a:extLst>
                        </pic:spPr>
                      </pic:pic>
                    </a:graphicData>
                  </a:graphic>
                </wp:inline>
              </w:drawing>
            </w:r>
          </w:p>
          <w:p w14:paraId="10E4B20E" w14:textId="77777777" w:rsidR="002D219F" w:rsidRPr="002D219F" w:rsidRDefault="002D219F" w:rsidP="002D219F">
            <w:pPr>
              <w:spacing w:after="0" w:line="240" w:lineRule="auto"/>
              <w:jc w:val="center"/>
              <w:rPr>
                <w:rFonts w:eastAsia="Times New Roman"/>
                <w:sz w:val="28"/>
                <w:szCs w:val="28"/>
              </w:rPr>
            </w:pPr>
            <w:r w:rsidRPr="002D219F">
              <w:rPr>
                <w:rFonts w:eastAsia="Times New Roman"/>
                <w:sz w:val="28"/>
                <w:szCs w:val="28"/>
              </w:rPr>
              <w:t>б</w:t>
            </w:r>
          </w:p>
        </w:tc>
      </w:tr>
    </w:tbl>
    <w:p w14:paraId="0BA479E7" w14:textId="77777777" w:rsidR="002D219F" w:rsidRPr="002D219F" w:rsidRDefault="002D219F" w:rsidP="002D219F">
      <w:pPr>
        <w:spacing w:after="0" w:line="240" w:lineRule="auto"/>
        <w:ind w:firstLine="709"/>
        <w:jc w:val="both"/>
        <w:rPr>
          <w:rFonts w:ascii="Times New Roman" w:eastAsia="Times New Roman" w:hAnsi="Times New Roman" w:cs="Times New Roman"/>
          <w:sz w:val="28"/>
          <w:szCs w:val="28"/>
        </w:rPr>
      </w:pPr>
    </w:p>
    <w:p w14:paraId="3FE53769" w14:textId="77777777" w:rsidR="002D219F" w:rsidRPr="002D219F" w:rsidRDefault="002D219F" w:rsidP="002D219F">
      <w:pPr>
        <w:spacing w:after="0" w:line="240" w:lineRule="auto"/>
        <w:ind w:firstLine="709"/>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а) общий вид резервуара с датчиками; б) схема размещения датчиков</w:t>
      </w:r>
    </w:p>
    <w:p w14:paraId="578B7C3A" w14:textId="77777777" w:rsidR="002D219F" w:rsidRPr="002D219F" w:rsidRDefault="002D219F" w:rsidP="002D219F">
      <w:pPr>
        <w:spacing w:after="0" w:line="240" w:lineRule="auto"/>
        <w:ind w:firstLine="709"/>
        <w:jc w:val="both"/>
        <w:rPr>
          <w:rFonts w:ascii="Times New Roman" w:eastAsia="Times New Roman" w:hAnsi="Times New Roman" w:cs="Times New Roman"/>
          <w:sz w:val="28"/>
          <w:szCs w:val="28"/>
        </w:rPr>
      </w:pPr>
    </w:p>
    <w:p w14:paraId="1D29A90B" w14:textId="77777777" w:rsidR="002D219F" w:rsidRPr="002D219F" w:rsidRDefault="002D219F" w:rsidP="009F66EB">
      <w:pPr>
        <w:spacing w:after="0" w:line="240" w:lineRule="auto"/>
        <w:jc w:val="center"/>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1-верхний датчик; 2-датчик в середине; 3-нижний датчик; 4-стенка модели резервуара; 5,6-верхнее и нижнее кольцевое усиление резервуара</w:t>
      </w:r>
    </w:p>
    <w:p w14:paraId="6246DB05" w14:textId="77777777" w:rsidR="002D219F" w:rsidRPr="002D219F" w:rsidRDefault="002D219F" w:rsidP="002D219F">
      <w:pPr>
        <w:spacing w:after="0" w:line="240" w:lineRule="auto"/>
        <w:ind w:firstLine="709"/>
        <w:jc w:val="both"/>
        <w:rPr>
          <w:rFonts w:ascii="Times New Roman" w:eastAsia="Times New Roman" w:hAnsi="Times New Roman" w:cs="Times New Roman"/>
          <w:sz w:val="28"/>
          <w:szCs w:val="28"/>
        </w:rPr>
      </w:pPr>
    </w:p>
    <w:p w14:paraId="534D285B" w14:textId="77777777" w:rsidR="002D219F" w:rsidRPr="002D219F" w:rsidRDefault="002D219F" w:rsidP="002D219F">
      <w:pPr>
        <w:spacing w:after="0" w:line="240" w:lineRule="auto"/>
        <w:ind w:firstLine="709"/>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 xml:space="preserve">Рисунок 3.7 - Схема установки лазерных датчиков линейных перемещений LAW </w:t>
      </w:r>
    </w:p>
    <w:p w14:paraId="52120738" w14:textId="77777777" w:rsidR="002D219F" w:rsidRPr="002D219F" w:rsidRDefault="002D219F" w:rsidP="002D219F">
      <w:pPr>
        <w:spacing w:after="0" w:line="240" w:lineRule="auto"/>
        <w:ind w:firstLine="709"/>
        <w:jc w:val="both"/>
        <w:rPr>
          <w:rFonts w:ascii="Times New Roman" w:eastAsia="Times New Roman" w:hAnsi="Times New Roman" w:cs="Times New Roman"/>
          <w:sz w:val="28"/>
          <w:szCs w:val="28"/>
        </w:rPr>
      </w:pPr>
    </w:p>
    <w:p w14:paraId="18ABD938" w14:textId="77777777" w:rsidR="002D219F" w:rsidRPr="002D219F" w:rsidRDefault="002D219F" w:rsidP="002D219F">
      <w:pPr>
        <w:spacing w:after="0" w:line="240" w:lineRule="auto"/>
        <w:ind w:firstLine="709"/>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Значения коэффициента затухания (</w:t>
      </w:r>
      <w:r w:rsidRPr="002D219F">
        <w:rPr>
          <w:rFonts w:ascii="Times New Roman" w:eastAsia="Times New Roman" w:hAnsi="Times New Roman" w:cs="Times New Roman"/>
          <w:i/>
          <w:iCs/>
          <w:sz w:val="28"/>
          <w:szCs w:val="28"/>
        </w:rPr>
        <w:t>D</w:t>
      </w:r>
      <w:r w:rsidRPr="002D219F">
        <w:rPr>
          <w:rFonts w:ascii="Times New Roman" w:eastAsia="Times New Roman" w:hAnsi="Times New Roman" w:cs="Times New Roman"/>
          <w:sz w:val="28"/>
          <w:szCs w:val="28"/>
        </w:rPr>
        <w:t>), периода свободных колебаний (</w:t>
      </w:r>
      <w:r w:rsidRPr="002D219F">
        <w:rPr>
          <w:rFonts w:ascii="Times New Roman" w:eastAsia="Times New Roman" w:hAnsi="Times New Roman" w:cs="Times New Roman"/>
          <w:i/>
          <w:iCs/>
          <w:sz w:val="28"/>
          <w:szCs w:val="28"/>
        </w:rPr>
        <w:t>T</w:t>
      </w:r>
      <w:r w:rsidRPr="002D219F">
        <w:rPr>
          <w:rFonts w:ascii="Times New Roman" w:eastAsia="Times New Roman" w:hAnsi="Times New Roman" w:cs="Times New Roman"/>
          <w:i/>
          <w:iCs/>
          <w:sz w:val="28"/>
          <w:szCs w:val="28"/>
          <w:vertAlign w:val="subscript"/>
        </w:rPr>
        <w:t>0</w:t>
      </w:r>
      <w:r w:rsidRPr="002D219F">
        <w:rPr>
          <w:rFonts w:ascii="Times New Roman" w:eastAsia="Times New Roman" w:hAnsi="Times New Roman" w:cs="Times New Roman"/>
          <w:sz w:val="28"/>
          <w:szCs w:val="28"/>
        </w:rPr>
        <w:t>) и частот свободных колебаний стенки модели резервуара (</w:t>
      </w:r>
      <w:r w:rsidRPr="002D219F">
        <w:rPr>
          <w:rFonts w:ascii="Times New Roman" w:eastAsia="Times New Roman" w:hAnsi="Times New Roman" w:cs="Times New Roman"/>
          <w:i/>
          <w:iCs/>
          <w:sz w:val="28"/>
          <w:szCs w:val="28"/>
        </w:rPr>
        <w:t>f</w:t>
      </w:r>
      <w:r w:rsidRPr="002D219F">
        <w:rPr>
          <w:rFonts w:ascii="Times New Roman" w:eastAsia="Times New Roman" w:hAnsi="Times New Roman" w:cs="Times New Roman"/>
          <w:i/>
          <w:iCs/>
          <w:sz w:val="28"/>
          <w:szCs w:val="28"/>
          <w:vertAlign w:val="subscript"/>
        </w:rPr>
        <w:t>0</w:t>
      </w:r>
      <w:r w:rsidRPr="002D219F">
        <w:rPr>
          <w:rFonts w:ascii="Times New Roman" w:eastAsia="Times New Roman" w:hAnsi="Times New Roman" w:cs="Times New Roman"/>
          <w:sz w:val="28"/>
          <w:szCs w:val="28"/>
        </w:rPr>
        <w:t>) и показателя первых двух амплитуд (</w:t>
      </w:r>
      <w:r w:rsidRPr="002D219F">
        <w:rPr>
          <w:rFonts w:ascii="Times New Roman" w:eastAsia="Times New Roman" w:hAnsi="Times New Roman" w:cs="Times New Roman"/>
          <w:i/>
          <w:iCs/>
          <w:sz w:val="28"/>
          <w:szCs w:val="28"/>
        </w:rPr>
        <w:t>А</w:t>
      </w:r>
      <w:r w:rsidRPr="002D219F">
        <w:rPr>
          <w:rFonts w:ascii="Times New Roman" w:eastAsia="Times New Roman" w:hAnsi="Times New Roman" w:cs="Times New Roman"/>
          <w:i/>
          <w:iCs/>
          <w:sz w:val="28"/>
          <w:szCs w:val="28"/>
          <w:vertAlign w:val="subscript"/>
        </w:rPr>
        <w:t>1</w:t>
      </w:r>
      <w:r w:rsidRPr="002D219F">
        <w:rPr>
          <w:rFonts w:ascii="Times New Roman" w:eastAsia="Times New Roman" w:hAnsi="Times New Roman" w:cs="Times New Roman"/>
          <w:i/>
          <w:iCs/>
          <w:sz w:val="28"/>
          <w:szCs w:val="28"/>
        </w:rPr>
        <w:t>-А</w:t>
      </w:r>
      <w:r w:rsidRPr="002D219F">
        <w:rPr>
          <w:rFonts w:ascii="Times New Roman" w:eastAsia="Times New Roman" w:hAnsi="Times New Roman" w:cs="Times New Roman"/>
          <w:i/>
          <w:iCs/>
          <w:sz w:val="28"/>
          <w:szCs w:val="28"/>
          <w:vertAlign w:val="subscript"/>
        </w:rPr>
        <w:t>2</w:t>
      </w:r>
      <w:r w:rsidRPr="002D219F">
        <w:rPr>
          <w:rFonts w:ascii="Times New Roman" w:eastAsia="Times New Roman" w:hAnsi="Times New Roman" w:cs="Times New Roman"/>
          <w:sz w:val="28"/>
          <w:szCs w:val="28"/>
        </w:rPr>
        <w:t xml:space="preserve">) представлены в </w:t>
      </w:r>
      <w:r w:rsidRPr="002D219F">
        <w:rPr>
          <w:rFonts w:ascii="Times New Roman" w:eastAsia="Times New Roman" w:hAnsi="Times New Roman" w:cs="Times New Roman"/>
          <w:bCs/>
          <w:sz w:val="28"/>
          <w:szCs w:val="28"/>
        </w:rPr>
        <w:t>протоколе (Приложение Ж)</w:t>
      </w:r>
      <w:r w:rsidRPr="002D219F">
        <w:rPr>
          <w:rFonts w:ascii="Times New Roman" w:eastAsia="Times New Roman" w:hAnsi="Times New Roman" w:cs="Times New Roman"/>
          <w:sz w:val="28"/>
          <w:szCs w:val="28"/>
        </w:rPr>
        <w:t xml:space="preserve">. </w:t>
      </w:r>
    </w:p>
    <w:p w14:paraId="13B90613" w14:textId="77777777" w:rsidR="002D219F" w:rsidRPr="002D219F" w:rsidRDefault="002D219F" w:rsidP="002D219F">
      <w:pPr>
        <w:spacing w:after="0" w:line="240" w:lineRule="auto"/>
        <w:ind w:firstLine="720"/>
        <w:jc w:val="both"/>
        <w:rPr>
          <w:rFonts w:ascii="Times New Roman" w:eastAsia="Times New Roman" w:hAnsi="Times New Roman" w:cs="Times New Roman"/>
          <w:sz w:val="28"/>
          <w:szCs w:val="28"/>
        </w:rPr>
      </w:pPr>
      <w:proofErr w:type="gramStart"/>
      <w:r w:rsidRPr="002D219F">
        <w:rPr>
          <w:rFonts w:ascii="Times New Roman" w:eastAsia="Times New Roman" w:hAnsi="Times New Roman" w:cs="Times New Roman"/>
          <w:sz w:val="28"/>
          <w:szCs w:val="28"/>
        </w:rPr>
        <w:t>Частоту  (</w:t>
      </w:r>
      <w:proofErr w:type="gramEnd"/>
      <w:r w:rsidRPr="002D219F">
        <w:rPr>
          <w:rFonts w:ascii="Times New Roman" w:eastAsia="Times New Roman" w:hAnsi="Times New Roman" w:cs="Times New Roman"/>
          <w:sz w:val="28"/>
          <w:szCs w:val="28"/>
        </w:rPr>
        <w:t xml:space="preserve">период)  свободных  колебаний  и  вычисление  логарифмического  декремента  осуществляли по осциллограмме (виброграмме)  свободных колебаний модели трубопровода. </w:t>
      </w:r>
    </w:p>
    <w:p w14:paraId="3C2ABA61" w14:textId="77777777" w:rsidR="002D219F" w:rsidRPr="002D219F" w:rsidRDefault="002D219F" w:rsidP="002D219F">
      <w:pPr>
        <w:spacing w:after="0" w:line="240" w:lineRule="auto"/>
        <w:ind w:firstLine="720"/>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 xml:space="preserve">Вычисление декрементов </w:t>
      </w:r>
      <w:proofErr w:type="gramStart"/>
      <w:r w:rsidRPr="002D219F">
        <w:rPr>
          <w:rFonts w:ascii="Times New Roman" w:eastAsia="Times New Roman" w:hAnsi="Times New Roman" w:cs="Times New Roman"/>
          <w:sz w:val="28"/>
          <w:szCs w:val="28"/>
        </w:rPr>
        <w:t>колебаний  по</w:t>
      </w:r>
      <w:proofErr w:type="gramEnd"/>
      <w:r w:rsidRPr="002D219F">
        <w:rPr>
          <w:rFonts w:ascii="Times New Roman" w:eastAsia="Times New Roman" w:hAnsi="Times New Roman" w:cs="Times New Roman"/>
          <w:sz w:val="28"/>
          <w:szCs w:val="28"/>
        </w:rPr>
        <w:t xml:space="preserve"> осциллограммам, в соответствии с рисунком 3.8, проводилось  по известной  формуле [214]:</w:t>
      </w:r>
    </w:p>
    <w:p w14:paraId="4E3CECE9" w14:textId="77777777" w:rsidR="002D219F" w:rsidRPr="002D219F" w:rsidRDefault="002D219F" w:rsidP="002D219F">
      <w:pPr>
        <w:spacing w:after="0" w:line="240" w:lineRule="auto"/>
        <w:ind w:firstLine="720"/>
        <w:jc w:val="both"/>
        <w:rPr>
          <w:rFonts w:ascii="Times New Roman" w:eastAsia="Times New Roman" w:hAnsi="Times New Roman" w:cs="Times New Roman"/>
          <w:sz w:val="28"/>
          <w:szCs w:val="28"/>
        </w:rPr>
      </w:pPr>
    </w:p>
    <w:p w14:paraId="12598009" w14:textId="77777777" w:rsidR="002D219F" w:rsidRPr="002D219F" w:rsidRDefault="002D219F" w:rsidP="002D219F">
      <w:pPr>
        <w:spacing w:after="0" w:line="240" w:lineRule="auto"/>
        <w:ind w:firstLine="720"/>
        <w:jc w:val="right"/>
        <w:rPr>
          <w:rFonts w:ascii="Times New Roman" w:eastAsia="Times New Roman" w:hAnsi="Times New Roman" w:cs="Times New Roman"/>
          <w:sz w:val="28"/>
          <w:szCs w:val="28"/>
        </w:rPr>
      </w:pPr>
      <w:r w:rsidRPr="002D219F">
        <w:rPr>
          <w:rFonts w:ascii="Times New Roman" w:eastAsia="Times New Roman" w:hAnsi="Times New Roman" w:cs="Times New Roman"/>
          <w:position w:val="-26"/>
          <w:sz w:val="28"/>
          <w:szCs w:val="28"/>
        </w:rPr>
        <w:object w:dxaOrig="1540" w:dyaOrig="660" w14:anchorId="7953E646">
          <v:shape id="_x0000_i1156" type="#_x0000_t75" style="width:77pt;height:33pt" o:ole="">
            <v:imagedata r:id="rId393" o:title=""/>
          </v:shape>
          <o:OLEObject Type="Embed" ProgID="Equation.3" ShapeID="_x0000_i1156" DrawAspect="Content" ObjectID="_1750696824" r:id="rId394"/>
        </w:object>
      </w:r>
      <w:r w:rsidRPr="002D219F">
        <w:rPr>
          <w:rFonts w:ascii="Times New Roman" w:eastAsia="Times New Roman" w:hAnsi="Times New Roman" w:cs="Times New Roman"/>
          <w:sz w:val="28"/>
          <w:szCs w:val="28"/>
        </w:rPr>
        <w:t xml:space="preserve">                                               (3.14)</w:t>
      </w:r>
    </w:p>
    <w:p w14:paraId="0E91A77F" w14:textId="77777777" w:rsidR="002D219F" w:rsidRPr="002D219F" w:rsidRDefault="002D219F" w:rsidP="002D219F">
      <w:pPr>
        <w:spacing w:after="0" w:line="240" w:lineRule="auto"/>
        <w:ind w:firstLine="720"/>
        <w:jc w:val="both"/>
        <w:rPr>
          <w:rFonts w:ascii="Times New Roman" w:eastAsia="Times New Roman" w:hAnsi="Times New Roman" w:cs="Times New Roman"/>
          <w:sz w:val="28"/>
          <w:szCs w:val="28"/>
        </w:rPr>
      </w:pPr>
    </w:p>
    <w:p w14:paraId="04D37EE5" w14:textId="77777777" w:rsidR="002D219F" w:rsidRPr="002D219F" w:rsidRDefault="002D219F" w:rsidP="002D219F">
      <w:pPr>
        <w:spacing w:after="0" w:line="240" w:lineRule="auto"/>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 xml:space="preserve">где </w:t>
      </w:r>
      <w:r w:rsidRPr="002D219F">
        <w:rPr>
          <w:rFonts w:ascii="Times New Roman" w:eastAsia="Times New Roman" w:hAnsi="Times New Roman" w:cs="Times New Roman"/>
          <w:position w:val="-6"/>
          <w:sz w:val="28"/>
          <w:szCs w:val="28"/>
        </w:rPr>
        <w:object w:dxaOrig="200" w:dyaOrig="220" w14:anchorId="22B5FADA">
          <v:shape id="_x0000_i1157" type="#_x0000_t75" style="width:10pt;height:11pt" o:ole="">
            <v:imagedata r:id="rId395" o:title=""/>
          </v:shape>
          <o:OLEObject Type="Embed" ProgID="Equation.DSMT4" ShapeID="_x0000_i1157" DrawAspect="Content" ObjectID="_1750696825" r:id="rId396"/>
        </w:object>
      </w:r>
      <w:r w:rsidRPr="002D219F">
        <w:rPr>
          <w:rFonts w:ascii="Times New Roman" w:eastAsia="Times New Roman" w:hAnsi="Times New Roman" w:cs="Times New Roman"/>
          <w:sz w:val="28"/>
          <w:szCs w:val="28"/>
        </w:rPr>
        <w:t xml:space="preserve"> - число  колебаний  на рассматриваемом  участке  осциллограммы;       </w:t>
      </w:r>
      <w:r w:rsidRPr="002D219F">
        <w:rPr>
          <w:rFonts w:ascii="Times New Roman" w:eastAsia="Times New Roman" w:hAnsi="Times New Roman" w:cs="Times New Roman"/>
          <w:position w:val="-12"/>
          <w:sz w:val="28"/>
          <w:szCs w:val="28"/>
        </w:rPr>
        <w:object w:dxaOrig="260" w:dyaOrig="360" w14:anchorId="3A654B7F">
          <v:shape id="_x0000_i1158" type="#_x0000_t75" style="width:14pt;height:18pt" o:ole="">
            <v:imagedata r:id="rId397" o:title=""/>
          </v:shape>
          <o:OLEObject Type="Embed" ProgID="Equation.DSMT4" ShapeID="_x0000_i1158" DrawAspect="Content" ObjectID="_1750696826" r:id="rId398"/>
        </w:object>
      </w:r>
      <w:r w:rsidRPr="002D219F">
        <w:rPr>
          <w:rFonts w:ascii="Times New Roman" w:eastAsia="Times New Roman" w:hAnsi="Times New Roman" w:cs="Times New Roman"/>
          <w:sz w:val="28"/>
          <w:szCs w:val="28"/>
        </w:rPr>
        <w:t xml:space="preserve">- амплитуда  колебаний  первой волны  на участке;  </w:t>
      </w:r>
      <w:r w:rsidRPr="002D219F">
        <w:rPr>
          <w:rFonts w:ascii="Times New Roman" w:eastAsia="Times New Roman" w:hAnsi="Times New Roman" w:cs="Times New Roman"/>
          <w:position w:val="-12"/>
          <w:sz w:val="28"/>
          <w:szCs w:val="28"/>
        </w:rPr>
        <w:object w:dxaOrig="440" w:dyaOrig="360" w14:anchorId="5B0E19DB">
          <v:shape id="_x0000_i1159" type="#_x0000_t75" style="width:21pt;height:18pt" o:ole="">
            <v:imagedata r:id="rId399" o:title=""/>
          </v:shape>
          <o:OLEObject Type="Embed" ProgID="Equation.DSMT4" ShapeID="_x0000_i1159" DrawAspect="Content" ObjectID="_1750696827" r:id="rId400"/>
        </w:object>
      </w:r>
      <w:r w:rsidRPr="002D219F">
        <w:rPr>
          <w:rFonts w:ascii="Times New Roman" w:eastAsia="Times New Roman" w:hAnsi="Times New Roman" w:cs="Times New Roman"/>
          <w:sz w:val="28"/>
          <w:szCs w:val="28"/>
        </w:rPr>
        <w:t xml:space="preserve"> - амплитуда  колебаний  последней  волны  на участке.</w:t>
      </w:r>
    </w:p>
    <w:p w14:paraId="40B7BCCE" w14:textId="77777777" w:rsidR="002D219F" w:rsidRPr="002D219F" w:rsidRDefault="002D219F" w:rsidP="002D219F">
      <w:pPr>
        <w:spacing w:after="0" w:line="240" w:lineRule="auto"/>
        <w:ind w:firstLine="720"/>
        <w:jc w:val="center"/>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object w:dxaOrig="13485" w:dyaOrig="7980" w14:anchorId="4702D4C7">
          <v:shape id="_x0000_i1160" type="#_x0000_t75" style="width:306pt;height:182pt" o:ole="">
            <v:imagedata r:id="rId401" o:title=""/>
          </v:shape>
          <o:OLEObject Type="Embed" ProgID="AutoCAD.Drawing.16" ShapeID="_x0000_i1160" DrawAspect="Content" ObjectID="_1750696828" r:id="rId402"/>
        </w:object>
      </w:r>
    </w:p>
    <w:p w14:paraId="63D30BB7" w14:textId="77777777" w:rsidR="002D219F" w:rsidRPr="002D219F" w:rsidRDefault="002D219F" w:rsidP="002D219F">
      <w:pPr>
        <w:spacing w:after="0" w:line="240" w:lineRule="auto"/>
        <w:ind w:firstLine="720"/>
        <w:jc w:val="both"/>
        <w:rPr>
          <w:rFonts w:ascii="Times New Roman" w:eastAsia="Times New Roman" w:hAnsi="Times New Roman" w:cs="Times New Roman"/>
          <w:sz w:val="28"/>
          <w:szCs w:val="28"/>
        </w:rPr>
      </w:pPr>
    </w:p>
    <w:p w14:paraId="3275665D" w14:textId="77777777" w:rsidR="002D219F" w:rsidRPr="002D219F" w:rsidRDefault="002D219F" w:rsidP="002D219F">
      <w:pPr>
        <w:spacing w:after="0" w:line="240" w:lineRule="auto"/>
        <w:ind w:firstLine="720"/>
        <w:jc w:val="center"/>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Рисунок 3.8 – К вычислению декремента (</w:t>
      </w:r>
      <w:proofErr w:type="gramStart"/>
      <w:r w:rsidRPr="002D219F">
        <w:rPr>
          <w:rFonts w:ascii="Times New Roman" w:eastAsia="Times New Roman" w:hAnsi="Times New Roman" w:cs="Times New Roman"/>
          <w:sz w:val="28"/>
          <w:szCs w:val="28"/>
        </w:rPr>
        <w:t>коэффициента  затухания</w:t>
      </w:r>
      <w:proofErr w:type="gramEnd"/>
      <w:r w:rsidRPr="002D219F">
        <w:rPr>
          <w:rFonts w:ascii="Times New Roman" w:eastAsia="Times New Roman" w:hAnsi="Times New Roman" w:cs="Times New Roman"/>
          <w:sz w:val="28"/>
          <w:szCs w:val="28"/>
        </w:rPr>
        <w:t xml:space="preserve">) колебаний  </w:t>
      </w:r>
    </w:p>
    <w:p w14:paraId="5CE4D36D" w14:textId="77777777" w:rsidR="002D219F" w:rsidRPr="002D219F" w:rsidRDefault="002D219F" w:rsidP="002D219F">
      <w:pPr>
        <w:spacing w:after="0" w:line="240" w:lineRule="auto"/>
        <w:ind w:firstLine="709"/>
        <w:jc w:val="both"/>
        <w:rPr>
          <w:rFonts w:ascii="Times New Roman" w:eastAsia="Times New Roman" w:hAnsi="Times New Roman" w:cs="Times New Roman"/>
          <w:sz w:val="28"/>
          <w:szCs w:val="28"/>
        </w:rPr>
      </w:pPr>
    </w:p>
    <w:p w14:paraId="518FEE0A" w14:textId="77777777" w:rsidR="002D219F" w:rsidRPr="002D219F" w:rsidRDefault="002D219F" w:rsidP="002D219F">
      <w:pPr>
        <w:spacing w:after="0" w:line="240" w:lineRule="auto"/>
        <w:ind w:firstLine="709"/>
        <w:jc w:val="both"/>
        <w:rPr>
          <w:rFonts w:ascii="Times New Roman" w:eastAsia="Times New Roman" w:hAnsi="Times New Roman" w:cs="Times New Roman"/>
          <w:sz w:val="28"/>
          <w:szCs w:val="28"/>
        </w:rPr>
      </w:pPr>
      <w:r w:rsidRPr="002D219F">
        <w:rPr>
          <w:rFonts w:ascii="Times New Roman" w:eastAsia="Times New Roman" w:hAnsi="Times New Roman" w:cs="Times New Roman"/>
          <w:bCs/>
          <w:sz w:val="28"/>
          <w:szCs w:val="28"/>
        </w:rPr>
        <w:t>По осциллограммам колебаний модели резервуара были определены частота колебаний и амплитуда колебаний. По расчетным формулам   3.15…3.18 определялись период свободных колебаний стенки модели, логарифмический декремент (</w:t>
      </w:r>
      <w:r w:rsidRPr="002D219F">
        <w:rPr>
          <w:rFonts w:ascii="Times New Roman" w:eastAsia="Times New Roman" w:hAnsi="Times New Roman" w:cs="Times New Roman"/>
          <w:bCs/>
          <w:i/>
          <w:iCs/>
          <w:sz w:val="28"/>
          <w:szCs w:val="28"/>
          <w:lang w:val="en-US"/>
        </w:rPr>
        <w:t>D</w:t>
      </w:r>
      <w:r w:rsidRPr="002D219F">
        <w:rPr>
          <w:rFonts w:ascii="Times New Roman" w:eastAsia="Times New Roman" w:hAnsi="Times New Roman" w:cs="Times New Roman"/>
          <w:bCs/>
          <w:sz w:val="28"/>
          <w:szCs w:val="28"/>
        </w:rPr>
        <w:t>) [215,216]. Все полученные данный были оформлены протоколом испытания (Приложение Ж)</w:t>
      </w:r>
      <w:r w:rsidRPr="002D219F">
        <w:rPr>
          <w:rFonts w:ascii="Times New Roman" w:eastAsia="Times New Roman" w:hAnsi="Times New Roman" w:cs="Times New Roman"/>
          <w:sz w:val="28"/>
          <w:szCs w:val="28"/>
        </w:rPr>
        <w:t>.</w:t>
      </w:r>
    </w:p>
    <w:p w14:paraId="19ABCFA0" w14:textId="77777777" w:rsidR="002D219F" w:rsidRPr="002D219F" w:rsidRDefault="002D219F" w:rsidP="002D219F">
      <w:pPr>
        <w:spacing w:after="0" w:line="240" w:lineRule="auto"/>
        <w:jc w:val="both"/>
        <w:rPr>
          <w:rFonts w:ascii="Times New Roman" w:eastAsia="Calibri" w:hAnsi="Times New Roman" w:cs="Times New Roman"/>
          <w:sz w:val="28"/>
          <w:szCs w:val="28"/>
        </w:rPr>
      </w:pPr>
      <w:r w:rsidRPr="002D219F">
        <w:rPr>
          <w:rFonts w:ascii="Times New Roman" w:eastAsia="Calibri" w:hAnsi="Times New Roman" w:cs="Times New Roman"/>
          <w:sz w:val="28"/>
          <w:szCs w:val="28"/>
        </w:rPr>
        <w:t>Логарифмический декремент (коэффициент затухания):</w:t>
      </w:r>
    </w:p>
    <w:p w14:paraId="6F48E65E" w14:textId="77777777" w:rsidR="002D219F" w:rsidRPr="002D219F" w:rsidRDefault="002D219F" w:rsidP="002D219F">
      <w:pPr>
        <w:spacing w:after="0" w:line="240" w:lineRule="auto"/>
        <w:jc w:val="right"/>
        <w:rPr>
          <w:rFonts w:ascii="Times New Roman" w:eastAsia="Calibri" w:hAnsi="Times New Roman" w:cs="Times New Roman"/>
          <w:iCs/>
          <w:color w:val="000000"/>
          <w:sz w:val="28"/>
          <w:szCs w:val="28"/>
        </w:rPr>
      </w:pPr>
      <m:oMath>
        <m:r>
          <w:rPr>
            <w:rFonts w:ascii="Cambria Math" w:eastAsia="Times New Roman" w:hAnsi="Cambria Math" w:cs="Times New Roman"/>
            <w:color w:val="000000"/>
            <w:sz w:val="28"/>
            <w:szCs w:val="28"/>
            <w:lang w:val="en-US"/>
          </w:rPr>
          <m:t>D</m:t>
        </m:r>
        <m:r>
          <w:rPr>
            <w:rFonts w:ascii="Cambria Math" w:eastAsia="Times New Roman" w:hAnsi="Cambria Math" w:cs="Times New Roman"/>
            <w:color w:val="000000"/>
            <w:sz w:val="28"/>
            <w:szCs w:val="28"/>
          </w:rPr>
          <m:t>=</m:t>
        </m:r>
        <m:f>
          <m:fPr>
            <m:ctrlPr>
              <w:rPr>
                <w:rFonts w:ascii="Cambria Math" w:eastAsia="Times New Roman" w:hAnsi="Cambria Math" w:cs="Times New Roman"/>
                <w:i/>
                <w:iCs/>
                <w:color w:val="000000"/>
                <w:sz w:val="28"/>
                <w:szCs w:val="28"/>
                <w:lang w:val="en-US"/>
              </w:rPr>
            </m:ctrlPr>
          </m:fPr>
          <m:num>
            <m:r>
              <w:rPr>
                <w:rFonts w:ascii="Cambria Math" w:eastAsia="Times New Roman" w:hAnsi="Cambria Math" w:cs="Times New Roman"/>
                <w:color w:val="000000"/>
                <w:sz w:val="28"/>
                <w:szCs w:val="28"/>
              </w:rPr>
              <m:t>0,733*</m:t>
            </m:r>
            <m:func>
              <m:funcPr>
                <m:ctrlPr>
                  <w:rPr>
                    <w:rFonts w:ascii="Cambria Math" w:eastAsia="Times New Roman" w:hAnsi="Cambria Math" w:cs="Times New Roman"/>
                    <w:i/>
                    <w:iCs/>
                    <w:color w:val="000000"/>
                    <w:sz w:val="28"/>
                    <w:szCs w:val="28"/>
                    <w:lang w:val="en-US"/>
                  </w:rPr>
                </m:ctrlPr>
              </m:funcPr>
              <m:fName>
                <m:r>
                  <m:rPr>
                    <m:sty m:val="p"/>
                  </m:rPr>
                  <w:rPr>
                    <w:rFonts w:ascii="Cambria Math" w:eastAsia="Times New Roman" w:hAnsi="Cambria Math" w:cs="Times New Roman"/>
                    <w:color w:val="000000"/>
                    <w:sz w:val="28"/>
                    <w:szCs w:val="28"/>
                    <w:lang w:val="en-US"/>
                  </w:rPr>
                  <m:t>log</m:t>
                </m:r>
              </m:fName>
              <m:e>
                <m:r>
                  <w:rPr>
                    <w:rFonts w:ascii="Cambria Math" w:eastAsia="Times New Roman" w:hAnsi="Cambria Math" w:cs="Times New Roman"/>
                    <w:color w:val="000000"/>
                    <w:sz w:val="28"/>
                    <w:szCs w:val="28"/>
                  </w:rPr>
                  <m:t>(</m:t>
                </m:r>
              </m:e>
            </m:func>
            <m:f>
              <m:fPr>
                <m:ctrlPr>
                  <w:rPr>
                    <w:rFonts w:ascii="Cambria Math" w:eastAsia="Times New Roman" w:hAnsi="Cambria Math" w:cs="Times New Roman"/>
                    <w:i/>
                    <w:iCs/>
                    <w:color w:val="000000"/>
                    <w:sz w:val="28"/>
                    <w:szCs w:val="28"/>
                    <w:lang w:val="en-US"/>
                  </w:rPr>
                </m:ctrlPr>
              </m:fPr>
              <m:num>
                <m:sSub>
                  <m:sSubPr>
                    <m:ctrlPr>
                      <w:rPr>
                        <w:rFonts w:ascii="Cambria Math" w:eastAsia="Times New Roman" w:hAnsi="Cambria Math" w:cs="Times New Roman"/>
                        <w:i/>
                        <w:iCs/>
                        <w:color w:val="000000"/>
                        <w:sz w:val="28"/>
                        <w:szCs w:val="28"/>
                        <w:lang w:val="en-US"/>
                      </w:rPr>
                    </m:ctrlPr>
                  </m:sSubPr>
                  <m:e>
                    <m:r>
                      <w:rPr>
                        <w:rFonts w:ascii="Cambria Math" w:eastAsia="Times New Roman" w:hAnsi="Cambria Math" w:cs="Times New Roman"/>
                        <w:color w:val="000000"/>
                        <w:sz w:val="28"/>
                        <w:szCs w:val="28"/>
                        <w:lang w:val="en-US"/>
                      </w:rPr>
                      <m:t>A</m:t>
                    </m:r>
                  </m:e>
                  <m:sub>
                    <m:r>
                      <w:rPr>
                        <w:rFonts w:ascii="Cambria Math" w:eastAsia="Times New Roman" w:hAnsi="Cambria Math" w:cs="Times New Roman"/>
                        <w:color w:val="000000"/>
                        <w:sz w:val="28"/>
                        <w:szCs w:val="28"/>
                      </w:rPr>
                      <m:t>1</m:t>
                    </m:r>
                  </m:sub>
                </m:sSub>
              </m:num>
              <m:den>
                <m:sSub>
                  <m:sSubPr>
                    <m:ctrlPr>
                      <w:rPr>
                        <w:rFonts w:ascii="Cambria Math" w:eastAsia="Times New Roman" w:hAnsi="Cambria Math" w:cs="Times New Roman"/>
                        <w:i/>
                        <w:iCs/>
                        <w:color w:val="000000"/>
                        <w:sz w:val="28"/>
                        <w:szCs w:val="28"/>
                        <w:lang w:val="en-US"/>
                      </w:rPr>
                    </m:ctrlPr>
                  </m:sSubPr>
                  <m:e>
                    <m:r>
                      <w:rPr>
                        <w:rFonts w:ascii="Cambria Math" w:eastAsia="Times New Roman" w:hAnsi="Cambria Math" w:cs="Times New Roman"/>
                        <w:color w:val="000000"/>
                        <w:sz w:val="28"/>
                        <w:szCs w:val="28"/>
                        <w:lang w:val="en-US"/>
                      </w:rPr>
                      <m:t>A</m:t>
                    </m:r>
                  </m:e>
                  <m:sub>
                    <m:r>
                      <w:rPr>
                        <w:rFonts w:ascii="Cambria Math" w:eastAsia="Times New Roman" w:hAnsi="Cambria Math" w:cs="Times New Roman"/>
                        <w:color w:val="000000"/>
                        <w:sz w:val="28"/>
                        <w:szCs w:val="28"/>
                      </w:rPr>
                      <m:t>2</m:t>
                    </m:r>
                  </m:sub>
                </m:sSub>
              </m:den>
            </m:f>
            <m:r>
              <w:rPr>
                <w:rFonts w:ascii="Cambria Math" w:eastAsia="Times New Roman" w:hAnsi="Cambria Math" w:cs="Times New Roman"/>
                <w:color w:val="000000"/>
                <w:sz w:val="28"/>
                <w:szCs w:val="28"/>
              </w:rPr>
              <m:t>)</m:t>
            </m:r>
          </m:num>
          <m:den>
            <m:rad>
              <m:radPr>
                <m:degHide m:val="1"/>
                <m:ctrlPr>
                  <w:rPr>
                    <w:rFonts w:ascii="Cambria Math" w:eastAsia="Times New Roman" w:hAnsi="Cambria Math" w:cs="Times New Roman"/>
                    <w:i/>
                    <w:iCs/>
                    <w:color w:val="000000"/>
                    <w:sz w:val="28"/>
                    <w:szCs w:val="28"/>
                    <w:lang w:val="en-US"/>
                  </w:rPr>
                </m:ctrlPr>
              </m:radPr>
              <m:deg/>
              <m:e>
                <m:r>
                  <w:rPr>
                    <w:rFonts w:ascii="Cambria Math" w:eastAsia="Times New Roman" w:hAnsi="Cambria Math" w:cs="Times New Roman"/>
                    <w:color w:val="000000"/>
                    <w:sz w:val="28"/>
                    <w:szCs w:val="28"/>
                  </w:rPr>
                  <m:t>1+</m:t>
                </m:r>
                <m:d>
                  <m:dPr>
                    <m:begChr m:val="["/>
                    <m:endChr m:val=""/>
                    <m:ctrlPr>
                      <w:rPr>
                        <w:rFonts w:ascii="Cambria Math" w:eastAsia="Times New Roman" w:hAnsi="Cambria Math" w:cs="Times New Roman"/>
                        <w:i/>
                        <w:iCs/>
                        <w:color w:val="000000"/>
                        <w:sz w:val="28"/>
                        <w:szCs w:val="28"/>
                        <w:lang w:val="en-US"/>
                      </w:rPr>
                    </m:ctrlPr>
                  </m:dPr>
                  <m:e>
                    <m:r>
                      <w:rPr>
                        <w:rFonts w:ascii="Cambria Math" w:eastAsia="Times New Roman" w:hAnsi="Cambria Math" w:cs="Times New Roman"/>
                        <w:color w:val="000000"/>
                        <w:sz w:val="28"/>
                        <w:szCs w:val="28"/>
                      </w:rPr>
                      <m:t>0</m:t>
                    </m:r>
                  </m:e>
                </m:d>
                <m:r>
                  <w:rPr>
                    <w:rFonts w:ascii="Cambria Math" w:eastAsia="Times New Roman" w:hAnsi="Cambria Math" w:cs="Times New Roman"/>
                    <w:color w:val="000000"/>
                    <w:sz w:val="28"/>
                    <w:szCs w:val="28"/>
                  </w:rPr>
                  <m:t>,733*</m:t>
                </m:r>
                <m:func>
                  <m:funcPr>
                    <m:ctrlPr>
                      <w:rPr>
                        <w:rFonts w:ascii="Cambria Math" w:eastAsia="Times New Roman" w:hAnsi="Cambria Math" w:cs="Times New Roman"/>
                        <w:i/>
                        <w:iCs/>
                        <w:color w:val="000000"/>
                        <w:sz w:val="28"/>
                        <w:szCs w:val="28"/>
                        <w:lang w:val="en-US"/>
                      </w:rPr>
                    </m:ctrlPr>
                  </m:funcPr>
                  <m:fName>
                    <m:r>
                      <m:rPr>
                        <m:sty m:val="p"/>
                      </m:rPr>
                      <w:rPr>
                        <w:rFonts w:ascii="Cambria Math" w:eastAsia="Times New Roman" w:hAnsi="Cambria Math" w:cs="Times New Roman"/>
                        <w:color w:val="000000"/>
                        <w:sz w:val="28"/>
                        <w:szCs w:val="28"/>
                        <w:lang w:val="en-US"/>
                      </w:rPr>
                      <m:t>log</m:t>
                    </m:r>
                  </m:fName>
                  <m:e>
                    <m:r>
                      <w:rPr>
                        <w:rFonts w:ascii="Cambria Math" w:eastAsia="Times New Roman" w:hAnsi="Cambria Math" w:cs="Times New Roman"/>
                        <w:color w:val="000000"/>
                        <w:sz w:val="28"/>
                        <w:szCs w:val="28"/>
                      </w:rPr>
                      <m:t>(</m:t>
                    </m:r>
                    <m:f>
                      <m:fPr>
                        <m:ctrlPr>
                          <w:rPr>
                            <w:rFonts w:ascii="Cambria Math" w:eastAsia="Times New Roman" w:hAnsi="Cambria Math" w:cs="Times New Roman"/>
                            <w:i/>
                            <w:iCs/>
                            <w:color w:val="000000"/>
                            <w:sz w:val="28"/>
                            <w:szCs w:val="28"/>
                            <w:lang w:val="en-US"/>
                          </w:rPr>
                        </m:ctrlPr>
                      </m:fPr>
                      <m:num>
                        <m:sSub>
                          <m:sSubPr>
                            <m:ctrlPr>
                              <w:rPr>
                                <w:rFonts w:ascii="Cambria Math" w:eastAsia="Times New Roman" w:hAnsi="Cambria Math" w:cs="Times New Roman"/>
                                <w:i/>
                                <w:iCs/>
                                <w:color w:val="000000"/>
                                <w:sz w:val="28"/>
                                <w:szCs w:val="28"/>
                                <w:lang w:val="en-US"/>
                              </w:rPr>
                            </m:ctrlPr>
                          </m:sSubPr>
                          <m:e>
                            <m:r>
                              <w:rPr>
                                <w:rFonts w:ascii="Cambria Math" w:eastAsia="Times New Roman" w:hAnsi="Cambria Math" w:cs="Times New Roman"/>
                                <w:color w:val="000000"/>
                                <w:sz w:val="28"/>
                                <w:szCs w:val="28"/>
                                <w:lang w:val="en-US"/>
                              </w:rPr>
                              <m:t>A</m:t>
                            </m:r>
                          </m:e>
                          <m:sub>
                            <m:r>
                              <w:rPr>
                                <w:rFonts w:ascii="Cambria Math" w:eastAsia="Times New Roman" w:hAnsi="Cambria Math" w:cs="Times New Roman"/>
                                <w:color w:val="000000"/>
                                <w:sz w:val="28"/>
                                <w:szCs w:val="28"/>
                              </w:rPr>
                              <m:t>1</m:t>
                            </m:r>
                          </m:sub>
                        </m:sSub>
                      </m:num>
                      <m:den>
                        <m:sSub>
                          <m:sSubPr>
                            <m:ctrlPr>
                              <w:rPr>
                                <w:rFonts w:ascii="Cambria Math" w:eastAsia="Times New Roman" w:hAnsi="Cambria Math" w:cs="Times New Roman"/>
                                <w:i/>
                                <w:iCs/>
                                <w:color w:val="000000"/>
                                <w:sz w:val="28"/>
                                <w:szCs w:val="28"/>
                                <w:lang w:val="en-US"/>
                              </w:rPr>
                            </m:ctrlPr>
                          </m:sSubPr>
                          <m:e>
                            <m:r>
                              <w:rPr>
                                <w:rFonts w:ascii="Cambria Math" w:eastAsia="Times New Roman" w:hAnsi="Cambria Math" w:cs="Times New Roman"/>
                                <w:color w:val="000000"/>
                                <w:sz w:val="28"/>
                                <w:szCs w:val="28"/>
                                <w:lang w:val="en-US"/>
                              </w:rPr>
                              <m:t>A</m:t>
                            </m:r>
                          </m:e>
                          <m:sub>
                            <m:r>
                              <w:rPr>
                                <w:rFonts w:ascii="Cambria Math" w:eastAsia="Times New Roman" w:hAnsi="Cambria Math" w:cs="Times New Roman"/>
                                <w:color w:val="000000"/>
                                <w:sz w:val="28"/>
                                <w:szCs w:val="28"/>
                              </w:rPr>
                              <m:t>2</m:t>
                            </m:r>
                          </m:sub>
                        </m:sSub>
                      </m:den>
                    </m:f>
                  </m:e>
                </m:func>
                <m:r>
                  <w:rPr>
                    <w:rFonts w:ascii="Cambria Math" w:eastAsia="Times New Roman" w:hAnsi="Cambria Math" w:cs="Times New Roman"/>
                    <w:color w:val="000000"/>
                    <w:sz w:val="28"/>
                    <w:szCs w:val="28"/>
                  </w:rPr>
                  <m:t>)</m:t>
                </m:r>
                <m:sSup>
                  <m:sSupPr>
                    <m:ctrlPr>
                      <w:rPr>
                        <w:rFonts w:ascii="Cambria Math" w:eastAsia="Times New Roman" w:hAnsi="Cambria Math" w:cs="Times New Roman"/>
                        <w:i/>
                        <w:iCs/>
                        <w:color w:val="000000"/>
                        <w:sz w:val="28"/>
                        <w:szCs w:val="28"/>
                        <w:lang w:val="en-US"/>
                      </w:rPr>
                    </m:ctrlPr>
                  </m:sSupPr>
                  <m:e>
                    <m:r>
                      <w:rPr>
                        <w:rFonts w:ascii="Cambria Math" w:eastAsia="Times New Roman" w:hAnsi="Cambria Math" w:cs="Times New Roman"/>
                        <w:color w:val="000000"/>
                        <w:sz w:val="28"/>
                        <w:szCs w:val="28"/>
                      </w:rPr>
                      <m:t>]</m:t>
                    </m:r>
                  </m:e>
                  <m:sup>
                    <m:r>
                      <w:rPr>
                        <w:rFonts w:ascii="Cambria Math" w:eastAsia="Times New Roman" w:hAnsi="Cambria Math" w:cs="Times New Roman"/>
                        <w:color w:val="000000"/>
                        <w:sz w:val="28"/>
                        <w:szCs w:val="28"/>
                      </w:rPr>
                      <m:t>2</m:t>
                    </m:r>
                  </m:sup>
                </m:sSup>
              </m:e>
            </m:rad>
          </m:den>
        </m:f>
      </m:oMath>
      <w:r w:rsidRPr="002D219F">
        <w:rPr>
          <w:rFonts w:ascii="Times New Roman" w:eastAsia="Calibri" w:hAnsi="Times New Roman" w:cs="Times New Roman"/>
          <w:iCs/>
          <w:color w:val="000000"/>
          <w:sz w:val="28"/>
          <w:szCs w:val="28"/>
        </w:rPr>
        <w:t xml:space="preserve">                                            (3.15)</w:t>
      </w:r>
    </w:p>
    <w:p w14:paraId="5ABA9BA8" w14:textId="77777777" w:rsidR="002D219F" w:rsidRPr="002D219F" w:rsidRDefault="002D219F" w:rsidP="002D219F">
      <w:pPr>
        <w:spacing w:after="0" w:line="240" w:lineRule="auto"/>
        <w:rPr>
          <w:rFonts w:ascii="Times New Roman" w:eastAsia="Calibri" w:hAnsi="Times New Roman" w:cs="Times New Roman"/>
          <w:sz w:val="28"/>
          <w:szCs w:val="28"/>
        </w:rPr>
      </w:pPr>
      <w:r w:rsidRPr="002D219F">
        <w:rPr>
          <w:rFonts w:ascii="Times New Roman" w:eastAsia="Calibri" w:hAnsi="Times New Roman" w:cs="Times New Roman"/>
          <w:sz w:val="28"/>
          <w:szCs w:val="28"/>
        </w:rPr>
        <w:t>Период свободных колебаний:</w:t>
      </w:r>
    </w:p>
    <w:p w14:paraId="43F27172" w14:textId="77777777" w:rsidR="002D219F" w:rsidRPr="002D219F" w:rsidRDefault="002D219F" w:rsidP="002D219F">
      <w:pPr>
        <w:spacing w:after="0" w:line="240" w:lineRule="auto"/>
        <w:jc w:val="right"/>
        <w:rPr>
          <w:rFonts w:ascii="Times New Roman" w:eastAsia="Calibri" w:hAnsi="Times New Roman" w:cs="Times New Roman"/>
          <w:iCs/>
          <w:color w:val="000000"/>
          <w:sz w:val="28"/>
          <w:szCs w:val="28"/>
        </w:rPr>
      </w:pPr>
      <m:oMath>
        <m:sSub>
          <m:sSubPr>
            <m:ctrlPr>
              <w:rPr>
                <w:rFonts w:ascii="Cambria Math" w:eastAsia="Times New Roman" w:hAnsi="Cambria Math" w:cs="Times New Roman"/>
                <w:i/>
                <w:iCs/>
                <w:color w:val="000000"/>
                <w:sz w:val="28"/>
                <w:szCs w:val="28"/>
              </w:rPr>
            </m:ctrlPr>
          </m:sSubPr>
          <m:e>
            <m:r>
              <w:rPr>
                <w:rFonts w:ascii="Cambria Math" w:eastAsia="Times New Roman" w:hAnsi="Cambria Math" w:cs="Times New Roman"/>
                <w:color w:val="000000"/>
                <w:sz w:val="28"/>
                <w:szCs w:val="28"/>
                <w:lang w:val="en-US"/>
              </w:rPr>
              <m:t>T</m:t>
            </m:r>
          </m:e>
          <m:sub>
            <m:r>
              <w:rPr>
                <w:rFonts w:ascii="Cambria Math" w:eastAsia="Times New Roman" w:hAnsi="Cambria Math" w:cs="Times New Roman"/>
                <w:color w:val="000000"/>
                <w:sz w:val="28"/>
                <w:szCs w:val="28"/>
              </w:rPr>
              <m:t>0</m:t>
            </m:r>
          </m:sub>
        </m:sSub>
        <m:r>
          <w:rPr>
            <w:rFonts w:ascii="Cambria Math" w:eastAsia="Times New Roman" w:hAnsi="Cambria Math" w:cs="Times New Roman"/>
            <w:color w:val="000000"/>
            <w:sz w:val="28"/>
            <w:szCs w:val="28"/>
          </w:rPr>
          <m:t>=</m:t>
        </m:r>
        <m:sSub>
          <m:sSubPr>
            <m:ctrlPr>
              <w:rPr>
                <w:rFonts w:ascii="Cambria Math" w:eastAsia="Times New Roman" w:hAnsi="Cambria Math" w:cs="Times New Roman"/>
                <w:i/>
                <w:iCs/>
                <w:color w:val="000000"/>
                <w:sz w:val="28"/>
                <w:szCs w:val="28"/>
                <w:lang w:val="en-US"/>
              </w:rPr>
            </m:ctrlPr>
          </m:sSubPr>
          <m:e>
            <m:r>
              <w:rPr>
                <w:rFonts w:ascii="Cambria Math" w:eastAsia="Times New Roman" w:hAnsi="Cambria Math" w:cs="Times New Roman"/>
                <w:color w:val="000000"/>
                <w:sz w:val="28"/>
                <w:szCs w:val="28"/>
                <w:lang w:val="en-US"/>
              </w:rPr>
              <m:t>T</m:t>
            </m:r>
          </m:e>
          <m:sub>
            <m:r>
              <w:rPr>
                <w:rFonts w:ascii="Cambria Math" w:eastAsia="Times New Roman" w:hAnsi="Cambria Math" w:cs="Times New Roman"/>
                <w:color w:val="000000"/>
                <w:sz w:val="28"/>
                <w:szCs w:val="28"/>
                <w:lang w:val="en-US"/>
              </w:rPr>
              <m:t>p</m:t>
            </m:r>
          </m:sub>
        </m:sSub>
        <m:rad>
          <m:radPr>
            <m:degHide m:val="1"/>
            <m:ctrlPr>
              <w:rPr>
                <w:rFonts w:ascii="Cambria Math" w:eastAsia="Times New Roman" w:hAnsi="Cambria Math" w:cs="Times New Roman"/>
                <w:i/>
                <w:iCs/>
                <w:color w:val="000000"/>
                <w:sz w:val="28"/>
                <w:szCs w:val="28"/>
                <w:lang w:val="en-US"/>
              </w:rPr>
            </m:ctrlPr>
          </m:radPr>
          <m:deg/>
          <m:e>
            <m:r>
              <w:rPr>
                <w:rFonts w:ascii="Cambria Math" w:eastAsia="Times New Roman" w:hAnsi="Cambria Math" w:cs="Times New Roman"/>
                <w:color w:val="000000"/>
                <w:sz w:val="28"/>
                <w:szCs w:val="28"/>
              </w:rPr>
              <m:t>1-</m:t>
            </m:r>
            <m:sSup>
              <m:sSupPr>
                <m:ctrlPr>
                  <w:rPr>
                    <w:rFonts w:ascii="Cambria Math" w:eastAsia="Times New Roman" w:hAnsi="Cambria Math" w:cs="Times New Roman"/>
                    <w:i/>
                    <w:iCs/>
                    <w:color w:val="000000"/>
                    <w:sz w:val="28"/>
                    <w:szCs w:val="28"/>
                    <w:lang w:val="en-US"/>
                  </w:rPr>
                </m:ctrlPr>
              </m:sSupPr>
              <m:e>
                <m:r>
                  <w:rPr>
                    <w:rFonts w:ascii="Cambria Math" w:eastAsia="Times New Roman" w:hAnsi="Cambria Math" w:cs="Times New Roman"/>
                    <w:color w:val="000000"/>
                    <w:sz w:val="28"/>
                    <w:szCs w:val="28"/>
                    <w:lang w:val="en-US"/>
                  </w:rPr>
                  <m:t>D</m:t>
                </m:r>
              </m:e>
              <m:sup>
                <m:r>
                  <w:rPr>
                    <w:rFonts w:ascii="Cambria Math" w:eastAsia="Times New Roman" w:hAnsi="Cambria Math" w:cs="Times New Roman"/>
                    <w:color w:val="000000"/>
                    <w:sz w:val="28"/>
                    <w:szCs w:val="28"/>
                  </w:rPr>
                  <m:t>2</m:t>
                </m:r>
              </m:sup>
            </m:sSup>
          </m:e>
        </m:rad>
      </m:oMath>
      <w:r w:rsidRPr="002D219F">
        <w:rPr>
          <w:rFonts w:ascii="Times New Roman" w:eastAsia="Calibri" w:hAnsi="Times New Roman" w:cs="Times New Roman"/>
          <w:iCs/>
          <w:color w:val="000000"/>
          <w:sz w:val="28"/>
          <w:szCs w:val="28"/>
        </w:rPr>
        <w:t xml:space="preserve">                                                 (3.16)</w:t>
      </w:r>
    </w:p>
    <w:p w14:paraId="46F6EE17" w14:textId="77777777" w:rsidR="002D219F" w:rsidRPr="002D219F" w:rsidRDefault="002D219F" w:rsidP="002D219F">
      <w:pPr>
        <w:spacing w:after="0" w:line="240" w:lineRule="auto"/>
        <w:rPr>
          <w:rFonts w:ascii="Times New Roman" w:eastAsia="Calibri" w:hAnsi="Times New Roman" w:cs="Times New Roman"/>
          <w:sz w:val="28"/>
          <w:szCs w:val="28"/>
        </w:rPr>
      </w:pPr>
      <w:r w:rsidRPr="002D219F">
        <w:rPr>
          <w:rFonts w:ascii="Times New Roman" w:eastAsia="Calibri" w:hAnsi="Times New Roman" w:cs="Times New Roman"/>
          <w:sz w:val="28"/>
          <w:szCs w:val="28"/>
        </w:rPr>
        <w:t xml:space="preserve">Период рабочих колебаний: </w:t>
      </w:r>
    </w:p>
    <w:p w14:paraId="0A18D3BB" w14:textId="77777777" w:rsidR="002D219F" w:rsidRPr="002D219F" w:rsidRDefault="002D219F" w:rsidP="002D219F">
      <w:pPr>
        <w:spacing w:after="0" w:line="240" w:lineRule="auto"/>
        <w:jc w:val="right"/>
        <w:rPr>
          <w:rFonts w:ascii="Times New Roman" w:eastAsia="Calibri" w:hAnsi="Times New Roman" w:cs="Times New Roman"/>
          <w:iCs/>
          <w:color w:val="000000"/>
          <w:sz w:val="28"/>
          <w:szCs w:val="28"/>
        </w:rPr>
      </w:pPr>
      <w:r w:rsidRPr="002D219F">
        <w:rPr>
          <w:rFonts w:ascii="Times New Roman" w:eastAsia="Calibri" w:hAnsi="Times New Roman" w:cs="Times New Roman"/>
          <w:iCs/>
          <w:color w:val="000000"/>
          <w:sz w:val="28"/>
          <w:szCs w:val="28"/>
        </w:rPr>
        <w:t xml:space="preserve"> </w:t>
      </w:r>
      <m:oMath>
        <m:sSub>
          <m:sSubPr>
            <m:ctrlPr>
              <w:rPr>
                <w:rFonts w:ascii="Cambria Math" w:eastAsia="Times New Roman" w:hAnsi="Cambria Math" w:cs="Times New Roman"/>
                <w:i/>
                <w:iCs/>
                <w:color w:val="000000"/>
                <w:sz w:val="28"/>
                <w:szCs w:val="28"/>
              </w:rPr>
            </m:ctrlPr>
          </m:sSubPr>
          <m:e>
            <m:r>
              <w:rPr>
                <w:rFonts w:ascii="Cambria Math" w:eastAsia="Times New Roman" w:hAnsi="Cambria Math" w:cs="Times New Roman"/>
                <w:color w:val="000000"/>
                <w:sz w:val="28"/>
                <w:szCs w:val="28"/>
                <w:lang w:val="en-US"/>
              </w:rPr>
              <m:t>T</m:t>
            </m:r>
          </m:e>
          <m:sub>
            <m:r>
              <w:rPr>
                <w:rFonts w:ascii="Cambria Math" w:eastAsia="Times New Roman" w:hAnsi="Cambria Math" w:cs="Times New Roman"/>
                <w:color w:val="000000"/>
                <w:sz w:val="28"/>
                <w:szCs w:val="28"/>
                <w:lang w:val="en-US"/>
              </w:rPr>
              <m:t>p</m:t>
            </m:r>
          </m:sub>
        </m:sSub>
        <m:r>
          <w:rPr>
            <w:rFonts w:ascii="Cambria Math" w:eastAsia="Times New Roman" w:hAnsi="Cambria Math" w:cs="Times New Roman"/>
            <w:color w:val="000000"/>
            <w:sz w:val="28"/>
            <w:szCs w:val="28"/>
          </w:rPr>
          <m:t>=</m:t>
        </m:r>
        <m:f>
          <m:fPr>
            <m:ctrlPr>
              <w:rPr>
                <w:rFonts w:ascii="Cambria Math" w:eastAsia="Times New Roman" w:hAnsi="Cambria Math" w:cs="Times New Roman"/>
                <w:i/>
                <w:iCs/>
                <w:color w:val="000000"/>
                <w:sz w:val="28"/>
                <w:szCs w:val="28"/>
                <w:lang w:val="en-US"/>
              </w:rPr>
            </m:ctrlPr>
          </m:fPr>
          <m:num>
            <m:sSub>
              <m:sSubPr>
                <m:ctrlPr>
                  <w:rPr>
                    <w:rFonts w:ascii="Cambria Math" w:eastAsia="Times New Roman" w:hAnsi="Cambria Math" w:cs="Times New Roman"/>
                    <w:i/>
                    <w:iCs/>
                    <w:color w:val="000000"/>
                    <w:sz w:val="28"/>
                    <w:szCs w:val="28"/>
                    <w:lang w:val="en-US"/>
                  </w:rPr>
                </m:ctrlPr>
              </m:sSubPr>
              <m:e>
                <m:r>
                  <w:rPr>
                    <w:rFonts w:ascii="Cambria Math" w:eastAsia="Times New Roman" w:hAnsi="Cambria Math" w:cs="Times New Roman"/>
                    <w:color w:val="000000"/>
                    <w:sz w:val="28"/>
                    <w:szCs w:val="28"/>
                    <w:lang w:val="en-US"/>
                  </w:rPr>
                  <m:t>T</m:t>
                </m:r>
              </m:e>
              <m:sub>
                <m:r>
                  <w:rPr>
                    <w:rFonts w:ascii="Cambria Math" w:eastAsia="Times New Roman" w:hAnsi="Cambria Math" w:cs="Times New Roman"/>
                    <w:color w:val="000000"/>
                    <w:sz w:val="28"/>
                    <w:szCs w:val="28"/>
                  </w:rPr>
                  <m:t>0</m:t>
                </m:r>
              </m:sub>
            </m:sSub>
          </m:num>
          <m:den>
            <m:rad>
              <m:radPr>
                <m:degHide m:val="1"/>
                <m:ctrlPr>
                  <w:rPr>
                    <w:rFonts w:ascii="Cambria Math" w:eastAsia="Times New Roman" w:hAnsi="Cambria Math" w:cs="Times New Roman"/>
                    <w:i/>
                    <w:iCs/>
                    <w:color w:val="000000"/>
                    <w:sz w:val="28"/>
                    <w:szCs w:val="28"/>
                    <w:lang w:val="en-US"/>
                  </w:rPr>
                </m:ctrlPr>
              </m:radPr>
              <m:deg/>
              <m:e>
                <m:r>
                  <w:rPr>
                    <w:rFonts w:ascii="Cambria Math" w:eastAsia="Times New Roman" w:hAnsi="Cambria Math" w:cs="Times New Roman"/>
                    <w:color w:val="000000"/>
                    <w:sz w:val="28"/>
                    <w:szCs w:val="28"/>
                  </w:rPr>
                  <m:t>1-</m:t>
                </m:r>
                <m:sSup>
                  <m:sSupPr>
                    <m:ctrlPr>
                      <w:rPr>
                        <w:rFonts w:ascii="Cambria Math" w:eastAsia="Times New Roman" w:hAnsi="Cambria Math" w:cs="Times New Roman"/>
                        <w:i/>
                        <w:iCs/>
                        <w:color w:val="000000"/>
                        <w:sz w:val="28"/>
                        <w:szCs w:val="28"/>
                        <w:lang w:val="en-US"/>
                      </w:rPr>
                    </m:ctrlPr>
                  </m:sSupPr>
                  <m:e>
                    <m:r>
                      <w:rPr>
                        <w:rFonts w:ascii="Cambria Math" w:eastAsia="Times New Roman" w:hAnsi="Cambria Math" w:cs="Times New Roman"/>
                        <w:color w:val="000000"/>
                        <w:sz w:val="28"/>
                        <w:szCs w:val="28"/>
                        <w:lang w:val="en-US"/>
                      </w:rPr>
                      <m:t>D</m:t>
                    </m:r>
                  </m:e>
                  <m:sup>
                    <m:r>
                      <w:rPr>
                        <w:rFonts w:ascii="Cambria Math" w:eastAsia="Times New Roman" w:hAnsi="Cambria Math" w:cs="Times New Roman"/>
                        <w:color w:val="000000"/>
                        <w:sz w:val="28"/>
                        <w:szCs w:val="28"/>
                      </w:rPr>
                      <m:t>2</m:t>
                    </m:r>
                  </m:sup>
                </m:sSup>
              </m:e>
            </m:rad>
          </m:den>
        </m:f>
      </m:oMath>
      <w:r w:rsidRPr="002D219F">
        <w:rPr>
          <w:rFonts w:ascii="Times New Roman" w:eastAsia="Calibri" w:hAnsi="Times New Roman" w:cs="Times New Roman"/>
          <w:iCs/>
          <w:color w:val="000000"/>
          <w:sz w:val="28"/>
          <w:szCs w:val="28"/>
        </w:rPr>
        <w:t xml:space="preserve">                                                         (3.17)</w:t>
      </w:r>
    </w:p>
    <w:p w14:paraId="757F6B92" w14:textId="77777777" w:rsidR="002D219F" w:rsidRPr="002D219F" w:rsidRDefault="002D219F" w:rsidP="002D219F">
      <w:pPr>
        <w:spacing w:after="0" w:line="240" w:lineRule="auto"/>
        <w:rPr>
          <w:rFonts w:ascii="Times New Roman" w:eastAsia="Calibri" w:hAnsi="Times New Roman" w:cs="Times New Roman"/>
          <w:sz w:val="28"/>
          <w:szCs w:val="28"/>
        </w:rPr>
      </w:pPr>
      <w:r w:rsidRPr="002D219F">
        <w:rPr>
          <w:rFonts w:ascii="Times New Roman" w:eastAsia="Calibri" w:hAnsi="Times New Roman" w:cs="Times New Roman"/>
          <w:sz w:val="28"/>
          <w:szCs w:val="28"/>
        </w:rPr>
        <w:t>Частота свободных колебаний:</w:t>
      </w:r>
    </w:p>
    <w:p w14:paraId="344EBA8C" w14:textId="77777777" w:rsidR="002D219F" w:rsidRPr="002D219F" w:rsidRDefault="002D219F" w:rsidP="002D219F">
      <w:pPr>
        <w:spacing w:after="0" w:line="240" w:lineRule="auto"/>
        <w:jc w:val="right"/>
        <w:rPr>
          <w:rFonts w:ascii="Times New Roman" w:eastAsia="Calibri" w:hAnsi="Times New Roman" w:cs="Times New Roman"/>
          <w:sz w:val="28"/>
          <w:szCs w:val="28"/>
        </w:rPr>
      </w:pPr>
      <m:oMath>
        <m:r>
          <w:rPr>
            <w:rFonts w:ascii="Cambria Math" w:eastAsia="Times New Roman" w:hAnsi="Cambria Math" w:cs="Times New Roman"/>
            <w:sz w:val="24"/>
            <w:szCs w:val="24"/>
            <w:lang w:val="en-US"/>
          </w:rPr>
          <m:t>f</m:t>
        </m:r>
        <m:r>
          <w:rPr>
            <w:rFonts w:ascii="Cambria Math" w:eastAsia="Times New Roman" w:hAnsi="Cambria Math" w:cs="Times New Roman"/>
            <w:sz w:val="24"/>
            <w:szCs w:val="24"/>
          </w:rPr>
          <m:t>э</m:t>
        </m:r>
        <m:r>
          <w:rPr>
            <w:rFonts w:ascii="Cambria Math" w:eastAsia="Times New Roman" w:hAnsi="Cambria Math" w:cs="Times New Roman"/>
            <w:color w:val="000000"/>
            <w:sz w:val="28"/>
            <w:szCs w:val="28"/>
          </w:rPr>
          <m:t>=1/</m:t>
        </m:r>
        <m:sSub>
          <m:sSubPr>
            <m:ctrlPr>
              <w:rPr>
                <w:rFonts w:ascii="Cambria Math" w:eastAsia="Times New Roman" w:hAnsi="Cambria Math" w:cs="Times New Roman"/>
                <w:i/>
                <w:iCs/>
                <w:color w:val="000000"/>
                <w:sz w:val="28"/>
                <w:szCs w:val="28"/>
                <w:lang w:val="en-US"/>
              </w:rPr>
            </m:ctrlPr>
          </m:sSubPr>
          <m:e>
            <m:r>
              <w:rPr>
                <w:rFonts w:ascii="Cambria Math" w:eastAsia="Times New Roman" w:hAnsi="Cambria Math" w:cs="Times New Roman"/>
                <w:color w:val="000000"/>
                <w:sz w:val="28"/>
                <w:szCs w:val="28"/>
                <w:lang w:val="en-US"/>
              </w:rPr>
              <m:t>T</m:t>
            </m:r>
          </m:e>
          <m:sub>
            <m:r>
              <w:rPr>
                <w:rFonts w:ascii="Cambria Math" w:eastAsia="Times New Roman" w:hAnsi="Cambria Math" w:cs="Times New Roman"/>
                <w:color w:val="000000"/>
                <w:sz w:val="28"/>
                <w:szCs w:val="28"/>
              </w:rPr>
              <m:t>0</m:t>
            </m:r>
          </m:sub>
        </m:sSub>
      </m:oMath>
      <w:r w:rsidRPr="002D219F">
        <w:rPr>
          <w:rFonts w:ascii="Times New Roman" w:eastAsia="Calibri" w:hAnsi="Times New Roman" w:cs="Times New Roman"/>
          <w:iCs/>
          <w:color w:val="000000"/>
          <w:sz w:val="28"/>
          <w:szCs w:val="28"/>
        </w:rPr>
        <w:t xml:space="preserve">                                                         (3.18) </w:t>
      </w:r>
    </w:p>
    <w:p w14:paraId="4B576619" w14:textId="77777777" w:rsidR="002D219F" w:rsidRPr="002D219F" w:rsidRDefault="002D219F" w:rsidP="002D219F">
      <w:pPr>
        <w:spacing w:after="0" w:line="240" w:lineRule="auto"/>
        <w:ind w:firstLine="709"/>
        <w:jc w:val="both"/>
        <w:rPr>
          <w:rFonts w:ascii="Times New Roman" w:eastAsia="Times New Roman" w:hAnsi="Times New Roman" w:cs="Times New Roman"/>
          <w:sz w:val="28"/>
          <w:szCs w:val="28"/>
        </w:rPr>
      </w:pPr>
    </w:p>
    <w:p w14:paraId="72F4B3BB" w14:textId="77777777" w:rsidR="002D219F" w:rsidRPr="002D219F" w:rsidRDefault="002D219F" w:rsidP="002D219F">
      <w:pPr>
        <w:spacing w:after="0" w:line="240" w:lineRule="auto"/>
        <w:ind w:firstLine="709"/>
        <w:jc w:val="both"/>
        <w:rPr>
          <w:rFonts w:ascii="Times New Roman" w:eastAsia="Times New Roman" w:hAnsi="Times New Roman" w:cs="Times New Roman"/>
          <w:sz w:val="28"/>
          <w:szCs w:val="28"/>
        </w:rPr>
      </w:pPr>
    </w:p>
    <w:p w14:paraId="30A0074B" w14:textId="77777777" w:rsidR="002D219F" w:rsidRPr="002D219F" w:rsidRDefault="002D219F" w:rsidP="002D219F">
      <w:pPr>
        <w:spacing w:after="0" w:line="240" w:lineRule="auto"/>
        <w:ind w:firstLine="709"/>
        <w:jc w:val="both"/>
        <w:rPr>
          <w:rFonts w:ascii="Times New Roman" w:eastAsia="Times New Roman" w:hAnsi="Times New Roman" w:cs="Times New Roman"/>
          <w:sz w:val="28"/>
          <w:szCs w:val="28"/>
        </w:rPr>
      </w:pPr>
    </w:p>
    <w:p w14:paraId="0644938E" w14:textId="77777777" w:rsidR="002D219F" w:rsidRPr="002D219F" w:rsidRDefault="002D219F" w:rsidP="002D219F">
      <w:pPr>
        <w:spacing w:after="0" w:line="240" w:lineRule="auto"/>
        <w:ind w:firstLine="709"/>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Экспериментальные данные определялись из среднеквадратичных значений проведенных измерений, согласно рекомендациям</w:t>
      </w:r>
      <w:r w:rsidRPr="002D219F">
        <w:rPr>
          <w:rFonts w:ascii="Times New Roman" w:eastAsia="Times New Roman" w:hAnsi="Times New Roman" w:cs="Times New Roman"/>
          <w:sz w:val="28"/>
          <w:szCs w:val="28"/>
          <w:lang w:val="kk-KZ"/>
        </w:rPr>
        <w:t xml:space="preserve"> ГОСТ Р 50779.21 – 2004</w:t>
      </w:r>
      <w:bookmarkStart w:id="55" w:name="_Hlk132358524"/>
      <w:bookmarkStart w:id="56" w:name="_Hlk137042138"/>
      <w:r w:rsidRPr="002D219F">
        <w:rPr>
          <w:rFonts w:ascii="Times New Roman" w:eastAsia="Times New Roman" w:hAnsi="Times New Roman" w:cs="Times New Roman"/>
          <w:sz w:val="28"/>
          <w:szCs w:val="28"/>
        </w:rPr>
        <w:t>[</w:t>
      </w:r>
      <w:bookmarkEnd w:id="55"/>
      <w:r w:rsidRPr="002D219F">
        <w:rPr>
          <w:rFonts w:ascii="Times New Roman" w:eastAsia="Times New Roman" w:hAnsi="Times New Roman" w:cs="Times New Roman"/>
          <w:sz w:val="28"/>
          <w:szCs w:val="28"/>
        </w:rPr>
        <w:t>217]</w:t>
      </w:r>
      <w:bookmarkEnd w:id="56"/>
      <w:r w:rsidRPr="002D219F">
        <w:rPr>
          <w:rFonts w:ascii="Times New Roman" w:eastAsia="Times New Roman" w:hAnsi="Times New Roman" w:cs="Times New Roman"/>
          <w:sz w:val="28"/>
          <w:szCs w:val="28"/>
        </w:rPr>
        <w:t xml:space="preserve"> и</w:t>
      </w:r>
      <w:r w:rsidRPr="002D219F">
        <w:rPr>
          <w:rFonts w:ascii="Times New Roman" w:eastAsia="Times New Roman" w:hAnsi="Times New Roman" w:cs="Times New Roman"/>
          <w:sz w:val="28"/>
          <w:szCs w:val="28"/>
          <w:lang w:val="kk-KZ"/>
        </w:rPr>
        <w:t xml:space="preserve"> ГОСТ 8.417-2002 </w:t>
      </w:r>
      <w:r w:rsidRPr="002D219F">
        <w:rPr>
          <w:rFonts w:ascii="Times New Roman" w:eastAsia="Times New Roman" w:hAnsi="Times New Roman" w:cs="Times New Roman"/>
          <w:sz w:val="28"/>
          <w:szCs w:val="28"/>
        </w:rPr>
        <w:t>[218].</w:t>
      </w:r>
    </w:p>
    <w:p w14:paraId="0FDD50C2" w14:textId="77777777" w:rsidR="002D219F" w:rsidRPr="002D219F" w:rsidRDefault="002D219F" w:rsidP="002D219F">
      <w:pPr>
        <w:spacing w:after="0" w:line="240" w:lineRule="auto"/>
        <w:ind w:firstLine="426"/>
        <w:jc w:val="both"/>
        <w:rPr>
          <w:rFonts w:ascii="Times New Roman" w:eastAsia="Times New Roman" w:hAnsi="Times New Roman" w:cs="Times New Roman"/>
          <w:b/>
          <w:sz w:val="28"/>
          <w:szCs w:val="28"/>
        </w:rPr>
      </w:pPr>
    </w:p>
    <w:p w14:paraId="386FCF5C" w14:textId="77777777" w:rsidR="002D219F" w:rsidRPr="002D219F" w:rsidRDefault="002D219F" w:rsidP="002D219F">
      <w:pPr>
        <w:spacing w:after="0" w:line="240" w:lineRule="auto"/>
        <w:ind w:firstLine="426"/>
        <w:jc w:val="both"/>
        <w:rPr>
          <w:rFonts w:ascii="Times New Roman" w:eastAsia="Times New Roman" w:hAnsi="Times New Roman" w:cs="Times New Roman"/>
          <w:b/>
          <w:sz w:val="28"/>
          <w:szCs w:val="28"/>
        </w:rPr>
      </w:pPr>
      <w:r w:rsidRPr="002D219F">
        <w:rPr>
          <w:rFonts w:ascii="Times New Roman" w:eastAsia="Times New Roman" w:hAnsi="Times New Roman" w:cs="Times New Roman"/>
          <w:b/>
          <w:sz w:val="28"/>
          <w:szCs w:val="28"/>
        </w:rPr>
        <w:t xml:space="preserve">3.3 Исследование колебаний модели предварительно напряженного обмоткой резервуара </w:t>
      </w:r>
    </w:p>
    <w:p w14:paraId="3472CEB2" w14:textId="77777777" w:rsidR="002D219F" w:rsidRPr="002D219F" w:rsidRDefault="002D219F" w:rsidP="002D219F">
      <w:pPr>
        <w:spacing w:after="0" w:line="240" w:lineRule="auto"/>
        <w:ind w:firstLine="709"/>
        <w:jc w:val="both"/>
        <w:rPr>
          <w:rFonts w:ascii="Times New Roman" w:eastAsia="Times New Roman" w:hAnsi="Times New Roman" w:cs="Times New Roman"/>
          <w:bCs/>
          <w:sz w:val="28"/>
          <w:szCs w:val="28"/>
        </w:rPr>
      </w:pPr>
    </w:p>
    <w:p w14:paraId="33704713" w14:textId="77777777" w:rsidR="002D219F" w:rsidRPr="002D219F" w:rsidRDefault="002D219F" w:rsidP="002D219F">
      <w:pPr>
        <w:spacing w:after="0" w:line="240" w:lineRule="auto"/>
        <w:ind w:firstLine="709"/>
        <w:jc w:val="both"/>
        <w:rPr>
          <w:rFonts w:ascii="Times New Roman" w:eastAsia="Times New Roman" w:hAnsi="Times New Roman" w:cs="Times New Roman"/>
          <w:bCs/>
          <w:sz w:val="28"/>
          <w:szCs w:val="28"/>
        </w:rPr>
      </w:pPr>
      <w:r w:rsidRPr="002D219F">
        <w:rPr>
          <w:rFonts w:ascii="Times New Roman" w:eastAsia="Times New Roman" w:hAnsi="Times New Roman" w:cs="Times New Roman"/>
          <w:bCs/>
          <w:sz w:val="28"/>
          <w:szCs w:val="28"/>
        </w:rPr>
        <w:t xml:space="preserve">На первом этапе экспериментальных исследований были проведены испытания модели цилиндрического резервуара традиционной конструкций (без обмотки) при различных эксплуатационных условиях. Моделировались </w:t>
      </w:r>
      <w:r w:rsidRPr="002D219F">
        <w:rPr>
          <w:rFonts w:ascii="Times New Roman" w:eastAsia="Times New Roman" w:hAnsi="Times New Roman" w:cs="Times New Roman"/>
          <w:bCs/>
          <w:sz w:val="28"/>
          <w:szCs w:val="28"/>
        </w:rPr>
        <w:lastRenderedPageBreak/>
        <w:t>случай наполовину заполненного, полного и пустого без жидкости резервуара. Так как, экспериментальные значения перемещений, определенные датчиками, установленными вверху и внизу модели незначительны, для обработки данных и вычисления динамических характеристик использовались данные датчика установленные в середине корпуса модели (рисунок 3.6).</w:t>
      </w:r>
    </w:p>
    <w:p w14:paraId="75637785" w14:textId="77777777" w:rsidR="002D219F" w:rsidRPr="002D219F" w:rsidRDefault="002D219F" w:rsidP="002D219F">
      <w:pPr>
        <w:spacing w:after="0" w:line="240" w:lineRule="auto"/>
        <w:ind w:firstLine="709"/>
        <w:jc w:val="both"/>
        <w:rPr>
          <w:rFonts w:ascii="Times New Roman" w:eastAsia="Times New Roman" w:hAnsi="Times New Roman" w:cs="Times New Roman"/>
          <w:bCs/>
          <w:sz w:val="28"/>
          <w:szCs w:val="28"/>
        </w:rPr>
      </w:pPr>
      <w:r w:rsidRPr="002D219F">
        <w:rPr>
          <w:rFonts w:ascii="Times New Roman" w:eastAsia="Times New Roman" w:hAnsi="Times New Roman" w:cs="Times New Roman"/>
          <w:bCs/>
          <w:sz w:val="28"/>
          <w:szCs w:val="28"/>
        </w:rPr>
        <w:t xml:space="preserve">Для возбуждения колебаний </w:t>
      </w:r>
      <w:proofErr w:type="spellStart"/>
      <w:r w:rsidRPr="002D219F">
        <w:rPr>
          <w:rFonts w:ascii="Times New Roman" w:eastAsia="Times New Roman" w:hAnsi="Times New Roman" w:cs="Times New Roman"/>
          <w:bCs/>
          <w:sz w:val="28"/>
          <w:szCs w:val="28"/>
        </w:rPr>
        <w:t>вибродинамического</w:t>
      </w:r>
      <w:proofErr w:type="spellEnd"/>
      <w:r w:rsidRPr="002D219F">
        <w:rPr>
          <w:rFonts w:ascii="Times New Roman" w:eastAsia="Times New Roman" w:hAnsi="Times New Roman" w:cs="Times New Roman"/>
          <w:bCs/>
          <w:sz w:val="28"/>
          <w:szCs w:val="28"/>
        </w:rPr>
        <w:t xml:space="preserve"> стенда был использован асинхронный </w:t>
      </w:r>
      <w:bookmarkStart w:id="57" w:name="_Hlk132359063"/>
      <w:r w:rsidRPr="002D219F">
        <w:rPr>
          <w:rFonts w:ascii="Times New Roman" w:eastAsia="Times New Roman" w:hAnsi="Times New Roman" w:cs="Times New Roman"/>
          <w:bCs/>
          <w:sz w:val="28"/>
          <w:szCs w:val="28"/>
        </w:rPr>
        <w:t>мотор с редуктором IRWD050 и частотным преобразовател</w:t>
      </w:r>
      <w:bookmarkEnd w:id="57"/>
      <w:r w:rsidRPr="002D219F">
        <w:rPr>
          <w:rFonts w:ascii="Times New Roman" w:eastAsia="Times New Roman" w:hAnsi="Times New Roman" w:cs="Times New Roman"/>
          <w:bCs/>
          <w:sz w:val="28"/>
          <w:szCs w:val="28"/>
        </w:rPr>
        <w:t>ем марки 9100-</w:t>
      </w:r>
      <w:proofErr w:type="spellStart"/>
      <w:r w:rsidRPr="002D219F">
        <w:rPr>
          <w:rFonts w:ascii="Times New Roman" w:eastAsia="Times New Roman" w:hAnsi="Times New Roman" w:cs="Times New Roman"/>
          <w:bCs/>
          <w:sz w:val="28"/>
          <w:szCs w:val="28"/>
          <w:lang w:val="en-US"/>
        </w:rPr>
        <w:t>Senries</w:t>
      </w:r>
      <w:proofErr w:type="spellEnd"/>
      <w:r w:rsidRPr="002D219F">
        <w:rPr>
          <w:rFonts w:ascii="Times New Roman" w:eastAsia="Times New Roman" w:hAnsi="Times New Roman" w:cs="Times New Roman"/>
          <w:bCs/>
          <w:sz w:val="28"/>
          <w:szCs w:val="28"/>
        </w:rPr>
        <w:t xml:space="preserve">, который давал возможность изменять и регулировать частоту горизонтальных колебаний, </w:t>
      </w:r>
      <w:proofErr w:type="gramStart"/>
      <w:r w:rsidRPr="002D219F">
        <w:rPr>
          <w:rFonts w:ascii="Times New Roman" w:eastAsia="Times New Roman" w:hAnsi="Times New Roman" w:cs="Times New Roman"/>
          <w:bCs/>
          <w:sz w:val="28"/>
          <w:szCs w:val="28"/>
        </w:rPr>
        <w:t>согласно протокола</w:t>
      </w:r>
      <w:proofErr w:type="gramEnd"/>
      <w:r w:rsidRPr="002D219F">
        <w:rPr>
          <w:rFonts w:ascii="Times New Roman" w:eastAsia="Times New Roman" w:hAnsi="Times New Roman" w:cs="Times New Roman"/>
          <w:bCs/>
          <w:sz w:val="28"/>
          <w:szCs w:val="28"/>
        </w:rPr>
        <w:t xml:space="preserve"> (Приложение Ж.) Экспериментальная частота возбуждения колебаний вибростенда варьировалась в пределах 0.5-2.0Гц.</w:t>
      </w:r>
    </w:p>
    <w:p w14:paraId="03ED1E6F" w14:textId="6A5AA8D1" w:rsidR="002D219F" w:rsidRPr="006E7E23" w:rsidRDefault="002D219F" w:rsidP="002D219F">
      <w:pPr>
        <w:spacing w:after="0" w:line="240" w:lineRule="auto"/>
        <w:ind w:firstLine="709"/>
        <w:jc w:val="both"/>
        <w:rPr>
          <w:rFonts w:ascii="Times New Roman" w:eastAsia="Times New Roman" w:hAnsi="Times New Roman" w:cs="Times New Roman"/>
          <w:bCs/>
          <w:sz w:val="28"/>
          <w:szCs w:val="28"/>
        </w:rPr>
      </w:pPr>
      <w:r w:rsidRPr="002D219F">
        <w:rPr>
          <w:rFonts w:ascii="Times New Roman" w:eastAsia="Times New Roman" w:hAnsi="Times New Roman" w:cs="Times New Roman"/>
          <w:bCs/>
          <w:sz w:val="28"/>
          <w:szCs w:val="28"/>
        </w:rPr>
        <w:t>Осциллограммы колебаний стенки резервуара традиционного конструктивного решения в сравнении с осциллограммами колебаний предварительно напряженного обмоткой резервуара при различных шагах навивки нити обмотки приведены в соответствии с рисунком 3.9.</w:t>
      </w:r>
    </w:p>
    <w:p w14:paraId="330B36EA" w14:textId="77777777" w:rsidR="00AE5C92" w:rsidRPr="002D219F" w:rsidRDefault="00AE5C92" w:rsidP="002D219F">
      <w:pPr>
        <w:spacing w:after="0" w:line="240" w:lineRule="auto"/>
        <w:ind w:firstLine="709"/>
        <w:jc w:val="both"/>
        <w:rPr>
          <w:rFonts w:ascii="Times New Roman" w:eastAsia="Times New Roman" w:hAnsi="Times New Roman" w:cs="Times New Roman"/>
          <w:bCs/>
          <w:sz w:val="28"/>
          <w:szCs w:val="28"/>
        </w:rPr>
      </w:pPr>
    </w:p>
    <w:p w14:paraId="3AB53834" w14:textId="4F6B3228" w:rsidR="002D219F" w:rsidRPr="002D219F" w:rsidRDefault="00AE5C92" w:rsidP="00AE5C92">
      <w:pPr>
        <w:spacing w:after="0" w:line="240" w:lineRule="auto"/>
        <w:jc w:val="center"/>
        <w:rPr>
          <w:rFonts w:ascii="Times New Roman" w:eastAsia="Times New Roman" w:hAnsi="Times New Roman" w:cs="Times New Roman"/>
          <w:color w:val="000000"/>
          <w:sz w:val="26"/>
          <w:szCs w:val="26"/>
        </w:rPr>
      </w:pPr>
      <w:r w:rsidRPr="006E7E23">
        <w:rPr>
          <w:noProof/>
        </w:rPr>
        <w:drawing>
          <wp:inline distT="0" distB="0" distL="0" distR="0" wp14:anchorId="7AE786F1" wp14:editId="5FDF7910">
            <wp:extent cx="5836813" cy="4292600"/>
            <wp:effectExtent l="0" t="0" r="0" b="0"/>
            <wp:docPr id="627" name="Рисунок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5847852" cy="4300718"/>
                    </a:xfrm>
                    <a:prstGeom prst="rect">
                      <a:avLst/>
                    </a:prstGeom>
                    <a:noFill/>
                    <a:ln>
                      <a:noFill/>
                    </a:ln>
                  </pic:spPr>
                </pic:pic>
              </a:graphicData>
            </a:graphic>
          </wp:inline>
        </w:drawing>
      </w:r>
    </w:p>
    <w:p w14:paraId="5539FF5A" w14:textId="2E083AEE" w:rsidR="002D219F" w:rsidRPr="002D219F" w:rsidRDefault="002D219F" w:rsidP="002D219F">
      <w:pPr>
        <w:spacing w:after="0" w:line="240" w:lineRule="auto"/>
        <w:rPr>
          <w:rFonts w:ascii="Times New Roman" w:eastAsia="Times New Roman" w:hAnsi="Times New Roman" w:cs="Times New Roman"/>
          <w:sz w:val="24"/>
          <w:szCs w:val="24"/>
          <w:lang w:val="en-US"/>
        </w:rPr>
      </w:pPr>
    </w:p>
    <w:p w14:paraId="2D05FF15" w14:textId="77777777" w:rsidR="002D219F" w:rsidRPr="002D219F" w:rsidRDefault="002D219F" w:rsidP="002D219F">
      <w:pPr>
        <w:spacing w:after="0" w:line="240" w:lineRule="auto"/>
        <w:rPr>
          <w:rFonts w:ascii="Times New Roman" w:eastAsia="Times New Roman" w:hAnsi="Times New Roman" w:cs="Times New Roman"/>
          <w:sz w:val="24"/>
          <w:szCs w:val="24"/>
          <w:lang w:val="en-US"/>
        </w:rPr>
      </w:pPr>
    </w:p>
    <w:p w14:paraId="5A1784DF" w14:textId="77777777" w:rsidR="002D219F" w:rsidRPr="002D219F" w:rsidRDefault="002D219F" w:rsidP="002D219F">
      <w:pPr>
        <w:spacing w:after="0" w:line="240" w:lineRule="auto"/>
        <w:jc w:val="center"/>
        <w:rPr>
          <w:rFonts w:ascii="Times New Roman" w:eastAsia="Times New Roman" w:hAnsi="Times New Roman" w:cs="Times New Roman"/>
          <w:sz w:val="24"/>
          <w:szCs w:val="24"/>
        </w:rPr>
      </w:pPr>
      <w:r w:rsidRPr="002D219F">
        <w:rPr>
          <w:rFonts w:ascii="Times New Roman" w:eastAsia="Times New Roman" w:hAnsi="Times New Roman" w:cs="Times New Roman"/>
          <w:sz w:val="24"/>
          <w:szCs w:val="24"/>
        </w:rPr>
        <w:t>а</w:t>
      </w:r>
    </w:p>
    <w:p w14:paraId="53513A59" w14:textId="63697D78" w:rsidR="002D219F" w:rsidRPr="002D219F" w:rsidRDefault="00AE5C92" w:rsidP="00AE5C92">
      <w:pPr>
        <w:spacing w:after="0" w:line="240" w:lineRule="auto"/>
        <w:jc w:val="center"/>
        <w:rPr>
          <w:rFonts w:ascii="Times New Roman" w:eastAsia="Times New Roman" w:hAnsi="Times New Roman" w:cs="Times New Roman"/>
          <w:sz w:val="24"/>
          <w:szCs w:val="24"/>
        </w:rPr>
      </w:pPr>
      <w:r w:rsidRPr="006E7E23">
        <w:rPr>
          <w:noProof/>
        </w:rPr>
        <w:lastRenderedPageBreak/>
        <w:drawing>
          <wp:inline distT="0" distB="0" distL="0" distR="0" wp14:anchorId="5D86FC08" wp14:editId="16C0442B">
            <wp:extent cx="5956300" cy="4171638"/>
            <wp:effectExtent l="0" t="0" r="6350" b="635"/>
            <wp:docPr id="628" name="Рисунок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0"/>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5960548" cy="4174613"/>
                    </a:xfrm>
                    <a:prstGeom prst="rect">
                      <a:avLst/>
                    </a:prstGeom>
                    <a:noFill/>
                    <a:ln>
                      <a:noFill/>
                    </a:ln>
                  </pic:spPr>
                </pic:pic>
              </a:graphicData>
            </a:graphic>
          </wp:inline>
        </w:drawing>
      </w:r>
    </w:p>
    <w:p w14:paraId="6E385247" w14:textId="15FC103B" w:rsidR="002D219F" w:rsidRPr="002D219F" w:rsidRDefault="002D219F" w:rsidP="002D219F">
      <w:pPr>
        <w:spacing w:after="0" w:line="240" w:lineRule="auto"/>
        <w:jc w:val="center"/>
        <w:rPr>
          <w:rFonts w:ascii="Times New Roman" w:eastAsia="Times New Roman" w:hAnsi="Times New Roman" w:cs="Times New Roman"/>
          <w:sz w:val="24"/>
          <w:szCs w:val="24"/>
          <w:lang w:val="en-US"/>
        </w:rPr>
      </w:pPr>
    </w:p>
    <w:p w14:paraId="72BE05B5" w14:textId="50F0F6C4" w:rsidR="00AE5C92" w:rsidRPr="006E7E23" w:rsidRDefault="00AE5C92" w:rsidP="002D219F">
      <w:pPr>
        <w:spacing w:after="0" w:line="240" w:lineRule="auto"/>
        <w:jc w:val="center"/>
        <w:rPr>
          <w:rFonts w:ascii="Times New Roman" w:eastAsia="Times New Roman" w:hAnsi="Times New Roman" w:cs="Times New Roman"/>
          <w:sz w:val="24"/>
          <w:szCs w:val="24"/>
        </w:rPr>
      </w:pPr>
      <w:r w:rsidRPr="006E7E23">
        <w:rPr>
          <w:rFonts w:ascii="Times New Roman" w:eastAsia="Times New Roman" w:hAnsi="Times New Roman" w:cs="Times New Roman"/>
          <w:sz w:val="24"/>
          <w:szCs w:val="24"/>
        </w:rPr>
        <w:t>б</w:t>
      </w:r>
    </w:p>
    <w:p w14:paraId="168139DC" w14:textId="44926A88" w:rsidR="00AE5C92" w:rsidRPr="002D219F" w:rsidRDefault="00AE5C92" w:rsidP="002D219F">
      <w:pPr>
        <w:spacing w:after="0" w:line="240" w:lineRule="auto"/>
        <w:jc w:val="center"/>
        <w:rPr>
          <w:rFonts w:ascii="Times New Roman" w:eastAsia="Times New Roman" w:hAnsi="Times New Roman" w:cs="Times New Roman"/>
          <w:sz w:val="24"/>
          <w:szCs w:val="24"/>
        </w:rPr>
      </w:pPr>
      <w:r w:rsidRPr="006E7E23">
        <w:rPr>
          <w:noProof/>
        </w:rPr>
        <w:drawing>
          <wp:inline distT="0" distB="0" distL="0" distR="0" wp14:anchorId="247A052E" wp14:editId="694681DD">
            <wp:extent cx="5753100" cy="4267317"/>
            <wp:effectExtent l="0" t="0" r="0" b="0"/>
            <wp:docPr id="629" name="Рисунок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5759019" cy="4271707"/>
                    </a:xfrm>
                    <a:prstGeom prst="rect">
                      <a:avLst/>
                    </a:prstGeom>
                    <a:noFill/>
                    <a:ln>
                      <a:noFill/>
                    </a:ln>
                  </pic:spPr>
                </pic:pic>
              </a:graphicData>
            </a:graphic>
          </wp:inline>
        </w:drawing>
      </w:r>
    </w:p>
    <w:p w14:paraId="40D1EBFD" w14:textId="53215F53" w:rsidR="002D219F" w:rsidRPr="002D219F" w:rsidRDefault="002D219F" w:rsidP="002D219F">
      <w:pPr>
        <w:spacing w:after="0" w:line="240" w:lineRule="auto"/>
        <w:jc w:val="center"/>
        <w:rPr>
          <w:rFonts w:ascii="Times New Roman" w:eastAsia="Times New Roman" w:hAnsi="Times New Roman" w:cs="Times New Roman"/>
          <w:sz w:val="24"/>
          <w:szCs w:val="24"/>
          <w:lang w:val="en-US"/>
        </w:rPr>
      </w:pPr>
    </w:p>
    <w:p w14:paraId="39BD69D9" w14:textId="77777777" w:rsidR="002D219F" w:rsidRPr="002D219F" w:rsidRDefault="002D219F" w:rsidP="002D219F">
      <w:pPr>
        <w:spacing w:after="0" w:line="240" w:lineRule="auto"/>
        <w:jc w:val="center"/>
        <w:rPr>
          <w:rFonts w:ascii="Times New Roman" w:eastAsia="Times New Roman" w:hAnsi="Times New Roman" w:cs="Times New Roman"/>
          <w:sz w:val="24"/>
          <w:szCs w:val="24"/>
        </w:rPr>
      </w:pPr>
      <w:r w:rsidRPr="002D219F">
        <w:rPr>
          <w:rFonts w:ascii="Times New Roman" w:eastAsia="Times New Roman" w:hAnsi="Times New Roman" w:cs="Times New Roman"/>
          <w:sz w:val="24"/>
          <w:szCs w:val="24"/>
        </w:rPr>
        <w:t>в</w:t>
      </w:r>
    </w:p>
    <w:p w14:paraId="3970738E" w14:textId="4EA0BDF3" w:rsidR="002D219F" w:rsidRPr="002D219F" w:rsidRDefault="002D219F" w:rsidP="003B14BA">
      <w:pPr>
        <w:spacing w:after="0" w:line="240" w:lineRule="auto"/>
        <w:jc w:val="center"/>
        <w:rPr>
          <w:rFonts w:ascii="Times New Roman" w:eastAsia="Times New Roman" w:hAnsi="Times New Roman" w:cs="Times New Roman"/>
          <w:bCs/>
          <w:sz w:val="28"/>
          <w:szCs w:val="28"/>
        </w:rPr>
      </w:pPr>
      <w:r w:rsidRPr="002D219F">
        <w:rPr>
          <w:rFonts w:ascii="Times New Roman" w:eastAsia="Times New Roman" w:hAnsi="Times New Roman" w:cs="Times New Roman"/>
          <w:bCs/>
          <w:sz w:val="28"/>
          <w:szCs w:val="28"/>
        </w:rPr>
        <w:lastRenderedPageBreak/>
        <w:t xml:space="preserve">а) традиционного конструктивного решения; б) предварительно напряженный обмоткой шагом </w:t>
      </w:r>
      <w:r w:rsidRPr="002D219F">
        <w:rPr>
          <w:rFonts w:ascii="Times New Roman" w:eastAsia="Times New Roman" w:hAnsi="Times New Roman" w:cs="Times New Roman"/>
          <w:color w:val="000000"/>
          <w:sz w:val="28"/>
          <w:szCs w:val="28"/>
          <w:lang w:val="en-US"/>
        </w:rPr>
        <w:t>a</w:t>
      </w:r>
      <w:r w:rsidRPr="002D219F">
        <w:rPr>
          <w:rFonts w:ascii="Times New Roman" w:eastAsia="Times New Roman" w:hAnsi="Times New Roman" w:cs="Times New Roman"/>
          <w:color w:val="000000"/>
          <w:sz w:val="28"/>
          <w:szCs w:val="28"/>
        </w:rPr>
        <w:t>=3</w:t>
      </w:r>
      <w:r w:rsidRPr="002D219F">
        <w:rPr>
          <w:rFonts w:ascii="Times New Roman" w:eastAsia="Times New Roman" w:hAnsi="Times New Roman" w:cs="Times New Roman"/>
          <w:color w:val="000000"/>
          <w:sz w:val="28"/>
          <w:szCs w:val="28"/>
          <w:lang w:val="en-US"/>
        </w:rPr>
        <w:t>d</w:t>
      </w:r>
      <w:r w:rsidRPr="002D219F">
        <w:rPr>
          <w:rFonts w:ascii="Times New Roman" w:eastAsia="Times New Roman" w:hAnsi="Times New Roman" w:cs="Times New Roman"/>
          <w:bCs/>
          <w:sz w:val="28"/>
          <w:szCs w:val="28"/>
        </w:rPr>
        <w:t xml:space="preserve">; в) предварительно напряженный обмоткой шагом </w:t>
      </w:r>
      <w:r w:rsidRPr="002D219F">
        <w:rPr>
          <w:rFonts w:ascii="Times New Roman" w:eastAsia="Times New Roman" w:hAnsi="Times New Roman" w:cs="Times New Roman"/>
          <w:color w:val="000000"/>
          <w:sz w:val="28"/>
          <w:szCs w:val="28"/>
          <w:lang w:val="en-US"/>
        </w:rPr>
        <w:t>a</w:t>
      </w:r>
      <w:r w:rsidRPr="002D219F">
        <w:rPr>
          <w:rFonts w:ascii="Times New Roman" w:eastAsia="Times New Roman" w:hAnsi="Times New Roman" w:cs="Times New Roman"/>
          <w:color w:val="000000"/>
          <w:sz w:val="28"/>
          <w:szCs w:val="28"/>
        </w:rPr>
        <w:t>=</w:t>
      </w:r>
      <w:r w:rsidRPr="002D219F">
        <w:rPr>
          <w:rFonts w:ascii="Times New Roman" w:eastAsia="Times New Roman" w:hAnsi="Times New Roman" w:cs="Times New Roman"/>
          <w:color w:val="000000"/>
          <w:sz w:val="28"/>
          <w:szCs w:val="28"/>
          <w:lang w:val="en-US"/>
        </w:rPr>
        <w:t>d</w:t>
      </w:r>
    </w:p>
    <w:p w14:paraId="2A0DDAA4" w14:textId="77777777" w:rsidR="002D219F" w:rsidRPr="002D219F" w:rsidRDefault="002D219F" w:rsidP="002D219F">
      <w:pPr>
        <w:spacing w:after="0" w:line="240" w:lineRule="auto"/>
        <w:ind w:firstLine="709"/>
        <w:jc w:val="both"/>
        <w:rPr>
          <w:rFonts w:ascii="Times New Roman" w:eastAsia="Times New Roman" w:hAnsi="Times New Roman" w:cs="Times New Roman"/>
          <w:bCs/>
          <w:sz w:val="28"/>
          <w:szCs w:val="28"/>
        </w:rPr>
      </w:pPr>
    </w:p>
    <w:p w14:paraId="70898710" w14:textId="77777777" w:rsidR="002D219F" w:rsidRPr="002D219F" w:rsidRDefault="002D219F" w:rsidP="002D219F">
      <w:pPr>
        <w:spacing w:after="0" w:line="240" w:lineRule="auto"/>
        <w:ind w:firstLine="709"/>
        <w:jc w:val="both"/>
        <w:rPr>
          <w:rFonts w:ascii="Times New Roman" w:eastAsia="Times New Roman" w:hAnsi="Times New Roman" w:cs="Times New Roman"/>
          <w:bCs/>
          <w:sz w:val="28"/>
          <w:szCs w:val="28"/>
        </w:rPr>
      </w:pPr>
      <w:r w:rsidRPr="002D219F">
        <w:rPr>
          <w:rFonts w:ascii="Times New Roman" w:eastAsia="Times New Roman" w:hAnsi="Times New Roman" w:cs="Times New Roman"/>
          <w:bCs/>
          <w:sz w:val="28"/>
          <w:szCs w:val="28"/>
        </w:rPr>
        <w:t>Рисунок 3.9. Осциллограммы колебаний стенки пустого без жидкости вертикального цилиндрического резервуара</w:t>
      </w:r>
    </w:p>
    <w:p w14:paraId="670F6792" w14:textId="77777777" w:rsidR="002D219F" w:rsidRPr="002D219F" w:rsidRDefault="002D219F" w:rsidP="002D219F">
      <w:pPr>
        <w:spacing w:after="0" w:line="240" w:lineRule="auto"/>
        <w:ind w:firstLine="709"/>
        <w:jc w:val="both"/>
        <w:rPr>
          <w:rFonts w:ascii="Times New Roman" w:eastAsia="Times New Roman" w:hAnsi="Times New Roman" w:cs="Times New Roman"/>
          <w:bCs/>
          <w:sz w:val="28"/>
          <w:szCs w:val="28"/>
        </w:rPr>
      </w:pPr>
      <w:r w:rsidRPr="002D219F">
        <w:rPr>
          <w:rFonts w:ascii="Times New Roman" w:eastAsia="Times New Roman" w:hAnsi="Times New Roman" w:cs="Times New Roman"/>
          <w:bCs/>
          <w:sz w:val="28"/>
          <w:szCs w:val="28"/>
        </w:rPr>
        <w:t xml:space="preserve">    </w:t>
      </w:r>
    </w:p>
    <w:p w14:paraId="5505487E" w14:textId="77777777" w:rsidR="002D219F" w:rsidRPr="002D219F" w:rsidRDefault="002D219F" w:rsidP="002D219F">
      <w:pPr>
        <w:spacing w:after="0" w:line="240" w:lineRule="auto"/>
        <w:ind w:firstLine="709"/>
        <w:jc w:val="both"/>
        <w:rPr>
          <w:rFonts w:ascii="Times New Roman" w:eastAsia="Times New Roman" w:hAnsi="Times New Roman" w:cs="Times New Roman"/>
          <w:bCs/>
          <w:sz w:val="28"/>
          <w:szCs w:val="28"/>
        </w:rPr>
      </w:pPr>
      <w:r w:rsidRPr="002D219F">
        <w:rPr>
          <w:rFonts w:ascii="Times New Roman" w:eastAsia="Times New Roman" w:hAnsi="Times New Roman" w:cs="Times New Roman"/>
          <w:bCs/>
          <w:sz w:val="28"/>
          <w:szCs w:val="28"/>
        </w:rPr>
        <w:t>Результаты обработки осциллограмм, полученных испытаниями модели резервуара по методике п.2.3, при различных параметрах обмотки и уровне налива жидкости в резервуар приведены в таблицах 3.4-3.6.</w:t>
      </w:r>
    </w:p>
    <w:p w14:paraId="46BAFEA9" w14:textId="77777777" w:rsidR="002D219F" w:rsidRPr="002D219F" w:rsidRDefault="002D219F" w:rsidP="002D219F">
      <w:pPr>
        <w:spacing w:after="0" w:line="240" w:lineRule="auto"/>
        <w:ind w:firstLine="709"/>
        <w:jc w:val="both"/>
        <w:rPr>
          <w:rFonts w:ascii="Times New Roman" w:eastAsia="Times New Roman" w:hAnsi="Times New Roman" w:cs="Times New Roman"/>
          <w:bCs/>
          <w:sz w:val="28"/>
          <w:szCs w:val="28"/>
        </w:rPr>
      </w:pPr>
      <w:r w:rsidRPr="002D219F">
        <w:rPr>
          <w:rFonts w:ascii="Times New Roman" w:eastAsia="Times New Roman" w:hAnsi="Times New Roman" w:cs="Times New Roman"/>
          <w:bCs/>
          <w:sz w:val="28"/>
          <w:szCs w:val="28"/>
        </w:rPr>
        <w:t xml:space="preserve">   </w:t>
      </w:r>
    </w:p>
    <w:p w14:paraId="0EC88106" w14:textId="77777777" w:rsidR="002D219F" w:rsidRPr="002D219F" w:rsidRDefault="002D219F" w:rsidP="002D219F">
      <w:pPr>
        <w:spacing w:after="0" w:line="240" w:lineRule="auto"/>
        <w:ind w:firstLine="709"/>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 xml:space="preserve">Таблица 3.4- Амплитудно-частотные характеристики колебаний модели резервуара традиционного конструктивного решения (без обмотки) при различных уровнях налива жидкости </w:t>
      </w:r>
    </w:p>
    <w:p w14:paraId="3D0A7EAC" w14:textId="77777777" w:rsidR="002D219F" w:rsidRPr="002D219F" w:rsidRDefault="002D219F" w:rsidP="002D219F">
      <w:pPr>
        <w:spacing w:after="0" w:line="240" w:lineRule="auto"/>
        <w:ind w:firstLine="709"/>
        <w:jc w:val="both"/>
        <w:rPr>
          <w:rFonts w:ascii="Times New Roman" w:eastAsia="Times New Roman" w:hAnsi="Times New Roman" w:cs="Times New Roman"/>
          <w:sz w:val="26"/>
          <w:szCs w:val="26"/>
        </w:rPr>
      </w:pPr>
    </w:p>
    <w:tbl>
      <w:tblPr>
        <w:tblW w:w="97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535"/>
        <w:gridCol w:w="878"/>
        <w:gridCol w:w="2268"/>
        <w:gridCol w:w="992"/>
        <w:gridCol w:w="1417"/>
        <w:gridCol w:w="1418"/>
        <w:gridCol w:w="1273"/>
        <w:gridCol w:w="997"/>
      </w:tblGrid>
      <w:tr w:rsidR="002D219F" w:rsidRPr="002D219F" w14:paraId="05F5B669" w14:textId="77777777" w:rsidTr="0072220E">
        <w:tc>
          <w:tcPr>
            <w:tcW w:w="535" w:type="dxa"/>
            <w:shd w:val="clear" w:color="auto" w:fill="FFFFFF" w:themeFill="background1"/>
          </w:tcPr>
          <w:p w14:paraId="56AA6EDD" w14:textId="77777777" w:rsidR="002D219F" w:rsidRPr="002D219F" w:rsidRDefault="002D219F" w:rsidP="002D219F">
            <w:pPr>
              <w:spacing w:after="0" w:line="240" w:lineRule="auto"/>
              <w:ind w:right="-141"/>
              <w:rPr>
                <w:rFonts w:ascii="Times New Roman" w:eastAsia="Times New Roman" w:hAnsi="Times New Roman" w:cs="Times New Roman"/>
                <w:sz w:val="26"/>
                <w:szCs w:val="26"/>
              </w:rPr>
            </w:pPr>
            <w:bookmarkStart w:id="58" w:name="_Hlk130218685"/>
            <w:r w:rsidRPr="002D219F">
              <w:rPr>
                <w:rFonts w:ascii="Times New Roman" w:eastAsia="Times New Roman" w:hAnsi="Times New Roman" w:cs="Times New Roman"/>
                <w:sz w:val="26"/>
                <w:szCs w:val="26"/>
              </w:rPr>
              <w:t>№ СЧ</w:t>
            </w:r>
          </w:p>
        </w:tc>
        <w:tc>
          <w:tcPr>
            <w:tcW w:w="878" w:type="dxa"/>
            <w:shd w:val="clear" w:color="auto" w:fill="FFFFFF" w:themeFill="background1"/>
          </w:tcPr>
          <w:p w14:paraId="636C0114" w14:textId="77777777" w:rsidR="002D219F" w:rsidRPr="002D219F" w:rsidRDefault="002D219F" w:rsidP="002D219F">
            <w:pPr>
              <w:spacing w:after="0" w:line="240" w:lineRule="auto"/>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Частота, Гц</w:t>
            </w:r>
          </w:p>
        </w:tc>
        <w:tc>
          <w:tcPr>
            <w:tcW w:w="2268" w:type="dxa"/>
            <w:shd w:val="clear" w:color="auto" w:fill="FFFFFF" w:themeFill="background1"/>
          </w:tcPr>
          <w:p w14:paraId="41725294" w14:textId="77777777" w:rsidR="002D219F" w:rsidRPr="002D219F" w:rsidRDefault="002D219F" w:rsidP="002D219F">
            <w:pPr>
              <w:spacing w:after="0" w:line="240" w:lineRule="auto"/>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 xml:space="preserve">Собственные частоты колебаний стенки </w:t>
            </w:r>
            <w:proofErr w:type="gramStart"/>
            <w:r w:rsidRPr="002D219F">
              <w:rPr>
                <w:rFonts w:ascii="Times New Roman" w:eastAsia="Times New Roman" w:hAnsi="Times New Roman" w:cs="Times New Roman"/>
                <w:sz w:val="26"/>
                <w:szCs w:val="26"/>
              </w:rPr>
              <w:t>модели  (</w:t>
            </w:r>
            <w:proofErr w:type="gramEnd"/>
            <w:r w:rsidRPr="002D219F">
              <w:rPr>
                <w:rFonts w:ascii="Times New Roman" w:eastAsia="Times New Roman" w:hAnsi="Times New Roman" w:cs="Times New Roman"/>
                <w:i/>
                <w:iCs/>
                <w:sz w:val="26"/>
                <w:szCs w:val="26"/>
                <w:lang w:val="en-US"/>
              </w:rPr>
              <w:t>f</w:t>
            </w:r>
            <w:r w:rsidRPr="002D219F">
              <w:rPr>
                <w:rFonts w:ascii="Times New Roman" w:eastAsia="Times New Roman" w:hAnsi="Times New Roman" w:cs="Times New Roman"/>
                <w:sz w:val="26"/>
                <w:szCs w:val="26"/>
              </w:rPr>
              <w:t>), Гц</w:t>
            </w:r>
          </w:p>
        </w:tc>
        <w:tc>
          <w:tcPr>
            <w:tcW w:w="992" w:type="dxa"/>
            <w:shd w:val="clear" w:color="auto" w:fill="FFFFFF" w:themeFill="background1"/>
          </w:tcPr>
          <w:p w14:paraId="59D6CA56" w14:textId="77777777" w:rsidR="002D219F" w:rsidRPr="002D219F" w:rsidRDefault="002D219F" w:rsidP="002D219F">
            <w:pPr>
              <w:spacing w:after="0" w:line="240" w:lineRule="auto"/>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Период колебаний (</w:t>
            </w:r>
            <w:r w:rsidRPr="002D219F">
              <w:rPr>
                <w:rFonts w:ascii="Times New Roman" w:eastAsia="Times New Roman" w:hAnsi="Times New Roman" w:cs="Times New Roman"/>
                <w:sz w:val="26"/>
                <w:szCs w:val="26"/>
                <w:lang w:val="en-US"/>
              </w:rPr>
              <w:t>T</w:t>
            </w:r>
            <w:r w:rsidRPr="002D219F">
              <w:rPr>
                <w:rFonts w:ascii="Times New Roman" w:eastAsia="Times New Roman" w:hAnsi="Times New Roman" w:cs="Times New Roman"/>
                <w:sz w:val="26"/>
                <w:szCs w:val="26"/>
              </w:rPr>
              <w:t>), сек</w:t>
            </w:r>
          </w:p>
        </w:tc>
        <w:tc>
          <w:tcPr>
            <w:tcW w:w="1417" w:type="dxa"/>
            <w:shd w:val="clear" w:color="auto" w:fill="FFFFFF" w:themeFill="background1"/>
          </w:tcPr>
          <w:p w14:paraId="201D2587" w14:textId="77777777" w:rsidR="002D219F" w:rsidRPr="002D219F" w:rsidRDefault="002D219F" w:rsidP="002D219F">
            <w:pPr>
              <w:spacing w:after="0" w:line="240" w:lineRule="auto"/>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Значение перовой амплитуды (А</w:t>
            </w:r>
            <w:r w:rsidRPr="002D219F">
              <w:rPr>
                <w:rFonts w:ascii="Times New Roman" w:eastAsia="Times New Roman" w:hAnsi="Times New Roman" w:cs="Times New Roman"/>
                <w:sz w:val="26"/>
                <w:szCs w:val="26"/>
                <w:vertAlign w:val="subscript"/>
              </w:rPr>
              <w:t>1</w:t>
            </w:r>
            <w:r w:rsidRPr="002D219F">
              <w:rPr>
                <w:rFonts w:ascii="Times New Roman" w:eastAsia="Times New Roman" w:hAnsi="Times New Roman" w:cs="Times New Roman"/>
                <w:sz w:val="26"/>
                <w:szCs w:val="26"/>
              </w:rPr>
              <w:t xml:space="preserve">), </w:t>
            </w:r>
          </w:p>
          <w:p w14:paraId="19356F2E" w14:textId="77777777" w:rsidR="002D219F" w:rsidRPr="002D219F" w:rsidRDefault="002D219F" w:rsidP="002D219F">
            <w:pPr>
              <w:spacing w:after="0" w:line="240" w:lineRule="auto"/>
              <w:rPr>
                <w:rFonts w:ascii="Times New Roman" w:eastAsia="Times New Roman" w:hAnsi="Times New Roman" w:cs="Times New Roman"/>
                <w:sz w:val="26"/>
                <w:szCs w:val="26"/>
              </w:rPr>
            </w:pPr>
            <w:r w:rsidRPr="002D219F">
              <w:rPr>
                <w:rFonts w:ascii="Times New Roman" w:eastAsia="Times New Roman" w:hAnsi="Times New Roman" w:cs="Times New Roman"/>
                <w:sz w:val="24"/>
                <w:szCs w:val="24"/>
              </w:rPr>
              <w:t>10</w:t>
            </w:r>
            <w:r w:rsidRPr="002D219F">
              <w:rPr>
                <w:rFonts w:ascii="Times New Roman" w:eastAsia="Times New Roman" w:hAnsi="Times New Roman" w:cs="Times New Roman"/>
                <w:sz w:val="24"/>
                <w:szCs w:val="24"/>
                <w:vertAlign w:val="superscript"/>
              </w:rPr>
              <w:t>-5</w:t>
            </w:r>
            <w:r w:rsidRPr="002D219F">
              <w:rPr>
                <w:rFonts w:ascii="Times New Roman" w:eastAsia="Times New Roman" w:hAnsi="Times New Roman" w:cs="Times New Roman"/>
                <w:sz w:val="24"/>
                <w:szCs w:val="24"/>
              </w:rPr>
              <w:t xml:space="preserve">, </w:t>
            </w:r>
            <w:r w:rsidRPr="002D219F">
              <w:rPr>
                <w:rFonts w:ascii="Times New Roman" w:eastAsia="Times New Roman" w:hAnsi="Times New Roman" w:cs="Times New Roman"/>
                <w:sz w:val="26"/>
                <w:szCs w:val="26"/>
              </w:rPr>
              <w:t>м</w:t>
            </w:r>
          </w:p>
        </w:tc>
        <w:tc>
          <w:tcPr>
            <w:tcW w:w="1418" w:type="dxa"/>
            <w:shd w:val="clear" w:color="auto" w:fill="FFFFFF" w:themeFill="background1"/>
          </w:tcPr>
          <w:p w14:paraId="31F707F6" w14:textId="77777777" w:rsidR="002D219F" w:rsidRPr="002D219F" w:rsidRDefault="002D219F" w:rsidP="002D219F">
            <w:pPr>
              <w:spacing w:after="0" w:line="240" w:lineRule="auto"/>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Значение второй амплитуды (А</w:t>
            </w:r>
            <w:r w:rsidRPr="002D219F">
              <w:rPr>
                <w:rFonts w:ascii="Times New Roman" w:eastAsia="Times New Roman" w:hAnsi="Times New Roman" w:cs="Times New Roman"/>
                <w:sz w:val="26"/>
                <w:szCs w:val="26"/>
                <w:vertAlign w:val="subscript"/>
              </w:rPr>
              <w:t>2</w:t>
            </w:r>
            <w:r w:rsidRPr="002D219F">
              <w:rPr>
                <w:rFonts w:ascii="Times New Roman" w:eastAsia="Times New Roman" w:hAnsi="Times New Roman" w:cs="Times New Roman"/>
                <w:sz w:val="26"/>
                <w:szCs w:val="26"/>
              </w:rPr>
              <w:t>),</w:t>
            </w:r>
          </w:p>
          <w:p w14:paraId="6CF93072" w14:textId="77777777" w:rsidR="002D219F" w:rsidRPr="002D219F" w:rsidRDefault="002D219F" w:rsidP="002D219F">
            <w:pPr>
              <w:spacing w:after="0" w:line="240" w:lineRule="auto"/>
              <w:rPr>
                <w:rFonts w:ascii="Times New Roman" w:eastAsia="Times New Roman" w:hAnsi="Times New Roman" w:cs="Times New Roman"/>
                <w:sz w:val="26"/>
                <w:szCs w:val="26"/>
              </w:rPr>
            </w:pPr>
            <w:r w:rsidRPr="002D219F">
              <w:rPr>
                <w:rFonts w:ascii="Times New Roman" w:eastAsia="Times New Roman" w:hAnsi="Times New Roman" w:cs="Times New Roman"/>
                <w:sz w:val="24"/>
                <w:szCs w:val="24"/>
              </w:rPr>
              <w:t>10</w:t>
            </w:r>
            <w:r w:rsidRPr="002D219F">
              <w:rPr>
                <w:rFonts w:ascii="Times New Roman" w:eastAsia="Times New Roman" w:hAnsi="Times New Roman" w:cs="Times New Roman"/>
                <w:sz w:val="24"/>
                <w:szCs w:val="24"/>
                <w:vertAlign w:val="superscript"/>
              </w:rPr>
              <w:t>-5</w:t>
            </w:r>
            <w:r w:rsidRPr="002D219F">
              <w:rPr>
                <w:rFonts w:ascii="Times New Roman" w:eastAsia="Times New Roman" w:hAnsi="Times New Roman" w:cs="Times New Roman"/>
                <w:sz w:val="24"/>
                <w:szCs w:val="24"/>
              </w:rPr>
              <w:t xml:space="preserve">, </w:t>
            </w:r>
            <w:r w:rsidRPr="002D219F">
              <w:rPr>
                <w:rFonts w:ascii="Times New Roman" w:eastAsia="Times New Roman" w:hAnsi="Times New Roman" w:cs="Times New Roman"/>
                <w:sz w:val="26"/>
                <w:szCs w:val="26"/>
              </w:rPr>
              <w:t>м</w:t>
            </w:r>
          </w:p>
        </w:tc>
        <w:tc>
          <w:tcPr>
            <w:tcW w:w="1273" w:type="dxa"/>
            <w:shd w:val="clear" w:color="auto" w:fill="FFFFFF" w:themeFill="background1"/>
          </w:tcPr>
          <w:p w14:paraId="2EC47B94" w14:textId="77777777" w:rsidR="002D219F" w:rsidRPr="002D219F" w:rsidRDefault="002D219F" w:rsidP="002D219F">
            <w:pPr>
              <w:spacing w:after="0" w:line="240" w:lineRule="auto"/>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Разница амплитуд</w:t>
            </w:r>
          </w:p>
          <w:p w14:paraId="42C5A17A" w14:textId="77777777" w:rsidR="002D219F" w:rsidRPr="002D219F" w:rsidRDefault="002D219F" w:rsidP="002D219F">
            <w:pPr>
              <w:spacing w:after="0" w:line="240" w:lineRule="auto"/>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(А</w:t>
            </w:r>
            <w:r w:rsidRPr="002D219F">
              <w:rPr>
                <w:rFonts w:ascii="Times New Roman" w:eastAsia="Times New Roman" w:hAnsi="Times New Roman" w:cs="Times New Roman"/>
                <w:sz w:val="26"/>
                <w:szCs w:val="26"/>
                <w:vertAlign w:val="subscript"/>
              </w:rPr>
              <w:t>1</w:t>
            </w:r>
            <w:r w:rsidRPr="002D219F">
              <w:rPr>
                <w:rFonts w:ascii="Times New Roman" w:eastAsia="Times New Roman" w:hAnsi="Times New Roman" w:cs="Times New Roman"/>
                <w:sz w:val="26"/>
                <w:szCs w:val="26"/>
              </w:rPr>
              <w:t>-А</w:t>
            </w:r>
            <w:r w:rsidRPr="002D219F">
              <w:rPr>
                <w:rFonts w:ascii="Times New Roman" w:eastAsia="Times New Roman" w:hAnsi="Times New Roman" w:cs="Times New Roman"/>
                <w:sz w:val="26"/>
                <w:szCs w:val="26"/>
                <w:vertAlign w:val="subscript"/>
              </w:rPr>
              <w:t>2</w:t>
            </w:r>
            <w:r w:rsidRPr="002D219F">
              <w:rPr>
                <w:rFonts w:ascii="Times New Roman" w:eastAsia="Times New Roman" w:hAnsi="Times New Roman" w:cs="Times New Roman"/>
                <w:sz w:val="26"/>
                <w:szCs w:val="26"/>
              </w:rPr>
              <w:t xml:space="preserve">), </w:t>
            </w:r>
            <w:r w:rsidRPr="002D219F">
              <w:rPr>
                <w:rFonts w:ascii="Times New Roman" w:eastAsia="Times New Roman" w:hAnsi="Times New Roman" w:cs="Times New Roman"/>
                <w:sz w:val="24"/>
                <w:szCs w:val="24"/>
              </w:rPr>
              <w:t>10</w:t>
            </w:r>
            <w:r w:rsidRPr="002D219F">
              <w:rPr>
                <w:rFonts w:ascii="Times New Roman" w:eastAsia="Times New Roman" w:hAnsi="Times New Roman" w:cs="Times New Roman"/>
                <w:sz w:val="24"/>
                <w:szCs w:val="24"/>
                <w:vertAlign w:val="superscript"/>
              </w:rPr>
              <w:t>-5</w:t>
            </w:r>
            <w:r w:rsidRPr="002D219F">
              <w:rPr>
                <w:rFonts w:ascii="Times New Roman" w:eastAsia="Times New Roman" w:hAnsi="Times New Roman" w:cs="Times New Roman"/>
                <w:sz w:val="24"/>
                <w:szCs w:val="24"/>
              </w:rPr>
              <w:t xml:space="preserve">, </w:t>
            </w:r>
            <w:r w:rsidRPr="002D219F">
              <w:rPr>
                <w:rFonts w:ascii="Times New Roman" w:eastAsia="Times New Roman" w:hAnsi="Times New Roman" w:cs="Times New Roman"/>
                <w:sz w:val="26"/>
                <w:szCs w:val="26"/>
              </w:rPr>
              <w:t>м</w:t>
            </w:r>
          </w:p>
        </w:tc>
        <w:tc>
          <w:tcPr>
            <w:tcW w:w="997" w:type="dxa"/>
            <w:shd w:val="clear" w:color="auto" w:fill="FFFFFF" w:themeFill="background1"/>
          </w:tcPr>
          <w:p w14:paraId="32D08E74" w14:textId="77777777" w:rsidR="002D219F" w:rsidRPr="002D219F" w:rsidRDefault="002D219F" w:rsidP="002D219F">
            <w:pPr>
              <w:spacing w:after="0" w:line="240" w:lineRule="auto"/>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Логарифмический декремент (</w:t>
            </w:r>
            <w:r w:rsidRPr="002D219F">
              <w:rPr>
                <w:rFonts w:ascii="Times New Roman" w:eastAsia="Times New Roman" w:hAnsi="Times New Roman" w:cs="Times New Roman"/>
                <w:sz w:val="26"/>
                <w:szCs w:val="26"/>
                <w:lang w:val="en-US"/>
              </w:rPr>
              <w:t>D</w:t>
            </w:r>
            <w:r w:rsidRPr="002D219F">
              <w:rPr>
                <w:rFonts w:ascii="Times New Roman" w:eastAsia="Times New Roman" w:hAnsi="Times New Roman" w:cs="Times New Roman"/>
                <w:sz w:val="26"/>
                <w:szCs w:val="26"/>
              </w:rPr>
              <w:t>)</w:t>
            </w:r>
          </w:p>
        </w:tc>
      </w:tr>
      <w:tr w:rsidR="002D219F" w:rsidRPr="002D219F" w14:paraId="0BE98230" w14:textId="77777777" w:rsidTr="0072220E">
        <w:tc>
          <w:tcPr>
            <w:tcW w:w="9778" w:type="dxa"/>
            <w:gridSpan w:val="8"/>
            <w:shd w:val="clear" w:color="auto" w:fill="FFFFFF" w:themeFill="background1"/>
          </w:tcPr>
          <w:p w14:paraId="3E638B73"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Резервуар без жидкости</w:t>
            </w:r>
          </w:p>
        </w:tc>
      </w:tr>
      <w:tr w:rsidR="002D219F" w:rsidRPr="002D219F" w14:paraId="2FC682A3" w14:textId="77777777" w:rsidTr="0072220E">
        <w:trPr>
          <w:trHeight w:val="365"/>
        </w:trPr>
        <w:tc>
          <w:tcPr>
            <w:tcW w:w="535" w:type="dxa"/>
            <w:shd w:val="clear" w:color="auto" w:fill="FFFFFF" w:themeFill="background1"/>
          </w:tcPr>
          <w:p w14:paraId="183422E3"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w:t>
            </w:r>
          </w:p>
        </w:tc>
        <w:tc>
          <w:tcPr>
            <w:tcW w:w="878" w:type="dxa"/>
            <w:shd w:val="clear" w:color="auto" w:fill="FFFFFF" w:themeFill="background1"/>
          </w:tcPr>
          <w:p w14:paraId="232B21D4"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0,5</w:t>
            </w:r>
          </w:p>
        </w:tc>
        <w:tc>
          <w:tcPr>
            <w:tcW w:w="2268" w:type="dxa"/>
            <w:shd w:val="clear" w:color="auto" w:fill="FFFFFF" w:themeFill="background1"/>
          </w:tcPr>
          <w:p w14:paraId="48BD80CE"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11,24</w:t>
            </w:r>
          </w:p>
        </w:tc>
        <w:tc>
          <w:tcPr>
            <w:tcW w:w="992" w:type="dxa"/>
            <w:shd w:val="clear" w:color="auto" w:fill="FFFFFF" w:themeFill="background1"/>
          </w:tcPr>
          <w:p w14:paraId="290340EB"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0,088</w:t>
            </w:r>
          </w:p>
        </w:tc>
        <w:tc>
          <w:tcPr>
            <w:tcW w:w="1417" w:type="dxa"/>
            <w:shd w:val="clear" w:color="auto" w:fill="FFFFFF" w:themeFill="background1"/>
          </w:tcPr>
          <w:p w14:paraId="7CDE484A"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2,2924</w:t>
            </w:r>
          </w:p>
        </w:tc>
        <w:tc>
          <w:tcPr>
            <w:tcW w:w="1418" w:type="dxa"/>
            <w:shd w:val="clear" w:color="auto" w:fill="FFFFFF" w:themeFill="background1"/>
          </w:tcPr>
          <w:p w14:paraId="768845AD"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2,2089</w:t>
            </w:r>
          </w:p>
        </w:tc>
        <w:tc>
          <w:tcPr>
            <w:tcW w:w="1273" w:type="dxa"/>
            <w:shd w:val="clear" w:color="auto" w:fill="FFFFFF" w:themeFill="background1"/>
          </w:tcPr>
          <w:p w14:paraId="64E5F55B"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0,0835</w:t>
            </w:r>
          </w:p>
        </w:tc>
        <w:tc>
          <w:tcPr>
            <w:tcW w:w="997" w:type="dxa"/>
            <w:shd w:val="clear" w:color="auto" w:fill="FFFFFF" w:themeFill="background1"/>
          </w:tcPr>
          <w:p w14:paraId="65029978"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0,0118</w:t>
            </w:r>
          </w:p>
        </w:tc>
      </w:tr>
      <w:tr w:rsidR="002D219F" w:rsidRPr="002D219F" w14:paraId="2C8A326F" w14:textId="77777777" w:rsidTr="0072220E">
        <w:tc>
          <w:tcPr>
            <w:tcW w:w="535" w:type="dxa"/>
            <w:shd w:val="clear" w:color="auto" w:fill="FFFFFF" w:themeFill="background1"/>
          </w:tcPr>
          <w:p w14:paraId="6D8E6C39"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2</w:t>
            </w:r>
          </w:p>
        </w:tc>
        <w:tc>
          <w:tcPr>
            <w:tcW w:w="878" w:type="dxa"/>
            <w:shd w:val="clear" w:color="auto" w:fill="FFFFFF" w:themeFill="background1"/>
          </w:tcPr>
          <w:p w14:paraId="0BDAABB7"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1,0</w:t>
            </w:r>
          </w:p>
        </w:tc>
        <w:tc>
          <w:tcPr>
            <w:tcW w:w="2268" w:type="dxa"/>
            <w:shd w:val="clear" w:color="auto" w:fill="FFFFFF" w:themeFill="background1"/>
          </w:tcPr>
          <w:p w14:paraId="5EFA3943"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11,89</w:t>
            </w:r>
          </w:p>
        </w:tc>
        <w:tc>
          <w:tcPr>
            <w:tcW w:w="992" w:type="dxa"/>
            <w:shd w:val="clear" w:color="auto" w:fill="FFFFFF" w:themeFill="background1"/>
          </w:tcPr>
          <w:p w14:paraId="40739881"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0,083</w:t>
            </w:r>
          </w:p>
        </w:tc>
        <w:tc>
          <w:tcPr>
            <w:tcW w:w="1417" w:type="dxa"/>
            <w:shd w:val="clear" w:color="auto" w:fill="FFFFFF" w:themeFill="background1"/>
          </w:tcPr>
          <w:p w14:paraId="2DAE6C8C"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2,4529</w:t>
            </w:r>
          </w:p>
        </w:tc>
        <w:tc>
          <w:tcPr>
            <w:tcW w:w="1418" w:type="dxa"/>
            <w:shd w:val="clear" w:color="auto" w:fill="FFFFFF" w:themeFill="background1"/>
          </w:tcPr>
          <w:p w14:paraId="17870EFA"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2,3755</w:t>
            </w:r>
          </w:p>
        </w:tc>
        <w:tc>
          <w:tcPr>
            <w:tcW w:w="1273" w:type="dxa"/>
            <w:shd w:val="clear" w:color="auto" w:fill="FFFFFF" w:themeFill="background1"/>
          </w:tcPr>
          <w:p w14:paraId="335657AD"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0,0774</w:t>
            </w:r>
          </w:p>
        </w:tc>
        <w:tc>
          <w:tcPr>
            <w:tcW w:w="997" w:type="dxa"/>
            <w:shd w:val="clear" w:color="auto" w:fill="FFFFFF" w:themeFill="background1"/>
          </w:tcPr>
          <w:p w14:paraId="126E4CEF"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0,0102</w:t>
            </w:r>
          </w:p>
        </w:tc>
      </w:tr>
      <w:tr w:rsidR="002D219F" w:rsidRPr="002D219F" w14:paraId="1F34F4D8" w14:textId="77777777" w:rsidTr="0072220E">
        <w:tc>
          <w:tcPr>
            <w:tcW w:w="535" w:type="dxa"/>
            <w:shd w:val="clear" w:color="auto" w:fill="FFFFFF" w:themeFill="background1"/>
          </w:tcPr>
          <w:p w14:paraId="4CBD9C59"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3</w:t>
            </w:r>
          </w:p>
        </w:tc>
        <w:tc>
          <w:tcPr>
            <w:tcW w:w="878" w:type="dxa"/>
            <w:shd w:val="clear" w:color="auto" w:fill="FFFFFF" w:themeFill="background1"/>
          </w:tcPr>
          <w:p w14:paraId="2123DBE0"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1,5</w:t>
            </w:r>
          </w:p>
        </w:tc>
        <w:tc>
          <w:tcPr>
            <w:tcW w:w="2268" w:type="dxa"/>
            <w:shd w:val="clear" w:color="auto" w:fill="FFFFFF" w:themeFill="background1"/>
          </w:tcPr>
          <w:p w14:paraId="77B6D62C"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12,18</w:t>
            </w:r>
          </w:p>
        </w:tc>
        <w:tc>
          <w:tcPr>
            <w:tcW w:w="992" w:type="dxa"/>
            <w:shd w:val="clear" w:color="auto" w:fill="FFFFFF" w:themeFill="background1"/>
          </w:tcPr>
          <w:p w14:paraId="3C433FDC"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0,081</w:t>
            </w:r>
          </w:p>
        </w:tc>
        <w:tc>
          <w:tcPr>
            <w:tcW w:w="1417" w:type="dxa"/>
            <w:shd w:val="clear" w:color="auto" w:fill="FFFFFF" w:themeFill="background1"/>
          </w:tcPr>
          <w:p w14:paraId="7AF5A7B8"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2,6246</w:t>
            </w:r>
          </w:p>
        </w:tc>
        <w:tc>
          <w:tcPr>
            <w:tcW w:w="1418" w:type="dxa"/>
            <w:shd w:val="clear" w:color="auto" w:fill="FFFFFF" w:themeFill="background1"/>
          </w:tcPr>
          <w:p w14:paraId="3D304504"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2,5457</w:t>
            </w:r>
          </w:p>
        </w:tc>
        <w:tc>
          <w:tcPr>
            <w:tcW w:w="1273" w:type="dxa"/>
            <w:shd w:val="clear" w:color="auto" w:fill="FFFFFF" w:themeFill="background1"/>
          </w:tcPr>
          <w:p w14:paraId="7FD47800"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0,0739</w:t>
            </w:r>
          </w:p>
        </w:tc>
        <w:tc>
          <w:tcPr>
            <w:tcW w:w="997" w:type="dxa"/>
            <w:shd w:val="clear" w:color="auto" w:fill="FFFFFF" w:themeFill="background1"/>
          </w:tcPr>
          <w:p w14:paraId="150C9821"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0,0091</w:t>
            </w:r>
          </w:p>
        </w:tc>
      </w:tr>
      <w:tr w:rsidR="002D219F" w:rsidRPr="002D219F" w14:paraId="1EAB5430" w14:textId="77777777" w:rsidTr="0072220E">
        <w:tc>
          <w:tcPr>
            <w:tcW w:w="535" w:type="dxa"/>
            <w:shd w:val="clear" w:color="auto" w:fill="FFFFFF"/>
          </w:tcPr>
          <w:p w14:paraId="4DA1C78D"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4</w:t>
            </w:r>
          </w:p>
        </w:tc>
        <w:tc>
          <w:tcPr>
            <w:tcW w:w="878" w:type="dxa"/>
            <w:shd w:val="clear" w:color="auto" w:fill="FFFFFF"/>
          </w:tcPr>
          <w:p w14:paraId="52715832"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2,0</w:t>
            </w:r>
          </w:p>
        </w:tc>
        <w:tc>
          <w:tcPr>
            <w:tcW w:w="2268" w:type="dxa"/>
            <w:shd w:val="clear" w:color="auto" w:fill="FFFFFF"/>
          </w:tcPr>
          <w:p w14:paraId="61514630"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13,26</w:t>
            </w:r>
          </w:p>
        </w:tc>
        <w:tc>
          <w:tcPr>
            <w:tcW w:w="992" w:type="dxa"/>
            <w:shd w:val="clear" w:color="auto" w:fill="FFFFFF"/>
          </w:tcPr>
          <w:p w14:paraId="05FE78FB"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0,075</w:t>
            </w:r>
          </w:p>
        </w:tc>
        <w:tc>
          <w:tcPr>
            <w:tcW w:w="1417" w:type="dxa"/>
            <w:shd w:val="clear" w:color="auto" w:fill="FFFFFF"/>
          </w:tcPr>
          <w:p w14:paraId="0E73EAFC"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2,8083</w:t>
            </w:r>
          </w:p>
        </w:tc>
        <w:tc>
          <w:tcPr>
            <w:tcW w:w="1418" w:type="dxa"/>
            <w:shd w:val="clear" w:color="auto" w:fill="FFFFFF"/>
          </w:tcPr>
          <w:p w14:paraId="100A890F"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2,7377</w:t>
            </w:r>
          </w:p>
        </w:tc>
        <w:tc>
          <w:tcPr>
            <w:tcW w:w="1273" w:type="dxa"/>
            <w:shd w:val="clear" w:color="auto" w:fill="FFFFFF"/>
          </w:tcPr>
          <w:p w14:paraId="7F38D12C"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0,0706</w:t>
            </w:r>
          </w:p>
        </w:tc>
        <w:tc>
          <w:tcPr>
            <w:tcW w:w="997" w:type="dxa"/>
            <w:shd w:val="clear" w:color="auto" w:fill="FFFFFF"/>
          </w:tcPr>
          <w:p w14:paraId="41BD8530"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0,0081</w:t>
            </w:r>
          </w:p>
        </w:tc>
      </w:tr>
      <w:tr w:rsidR="002D219F" w:rsidRPr="002D219F" w14:paraId="23C4BF6E" w14:textId="77777777" w:rsidTr="0072220E">
        <w:tc>
          <w:tcPr>
            <w:tcW w:w="9778" w:type="dxa"/>
            <w:gridSpan w:val="8"/>
            <w:shd w:val="clear" w:color="auto" w:fill="FFFFFF"/>
          </w:tcPr>
          <w:p w14:paraId="2DC96F6F" w14:textId="77777777" w:rsidR="002D219F" w:rsidRPr="002D219F" w:rsidRDefault="002D219F" w:rsidP="002D219F">
            <w:pPr>
              <w:spacing w:after="0" w:line="240" w:lineRule="auto"/>
              <w:ind w:firstLine="709"/>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Резервуар наполовину заполнен жидкостью</w:t>
            </w:r>
          </w:p>
        </w:tc>
      </w:tr>
      <w:tr w:rsidR="002D219F" w:rsidRPr="002D219F" w14:paraId="3638B059" w14:textId="77777777" w:rsidTr="0072220E">
        <w:tc>
          <w:tcPr>
            <w:tcW w:w="535" w:type="dxa"/>
            <w:shd w:val="clear" w:color="auto" w:fill="FFFFFF"/>
          </w:tcPr>
          <w:p w14:paraId="4DF0AB16"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w:t>
            </w:r>
          </w:p>
        </w:tc>
        <w:tc>
          <w:tcPr>
            <w:tcW w:w="878" w:type="dxa"/>
            <w:shd w:val="clear" w:color="auto" w:fill="FFFFFF"/>
          </w:tcPr>
          <w:p w14:paraId="24E059D0"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0,5</w:t>
            </w:r>
          </w:p>
        </w:tc>
        <w:tc>
          <w:tcPr>
            <w:tcW w:w="2268" w:type="dxa"/>
            <w:shd w:val="clear" w:color="auto" w:fill="FFFFFF"/>
          </w:tcPr>
          <w:p w14:paraId="4DE24CD7"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12,92</w:t>
            </w:r>
          </w:p>
        </w:tc>
        <w:tc>
          <w:tcPr>
            <w:tcW w:w="992" w:type="dxa"/>
            <w:shd w:val="clear" w:color="auto" w:fill="FFFFFF"/>
          </w:tcPr>
          <w:p w14:paraId="7DAAAA7F"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0,076</w:t>
            </w:r>
          </w:p>
        </w:tc>
        <w:tc>
          <w:tcPr>
            <w:tcW w:w="1417" w:type="dxa"/>
            <w:shd w:val="clear" w:color="auto" w:fill="FFFFFF"/>
          </w:tcPr>
          <w:p w14:paraId="175BB48A"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1,5170</w:t>
            </w:r>
          </w:p>
        </w:tc>
        <w:tc>
          <w:tcPr>
            <w:tcW w:w="1418" w:type="dxa"/>
            <w:shd w:val="clear" w:color="auto" w:fill="FFFFFF"/>
          </w:tcPr>
          <w:p w14:paraId="3429C2EA"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1,4779</w:t>
            </w:r>
          </w:p>
        </w:tc>
        <w:tc>
          <w:tcPr>
            <w:tcW w:w="1273" w:type="dxa"/>
            <w:shd w:val="clear" w:color="auto" w:fill="FFFFFF"/>
          </w:tcPr>
          <w:p w14:paraId="41274800"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0,0391</w:t>
            </w:r>
          </w:p>
        </w:tc>
        <w:tc>
          <w:tcPr>
            <w:tcW w:w="997" w:type="dxa"/>
            <w:shd w:val="clear" w:color="auto" w:fill="FFFFFF"/>
          </w:tcPr>
          <w:p w14:paraId="1B01FC4C"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0,0083</w:t>
            </w:r>
          </w:p>
        </w:tc>
      </w:tr>
      <w:tr w:rsidR="002D219F" w:rsidRPr="002D219F" w14:paraId="4C056691" w14:textId="77777777" w:rsidTr="0072220E">
        <w:tc>
          <w:tcPr>
            <w:tcW w:w="535" w:type="dxa"/>
            <w:shd w:val="clear" w:color="auto" w:fill="FFFFFF"/>
          </w:tcPr>
          <w:p w14:paraId="37D21DC6"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2</w:t>
            </w:r>
          </w:p>
        </w:tc>
        <w:tc>
          <w:tcPr>
            <w:tcW w:w="878" w:type="dxa"/>
            <w:shd w:val="clear" w:color="auto" w:fill="FFFFFF"/>
          </w:tcPr>
          <w:p w14:paraId="12CD0DCC"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1,0</w:t>
            </w:r>
          </w:p>
        </w:tc>
        <w:tc>
          <w:tcPr>
            <w:tcW w:w="2268" w:type="dxa"/>
            <w:shd w:val="clear" w:color="auto" w:fill="FFFFFF"/>
          </w:tcPr>
          <w:p w14:paraId="5F970EEB"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14,14</w:t>
            </w:r>
          </w:p>
        </w:tc>
        <w:tc>
          <w:tcPr>
            <w:tcW w:w="992" w:type="dxa"/>
            <w:shd w:val="clear" w:color="auto" w:fill="FFFFFF"/>
          </w:tcPr>
          <w:p w14:paraId="412435F9"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0,070</w:t>
            </w:r>
          </w:p>
        </w:tc>
        <w:tc>
          <w:tcPr>
            <w:tcW w:w="1417" w:type="dxa"/>
            <w:shd w:val="clear" w:color="auto" w:fill="FFFFFF"/>
          </w:tcPr>
          <w:p w14:paraId="25375AD0"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1,6231</w:t>
            </w:r>
          </w:p>
        </w:tc>
        <w:tc>
          <w:tcPr>
            <w:tcW w:w="1418" w:type="dxa"/>
            <w:shd w:val="clear" w:color="auto" w:fill="FFFFFF"/>
          </w:tcPr>
          <w:p w14:paraId="57A3B0BB"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1,5833</w:t>
            </w:r>
          </w:p>
        </w:tc>
        <w:tc>
          <w:tcPr>
            <w:tcW w:w="1273" w:type="dxa"/>
            <w:shd w:val="clear" w:color="auto" w:fill="FFFFFF"/>
          </w:tcPr>
          <w:p w14:paraId="3DBFE79A"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0,0398</w:t>
            </w:r>
          </w:p>
        </w:tc>
        <w:tc>
          <w:tcPr>
            <w:tcW w:w="997" w:type="dxa"/>
            <w:shd w:val="clear" w:color="auto" w:fill="FFFFFF"/>
          </w:tcPr>
          <w:p w14:paraId="0624C77B"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0,0079</w:t>
            </w:r>
          </w:p>
        </w:tc>
      </w:tr>
      <w:tr w:rsidR="002D219F" w:rsidRPr="002D219F" w14:paraId="50D019C0" w14:textId="77777777" w:rsidTr="0072220E">
        <w:tc>
          <w:tcPr>
            <w:tcW w:w="535" w:type="dxa"/>
            <w:shd w:val="clear" w:color="auto" w:fill="FFFFFF"/>
          </w:tcPr>
          <w:p w14:paraId="063C9AF3"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3</w:t>
            </w:r>
          </w:p>
        </w:tc>
        <w:tc>
          <w:tcPr>
            <w:tcW w:w="878" w:type="dxa"/>
            <w:shd w:val="clear" w:color="auto" w:fill="FFFFFF"/>
          </w:tcPr>
          <w:p w14:paraId="5E1120AF"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1,5</w:t>
            </w:r>
          </w:p>
        </w:tc>
        <w:tc>
          <w:tcPr>
            <w:tcW w:w="2268" w:type="dxa"/>
            <w:shd w:val="clear" w:color="auto" w:fill="FFFFFF"/>
          </w:tcPr>
          <w:p w14:paraId="521FD38F"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12,48</w:t>
            </w:r>
          </w:p>
        </w:tc>
        <w:tc>
          <w:tcPr>
            <w:tcW w:w="992" w:type="dxa"/>
            <w:shd w:val="clear" w:color="auto" w:fill="FFFFFF"/>
          </w:tcPr>
          <w:p w14:paraId="2A03E3B3"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0,080</w:t>
            </w:r>
          </w:p>
        </w:tc>
        <w:tc>
          <w:tcPr>
            <w:tcW w:w="1417" w:type="dxa"/>
            <w:shd w:val="clear" w:color="auto" w:fill="FFFFFF"/>
          </w:tcPr>
          <w:p w14:paraId="72432031"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1,7354</w:t>
            </w:r>
          </w:p>
        </w:tc>
        <w:tc>
          <w:tcPr>
            <w:tcW w:w="1418" w:type="dxa"/>
            <w:shd w:val="clear" w:color="auto" w:fill="FFFFFF"/>
          </w:tcPr>
          <w:p w14:paraId="1436F3A9"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1,6944</w:t>
            </w:r>
          </w:p>
        </w:tc>
        <w:tc>
          <w:tcPr>
            <w:tcW w:w="1273" w:type="dxa"/>
            <w:shd w:val="clear" w:color="auto" w:fill="FFFFFF"/>
          </w:tcPr>
          <w:p w14:paraId="1B2E579D"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0,0411</w:t>
            </w:r>
          </w:p>
        </w:tc>
        <w:tc>
          <w:tcPr>
            <w:tcW w:w="997" w:type="dxa"/>
            <w:shd w:val="clear" w:color="auto" w:fill="FFFFFF"/>
          </w:tcPr>
          <w:p w14:paraId="5BE3E4DF"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0,0076</w:t>
            </w:r>
          </w:p>
        </w:tc>
      </w:tr>
      <w:tr w:rsidR="002D219F" w:rsidRPr="002D219F" w14:paraId="1FA77CD4" w14:textId="77777777" w:rsidTr="0072220E">
        <w:tc>
          <w:tcPr>
            <w:tcW w:w="535" w:type="dxa"/>
            <w:shd w:val="clear" w:color="auto" w:fill="FFFFFF"/>
          </w:tcPr>
          <w:p w14:paraId="5A78B350"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4</w:t>
            </w:r>
          </w:p>
        </w:tc>
        <w:tc>
          <w:tcPr>
            <w:tcW w:w="878" w:type="dxa"/>
            <w:shd w:val="clear" w:color="auto" w:fill="FFFFFF"/>
          </w:tcPr>
          <w:p w14:paraId="6383F8B9"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2,0</w:t>
            </w:r>
          </w:p>
        </w:tc>
        <w:tc>
          <w:tcPr>
            <w:tcW w:w="2268" w:type="dxa"/>
            <w:shd w:val="clear" w:color="auto" w:fill="FFFFFF"/>
          </w:tcPr>
          <w:p w14:paraId="58E9CA4A"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13,58</w:t>
            </w:r>
          </w:p>
        </w:tc>
        <w:tc>
          <w:tcPr>
            <w:tcW w:w="992" w:type="dxa"/>
            <w:shd w:val="clear" w:color="auto" w:fill="FFFFFF"/>
          </w:tcPr>
          <w:p w14:paraId="1C02671B"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0,072</w:t>
            </w:r>
          </w:p>
        </w:tc>
        <w:tc>
          <w:tcPr>
            <w:tcW w:w="1417" w:type="dxa"/>
            <w:shd w:val="clear" w:color="auto" w:fill="FFFFFF"/>
          </w:tcPr>
          <w:p w14:paraId="233A31B4"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1,8568</w:t>
            </w:r>
          </w:p>
        </w:tc>
        <w:tc>
          <w:tcPr>
            <w:tcW w:w="1418" w:type="dxa"/>
            <w:shd w:val="clear" w:color="auto" w:fill="FFFFFF"/>
          </w:tcPr>
          <w:p w14:paraId="0A919764"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1,8155</w:t>
            </w:r>
          </w:p>
        </w:tc>
        <w:tc>
          <w:tcPr>
            <w:tcW w:w="1273" w:type="dxa"/>
            <w:shd w:val="clear" w:color="auto" w:fill="FFFFFF"/>
          </w:tcPr>
          <w:p w14:paraId="0E69985F"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0,0413</w:t>
            </w:r>
          </w:p>
        </w:tc>
        <w:tc>
          <w:tcPr>
            <w:tcW w:w="997" w:type="dxa"/>
            <w:shd w:val="clear" w:color="auto" w:fill="FFFFFF"/>
          </w:tcPr>
          <w:p w14:paraId="04071B1B"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0,0072</w:t>
            </w:r>
          </w:p>
        </w:tc>
      </w:tr>
      <w:tr w:rsidR="002D219F" w:rsidRPr="002D219F" w14:paraId="1BCFC8AB" w14:textId="77777777" w:rsidTr="0072220E">
        <w:tc>
          <w:tcPr>
            <w:tcW w:w="9778" w:type="dxa"/>
            <w:gridSpan w:val="8"/>
            <w:shd w:val="clear" w:color="auto" w:fill="FFFFFF"/>
          </w:tcPr>
          <w:p w14:paraId="776C9652" w14:textId="77777777" w:rsidR="002D219F" w:rsidRPr="002D219F" w:rsidRDefault="002D219F" w:rsidP="002D219F">
            <w:pPr>
              <w:spacing w:after="0" w:line="240" w:lineRule="auto"/>
              <w:ind w:firstLine="709"/>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Резервуар максимально заполнен жидкостью</w:t>
            </w:r>
          </w:p>
        </w:tc>
      </w:tr>
      <w:tr w:rsidR="002D219F" w:rsidRPr="002D219F" w14:paraId="0BC24C2F" w14:textId="77777777" w:rsidTr="0072220E">
        <w:tc>
          <w:tcPr>
            <w:tcW w:w="535" w:type="dxa"/>
            <w:shd w:val="clear" w:color="auto" w:fill="FFFFFF"/>
          </w:tcPr>
          <w:p w14:paraId="0D520BC9"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w:t>
            </w:r>
          </w:p>
        </w:tc>
        <w:tc>
          <w:tcPr>
            <w:tcW w:w="878" w:type="dxa"/>
            <w:shd w:val="clear" w:color="auto" w:fill="FFFFFF"/>
          </w:tcPr>
          <w:p w14:paraId="1F9AD252"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0,5</w:t>
            </w:r>
          </w:p>
        </w:tc>
        <w:tc>
          <w:tcPr>
            <w:tcW w:w="2268" w:type="dxa"/>
            <w:shd w:val="clear" w:color="auto" w:fill="FFFFFF"/>
          </w:tcPr>
          <w:p w14:paraId="11836564"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12,72</w:t>
            </w:r>
          </w:p>
        </w:tc>
        <w:tc>
          <w:tcPr>
            <w:tcW w:w="992" w:type="dxa"/>
            <w:shd w:val="clear" w:color="auto" w:fill="FFFFFF"/>
          </w:tcPr>
          <w:p w14:paraId="78D55962"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0,077</w:t>
            </w:r>
          </w:p>
        </w:tc>
        <w:tc>
          <w:tcPr>
            <w:tcW w:w="1417" w:type="dxa"/>
            <w:shd w:val="clear" w:color="auto" w:fill="FFFFFF"/>
          </w:tcPr>
          <w:p w14:paraId="2BD2FD50"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w:t>
            </w:r>
            <w:r w:rsidRPr="002D219F">
              <w:rPr>
                <w:rFonts w:ascii="Times New Roman" w:eastAsia="Times New Roman" w:hAnsi="Times New Roman" w:cs="Times New Roman"/>
                <w:sz w:val="26"/>
                <w:szCs w:val="26"/>
                <w:lang w:val="en-US"/>
              </w:rPr>
              <w:t>3247</w:t>
            </w:r>
          </w:p>
        </w:tc>
        <w:tc>
          <w:tcPr>
            <w:tcW w:w="1418" w:type="dxa"/>
            <w:shd w:val="clear" w:color="auto" w:fill="FFFFFF"/>
          </w:tcPr>
          <w:p w14:paraId="584CB184"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lang w:val="en-US"/>
              </w:rPr>
              <w:t>1</w:t>
            </w:r>
            <w:r w:rsidRPr="002D219F">
              <w:rPr>
                <w:rFonts w:ascii="Times New Roman" w:eastAsia="Times New Roman" w:hAnsi="Times New Roman" w:cs="Times New Roman"/>
                <w:sz w:val="26"/>
                <w:szCs w:val="26"/>
              </w:rPr>
              <w:t>,2979</w:t>
            </w:r>
          </w:p>
        </w:tc>
        <w:tc>
          <w:tcPr>
            <w:tcW w:w="1273" w:type="dxa"/>
            <w:shd w:val="clear" w:color="auto" w:fill="FFFFFF"/>
          </w:tcPr>
          <w:p w14:paraId="1142EB6C"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0,0269</w:t>
            </w:r>
          </w:p>
        </w:tc>
        <w:tc>
          <w:tcPr>
            <w:tcW w:w="997" w:type="dxa"/>
            <w:shd w:val="clear" w:color="auto" w:fill="FFFFFF"/>
          </w:tcPr>
          <w:p w14:paraId="4F4E593D"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lang w:val="en-US"/>
              </w:rPr>
              <w:t>0,0</w:t>
            </w:r>
            <w:r w:rsidRPr="002D219F">
              <w:rPr>
                <w:rFonts w:ascii="Times New Roman" w:eastAsia="Times New Roman" w:hAnsi="Times New Roman" w:cs="Times New Roman"/>
                <w:sz w:val="26"/>
                <w:szCs w:val="26"/>
              </w:rPr>
              <w:t>065</w:t>
            </w:r>
          </w:p>
        </w:tc>
      </w:tr>
      <w:tr w:rsidR="002D219F" w:rsidRPr="002D219F" w14:paraId="62737C9D" w14:textId="77777777" w:rsidTr="0072220E">
        <w:tc>
          <w:tcPr>
            <w:tcW w:w="535" w:type="dxa"/>
            <w:shd w:val="clear" w:color="auto" w:fill="FFFFFF"/>
          </w:tcPr>
          <w:p w14:paraId="37F16471"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2</w:t>
            </w:r>
          </w:p>
        </w:tc>
        <w:tc>
          <w:tcPr>
            <w:tcW w:w="878" w:type="dxa"/>
            <w:shd w:val="clear" w:color="auto" w:fill="FFFFFF"/>
          </w:tcPr>
          <w:p w14:paraId="42A713D3"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1,0</w:t>
            </w:r>
          </w:p>
        </w:tc>
        <w:tc>
          <w:tcPr>
            <w:tcW w:w="2268" w:type="dxa"/>
            <w:shd w:val="clear" w:color="auto" w:fill="FFFFFF"/>
          </w:tcPr>
          <w:p w14:paraId="1EB05827"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13,81</w:t>
            </w:r>
          </w:p>
        </w:tc>
        <w:tc>
          <w:tcPr>
            <w:tcW w:w="992" w:type="dxa"/>
            <w:shd w:val="clear" w:color="auto" w:fill="FFFFFF"/>
          </w:tcPr>
          <w:p w14:paraId="6E32831E"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0,071</w:t>
            </w:r>
          </w:p>
        </w:tc>
        <w:tc>
          <w:tcPr>
            <w:tcW w:w="1417" w:type="dxa"/>
            <w:shd w:val="clear" w:color="auto" w:fill="FFFFFF"/>
          </w:tcPr>
          <w:p w14:paraId="22DD0385"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1,4174</w:t>
            </w:r>
          </w:p>
        </w:tc>
        <w:tc>
          <w:tcPr>
            <w:tcW w:w="1418" w:type="dxa"/>
            <w:shd w:val="clear" w:color="auto" w:fill="FFFFFF"/>
          </w:tcPr>
          <w:p w14:paraId="13DCD545"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1,3912</w:t>
            </w:r>
          </w:p>
        </w:tc>
        <w:tc>
          <w:tcPr>
            <w:tcW w:w="1273" w:type="dxa"/>
            <w:shd w:val="clear" w:color="auto" w:fill="FFFFFF"/>
          </w:tcPr>
          <w:p w14:paraId="19EE6447"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0,0267</w:t>
            </w:r>
          </w:p>
        </w:tc>
        <w:tc>
          <w:tcPr>
            <w:tcW w:w="997" w:type="dxa"/>
            <w:shd w:val="clear" w:color="auto" w:fill="FFFFFF"/>
          </w:tcPr>
          <w:p w14:paraId="6989B1B6"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0,0059</w:t>
            </w:r>
          </w:p>
        </w:tc>
      </w:tr>
      <w:tr w:rsidR="002D219F" w:rsidRPr="002D219F" w14:paraId="55385A38" w14:textId="77777777" w:rsidTr="0072220E">
        <w:tc>
          <w:tcPr>
            <w:tcW w:w="535" w:type="dxa"/>
            <w:shd w:val="clear" w:color="auto" w:fill="FFFFFF"/>
          </w:tcPr>
          <w:p w14:paraId="038089A7"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3</w:t>
            </w:r>
          </w:p>
        </w:tc>
        <w:tc>
          <w:tcPr>
            <w:tcW w:w="878" w:type="dxa"/>
            <w:shd w:val="clear" w:color="auto" w:fill="FFFFFF"/>
          </w:tcPr>
          <w:p w14:paraId="752D6D62"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1,5</w:t>
            </w:r>
          </w:p>
        </w:tc>
        <w:tc>
          <w:tcPr>
            <w:tcW w:w="2268" w:type="dxa"/>
            <w:shd w:val="clear" w:color="auto" w:fill="FFFFFF"/>
          </w:tcPr>
          <w:p w14:paraId="6ACA3EC3"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13,98</w:t>
            </w:r>
          </w:p>
        </w:tc>
        <w:tc>
          <w:tcPr>
            <w:tcW w:w="992" w:type="dxa"/>
            <w:shd w:val="clear" w:color="auto" w:fill="FFFFFF"/>
          </w:tcPr>
          <w:p w14:paraId="6BD6A9E9"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0,076</w:t>
            </w:r>
          </w:p>
        </w:tc>
        <w:tc>
          <w:tcPr>
            <w:tcW w:w="1417" w:type="dxa"/>
            <w:shd w:val="clear" w:color="auto" w:fill="FFFFFF"/>
          </w:tcPr>
          <w:p w14:paraId="25413F37"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1,5166</w:t>
            </w:r>
          </w:p>
        </w:tc>
        <w:tc>
          <w:tcPr>
            <w:tcW w:w="1418" w:type="dxa"/>
            <w:shd w:val="clear" w:color="auto" w:fill="FFFFFF"/>
          </w:tcPr>
          <w:p w14:paraId="5322E64A"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1,4902</w:t>
            </w:r>
          </w:p>
        </w:tc>
        <w:tc>
          <w:tcPr>
            <w:tcW w:w="1273" w:type="dxa"/>
            <w:shd w:val="clear" w:color="auto" w:fill="FFFFFF"/>
          </w:tcPr>
          <w:p w14:paraId="7CE97F65"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0,0264</w:t>
            </w:r>
          </w:p>
        </w:tc>
        <w:tc>
          <w:tcPr>
            <w:tcW w:w="997" w:type="dxa"/>
            <w:shd w:val="clear" w:color="auto" w:fill="FFFFFF"/>
          </w:tcPr>
          <w:p w14:paraId="24C92FB8"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0,0055</w:t>
            </w:r>
          </w:p>
        </w:tc>
      </w:tr>
      <w:tr w:rsidR="002D219F" w:rsidRPr="002D219F" w14:paraId="5B9FCB5B" w14:textId="77777777" w:rsidTr="0072220E">
        <w:tc>
          <w:tcPr>
            <w:tcW w:w="535" w:type="dxa"/>
            <w:shd w:val="clear" w:color="auto" w:fill="FFFFFF"/>
          </w:tcPr>
          <w:p w14:paraId="6DE9EEE8"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4</w:t>
            </w:r>
          </w:p>
        </w:tc>
        <w:tc>
          <w:tcPr>
            <w:tcW w:w="878" w:type="dxa"/>
            <w:shd w:val="clear" w:color="auto" w:fill="FFFFFF"/>
          </w:tcPr>
          <w:p w14:paraId="427F2EF2"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2,0</w:t>
            </w:r>
          </w:p>
        </w:tc>
        <w:tc>
          <w:tcPr>
            <w:tcW w:w="2268" w:type="dxa"/>
            <w:shd w:val="clear" w:color="auto" w:fill="FFFFFF"/>
          </w:tcPr>
          <w:p w14:paraId="2438CCB6"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13,66</w:t>
            </w:r>
          </w:p>
        </w:tc>
        <w:tc>
          <w:tcPr>
            <w:tcW w:w="992" w:type="dxa"/>
            <w:shd w:val="clear" w:color="auto" w:fill="FFFFFF"/>
          </w:tcPr>
          <w:p w14:paraId="321230F1"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0,073</w:t>
            </w:r>
          </w:p>
        </w:tc>
        <w:tc>
          <w:tcPr>
            <w:tcW w:w="1417" w:type="dxa"/>
            <w:shd w:val="clear" w:color="auto" w:fill="FFFFFF"/>
          </w:tcPr>
          <w:p w14:paraId="7EEC6AAF"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1,6227</w:t>
            </w:r>
          </w:p>
        </w:tc>
        <w:tc>
          <w:tcPr>
            <w:tcW w:w="1418" w:type="dxa"/>
            <w:shd w:val="clear" w:color="auto" w:fill="FFFFFF"/>
          </w:tcPr>
          <w:p w14:paraId="4EC5B34F"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1,5979</w:t>
            </w:r>
          </w:p>
        </w:tc>
        <w:tc>
          <w:tcPr>
            <w:tcW w:w="1273" w:type="dxa"/>
            <w:shd w:val="clear" w:color="auto" w:fill="FFFFFF"/>
          </w:tcPr>
          <w:p w14:paraId="117CC1BB"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0,0248</w:t>
            </w:r>
          </w:p>
        </w:tc>
        <w:tc>
          <w:tcPr>
            <w:tcW w:w="997" w:type="dxa"/>
            <w:shd w:val="clear" w:color="auto" w:fill="FFFFFF"/>
          </w:tcPr>
          <w:p w14:paraId="7A20E937"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0,0049</w:t>
            </w:r>
          </w:p>
        </w:tc>
      </w:tr>
      <w:bookmarkEnd w:id="58"/>
    </w:tbl>
    <w:p w14:paraId="1C493CF3" w14:textId="77777777" w:rsidR="002D219F" w:rsidRPr="002D219F" w:rsidRDefault="002D219F" w:rsidP="002D219F">
      <w:pPr>
        <w:spacing w:after="0" w:line="240" w:lineRule="auto"/>
        <w:rPr>
          <w:rFonts w:ascii="Times New Roman" w:eastAsia="Times New Roman" w:hAnsi="Times New Roman" w:cs="Times New Roman"/>
          <w:sz w:val="26"/>
          <w:szCs w:val="26"/>
        </w:rPr>
      </w:pPr>
    </w:p>
    <w:p w14:paraId="40B3F66B" w14:textId="77777777" w:rsidR="002D219F" w:rsidRPr="002D219F" w:rsidRDefault="002D219F" w:rsidP="002D219F">
      <w:pPr>
        <w:spacing w:after="0" w:line="240" w:lineRule="auto"/>
        <w:ind w:firstLine="709"/>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Таблица 3.5-Амплитудно-</w:t>
      </w:r>
      <w:proofErr w:type="gramStart"/>
      <w:r w:rsidRPr="002D219F">
        <w:rPr>
          <w:rFonts w:ascii="Times New Roman" w:eastAsia="Times New Roman" w:hAnsi="Times New Roman" w:cs="Times New Roman"/>
          <w:sz w:val="28"/>
          <w:szCs w:val="28"/>
        </w:rPr>
        <w:t>частотные  характеристики</w:t>
      </w:r>
      <w:proofErr w:type="gramEnd"/>
      <w:r w:rsidRPr="002D219F">
        <w:rPr>
          <w:rFonts w:ascii="Times New Roman" w:eastAsia="Times New Roman" w:hAnsi="Times New Roman" w:cs="Times New Roman"/>
          <w:sz w:val="28"/>
          <w:szCs w:val="28"/>
        </w:rPr>
        <w:t xml:space="preserve">  колебаний модели предварительно напряженного обмоткой резервуара  при различных уровнях налива жидкости и шаге намотки нити обмотки   </w:t>
      </w:r>
      <w:r w:rsidRPr="002D219F">
        <w:rPr>
          <w:rFonts w:ascii="Times New Roman" w:eastAsia="Times New Roman" w:hAnsi="Times New Roman" w:cs="Times New Roman"/>
          <w:sz w:val="28"/>
          <w:szCs w:val="28"/>
          <w:lang w:val="en-US"/>
        </w:rPr>
        <w:t>a</w:t>
      </w:r>
      <w:r w:rsidRPr="002D219F">
        <w:rPr>
          <w:rFonts w:ascii="Times New Roman" w:eastAsia="Times New Roman" w:hAnsi="Times New Roman" w:cs="Times New Roman"/>
          <w:sz w:val="28"/>
          <w:szCs w:val="28"/>
        </w:rPr>
        <w:t>=3</w:t>
      </w:r>
      <w:r w:rsidRPr="002D219F">
        <w:rPr>
          <w:rFonts w:ascii="Times New Roman" w:eastAsia="Times New Roman" w:hAnsi="Times New Roman" w:cs="Times New Roman"/>
          <w:sz w:val="28"/>
          <w:szCs w:val="28"/>
          <w:lang w:val="en-US"/>
        </w:rPr>
        <w:t>d</w:t>
      </w:r>
    </w:p>
    <w:p w14:paraId="53012CEE" w14:textId="77777777" w:rsidR="002D219F" w:rsidRPr="002D219F" w:rsidRDefault="002D219F" w:rsidP="002D219F">
      <w:pPr>
        <w:shd w:val="clear" w:color="auto" w:fill="FFFFFF"/>
        <w:spacing w:after="0" w:line="240" w:lineRule="auto"/>
        <w:ind w:firstLine="709"/>
        <w:jc w:val="both"/>
        <w:rPr>
          <w:rFonts w:ascii="Times New Roman" w:eastAsia="Times New Roman" w:hAnsi="Times New Roman" w:cs="Times New Roman"/>
          <w:sz w:val="26"/>
          <w:szCs w:val="26"/>
        </w:rPr>
      </w:pPr>
    </w:p>
    <w:tbl>
      <w:tblPr>
        <w:tblW w:w="97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535"/>
        <w:gridCol w:w="878"/>
        <w:gridCol w:w="2268"/>
        <w:gridCol w:w="992"/>
        <w:gridCol w:w="1418"/>
        <w:gridCol w:w="1417"/>
        <w:gridCol w:w="1273"/>
        <w:gridCol w:w="997"/>
      </w:tblGrid>
      <w:tr w:rsidR="002D219F" w:rsidRPr="002D219F" w14:paraId="323BD210" w14:textId="77777777" w:rsidTr="0072220E">
        <w:tc>
          <w:tcPr>
            <w:tcW w:w="535" w:type="dxa"/>
            <w:shd w:val="clear" w:color="auto" w:fill="FFFFFF" w:themeFill="background1"/>
          </w:tcPr>
          <w:p w14:paraId="6F2579EE" w14:textId="77777777" w:rsidR="002D219F" w:rsidRPr="002D219F" w:rsidRDefault="002D219F" w:rsidP="002D219F">
            <w:pPr>
              <w:spacing w:after="0" w:line="240" w:lineRule="auto"/>
              <w:ind w:right="-141"/>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 СЧ</w:t>
            </w:r>
          </w:p>
        </w:tc>
        <w:tc>
          <w:tcPr>
            <w:tcW w:w="878" w:type="dxa"/>
            <w:shd w:val="clear" w:color="auto" w:fill="FFFFFF" w:themeFill="background1"/>
          </w:tcPr>
          <w:p w14:paraId="0BC386A4" w14:textId="77777777" w:rsidR="002D219F" w:rsidRPr="002D219F" w:rsidRDefault="002D219F" w:rsidP="002D219F">
            <w:pPr>
              <w:spacing w:after="0" w:line="240" w:lineRule="auto"/>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Частота, Гц</w:t>
            </w:r>
          </w:p>
        </w:tc>
        <w:tc>
          <w:tcPr>
            <w:tcW w:w="2268" w:type="dxa"/>
            <w:shd w:val="clear" w:color="auto" w:fill="FFFFFF" w:themeFill="background1"/>
          </w:tcPr>
          <w:p w14:paraId="6710F9B3" w14:textId="77777777" w:rsidR="002D219F" w:rsidRPr="002D219F" w:rsidRDefault="002D219F" w:rsidP="002D219F">
            <w:pPr>
              <w:spacing w:after="0" w:line="240" w:lineRule="auto"/>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 xml:space="preserve">Собственные частоты колебаний стенки </w:t>
            </w:r>
            <w:proofErr w:type="gramStart"/>
            <w:r w:rsidRPr="002D219F">
              <w:rPr>
                <w:rFonts w:ascii="Times New Roman" w:eastAsia="Times New Roman" w:hAnsi="Times New Roman" w:cs="Times New Roman"/>
                <w:sz w:val="26"/>
                <w:szCs w:val="26"/>
              </w:rPr>
              <w:t>модели  (</w:t>
            </w:r>
            <w:proofErr w:type="gramEnd"/>
            <w:r w:rsidRPr="002D219F">
              <w:rPr>
                <w:rFonts w:ascii="Times New Roman" w:eastAsia="Times New Roman" w:hAnsi="Times New Roman" w:cs="Times New Roman"/>
                <w:i/>
                <w:iCs/>
                <w:sz w:val="26"/>
                <w:szCs w:val="26"/>
                <w:lang w:val="en-US"/>
              </w:rPr>
              <w:t>f</w:t>
            </w:r>
            <w:r w:rsidRPr="002D219F">
              <w:rPr>
                <w:rFonts w:ascii="Times New Roman" w:eastAsia="Times New Roman" w:hAnsi="Times New Roman" w:cs="Times New Roman"/>
                <w:sz w:val="26"/>
                <w:szCs w:val="26"/>
              </w:rPr>
              <w:t>), Гц</w:t>
            </w:r>
          </w:p>
        </w:tc>
        <w:tc>
          <w:tcPr>
            <w:tcW w:w="992" w:type="dxa"/>
            <w:shd w:val="clear" w:color="auto" w:fill="FFFFFF" w:themeFill="background1"/>
          </w:tcPr>
          <w:p w14:paraId="114823BE" w14:textId="77777777" w:rsidR="002D219F" w:rsidRPr="002D219F" w:rsidRDefault="002D219F" w:rsidP="002D219F">
            <w:pPr>
              <w:spacing w:after="0" w:line="240" w:lineRule="auto"/>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 xml:space="preserve">Период колебаний </w:t>
            </w:r>
            <w:r w:rsidRPr="002D219F">
              <w:rPr>
                <w:rFonts w:ascii="Times New Roman" w:eastAsia="Times New Roman" w:hAnsi="Times New Roman" w:cs="Times New Roman"/>
                <w:sz w:val="26"/>
                <w:szCs w:val="26"/>
              </w:rPr>
              <w:lastRenderedPageBreak/>
              <w:t>(</w:t>
            </w:r>
            <w:r w:rsidRPr="002D219F">
              <w:rPr>
                <w:rFonts w:ascii="Times New Roman" w:eastAsia="Times New Roman" w:hAnsi="Times New Roman" w:cs="Times New Roman"/>
                <w:sz w:val="26"/>
                <w:szCs w:val="26"/>
                <w:lang w:val="en-US"/>
              </w:rPr>
              <w:t>T</w:t>
            </w:r>
            <w:r w:rsidRPr="002D219F">
              <w:rPr>
                <w:rFonts w:ascii="Times New Roman" w:eastAsia="Times New Roman" w:hAnsi="Times New Roman" w:cs="Times New Roman"/>
                <w:sz w:val="26"/>
                <w:szCs w:val="26"/>
              </w:rPr>
              <w:t>), сек</w:t>
            </w:r>
          </w:p>
        </w:tc>
        <w:tc>
          <w:tcPr>
            <w:tcW w:w="1418" w:type="dxa"/>
            <w:shd w:val="clear" w:color="auto" w:fill="FFFFFF" w:themeFill="background1"/>
          </w:tcPr>
          <w:p w14:paraId="178FF017" w14:textId="77777777" w:rsidR="002D219F" w:rsidRPr="002D219F" w:rsidRDefault="002D219F" w:rsidP="002D219F">
            <w:pPr>
              <w:spacing w:after="0" w:line="240" w:lineRule="auto"/>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lastRenderedPageBreak/>
              <w:t>Значение первой амплитуды (А</w:t>
            </w:r>
            <w:r w:rsidRPr="002D219F">
              <w:rPr>
                <w:rFonts w:ascii="Times New Roman" w:eastAsia="Times New Roman" w:hAnsi="Times New Roman" w:cs="Times New Roman"/>
                <w:sz w:val="26"/>
                <w:szCs w:val="26"/>
                <w:vertAlign w:val="subscript"/>
              </w:rPr>
              <w:t>1</w:t>
            </w:r>
            <w:r w:rsidRPr="002D219F">
              <w:rPr>
                <w:rFonts w:ascii="Times New Roman" w:eastAsia="Times New Roman" w:hAnsi="Times New Roman" w:cs="Times New Roman"/>
                <w:sz w:val="26"/>
                <w:szCs w:val="26"/>
              </w:rPr>
              <w:t xml:space="preserve">), </w:t>
            </w:r>
          </w:p>
          <w:p w14:paraId="07FA6173" w14:textId="77777777" w:rsidR="002D219F" w:rsidRPr="002D219F" w:rsidRDefault="002D219F" w:rsidP="002D219F">
            <w:pPr>
              <w:spacing w:after="0" w:line="240" w:lineRule="auto"/>
              <w:rPr>
                <w:rFonts w:ascii="Times New Roman" w:eastAsia="Times New Roman" w:hAnsi="Times New Roman" w:cs="Times New Roman"/>
                <w:sz w:val="26"/>
                <w:szCs w:val="26"/>
              </w:rPr>
            </w:pPr>
            <w:r w:rsidRPr="002D219F">
              <w:rPr>
                <w:rFonts w:ascii="Times New Roman" w:eastAsia="Times New Roman" w:hAnsi="Times New Roman" w:cs="Times New Roman"/>
                <w:sz w:val="24"/>
                <w:szCs w:val="24"/>
              </w:rPr>
              <w:t>10</w:t>
            </w:r>
            <w:r w:rsidRPr="002D219F">
              <w:rPr>
                <w:rFonts w:ascii="Times New Roman" w:eastAsia="Times New Roman" w:hAnsi="Times New Roman" w:cs="Times New Roman"/>
                <w:sz w:val="24"/>
                <w:szCs w:val="24"/>
                <w:vertAlign w:val="superscript"/>
              </w:rPr>
              <w:t>-5</w:t>
            </w:r>
            <w:r w:rsidRPr="002D219F">
              <w:rPr>
                <w:rFonts w:ascii="Times New Roman" w:eastAsia="Times New Roman" w:hAnsi="Times New Roman" w:cs="Times New Roman"/>
                <w:sz w:val="24"/>
                <w:szCs w:val="24"/>
              </w:rPr>
              <w:t xml:space="preserve">, </w:t>
            </w:r>
            <w:r w:rsidRPr="002D219F">
              <w:rPr>
                <w:rFonts w:ascii="Times New Roman" w:eastAsia="Times New Roman" w:hAnsi="Times New Roman" w:cs="Times New Roman"/>
                <w:sz w:val="26"/>
                <w:szCs w:val="26"/>
              </w:rPr>
              <w:t>м</w:t>
            </w:r>
          </w:p>
        </w:tc>
        <w:tc>
          <w:tcPr>
            <w:tcW w:w="1417" w:type="dxa"/>
            <w:shd w:val="clear" w:color="auto" w:fill="FFFFFF" w:themeFill="background1"/>
          </w:tcPr>
          <w:p w14:paraId="2B792A02" w14:textId="77777777" w:rsidR="002D219F" w:rsidRPr="002D219F" w:rsidRDefault="002D219F" w:rsidP="002D219F">
            <w:pPr>
              <w:spacing w:after="0" w:line="240" w:lineRule="auto"/>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Значение второй амплитуды (А</w:t>
            </w:r>
            <w:r w:rsidRPr="002D219F">
              <w:rPr>
                <w:rFonts w:ascii="Times New Roman" w:eastAsia="Times New Roman" w:hAnsi="Times New Roman" w:cs="Times New Roman"/>
                <w:sz w:val="26"/>
                <w:szCs w:val="26"/>
                <w:vertAlign w:val="subscript"/>
              </w:rPr>
              <w:t>2</w:t>
            </w:r>
            <w:r w:rsidRPr="002D219F">
              <w:rPr>
                <w:rFonts w:ascii="Times New Roman" w:eastAsia="Times New Roman" w:hAnsi="Times New Roman" w:cs="Times New Roman"/>
                <w:sz w:val="26"/>
                <w:szCs w:val="26"/>
              </w:rPr>
              <w:t>),</w:t>
            </w:r>
          </w:p>
          <w:p w14:paraId="624D4F2A" w14:textId="77777777" w:rsidR="002D219F" w:rsidRPr="002D219F" w:rsidRDefault="002D219F" w:rsidP="002D219F">
            <w:pPr>
              <w:spacing w:after="0" w:line="240" w:lineRule="auto"/>
              <w:rPr>
                <w:rFonts w:ascii="Times New Roman" w:eastAsia="Times New Roman" w:hAnsi="Times New Roman" w:cs="Times New Roman"/>
                <w:sz w:val="26"/>
                <w:szCs w:val="26"/>
              </w:rPr>
            </w:pPr>
            <w:r w:rsidRPr="002D219F">
              <w:rPr>
                <w:rFonts w:ascii="Times New Roman" w:eastAsia="Times New Roman" w:hAnsi="Times New Roman" w:cs="Times New Roman"/>
                <w:sz w:val="24"/>
                <w:szCs w:val="24"/>
              </w:rPr>
              <w:t>10</w:t>
            </w:r>
            <w:r w:rsidRPr="002D219F">
              <w:rPr>
                <w:rFonts w:ascii="Times New Roman" w:eastAsia="Times New Roman" w:hAnsi="Times New Roman" w:cs="Times New Roman"/>
                <w:sz w:val="24"/>
                <w:szCs w:val="24"/>
                <w:vertAlign w:val="superscript"/>
              </w:rPr>
              <w:t>-5</w:t>
            </w:r>
            <w:r w:rsidRPr="002D219F">
              <w:rPr>
                <w:rFonts w:ascii="Times New Roman" w:eastAsia="Times New Roman" w:hAnsi="Times New Roman" w:cs="Times New Roman"/>
                <w:sz w:val="24"/>
                <w:szCs w:val="24"/>
              </w:rPr>
              <w:t xml:space="preserve">, </w:t>
            </w:r>
            <w:r w:rsidRPr="002D219F">
              <w:rPr>
                <w:rFonts w:ascii="Times New Roman" w:eastAsia="Times New Roman" w:hAnsi="Times New Roman" w:cs="Times New Roman"/>
                <w:sz w:val="26"/>
                <w:szCs w:val="26"/>
              </w:rPr>
              <w:t>м</w:t>
            </w:r>
          </w:p>
        </w:tc>
        <w:tc>
          <w:tcPr>
            <w:tcW w:w="1273" w:type="dxa"/>
            <w:shd w:val="clear" w:color="auto" w:fill="FFFFFF" w:themeFill="background1"/>
          </w:tcPr>
          <w:p w14:paraId="4AE2E030" w14:textId="77777777" w:rsidR="002D219F" w:rsidRPr="002D219F" w:rsidRDefault="002D219F" w:rsidP="002D219F">
            <w:pPr>
              <w:spacing w:after="0" w:line="240" w:lineRule="auto"/>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Разница амплитуд</w:t>
            </w:r>
          </w:p>
          <w:p w14:paraId="7CBF7AC9" w14:textId="77777777" w:rsidR="002D219F" w:rsidRPr="002D219F" w:rsidRDefault="002D219F" w:rsidP="002D219F">
            <w:pPr>
              <w:spacing w:after="0" w:line="240" w:lineRule="auto"/>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(А</w:t>
            </w:r>
            <w:r w:rsidRPr="002D219F">
              <w:rPr>
                <w:rFonts w:ascii="Times New Roman" w:eastAsia="Times New Roman" w:hAnsi="Times New Roman" w:cs="Times New Roman"/>
                <w:sz w:val="26"/>
                <w:szCs w:val="26"/>
                <w:vertAlign w:val="subscript"/>
              </w:rPr>
              <w:t>1</w:t>
            </w:r>
            <w:r w:rsidRPr="002D219F">
              <w:rPr>
                <w:rFonts w:ascii="Times New Roman" w:eastAsia="Times New Roman" w:hAnsi="Times New Roman" w:cs="Times New Roman"/>
                <w:sz w:val="26"/>
                <w:szCs w:val="26"/>
              </w:rPr>
              <w:t>-А</w:t>
            </w:r>
            <w:r w:rsidRPr="002D219F">
              <w:rPr>
                <w:rFonts w:ascii="Times New Roman" w:eastAsia="Times New Roman" w:hAnsi="Times New Roman" w:cs="Times New Roman"/>
                <w:sz w:val="26"/>
                <w:szCs w:val="26"/>
                <w:vertAlign w:val="subscript"/>
              </w:rPr>
              <w:t>2</w:t>
            </w:r>
            <w:r w:rsidRPr="002D219F">
              <w:rPr>
                <w:rFonts w:ascii="Times New Roman" w:eastAsia="Times New Roman" w:hAnsi="Times New Roman" w:cs="Times New Roman"/>
                <w:sz w:val="26"/>
                <w:szCs w:val="26"/>
              </w:rPr>
              <w:t xml:space="preserve">), </w:t>
            </w:r>
            <w:r w:rsidRPr="002D219F">
              <w:rPr>
                <w:rFonts w:ascii="Times New Roman" w:eastAsia="Times New Roman" w:hAnsi="Times New Roman" w:cs="Times New Roman"/>
                <w:sz w:val="24"/>
                <w:szCs w:val="24"/>
              </w:rPr>
              <w:t>10</w:t>
            </w:r>
            <w:r w:rsidRPr="002D219F">
              <w:rPr>
                <w:rFonts w:ascii="Times New Roman" w:eastAsia="Times New Roman" w:hAnsi="Times New Roman" w:cs="Times New Roman"/>
                <w:sz w:val="24"/>
                <w:szCs w:val="24"/>
                <w:vertAlign w:val="superscript"/>
              </w:rPr>
              <w:t>-5</w:t>
            </w:r>
            <w:r w:rsidRPr="002D219F">
              <w:rPr>
                <w:rFonts w:ascii="Times New Roman" w:eastAsia="Times New Roman" w:hAnsi="Times New Roman" w:cs="Times New Roman"/>
                <w:sz w:val="24"/>
                <w:szCs w:val="24"/>
              </w:rPr>
              <w:t xml:space="preserve">, </w:t>
            </w:r>
            <w:r w:rsidRPr="002D219F">
              <w:rPr>
                <w:rFonts w:ascii="Times New Roman" w:eastAsia="Times New Roman" w:hAnsi="Times New Roman" w:cs="Times New Roman"/>
                <w:sz w:val="26"/>
                <w:szCs w:val="26"/>
              </w:rPr>
              <w:t>м</w:t>
            </w:r>
          </w:p>
        </w:tc>
        <w:tc>
          <w:tcPr>
            <w:tcW w:w="997" w:type="dxa"/>
            <w:shd w:val="clear" w:color="auto" w:fill="FFFFFF" w:themeFill="background1"/>
          </w:tcPr>
          <w:p w14:paraId="58D659B1" w14:textId="77777777" w:rsidR="002D219F" w:rsidRPr="002D219F" w:rsidRDefault="002D219F" w:rsidP="002D219F">
            <w:pPr>
              <w:spacing w:after="0" w:line="240" w:lineRule="auto"/>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Логарифмический декре</w:t>
            </w:r>
            <w:r w:rsidRPr="002D219F">
              <w:rPr>
                <w:rFonts w:ascii="Times New Roman" w:eastAsia="Times New Roman" w:hAnsi="Times New Roman" w:cs="Times New Roman"/>
                <w:sz w:val="26"/>
                <w:szCs w:val="26"/>
              </w:rPr>
              <w:lastRenderedPageBreak/>
              <w:t>мент (D)</w:t>
            </w:r>
          </w:p>
        </w:tc>
      </w:tr>
      <w:tr w:rsidR="002D219F" w:rsidRPr="002D219F" w14:paraId="7B7903EF" w14:textId="77777777" w:rsidTr="0072220E">
        <w:tc>
          <w:tcPr>
            <w:tcW w:w="9778" w:type="dxa"/>
            <w:gridSpan w:val="8"/>
            <w:shd w:val="clear" w:color="auto" w:fill="FFFFFF" w:themeFill="background1"/>
          </w:tcPr>
          <w:p w14:paraId="3BF685D5"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lastRenderedPageBreak/>
              <w:t>Резервуар без жидкости</w:t>
            </w:r>
          </w:p>
        </w:tc>
      </w:tr>
      <w:tr w:rsidR="002D219F" w:rsidRPr="002D219F" w14:paraId="578CA42B" w14:textId="77777777" w:rsidTr="0072220E">
        <w:trPr>
          <w:trHeight w:val="365"/>
        </w:trPr>
        <w:tc>
          <w:tcPr>
            <w:tcW w:w="535" w:type="dxa"/>
            <w:shd w:val="clear" w:color="auto" w:fill="FFFFFF" w:themeFill="background1"/>
          </w:tcPr>
          <w:p w14:paraId="6C98D392"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w:t>
            </w:r>
          </w:p>
        </w:tc>
        <w:tc>
          <w:tcPr>
            <w:tcW w:w="878" w:type="dxa"/>
            <w:shd w:val="clear" w:color="auto" w:fill="FFFFFF" w:themeFill="background1"/>
          </w:tcPr>
          <w:p w14:paraId="3DF969AC"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0,5</w:t>
            </w:r>
          </w:p>
        </w:tc>
        <w:tc>
          <w:tcPr>
            <w:tcW w:w="2268" w:type="dxa"/>
            <w:shd w:val="clear" w:color="auto" w:fill="FFFFFF" w:themeFill="background1"/>
          </w:tcPr>
          <w:p w14:paraId="2457B90A"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10,01</w:t>
            </w:r>
          </w:p>
        </w:tc>
        <w:tc>
          <w:tcPr>
            <w:tcW w:w="992" w:type="dxa"/>
            <w:shd w:val="clear" w:color="auto" w:fill="FFFFFF" w:themeFill="background1"/>
          </w:tcPr>
          <w:p w14:paraId="54626808"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0,098</w:t>
            </w:r>
          </w:p>
        </w:tc>
        <w:tc>
          <w:tcPr>
            <w:tcW w:w="1418" w:type="dxa"/>
            <w:shd w:val="clear" w:color="auto" w:fill="FFFFFF" w:themeFill="background1"/>
          </w:tcPr>
          <w:p w14:paraId="5E3DEBF9"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2,0631</w:t>
            </w:r>
          </w:p>
        </w:tc>
        <w:tc>
          <w:tcPr>
            <w:tcW w:w="1417" w:type="dxa"/>
            <w:shd w:val="clear" w:color="auto" w:fill="FFFFFF" w:themeFill="background1"/>
          </w:tcPr>
          <w:p w14:paraId="08928CF9"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1,9798</w:t>
            </w:r>
          </w:p>
        </w:tc>
        <w:tc>
          <w:tcPr>
            <w:tcW w:w="1273" w:type="dxa"/>
            <w:shd w:val="clear" w:color="auto" w:fill="FFFFFF" w:themeFill="background1"/>
          </w:tcPr>
          <w:p w14:paraId="7936D3F1"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0,0833</w:t>
            </w:r>
          </w:p>
        </w:tc>
        <w:tc>
          <w:tcPr>
            <w:tcW w:w="997" w:type="dxa"/>
            <w:shd w:val="clear" w:color="auto" w:fill="FFFFFF" w:themeFill="background1"/>
          </w:tcPr>
          <w:p w14:paraId="476DBA30"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lang w:val="en-US"/>
              </w:rPr>
              <w:t>0,0</w:t>
            </w:r>
            <w:r w:rsidRPr="002D219F">
              <w:rPr>
                <w:rFonts w:ascii="Times New Roman" w:eastAsia="Times New Roman" w:hAnsi="Times New Roman" w:cs="Times New Roman"/>
                <w:sz w:val="26"/>
                <w:szCs w:val="26"/>
              </w:rPr>
              <w:t>131</w:t>
            </w:r>
          </w:p>
        </w:tc>
      </w:tr>
      <w:tr w:rsidR="002D219F" w:rsidRPr="002D219F" w14:paraId="5473C415" w14:textId="77777777" w:rsidTr="0072220E">
        <w:tc>
          <w:tcPr>
            <w:tcW w:w="535" w:type="dxa"/>
            <w:shd w:val="clear" w:color="auto" w:fill="FFFFFF" w:themeFill="background1"/>
          </w:tcPr>
          <w:p w14:paraId="4982F291"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2</w:t>
            </w:r>
          </w:p>
        </w:tc>
        <w:tc>
          <w:tcPr>
            <w:tcW w:w="878" w:type="dxa"/>
            <w:shd w:val="clear" w:color="auto" w:fill="FFFFFF" w:themeFill="background1"/>
          </w:tcPr>
          <w:p w14:paraId="3FA08290"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1,0</w:t>
            </w:r>
          </w:p>
        </w:tc>
        <w:tc>
          <w:tcPr>
            <w:tcW w:w="2268" w:type="dxa"/>
            <w:shd w:val="clear" w:color="auto" w:fill="FFFFFF" w:themeFill="background1"/>
          </w:tcPr>
          <w:p w14:paraId="0BBD98A5"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10,34</w:t>
            </w:r>
          </w:p>
        </w:tc>
        <w:tc>
          <w:tcPr>
            <w:tcW w:w="992" w:type="dxa"/>
            <w:shd w:val="clear" w:color="auto" w:fill="FFFFFF" w:themeFill="background1"/>
          </w:tcPr>
          <w:p w14:paraId="0395AC9D"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0,096</w:t>
            </w:r>
          </w:p>
        </w:tc>
        <w:tc>
          <w:tcPr>
            <w:tcW w:w="1418" w:type="dxa"/>
            <w:shd w:val="clear" w:color="auto" w:fill="FFFFFF" w:themeFill="background1"/>
          </w:tcPr>
          <w:p w14:paraId="200BBF21"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2,2075</w:t>
            </w:r>
          </w:p>
        </w:tc>
        <w:tc>
          <w:tcPr>
            <w:tcW w:w="1417" w:type="dxa"/>
            <w:shd w:val="clear" w:color="auto" w:fill="FFFFFF" w:themeFill="background1"/>
          </w:tcPr>
          <w:p w14:paraId="7DB02263"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2,1274</w:t>
            </w:r>
          </w:p>
        </w:tc>
        <w:tc>
          <w:tcPr>
            <w:tcW w:w="1273" w:type="dxa"/>
            <w:shd w:val="clear" w:color="auto" w:fill="FFFFFF" w:themeFill="background1"/>
          </w:tcPr>
          <w:p w14:paraId="69242227"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0,0801</w:t>
            </w:r>
          </w:p>
        </w:tc>
        <w:tc>
          <w:tcPr>
            <w:tcW w:w="997" w:type="dxa"/>
            <w:shd w:val="clear" w:color="auto" w:fill="FFFFFF" w:themeFill="background1"/>
          </w:tcPr>
          <w:p w14:paraId="2A3F2B7B"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0,0121</w:t>
            </w:r>
          </w:p>
        </w:tc>
      </w:tr>
      <w:tr w:rsidR="002D219F" w:rsidRPr="002D219F" w14:paraId="6853243C" w14:textId="77777777" w:rsidTr="0072220E">
        <w:tc>
          <w:tcPr>
            <w:tcW w:w="535" w:type="dxa"/>
            <w:shd w:val="clear" w:color="auto" w:fill="FFFFFF" w:themeFill="background1"/>
          </w:tcPr>
          <w:p w14:paraId="78362E85"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3</w:t>
            </w:r>
          </w:p>
        </w:tc>
        <w:tc>
          <w:tcPr>
            <w:tcW w:w="878" w:type="dxa"/>
            <w:shd w:val="clear" w:color="auto" w:fill="FFFFFF" w:themeFill="background1"/>
          </w:tcPr>
          <w:p w14:paraId="51A39CCD"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1,5</w:t>
            </w:r>
          </w:p>
        </w:tc>
        <w:tc>
          <w:tcPr>
            <w:tcW w:w="2268" w:type="dxa"/>
            <w:shd w:val="clear" w:color="auto" w:fill="FFFFFF" w:themeFill="background1"/>
          </w:tcPr>
          <w:p w14:paraId="0CC34150"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11,11</w:t>
            </w:r>
          </w:p>
        </w:tc>
        <w:tc>
          <w:tcPr>
            <w:tcW w:w="992" w:type="dxa"/>
            <w:shd w:val="clear" w:color="auto" w:fill="FFFFFF" w:themeFill="background1"/>
          </w:tcPr>
          <w:p w14:paraId="39AD4F90"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0,088</w:t>
            </w:r>
          </w:p>
        </w:tc>
        <w:tc>
          <w:tcPr>
            <w:tcW w:w="1418" w:type="dxa"/>
            <w:shd w:val="clear" w:color="auto" w:fill="FFFFFF" w:themeFill="background1"/>
          </w:tcPr>
          <w:p w14:paraId="48D21550"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2,3620</w:t>
            </w:r>
          </w:p>
        </w:tc>
        <w:tc>
          <w:tcPr>
            <w:tcW w:w="1417" w:type="dxa"/>
            <w:shd w:val="clear" w:color="auto" w:fill="FFFFFF" w:themeFill="background1"/>
          </w:tcPr>
          <w:p w14:paraId="3E887B46"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2,2791</w:t>
            </w:r>
          </w:p>
        </w:tc>
        <w:tc>
          <w:tcPr>
            <w:tcW w:w="1273" w:type="dxa"/>
            <w:shd w:val="clear" w:color="auto" w:fill="FFFFFF" w:themeFill="background1"/>
          </w:tcPr>
          <w:p w14:paraId="14EE04C6"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0,0829</w:t>
            </w:r>
          </w:p>
        </w:tc>
        <w:tc>
          <w:tcPr>
            <w:tcW w:w="997" w:type="dxa"/>
            <w:shd w:val="clear" w:color="auto" w:fill="FFFFFF" w:themeFill="background1"/>
          </w:tcPr>
          <w:p w14:paraId="0A39D954"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0,0113</w:t>
            </w:r>
          </w:p>
        </w:tc>
      </w:tr>
      <w:tr w:rsidR="002D219F" w:rsidRPr="002D219F" w14:paraId="689F2FFA" w14:textId="77777777" w:rsidTr="0072220E">
        <w:tc>
          <w:tcPr>
            <w:tcW w:w="535" w:type="dxa"/>
            <w:shd w:val="clear" w:color="auto" w:fill="FFFFFF"/>
          </w:tcPr>
          <w:p w14:paraId="58A1FEE4"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4</w:t>
            </w:r>
          </w:p>
        </w:tc>
        <w:tc>
          <w:tcPr>
            <w:tcW w:w="878" w:type="dxa"/>
            <w:shd w:val="clear" w:color="auto" w:fill="FFFFFF"/>
          </w:tcPr>
          <w:p w14:paraId="59BC5CA6"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2,0</w:t>
            </w:r>
          </w:p>
        </w:tc>
        <w:tc>
          <w:tcPr>
            <w:tcW w:w="2268" w:type="dxa"/>
            <w:shd w:val="clear" w:color="auto" w:fill="FFFFFF"/>
          </w:tcPr>
          <w:p w14:paraId="2A3B34C2"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11,96</w:t>
            </w:r>
          </w:p>
        </w:tc>
        <w:tc>
          <w:tcPr>
            <w:tcW w:w="992" w:type="dxa"/>
            <w:shd w:val="clear" w:color="auto" w:fill="FFFFFF"/>
          </w:tcPr>
          <w:p w14:paraId="3C63B1E5"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0,082</w:t>
            </w:r>
          </w:p>
        </w:tc>
        <w:tc>
          <w:tcPr>
            <w:tcW w:w="1418" w:type="dxa"/>
            <w:shd w:val="clear" w:color="auto" w:fill="FFFFFF"/>
          </w:tcPr>
          <w:p w14:paraId="57AC799A"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2,4173</w:t>
            </w:r>
          </w:p>
        </w:tc>
        <w:tc>
          <w:tcPr>
            <w:tcW w:w="1417" w:type="dxa"/>
            <w:shd w:val="clear" w:color="auto" w:fill="FFFFFF"/>
          </w:tcPr>
          <w:p w14:paraId="0EC1F9DE"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2,3479</w:t>
            </w:r>
          </w:p>
        </w:tc>
        <w:tc>
          <w:tcPr>
            <w:tcW w:w="1273" w:type="dxa"/>
            <w:shd w:val="clear" w:color="auto" w:fill="FFFFFF"/>
          </w:tcPr>
          <w:p w14:paraId="429B62DC"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0,0694</w:t>
            </w:r>
          </w:p>
        </w:tc>
        <w:tc>
          <w:tcPr>
            <w:tcW w:w="997" w:type="dxa"/>
            <w:shd w:val="clear" w:color="auto" w:fill="FFFFFF"/>
          </w:tcPr>
          <w:p w14:paraId="5E2C6803"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0,0092</w:t>
            </w:r>
          </w:p>
        </w:tc>
      </w:tr>
      <w:tr w:rsidR="002D219F" w:rsidRPr="002D219F" w14:paraId="320D0446" w14:textId="77777777" w:rsidTr="0072220E">
        <w:tc>
          <w:tcPr>
            <w:tcW w:w="9778" w:type="dxa"/>
            <w:gridSpan w:val="8"/>
            <w:shd w:val="clear" w:color="auto" w:fill="FFFFFF"/>
          </w:tcPr>
          <w:p w14:paraId="3E007172"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Резервуар наполовину заполнен жидкостью</w:t>
            </w:r>
          </w:p>
        </w:tc>
      </w:tr>
      <w:tr w:rsidR="002D219F" w:rsidRPr="002D219F" w14:paraId="51A58F48" w14:textId="77777777" w:rsidTr="0072220E">
        <w:tc>
          <w:tcPr>
            <w:tcW w:w="535" w:type="dxa"/>
            <w:shd w:val="clear" w:color="auto" w:fill="FFFFFF"/>
          </w:tcPr>
          <w:p w14:paraId="3869AD73"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w:t>
            </w:r>
          </w:p>
        </w:tc>
        <w:tc>
          <w:tcPr>
            <w:tcW w:w="878" w:type="dxa"/>
            <w:shd w:val="clear" w:color="auto" w:fill="FFFFFF"/>
          </w:tcPr>
          <w:p w14:paraId="492FDB36"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0,5</w:t>
            </w:r>
          </w:p>
        </w:tc>
        <w:tc>
          <w:tcPr>
            <w:tcW w:w="2268" w:type="dxa"/>
            <w:shd w:val="clear" w:color="auto" w:fill="FFFFFF"/>
          </w:tcPr>
          <w:p w14:paraId="4BF97691"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10,88</w:t>
            </w:r>
          </w:p>
        </w:tc>
        <w:tc>
          <w:tcPr>
            <w:tcW w:w="992" w:type="dxa"/>
            <w:shd w:val="clear" w:color="auto" w:fill="FFFFFF"/>
          </w:tcPr>
          <w:p w14:paraId="3C466B3F"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lang w:val="kk-KZ"/>
              </w:rPr>
              <w:t>0,091</w:t>
            </w:r>
          </w:p>
        </w:tc>
        <w:tc>
          <w:tcPr>
            <w:tcW w:w="1418" w:type="dxa"/>
            <w:shd w:val="clear" w:color="auto" w:fill="FFFFFF"/>
          </w:tcPr>
          <w:p w14:paraId="748D302B"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1,4259</w:t>
            </w:r>
          </w:p>
        </w:tc>
        <w:tc>
          <w:tcPr>
            <w:tcW w:w="1417" w:type="dxa"/>
            <w:shd w:val="clear" w:color="auto" w:fill="FFFFFF"/>
          </w:tcPr>
          <w:p w14:paraId="677DCB1E"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1,3809</w:t>
            </w:r>
          </w:p>
        </w:tc>
        <w:tc>
          <w:tcPr>
            <w:tcW w:w="1273" w:type="dxa"/>
            <w:shd w:val="clear" w:color="auto" w:fill="FFFFFF"/>
          </w:tcPr>
          <w:p w14:paraId="5FE63482"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0,0451</w:t>
            </w:r>
          </w:p>
        </w:tc>
        <w:tc>
          <w:tcPr>
            <w:tcW w:w="997" w:type="dxa"/>
            <w:shd w:val="clear" w:color="auto" w:fill="FFFFFF"/>
          </w:tcPr>
          <w:p w14:paraId="1D794DAC"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0,0102</w:t>
            </w:r>
          </w:p>
        </w:tc>
      </w:tr>
      <w:tr w:rsidR="002D219F" w:rsidRPr="002D219F" w14:paraId="28DD4213" w14:textId="77777777" w:rsidTr="0072220E">
        <w:tc>
          <w:tcPr>
            <w:tcW w:w="535" w:type="dxa"/>
            <w:shd w:val="clear" w:color="auto" w:fill="FFFFFF"/>
          </w:tcPr>
          <w:p w14:paraId="5776A827"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2</w:t>
            </w:r>
          </w:p>
        </w:tc>
        <w:tc>
          <w:tcPr>
            <w:tcW w:w="878" w:type="dxa"/>
            <w:shd w:val="clear" w:color="auto" w:fill="FFFFFF"/>
          </w:tcPr>
          <w:p w14:paraId="7E1DC8B1"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1,0</w:t>
            </w:r>
          </w:p>
        </w:tc>
        <w:tc>
          <w:tcPr>
            <w:tcW w:w="2268" w:type="dxa"/>
            <w:shd w:val="clear" w:color="auto" w:fill="FFFFFF"/>
          </w:tcPr>
          <w:p w14:paraId="57A9170D"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11,23</w:t>
            </w:r>
          </w:p>
        </w:tc>
        <w:tc>
          <w:tcPr>
            <w:tcW w:w="992" w:type="dxa"/>
            <w:shd w:val="clear" w:color="auto" w:fill="FFFFFF"/>
          </w:tcPr>
          <w:p w14:paraId="0CE6252B"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lang w:val="kk-KZ"/>
              </w:rPr>
              <w:t>0,088</w:t>
            </w:r>
          </w:p>
        </w:tc>
        <w:tc>
          <w:tcPr>
            <w:tcW w:w="1418" w:type="dxa"/>
            <w:shd w:val="clear" w:color="auto" w:fill="FFFFFF"/>
          </w:tcPr>
          <w:p w14:paraId="742C951F"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1,5257</w:t>
            </w:r>
          </w:p>
        </w:tc>
        <w:tc>
          <w:tcPr>
            <w:tcW w:w="1417" w:type="dxa"/>
            <w:shd w:val="clear" w:color="auto" w:fill="FFFFFF"/>
          </w:tcPr>
          <w:p w14:paraId="6D61B06F"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1,4801</w:t>
            </w:r>
          </w:p>
        </w:tc>
        <w:tc>
          <w:tcPr>
            <w:tcW w:w="1273" w:type="dxa"/>
            <w:shd w:val="clear" w:color="auto" w:fill="FFFFFF"/>
          </w:tcPr>
          <w:p w14:paraId="57BA7AFF"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0,0456</w:t>
            </w:r>
          </w:p>
        </w:tc>
        <w:tc>
          <w:tcPr>
            <w:tcW w:w="997" w:type="dxa"/>
            <w:shd w:val="clear" w:color="auto" w:fill="FFFFFF"/>
          </w:tcPr>
          <w:p w14:paraId="280D7F66"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0,0097</w:t>
            </w:r>
          </w:p>
        </w:tc>
      </w:tr>
      <w:tr w:rsidR="002D219F" w:rsidRPr="002D219F" w14:paraId="7F235E0A" w14:textId="77777777" w:rsidTr="0072220E">
        <w:tc>
          <w:tcPr>
            <w:tcW w:w="535" w:type="dxa"/>
            <w:shd w:val="clear" w:color="auto" w:fill="FFFFFF"/>
          </w:tcPr>
          <w:p w14:paraId="4B3C9A75"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3</w:t>
            </w:r>
          </w:p>
        </w:tc>
        <w:tc>
          <w:tcPr>
            <w:tcW w:w="878" w:type="dxa"/>
            <w:shd w:val="clear" w:color="auto" w:fill="FFFFFF"/>
          </w:tcPr>
          <w:p w14:paraId="6EFE6640"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1,5</w:t>
            </w:r>
          </w:p>
        </w:tc>
        <w:tc>
          <w:tcPr>
            <w:tcW w:w="2268" w:type="dxa"/>
            <w:shd w:val="clear" w:color="auto" w:fill="FFFFFF"/>
          </w:tcPr>
          <w:p w14:paraId="30A586BC"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11,64</w:t>
            </w:r>
          </w:p>
        </w:tc>
        <w:tc>
          <w:tcPr>
            <w:tcW w:w="992" w:type="dxa"/>
            <w:shd w:val="clear" w:color="auto" w:fill="FFFFFF"/>
          </w:tcPr>
          <w:p w14:paraId="592E99E9"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lang w:val="kk-KZ"/>
              </w:rPr>
              <w:t>0,085</w:t>
            </w:r>
          </w:p>
        </w:tc>
        <w:tc>
          <w:tcPr>
            <w:tcW w:w="1418" w:type="dxa"/>
            <w:shd w:val="clear" w:color="auto" w:fill="FFFFFF"/>
          </w:tcPr>
          <w:p w14:paraId="6BD361A6"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1,6324</w:t>
            </w:r>
          </w:p>
        </w:tc>
        <w:tc>
          <w:tcPr>
            <w:tcW w:w="1417" w:type="dxa"/>
            <w:shd w:val="clear" w:color="auto" w:fill="FFFFFF"/>
          </w:tcPr>
          <w:p w14:paraId="27560DA0"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1,5861</w:t>
            </w:r>
          </w:p>
        </w:tc>
        <w:tc>
          <w:tcPr>
            <w:tcW w:w="1273" w:type="dxa"/>
            <w:shd w:val="clear" w:color="auto" w:fill="FFFFFF"/>
          </w:tcPr>
          <w:p w14:paraId="2B557164"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0,0463</w:t>
            </w:r>
          </w:p>
        </w:tc>
        <w:tc>
          <w:tcPr>
            <w:tcW w:w="997" w:type="dxa"/>
            <w:shd w:val="clear" w:color="auto" w:fill="FFFFFF"/>
          </w:tcPr>
          <w:p w14:paraId="07EBE0FF"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0,0091</w:t>
            </w:r>
          </w:p>
        </w:tc>
      </w:tr>
      <w:tr w:rsidR="002D219F" w:rsidRPr="002D219F" w14:paraId="21029D30" w14:textId="77777777" w:rsidTr="0072220E">
        <w:tc>
          <w:tcPr>
            <w:tcW w:w="535" w:type="dxa"/>
            <w:shd w:val="clear" w:color="auto" w:fill="FFFFFF"/>
          </w:tcPr>
          <w:p w14:paraId="0ADBA9CF"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4</w:t>
            </w:r>
          </w:p>
        </w:tc>
        <w:tc>
          <w:tcPr>
            <w:tcW w:w="878" w:type="dxa"/>
            <w:shd w:val="clear" w:color="auto" w:fill="FFFFFF"/>
          </w:tcPr>
          <w:p w14:paraId="280E2D90"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2,0</w:t>
            </w:r>
          </w:p>
        </w:tc>
        <w:tc>
          <w:tcPr>
            <w:tcW w:w="2268" w:type="dxa"/>
            <w:shd w:val="clear" w:color="auto" w:fill="FFFFFF"/>
          </w:tcPr>
          <w:p w14:paraId="42F6AC1A"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12,88</w:t>
            </w:r>
          </w:p>
        </w:tc>
        <w:tc>
          <w:tcPr>
            <w:tcW w:w="992" w:type="dxa"/>
            <w:shd w:val="clear" w:color="auto" w:fill="FFFFFF"/>
          </w:tcPr>
          <w:p w14:paraId="0C354388"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0,077</w:t>
            </w:r>
          </w:p>
        </w:tc>
        <w:tc>
          <w:tcPr>
            <w:tcW w:w="1418" w:type="dxa"/>
            <w:shd w:val="clear" w:color="auto" w:fill="FFFFFF"/>
          </w:tcPr>
          <w:p w14:paraId="726C62F6"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1,7140</w:t>
            </w:r>
          </w:p>
        </w:tc>
        <w:tc>
          <w:tcPr>
            <w:tcW w:w="1417" w:type="dxa"/>
            <w:shd w:val="clear" w:color="auto" w:fill="FFFFFF"/>
          </w:tcPr>
          <w:p w14:paraId="431D7E2A"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1,6691</w:t>
            </w:r>
          </w:p>
        </w:tc>
        <w:tc>
          <w:tcPr>
            <w:tcW w:w="1273" w:type="dxa"/>
            <w:shd w:val="clear" w:color="auto" w:fill="FFFFFF"/>
          </w:tcPr>
          <w:p w14:paraId="5D7DE267"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0,0449</w:t>
            </w:r>
          </w:p>
        </w:tc>
        <w:tc>
          <w:tcPr>
            <w:tcW w:w="997" w:type="dxa"/>
            <w:shd w:val="clear" w:color="auto" w:fill="FFFFFF"/>
          </w:tcPr>
          <w:p w14:paraId="41637EC2"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0,0084</w:t>
            </w:r>
          </w:p>
        </w:tc>
      </w:tr>
      <w:tr w:rsidR="002D219F" w:rsidRPr="002D219F" w14:paraId="6476B64D" w14:textId="77777777" w:rsidTr="0072220E">
        <w:tc>
          <w:tcPr>
            <w:tcW w:w="9778" w:type="dxa"/>
            <w:gridSpan w:val="8"/>
            <w:shd w:val="clear" w:color="auto" w:fill="FFFFFF"/>
          </w:tcPr>
          <w:p w14:paraId="7C550390"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Резервуар максимально заполнен жидкостью</w:t>
            </w:r>
          </w:p>
        </w:tc>
      </w:tr>
      <w:tr w:rsidR="002D219F" w:rsidRPr="002D219F" w14:paraId="5B925E62" w14:textId="77777777" w:rsidTr="0072220E">
        <w:tc>
          <w:tcPr>
            <w:tcW w:w="535" w:type="dxa"/>
            <w:shd w:val="clear" w:color="auto" w:fill="FFFFFF"/>
          </w:tcPr>
          <w:p w14:paraId="393CA614"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w:t>
            </w:r>
          </w:p>
        </w:tc>
        <w:tc>
          <w:tcPr>
            <w:tcW w:w="878" w:type="dxa"/>
            <w:shd w:val="clear" w:color="auto" w:fill="FFFFFF"/>
          </w:tcPr>
          <w:p w14:paraId="66BC1BA3"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0,5</w:t>
            </w:r>
          </w:p>
        </w:tc>
        <w:tc>
          <w:tcPr>
            <w:tcW w:w="2268" w:type="dxa"/>
            <w:shd w:val="clear" w:color="auto" w:fill="FFFFFF"/>
          </w:tcPr>
          <w:p w14:paraId="597D3C44"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lang w:val="kk-KZ"/>
              </w:rPr>
              <w:t>12,05</w:t>
            </w:r>
          </w:p>
        </w:tc>
        <w:tc>
          <w:tcPr>
            <w:tcW w:w="992" w:type="dxa"/>
            <w:shd w:val="clear" w:color="auto" w:fill="FFFFFF"/>
          </w:tcPr>
          <w:p w14:paraId="347DE6CD"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lang w:val="kk-KZ"/>
              </w:rPr>
              <w:t>0,083</w:t>
            </w:r>
          </w:p>
        </w:tc>
        <w:tc>
          <w:tcPr>
            <w:tcW w:w="1418" w:type="dxa"/>
            <w:shd w:val="clear" w:color="auto" w:fill="FFFFFF"/>
          </w:tcPr>
          <w:p w14:paraId="5D0C281A"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1,2416</w:t>
            </w:r>
          </w:p>
        </w:tc>
        <w:tc>
          <w:tcPr>
            <w:tcW w:w="1417" w:type="dxa"/>
            <w:shd w:val="clear" w:color="auto" w:fill="FFFFFF"/>
          </w:tcPr>
          <w:p w14:paraId="366B6149"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1,2093</w:t>
            </w:r>
          </w:p>
        </w:tc>
        <w:tc>
          <w:tcPr>
            <w:tcW w:w="1273" w:type="dxa"/>
            <w:shd w:val="clear" w:color="auto" w:fill="FFFFFF"/>
          </w:tcPr>
          <w:p w14:paraId="50800051"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0,0323</w:t>
            </w:r>
          </w:p>
        </w:tc>
        <w:tc>
          <w:tcPr>
            <w:tcW w:w="997" w:type="dxa"/>
            <w:shd w:val="clear" w:color="auto" w:fill="FFFFFF"/>
          </w:tcPr>
          <w:p w14:paraId="5998F240"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0,0083</w:t>
            </w:r>
          </w:p>
        </w:tc>
      </w:tr>
      <w:tr w:rsidR="002D219F" w:rsidRPr="002D219F" w14:paraId="55473C3B" w14:textId="77777777" w:rsidTr="0072220E">
        <w:tc>
          <w:tcPr>
            <w:tcW w:w="535" w:type="dxa"/>
            <w:shd w:val="clear" w:color="auto" w:fill="FFFFFF"/>
          </w:tcPr>
          <w:p w14:paraId="193BCD57"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2</w:t>
            </w:r>
          </w:p>
        </w:tc>
        <w:tc>
          <w:tcPr>
            <w:tcW w:w="878" w:type="dxa"/>
            <w:shd w:val="clear" w:color="auto" w:fill="FFFFFF"/>
          </w:tcPr>
          <w:p w14:paraId="26414020"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1,0</w:t>
            </w:r>
          </w:p>
        </w:tc>
        <w:tc>
          <w:tcPr>
            <w:tcW w:w="2268" w:type="dxa"/>
            <w:shd w:val="clear" w:color="auto" w:fill="FFFFFF"/>
          </w:tcPr>
          <w:p w14:paraId="3045C3F9"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lang w:val="kk-KZ"/>
              </w:rPr>
              <w:t>12,08</w:t>
            </w:r>
          </w:p>
        </w:tc>
        <w:tc>
          <w:tcPr>
            <w:tcW w:w="992" w:type="dxa"/>
            <w:shd w:val="clear" w:color="auto" w:fill="FFFFFF"/>
          </w:tcPr>
          <w:p w14:paraId="7F7BF1B5"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0,082</w:t>
            </w:r>
          </w:p>
        </w:tc>
        <w:tc>
          <w:tcPr>
            <w:tcW w:w="1418" w:type="dxa"/>
            <w:shd w:val="clear" w:color="auto" w:fill="FFFFFF"/>
          </w:tcPr>
          <w:p w14:paraId="50F4AD2E"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1,3285</w:t>
            </w:r>
          </w:p>
        </w:tc>
        <w:tc>
          <w:tcPr>
            <w:tcW w:w="1417" w:type="dxa"/>
            <w:shd w:val="clear" w:color="auto" w:fill="FFFFFF"/>
          </w:tcPr>
          <w:p w14:paraId="55A4A470"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1,2961</w:t>
            </w:r>
          </w:p>
        </w:tc>
        <w:tc>
          <w:tcPr>
            <w:tcW w:w="1273" w:type="dxa"/>
            <w:shd w:val="clear" w:color="auto" w:fill="FFFFFF"/>
          </w:tcPr>
          <w:p w14:paraId="284537A7"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0,0324</w:t>
            </w:r>
          </w:p>
        </w:tc>
        <w:tc>
          <w:tcPr>
            <w:tcW w:w="997" w:type="dxa"/>
            <w:shd w:val="clear" w:color="auto" w:fill="FFFFFF"/>
          </w:tcPr>
          <w:p w14:paraId="0274C8C7"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0,0078</w:t>
            </w:r>
          </w:p>
        </w:tc>
      </w:tr>
      <w:tr w:rsidR="002D219F" w:rsidRPr="002D219F" w14:paraId="49C52D04" w14:textId="77777777" w:rsidTr="0072220E">
        <w:tc>
          <w:tcPr>
            <w:tcW w:w="535" w:type="dxa"/>
            <w:shd w:val="clear" w:color="auto" w:fill="FFFFFF"/>
          </w:tcPr>
          <w:p w14:paraId="28DE7748"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3</w:t>
            </w:r>
          </w:p>
        </w:tc>
        <w:tc>
          <w:tcPr>
            <w:tcW w:w="878" w:type="dxa"/>
            <w:shd w:val="clear" w:color="auto" w:fill="FFFFFF"/>
          </w:tcPr>
          <w:p w14:paraId="7992D973"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1,5</w:t>
            </w:r>
          </w:p>
        </w:tc>
        <w:tc>
          <w:tcPr>
            <w:tcW w:w="2268" w:type="dxa"/>
            <w:shd w:val="clear" w:color="auto" w:fill="FFFFFF"/>
          </w:tcPr>
          <w:p w14:paraId="11ACF7E2"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13,10</w:t>
            </w:r>
          </w:p>
        </w:tc>
        <w:tc>
          <w:tcPr>
            <w:tcW w:w="992" w:type="dxa"/>
            <w:shd w:val="clear" w:color="auto" w:fill="FFFFFF"/>
          </w:tcPr>
          <w:p w14:paraId="33AE4A2E"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0,081</w:t>
            </w:r>
          </w:p>
        </w:tc>
        <w:tc>
          <w:tcPr>
            <w:tcW w:w="1418" w:type="dxa"/>
            <w:shd w:val="clear" w:color="auto" w:fill="FFFFFF"/>
          </w:tcPr>
          <w:p w14:paraId="40609F94"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1,4582</w:t>
            </w:r>
          </w:p>
        </w:tc>
        <w:tc>
          <w:tcPr>
            <w:tcW w:w="1417" w:type="dxa"/>
            <w:shd w:val="clear" w:color="auto" w:fill="FFFFFF"/>
          </w:tcPr>
          <w:p w14:paraId="55D6B493"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1,4263</w:t>
            </w:r>
          </w:p>
        </w:tc>
        <w:tc>
          <w:tcPr>
            <w:tcW w:w="1273" w:type="dxa"/>
            <w:shd w:val="clear" w:color="auto" w:fill="FFFFFF"/>
          </w:tcPr>
          <w:p w14:paraId="28DA5401"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0,0319</w:t>
            </w:r>
          </w:p>
        </w:tc>
        <w:tc>
          <w:tcPr>
            <w:tcW w:w="997" w:type="dxa"/>
            <w:shd w:val="clear" w:color="auto" w:fill="FFFFFF"/>
          </w:tcPr>
          <w:p w14:paraId="5AD573B7"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0,0072</w:t>
            </w:r>
          </w:p>
        </w:tc>
      </w:tr>
      <w:tr w:rsidR="002D219F" w:rsidRPr="002D219F" w14:paraId="147A7D18" w14:textId="77777777" w:rsidTr="0072220E">
        <w:tc>
          <w:tcPr>
            <w:tcW w:w="535" w:type="dxa"/>
            <w:shd w:val="clear" w:color="auto" w:fill="FFFFFF"/>
          </w:tcPr>
          <w:p w14:paraId="2C5CBDC2"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4</w:t>
            </w:r>
          </w:p>
        </w:tc>
        <w:tc>
          <w:tcPr>
            <w:tcW w:w="878" w:type="dxa"/>
            <w:shd w:val="clear" w:color="auto" w:fill="FFFFFF"/>
          </w:tcPr>
          <w:p w14:paraId="7CE88401"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2,0</w:t>
            </w:r>
          </w:p>
        </w:tc>
        <w:tc>
          <w:tcPr>
            <w:tcW w:w="2268" w:type="dxa"/>
            <w:shd w:val="clear" w:color="auto" w:fill="FFFFFF"/>
          </w:tcPr>
          <w:p w14:paraId="7F1D13F8"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lang w:val="kk-KZ"/>
              </w:rPr>
              <w:t>13,17</w:t>
            </w:r>
          </w:p>
        </w:tc>
        <w:tc>
          <w:tcPr>
            <w:tcW w:w="992" w:type="dxa"/>
            <w:shd w:val="clear" w:color="auto" w:fill="FFFFFF"/>
          </w:tcPr>
          <w:p w14:paraId="199409CE"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0,076</w:t>
            </w:r>
          </w:p>
        </w:tc>
        <w:tc>
          <w:tcPr>
            <w:tcW w:w="1418" w:type="dxa"/>
            <w:shd w:val="clear" w:color="auto" w:fill="FFFFFF"/>
          </w:tcPr>
          <w:p w14:paraId="5F48EF4A"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1,5067</w:t>
            </w:r>
          </w:p>
        </w:tc>
        <w:tc>
          <w:tcPr>
            <w:tcW w:w="1417" w:type="dxa"/>
            <w:shd w:val="clear" w:color="auto" w:fill="FFFFFF"/>
          </w:tcPr>
          <w:p w14:paraId="0C10C05B"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1,4748</w:t>
            </w:r>
          </w:p>
        </w:tc>
        <w:tc>
          <w:tcPr>
            <w:tcW w:w="1273" w:type="dxa"/>
            <w:shd w:val="clear" w:color="auto" w:fill="FFFFFF"/>
          </w:tcPr>
          <w:p w14:paraId="79B007B2"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0,0318</w:t>
            </w:r>
          </w:p>
        </w:tc>
        <w:tc>
          <w:tcPr>
            <w:tcW w:w="997" w:type="dxa"/>
            <w:shd w:val="clear" w:color="auto" w:fill="FFFFFF"/>
          </w:tcPr>
          <w:p w14:paraId="7124310C"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0,0068</w:t>
            </w:r>
          </w:p>
        </w:tc>
      </w:tr>
    </w:tbl>
    <w:p w14:paraId="3A1DAC34" w14:textId="77777777" w:rsidR="002D219F" w:rsidRPr="002D219F" w:rsidRDefault="002D219F" w:rsidP="002D219F">
      <w:pPr>
        <w:shd w:val="clear" w:color="auto" w:fill="FFFFFF"/>
        <w:spacing w:after="0" w:line="240" w:lineRule="auto"/>
        <w:ind w:firstLine="709"/>
        <w:jc w:val="both"/>
        <w:rPr>
          <w:rFonts w:ascii="Times New Roman" w:eastAsia="Times New Roman" w:hAnsi="Times New Roman" w:cs="Times New Roman"/>
          <w:sz w:val="26"/>
          <w:szCs w:val="26"/>
          <w:lang w:val="en-US"/>
        </w:rPr>
      </w:pPr>
    </w:p>
    <w:p w14:paraId="1F64205B" w14:textId="77777777" w:rsidR="002D219F" w:rsidRPr="002D219F" w:rsidRDefault="002D219F" w:rsidP="002D219F">
      <w:pPr>
        <w:shd w:val="clear" w:color="auto" w:fill="FFFFFF" w:themeFill="background1"/>
        <w:spacing w:after="0" w:line="240" w:lineRule="auto"/>
        <w:ind w:firstLine="709"/>
        <w:jc w:val="both"/>
        <w:rPr>
          <w:rFonts w:ascii="Times New Roman" w:eastAsia="Times New Roman" w:hAnsi="Times New Roman" w:cs="Times New Roman"/>
          <w:sz w:val="26"/>
          <w:szCs w:val="26"/>
        </w:rPr>
      </w:pPr>
    </w:p>
    <w:p w14:paraId="5F3A1840" w14:textId="77777777" w:rsidR="002D219F" w:rsidRPr="002D219F" w:rsidRDefault="002D219F" w:rsidP="002D219F">
      <w:pPr>
        <w:spacing w:after="0" w:line="240" w:lineRule="auto"/>
        <w:ind w:firstLine="709"/>
        <w:jc w:val="both"/>
        <w:rPr>
          <w:rFonts w:ascii="Times New Roman" w:eastAsia="Times New Roman" w:hAnsi="Times New Roman" w:cs="Times New Roman"/>
          <w:sz w:val="28"/>
          <w:szCs w:val="28"/>
        </w:rPr>
      </w:pPr>
      <w:r w:rsidRPr="002D219F">
        <w:rPr>
          <w:rFonts w:ascii="Times New Roman" w:eastAsia="Times New Roman" w:hAnsi="Times New Roman" w:cs="Times New Roman"/>
          <w:sz w:val="28"/>
          <w:szCs w:val="28"/>
        </w:rPr>
        <w:t xml:space="preserve">Таблица 3.6 - Амплитудно-частотные характеристики колебаний модели предварительно напряженного обмоткой резервуара при различных уровнях налива жидкости и шаге намотки нити обмотки   </w:t>
      </w:r>
      <w:r w:rsidRPr="002D219F">
        <w:rPr>
          <w:rFonts w:ascii="Times New Roman" w:eastAsia="Times New Roman" w:hAnsi="Times New Roman" w:cs="Times New Roman"/>
          <w:sz w:val="28"/>
          <w:szCs w:val="28"/>
          <w:lang w:val="en-US"/>
        </w:rPr>
        <w:t>a</w:t>
      </w:r>
      <w:r w:rsidRPr="002D219F">
        <w:rPr>
          <w:rFonts w:ascii="Times New Roman" w:eastAsia="Times New Roman" w:hAnsi="Times New Roman" w:cs="Times New Roman"/>
          <w:sz w:val="28"/>
          <w:szCs w:val="28"/>
        </w:rPr>
        <w:t>=</w:t>
      </w:r>
      <w:r w:rsidRPr="002D219F">
        <w:rPr>
          <w:rFonts w:ascii="Times New Roman" w:eastAsia="Times New Roman" w:hAnsi="Times New Roman" w:cs="Times New Roman"/>
          <w:sz w:val="28"/>
          <w:szCs w:val="28"/>
          <w:lang w:val="en-US"/>
        </w:rPr>
        <w:t>d</w:t>
      </w:r>
    </w:p>
    <w:p w14:paraId="52C13D3E" w14:textId="77777777" w:rsidR="002D219F" w:rsidRPr="002D219F" w:rsidRDefault="002D219F" w:rsidP="002D219F">
      <w:pPr>
        <w:shd w:val="clear" w:color="auto" w:fill="FFFFFF" w:themeFill="background1"/>
        <w:spacing w:after="0" w:line="240" w:lineRule="auto"/>
        <w:ind w:firstLine="709"/>
        <w:jc w:val="both"/>
        <w:rPr>
          <w:rFonts w:ascii="Times New Roman" w:eastAsia="Times New Roman" w:hAnsi="Times New Roman" w:cs="Times New Roman"/>
          <w:sz w:val="26"/>
          <w:szCs w:val="26"/>
        </w:rPr>
      </w:pPr>
    </w:p>
    <w:tbl>
      <w:tblPr>
        <w:tblW w:w="97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535"/>
        <w:gridCol w:w="878"/>
        <w:gridCol w:w="2268"/>
        <w:gridCol w:w="992"/>
        <w:gridCol w:w="1418"/>
        <w:gridCol w:w="1417"/>
        <w:gridCol w:w="1273"/>
        <w:gridCol w:w="997"/>
      </w:tblGrid>
      <w:tr w:rsidR="002D219F" w:rsidRPr="002D219F" w14:paraId="5C038E20" w14:textId="77777777" w:rsidTr="0072220E">
        <w:tc>
          <w:tcPr>
            <w:tcW w:w="535" w:type="dxa"/>
            <w:shd w:val="clear" w:color="auto" w:fill="FFFFFF" w:themeFill="background1"/>
          </w:tcPr>
          <w:p w14:paraId="5A57663D" w14:textId="77777777" w:rsidR="002D219F" w:rsidRPr="002D219F" w:rsidRDefault="002D219F" w:rsidP="002D219F">
            <w:pPr>
              <w:spacing w:after="0" w:line="240" w:lineRule="auto"/>
              <w:ind w:right="-141"/>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 СЧ</w:t>
            </w:r>
          </w:p>
        </w:tc>
        <w:tc>
          <w:tcPr>
            <w:tcW w:w="878" w:type="dxa"/>
            <w:shd w:val="clear" w:color="auto" w:fill="FFFFFF" w:themeFill="background1"/>
          </w:tcPr>
          <w:p w14:paraId="65FA0F85" w14:textId="77777777" w:rsidR="002D219F" w:rsidRPr="002D219F" w:rsidRDefault="002D219F" w:rsidP="002D219F">
            <w:pPr>
              <w:spacing w:after="0" w:line="240" w:lineRule="auto"/>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Частота, Гц</w:t>
            </w:r>
          </w:p>
        </w:tc>
        <w:tc>
          <w:tcPr>
            <w:tcW w:w="2268" w:type="dxa"/>
            <w:shd w:val="clear" w:color="auto" w:fill="FFFFFF" w:themeFill="background1"/>
          </w:tcPr>
          <w:p w14:paraId="45324798" w14:textId="77777777" w:rsidR="002D219F" w:rsidRPr="002D219F" w:rsidRDefault="002D219F" w:rsidP="002D219F">
            <w:pPr>
              <w:spacing w:after="0" w:line="240" w:lineRule="auto"/>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 xml:space="preserve">Собственные частоты колебаний стенки </w:t>
            </w:r>
            <w:proofErr w:type="gramStart"/>
            <w:r w:rsidRPr="002D219F">
              <w:rPr>
                <w:rFonts w:ascii="Times New Roman" w:eastAsia="Times New Roman" w:hAnsi="Times New Roman" w:cs="Times New Roman"/>
                <w:sz w:val="26"/>
                <w:szCs w:val="26"/>
              </w:rPr>
              <w:t>модели  (</w:t>
            </w:r>
            <w:proofErr w:type="gramEnd"/>
            <w:r w:rsidRPr="002D219F">
              <w:rPr>
                <w:rFonts w:ascii="Times New Roman" w:eastAsia="Times New Roman" w:hAnsi="Times New Roman" w:cs="Times New Roman"/>
                <w:i/>
                <w:iCs/>
                <w:sz w:val="26"/>
                <w:szCs w:val="26"/>
                <w:lang w:val="en-US"/>
              </w:rPr>
              <w:t>f</w:t>
            </w:r>
            <w:r w:rsidRPr="002D219F">
              <w:rPr>
                <w:rFonts w:ascii="Times New Roman" w:eastAsia="Times New Roman" w:hAnsi="Times New Roman" w:cs="Times New Roman"/>
                <w:sz w:val="26"/>
                <w:szCs w:val="26"/>
              </w:rPr>
              <w:t>), Гц</w:t>
            </w:r>
          </w:p>
        </w:tc>
        <w:tc>
          <w:tcPr>
            <w:tcW w:w="992" w:type="dxa"/>
            <w:shd w:val="clear" w:color="auto" w:fill="FFFFFF" w:themeFill="background1"/>
          </w:tcPr>
          <w:p w14:paraId="34F169BC" w14:textId="77777777" w:rsidR="002D219F" w:rsidRPr="002D219F" w:rsidRDefault="002D219F" w:rsidP="002D219F">
            <w:pPr>
              <w:spacing w:after="0" w:line="240" w:lineRule="auto"/>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Период колебаний (</w:t>
            </w:r>
            <w:r w:rsidRPr="002D219F">
              <w:rPr>
                <w:rFonts w:ascii="Times New Roman" w:eastAsia="Times New Roman" w:hAnsi="Times New Roman" w:cs="Times New Roman"/>
                <w:sz w:val="26"/>
                <w:szCs w:val="26"/>
                <w:lang w:val="en-US"/>
              </w:rPr>
              <w:t>T</w:t>
            </w:r>
            <w:r w:rsidRPr="002D219F">
              <w:rPr>
                <w:rFonts w:ascii="Times New Roman" w:eastAsia="Times New Roman" w:hAnsi="Times New Roman" w:cs="Times New Roman"/>
                <w:sz w:val="26"/>
                <w:szCs w:val="26"/>
              </w:rPr>
              <w:t>), сек</w:t>
            </w:r>
          </w:p>
        </w:tc>
        <w:tc>
          <w:tcPr>
            <w:tcW w:w="1418" w:type="dxa"/>
            <w:shd w:val="clear" w:color="auto" w:fill="FFFFFF" w:themeFill="background1"/>
          </w:tcPr>
          <w:p w14:paraId="2C723122" w14:textId="77777777" w:rsidR="002D219F" w:rsidRPr="002D219F" w:rsidRDefault="002D219F" w:rsidP="002D219F">
            <w:pPr>
              <w:spacing w:after="0" w:line="240" w:lineRule="auto"/>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Значение первой амплитуды (А</w:t>
            </w:r>
            <w:r w:rsidRPr="002D219F">
              <w:rPr>
                <w:rFonts w:ascii="Times New Roman" w:eastAsia="Times New Roman" w:hAnsi="Times New Roman" w:cs="Times New Roman"/>
                <w:sz w:val="26"/>
                <w:szCs w:val="26"/>
                <w:vertAlign w:val="subscript"/>
              </w:rPr>
              <w:t>1</w:t>
            </w:r>
            <w:r w:rsidRPr="002D219F">
              <w:rPr>
                <w:rFonts w:ascii="Times New Roman" w:eastAsia="Times New Roman" w:hAnsi="Times New Roman" w:cs="Times New Roman"/>
                <w:sz w:val="26"/>
                <w:szCs w:val="26"/>
              </w:rPr>
              <w:t xml:space="preserve">), </w:t>
            </w:r>
          </w:p>
          <w:p w14:paraId="33D3A50B" w14:textId="77777777" w:rsidR="002D219F" w:rsidRPr="002D219F" w:rsidRDefault="002D219F" w:rsidP="002D219F">
            <w:pPr>
              <w:spacing w:after="0" w:line="240" w:lineRule="auto"/>
              <w:rPr>
                <w:rFonts w:ascii="Times New Roman" w:eastAsia="Times New Roman" w:hAnsi="Times New Roman" w:cs="Times New Roman"/>
                <w:sz w:val="26"/>
                <w:szCs w:val="26"/>
              </w:rPr>
            </w:pPr>
            <w:r w:rsidRPr="002D219F">
              <w:rPr>
                <w:rFonts w:ascii="Times New Roman" w:eastAsia="Times New Roman" w:hAnsi="Times New Roman" w:cs="Times New Roman"/>
                <w:sz w:val="24"/>
                <w:szCs w:val="24"/>
              </w:rPr>
              <w:t>10</w:t>
            </w:r>
            <w:r w:rsidRPr="002D219F">
              <w:rPr>
                <w:rFonts w:ascii="Times New Roman" w:eastAsia="Times New Roman" w:hAnsi="Times New Roman" w:cs="Times New Roman"/>
                <w:sz w:val="24"/>
                <w:szCs w:val="24"/>
                <w:vertAlign w:val="superscript"/>
              </w:rPr>
              <w:t>-5</w:t>
            </w:r>
            <w:r w:rsidRPr="002D219F">
              <w:rPr>
                <w:rFonts w:ascii="Times New Roman" w:eastAsia="Times New Roman" w:hAnsi="Times New Roman" w:cs="Times New Roman"/>
                <w:sz w:val="24"/>
                <w:szCs w:val="24"/>
              </w:rPr>
              <w:t xml:space="preserve">, </w:t>
            </w:r>
            <w:r w:rsidRPr="002D219F">
              <w:rPr>
                <w:rFonts w:ascii="Times New Roman" w:eastAsia="Times New Roman" w:hAnsi="Times New Roman" w:cs="Times New Roman"/>
                <w:sz w:val="26"/>
                <w:szCs w:val="26"/>
              </w:rPr>
              <w:t>м</w:t>
            </w:r>
          </w:p>
        </w:tc>
        <w:tc>
          <w:tcPr>
            <w:tcW w:w="1417" w:type="dxa"/>
            <w:shd w:val="clear" w:color="auto" w:fill="FFFFFF" w:themeFill="background1"/>
          </w:tcPr>
          <w:p w14:paraId="596F599B" w14:textId="77777777" w:rsidR="002D219F" w:rsidRPr="002D219F" w:rsidRDefault="002D219F" w:rsidP="002D219F">
            <w:pPr>
              <w:spacing w:after="0" w:line="240" w:lineRule="auto"/>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Значение второй амплитуды (А</w:t>
            </w:r>
            <w:r w:rsidRPr="002D219F">
              <w:rPr>
                <w:rFonts w:ascii="Times New Roman" w:eastAsia="Times New Roman" w:hAnsi="Times New Roman" w:cs="Times New Roman"/>
                <w:sz w:val="26"/>
                <w:szCs w:val="26"/>
                <w:vertAlign w:val="subscript"/>
              </w:rPr>
              <w:t>2</w:t>
            </w:r>
            <w:r w:rsidRPr="002D219F">
              <w:rPr>
                <w:rFonts w:ascii="Times New Roman" w:eastAsia="Times New Roman" w:hAnsi="Times New Roman" w:cs="Times New Roman"/>
                <w:sz w:val="26"/>
                <w:szCs w:val="26"/>
              </w:rPr>
              <w:t>),</w:t>
            </w:r>
          </w:p>
          <w:p w14:paraId="1FCD7B82" w14:textId="77777777" w:rsidR="002D219F" w:rsidRPr="002D219F" w:rsidRDefault="002D219F" w:rsidP="002D219F">
            <w:pPr>
              <w:spacing w:after="0" w:line="240" w:lineRule="auto"/>
              <w:rPr>
                <w:rFonts w:ascii="Times New Roman" w:eastAsia="Times New Roman" w:hAnsi="Times New Roman" w:cs="Times New Roman"/>
                <w:sz w:val="26"/>
                <w:szCs w:val="26"/>
              </w:rPr>
            </w:pPr>
            <w:r w:rsidRPr="002D219F">
              <w:rPr>
                <w:rFonts w:ascii="Times New Roman" w:eastAsia="Times New Roman" w:hAnsi="Times New Roman" w:cs="Times New Roman"/>
                <w:sz w:val="24"/>
                <w:szCs w:val="24"/>
              </w:rPr>
              <w:t>10</w:t>
            </w:r>
            <w:r w:rsidRPr="002D219F">
              <w:rPr>
                <w:rFonts w:ascii="Times New Roman" w:eastAsia="Times New Roman" w:hAnsi="Times New Roman" w:cs="Times New Roman"/>
                <w:sz w:val="24"/>
                <w:szCs w:val="24"/>
                <w:vertAlign w:val="superscript"/>
              </w:rPr>
              <w:t>-5</w:t>
            </w:r>
            <w:r w:rsidRPr="002D219F">
              <w:rPr>
                <w:rFonts w:ascii="Times New Roman" w:eastAsia="Times New Roman" w:hAnsi="Times New Roman" w:cs="Times New Roman"/>
                <w:sz w:val="24"/>
                <w:szCs w:val="24"/>
              </w:rPr>
              <w:t xml:space="preserve">, </w:t>
            </w:r>
            <w:r w:rsidRPr="002D219F">
              <w:rPr>
                <w:rFonts w:ascii="Times New Roman" w:eastAsia="Times New Roman" w:hAnsi="Times New Roman" w:cs="Times New Roman"/>
                <w:sz w:val="26"/>
                <w:szCs w:val="26"/>
              </w:rPr>
              <w:t>м</w:t>
            </w:r>
          </w:p>
        </w:tc>
        <w:tc>
          <w:tcPr>
            <w:tcW w:w="1273" w:type="dxa"/>
            <w:shd w:val="clear" w:color="auto" w:fill="FFFFFF" w:themeFill="background1"/>
          </w:tcPr>
          <w:p w14:paraId="2907E8CB" w14:textId="77777777" w:rsidR="002D219F" w:rsidRPr="002D219F" w:rsidRDefault="002D219F" w:rsidP="002D219F">
            <w:pPr>
              <w:spacing w:after="0" w:line="240" w:lineRule="auto"/>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Разница амплитуд</w:t>
            </w:r>
          </w:p>
          <w:p w14:paraId="2F7A80EC" w14:textId="77777777" w:rsidR="002D219F" w:rsidRPr="002D219F" w:rsidRDefault="002D219F" w:rsidP="002D219F">
            <w:pPr>
              <w:spacing w:after="0" w:line="240" w:lineRule="auto"/>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(А</w:t>
            </w:r>
            <w:r w:rsidRPr="002D219F">
              <w:rPr>
                <w:rFonts w:ascii="Times New Roman" w:eastAsia="Times New Roman" w:hAnsi="Times New Roman" w:cs="Times New Roman"/>
                <w:sz w:val="26"/>
                <w:szCs w:val="26"/>
                <w:vertAlign w:val="subscript"/>
              </w:rPr>
              <w:t>1</w:t>
            </w:r>
            <w:r w:rsidRPr="002D219F">
              <w:rPr>
                <w:rFonts w:ascii="Times New Roman" w:eastAsia="Times New Roman" w:hAnsi="Times New Roman" w:cs="Times New Roman"/>
                <w:sz w:val="26"/>
                <w:szCs w:val="26"/>
              </w:rPr>
              <w:t>-А</w:t>
            </w:r>
            <w:r w:rsidRPr="002D219F">
              <w:rPr>
                <w:rFonts w:ascii="Times New Roman" w:eastAsia="Times New Roman" w:hAnsi="Times New Roman" w:cs="Times New Roman"/>
                <w:sz w:val="26"/>
                <w:szCs w:val="26"/>
                <w:vertAlign w:val="subscript"/>
              </w:rPr>
              <w:t>2</w:t>
            </w:r>
            <w:r w:rsidRPr="002D219F">
              <w:rPr>
                <w:rFonts w:ascii="Times New Roman" w:eastAsia="Times New Roman" w:hAnsi="Times New Roman" w:cs="Times New Roman"/>
                <w:sz w:val="26"/>
                <w:szCs w:val="26"/>
              </w:rPr>
              <w:t xml:space="preserve">), </w:t>
            </w:r>
            <w:r w:rsidRPr="002D219F">
              <w:rPr>
                <w:rFonts w:ascii="Times New Roman" w:eastAsia="Times New Roman" w:hAnsi="Times New Roman" w:cs="Times New Roman"/>
                <w:sz w:val="24"/>
                <w:szCs w:val="24"/>
              </w:rPr>
              <w:t>10</w:t>
            </w:r>
            <w:r w:rsidRPr="002D219F">
              <w:rPr>
                <w:rFonts w:ascii="Times New Roman" w:eastAsia="Times New Roman" w:hAnsi="Times New Roman" w:cs="Times New Roman"/>
                <w:sz w:val="24"/>
                <w:szCs w:val="24"/>
                <w:vertAlign w:val="superscript"/>
              </w:rPr>
              <w:t>-5</w:t>
            </w:r>
            <w:r w:rsidRPr="002D219F">
              <w:rPr>
                <w:rFonts w:ascii="Times New Roman" w:eastAsia="Times New Roman" w:hAnsi="Times New Roman" w:cs="Times New Roman"/>
                <w:sz w:val="24"/>
                <w:szCs w:val="24"/>
              </w:rPr>
              <w:t xml:space="preserve">, </w:t>
            </w:r>
            <w:r w:rsidRPr="002D219F">
              <w:rPr>
                <w:rFonts w:ascii="Times New Roman" w:eastAsia="Times New Roman" w:hAnsi="Times New Roman" w:cs="Times New Roman"/>
                <w:sz w:val="26"/>
                <w:szCs w:val="26"/>
              </w:rPr>
              <w:t>м</w:t>
            </w:r>
          </w:p>
        </w:tc>
        <w:tc>
          <w:tcPr>
            <w:tcW w:w="997" w:type="dxa"/>
            <w:shd w:val="clear" w:color="auto" w:fill="FFFFFF" w:themeFill="background1"/>
          </w:tcPr>
          <w:p w14:paraId="09B0BB06" w14:textId="77777777" w:rsidR="002D219F" w:rsidRPr="002D219F" w:rsidRDefault="002D219F" w:rsidP="002D219F">
            <w:pPr>
              <w:spacing w:after="0" w:line="240" w:lineRule="auto"/>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Логарифмический декремент (D)</w:t>
            </w:r>
          </w:p>
        </w:tc>
      </w:tr>
      <w:tr w:rsidR="002D219F" w:rsidRPr="002D219F" w14:paraId="5FEB12CC" w14:textId="77777777" w:rsidTr="0072220E">
        <w:tc>
          <w:tcPr>
            <w:tcW w:w="9778" w:type="dxa"/>
            <w:gridSpan w:val="8"/>
            <w:shd w:val="clear" w:color="auto" w:fill="FFFFFF" w:themeFill="background1"/>
          </w:tcPr>
          <w:p w14:paraId="0F703D44"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резервуар без жидкости</w:t>
            </w:r>
          </w:p>
        </w:tc>
      </w:tr>
      <w:tr w:rsidR="002D219F" w:rsidRPr="002D219F" w14:paraId="49E24BFF" w14:textId="77777777" w:rsidTr="0072220E">
        <w:trPr>
          <w:trHeight w:val="365"/>
        </w:trPr>
        <w:tc>
          <w:tcPr>
            <w:tcW w:w="535" w:type="dxa"/>
            <w:shd w:val="clear" w:color="auto" w:fill="FFFFFF" w:themeFill="background1"/>
          </w:tcPr>
          <w:p w14:paraId="583D05AF"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w:t>
            </w:r>
          </w:p>
        </w:tc>
        <w:tc>
          <w:tcPr>
            <w:tcW w:w="878" w:type="dxa"/>
            <w:shd w:val="clear" w:color="auto" w:fill="FFFFFF" w:themeFill="background1"/>
          </w:tcPr>
          <w:p w14:paraId="380FE1CB"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0,5</w:t>
            </w:r>
          </w:p>
        </w:tc>
        <w:tc>
          <w:tcPr>
            <w:tcW w:w="2268" w:type="dxa"/>
            <w:shd w:val="clear" w:color="auto" w:fill="FFFFFF" w:themeFill="background1"/>
          </w:tcPr>
          <w:p w14:paraId="5455ECB5"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9,08</w:t>
            </w:r>
          </w:p>
        </w:tc>
        <w:tc>
          <w:tcPr>
            <w:tcW w:w="992" w:type="dxa"/>
            <w:shd w:val="clear" w:color="auto" w:fill="FFFFFF" w:themeFill="background1"/>
          </w:tcPr>
          <w:p w14:paraId="7F66ABEC"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lang w:val="kk-KZ"/>
              </w:rPr>
              <w:t>0,110</w:t>
            </w:r>
          </w:p>
        </w:tc>
        <w:tc>
          <w:tcPr>
            <w:tcW w:w="1418" w:type="dxa"/>
            <w:shd w:val="clear" w:color="auto" w:fill="FFFFFF" w:themeFill="background1"/>
          </w:tcPr>
          <w:p w14:paraId="20DE8A93"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1,8774</w:t>
            </w:r>
          </w:p>
        </w:tc>
        <w:tc>
          <w:tcPr>
            <w:tcW w:w="1417" w:type="dxa"/>
            <w:shd w:val="clear" w:color="auto" w:fill="FFFFFF" w:themeFill="background1"/>
          </w:tcPr>
          <w:p w14:paraId="1476FD66"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1,7899</w:t>
            </w:r>
          </w:p>
        </w:tc>
        <w:tc>
          <w:tcPr>
            <w:tcW w:w="1273" w:type="dxa"/>
            <w:shd w:val="clear" w:color="auto" w:fill="FFFFFF" w:themeFill="background1"/>
          </w:tcPr>
          <w:p w14:paraId="33E3FD49"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0,0875</w:t>
            </w:r>
          </w:p>
        </w:tc>
        <w:tc>
          <w:tcPr>
            <w:tcW w:w="997" w:type="dxa"/>
            <w:shd w:val="clear" w:color="auto" w:fill="FFFFFF" w:themeFill="background1"/>
          </w:tcPr>
          <w:p w14:paraId="4C789B15"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lang w:val="en-US"/>
              </w:rPr>
              <w:t>0,0</w:t>
            </w:r>
            <w:r w:rsidRPr="002D219F">
              <w:rPr>
                <w:rFonts w:ascii="Times New Roman" w:eastAsia="Times New Roman" w:hAnsi="Times New Roman" w:cs="Times New Roman"/>
                <w:sz w:val="26"/>
                <w:szCs w:val="26"/>
              </w:rPr>
              <w:t>151</w:t>
            </w:r>
          </w:p>
        </w:tc>
      </w:tr>
      <w:tr w:rsidR="002D219F" w:rsidRPr="002D219F" w14:paraId="70DCF269" w14:textId="77777777" w:rsidTr="0072220E">
        <w:tc>
          <w:tcPr>
            <w:tcW w:w="535" w:type="dxa"/>
            <w:shd w:val="clear" w:color="auto" w:fill="FFFFFF" w:themeFill="background1"/>
          </w:tcPr>
          <w:p w14:paraId="098A4789"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2</w:t>
            </w:r>
          </w:p>
        </w:tc>
        <w:tc>
          <w:tcPr>
            <w:tcW w:w="878" w:type="dxa"/>
            <w:shd w:val="clear" w:color="auto" w:fill="FFFFFF" w:themeFill="background1"/>
          </w:tcPr>
          <w:p w14:paraId="18E71AB4"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1,0</w:t>
            </w:r>
          </w:p>
        </w:tc>
        <w:tc>
          <w:tcPr>
            <w:tcW w:w="2268" w:type="dxa"/>
            <w:shd w:val="clear" w:color="auto" w:fill="FFFFFF" w:themeFill="background1"/>
          </w:tcPr>
          <w:p w14:paraId="74F82D40"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9,46</w:t>
            </w:r>
          </w:p>
        </w:tc>
        <w:tc>
          <w:tcPr>
            <w:tcW w:w="992" w:type="dxa"/>
            <w:shd w:val="clear" w:color="auto" w:fill="FFFFFF" w:themeFill="background1"/>
          </w:tcPr>
          <w:p w14:paraId="6FECE37D"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lang w:val="kk-KZ"/>
              </w:rPr>
              <w:t>0,105</w:t>
            </w:r>
          </w:p>
        </w:tc>
        <w:tc>
          <w:tcPr>
            <w:tcW w:w="1418" w:type="dxa"/>
            <w:shd w:val="clear" w:color="auto" w:fill="FFFFFF" w:themeFill="background1"/>
          </w:tcPr>
          <w:p w14:paraId="6DE01A55"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1,9901</w:t>
            </w:r>
          </w:p>
        </w:tc>
        <w:tc>
          <w:tcPr>
            <w:tcW w:w="1417" w:type="dxa"/>
            <w:shd w:val="clear" w:color="auto" w:fill="FFFFFF" w:themeFill="background1"/>
          </w:tcPr>
          <w:p w14:paraId="495F2CAF"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1,9065</w:t>
            </w:r>
          </w:p>
        </w:tc>
        <w:tc>
          <w:tcPr>
            <w:tcW w:w="1273" w:type="dxa"/>
            <w:shd w:val="clear" w:color="auto" w:fill="FFFFFF" w:themeFill="background1"/>
          </w:tcPr>
          <w:p w14:paraId="63420E83"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0,0836</w:t>
            </w:r>
          </w:p>
        </w:tc>
        <w:tc>
          <w:tcPr>
            <w:tcW w:w="997" w:type="dxa"/>
            <w:shd w:val="clear" w:color="auto" w:fill="FFFFFF" w:themeFill="background1"/>
          </w:tcPr>
          <w:p w14:paraId="7833A8BA"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0,0136</w:t>
            </w:r>
          </w:p>
        </w:tc>
      </w:tr>
      <w:tr w:rsidR="002D219F" w:rsidRPr="002D219F" w14:paraId="13949583" w14:textId="77777777" w:rsidTr="0072220E">
        <w:tc>
          <w:tcPr>
            <w:tcW w:w="535" w:type="dxa"/>
            <w:shd w:val="clear" w:color="auto" w:fill="FFFFFF" w:themeFill="background1"/>
          </w:tcPr>
          <w:p w14:paraId="674C964F"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3</w:t>
            </w:r>
          </w:p>
        </w:tc>
        <w:tc>
          <w:tcPr>
            <w:tcW w:w="878" w:type="dxa"/>
            <w:shd w:val="clear" w:color="auto" w:fill="FFFFFF" w:themeFill="background1"/>
          </w:tcPr>
          <w:p w14:paraId="002F51C2"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1,5</w:t>
            </w:r>
          </w:p>
        </w:tc>
        <w:tc>
          <w:tcPr>
            <w:tcW w:w="2268" w:type="dxa"/>
            <w:shd w:val="clear" w:color="auto" w:fill="FFFFFF" w:themeFill="background1"/>
          </w:tcPr>
          <w:p w14:paraId="32603906"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10,08</w:t>
            </w:r>
          </w:p>
        </w:tc>
        <w:tc>
          <w:tcPr>
            <w:tcW w:w="992" w:type="dxa"/>
            <w:shd w:val="clear" w:color="auto" w:fill="FFFFFF" w:themeFill="background1"/>
          </w:tcPr>
          <w:p w14:paraId="307861D7"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lang w:val="kk-KZ"/>
              </w:rPr>
              <w:t>0,098</w:t>
            </w:r>
          </w:p>
        </w:tc>
        <w:tc>
          <w:tcPr>
            <w:tcW w:w="1418" w:type="dxa"/>
            <w:shd w:val="clear" w:color="auto" w:fill="FFFFFF" w:themeFill="background1"/>
          </w:tcPr>
          <w:p w14:paraId="154E41FC"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2,1294</w:t>
            </w:r>
          </w:p>
        </w:tc>
        <w:tc>
          <w:tcPr>
            <w:tcW w:w="1417" w:type="dxa"/>
            <w:shd w:val="clear" w:color="auto" w:fill="FFFFFF" w:themeFill="background1"/>
          </w:tcPr>
          <w:p w14:paraId="764621F5"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2,0471</w:t>
            </w:r>
          </w:p>
        </w:tc>
        <w:tc>
          <w:tcPr>
            <w:tcW w:w="1273" w:type="dxa"/>
            <w:shd w:val="clear" w:color="auto" w:fill="FFFFFF" w:themeFill="background1"/>
          </w:tcPr>
          <w:p w14:paraId="7B91A3CB"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0,0823</w:t>
            </w:r>
          </w:p>
        </w:tc>
        <w:tc>
          <w:tcPr>
            <w:tcW w:w="997" w:type="dxa"/>
            <w:shd w:val="clear" w:color="auto" w:fill="FFFFFF" w:themeFill="background1"/>
          </w:tcPr>
          <w:p w14:paraId="1D45A340" w14:textId="77777777" w:rsidR="002D219F" w:rsidRPr="002D219F" w:rsidRDefault="002D219F" w:rsidP="002D219F">
            <w:pPr>
              <w:shd w:val="clear" w:color="auto" w:fill="FFFFFF" w:themeFill="background1"/>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0,0125</w:t>
            </w:r>
          </w:p>
        </w:tc>
      </w:tr>
      <w:tr w:rsidR="002D219F" w:rsidRPr="002D219F" w14:paraId="2DD0FA02" w14:textId="77777777" w:rsidTr="0072220E">
        <w:tc>
          <w:tcPr>
            <w:tcW w:w="535" w:type="dxa"/>
            <w:shd w:val="clear" w:color="auto" w:fill="FFFFFF"/>
          </w:tcPr>
          <w:p w14:paraId="46386C1A"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4</w:t>
            </w:r>
          </w:p>
        </w:tc>
        <w:tc>
          <w:tcPr>
            <w:tcW w:w="878" w:type="dxa"/>
            <w:shd w:val="clear" w:color="auto" w:fill="FFFFFF"/>
          </w:tcPr>
          <w:p w14:paraId="7D97ED0B"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2,0</w:t>
            </w:r>
          </w:p>
        </w:tc>
        <w:tc>
          <w:tcPr>
            <w:tcW w:w="2268" w:type="dxa"/>
            <w:shd w:val="clear" w:color="auto" w:fill="FFFFFF"/>
          </w:tcPr>
          <w:p w14:paraId="486DC9C3"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11,10</w:t>
            </w:r>
          </w:p>
        </w:tc>
        <w:tc>
          <w:tcPr>
            <w:tcW w:w="992" w:type="dxa"/>
            <w:shd w:val="clear" w:color="auto" w:fill="FFFFFF"/>
          </w:tcPr>
          <w:p w14:paraId="36E226F7"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0,090</w:t>
            </w:r>
          </w:p>
        </w:tc>
        <w:tc>
          <w:tcPr>
            <w:tcW w:w="1418" w:type="dxa"/>
            <w:shd w:val="clear" w:color="auto" w:fill="FFFFFF"/>
          </w:tcPr>
          <w:p w14:paraId="1CFDA581"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2,2784</w:t>
            </w:r>
          </w:p>
        </w:tc>
        <w:tc>
          <w:tcPr>
            <w:tcW w:w="1417" w:type="dxa"/>
            <w:shd w:val="clear" w:color="auto" w:fill="FFFFFF"/>
          </w:tcPr>
          <w:p w14:paraId="49C2FC30"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2,2037</w:t>
            </w:r>
          </w:p>
        </w:tc>
        <w:tc>
          <w:tcPr>
            <w:tcW w:w="1273" w:type="dxa"/>
            <w:shd w:val="clear" w:color="auto" w:fill="FFFFFF"/>
          </w:tcPr>
          <w:p w14:paraId="58518B5D"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0,0747</w:t>
            </w:r>
          </w:p>
        </w:tc>
        <w:tc>
          <w:tcPr>
            <w:tcW w:w="997" w:type="dxa"/>
            <w:shd w:val="clear" w:color="auto" w:fill="FFFFFF"/>
          </w:tcPr>
          <w:p w14:paraId="4B5C4507"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0,0106</w:t>
            </w:r>
          </w:p>
        </w:tc>
      </w:tr>
      <w:tr w:rsidR="002D219F" w:rsidRPr="002D219F" w14:paraId="25489CFF" w14:textId="77777777" w:rsidTr="0072220E">
        <w:tc>
          <w:tcPr>
            <w:tcW w:w="9778" w:type="dxa"/>
            <w:gridSpan w:val="8"/>
            <w:shd w:val="clear" w:color="auto" w:fill="FFFFFF"/>
          </w:tcPr>
          <w:p w14:paraId="4513D7BF"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резервуар наполовину заполнен жидкостью</w:t>
            </w:r>
          </w:p>
        </w:tc>
      </w:tr>
      <w:tr w:rsidR="002D219F" w:rsidRPr="002D219F" w14:paraId="482D18EE" w14:textId="77777777" w:rsidTr="0072220E">
        <w:tc>
          <w:tcPr>
            <w:tcW w:w="535" w:type="dxa"/>
            <w:shd w:val="clear" w:color="auto" w:fill="FFFFFF"/>
          </w:tcPr>
          <w:p w14:paraId="6DBB979C"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w:t>
            </w:r>
          </w:p>
        </w:tc>
        <w:tc>
          <w:tcPr>
            <w:tcW w:w="878" w:type="dxa"/>
            <w:shd w:val="clear" w:color="auto" w:fill="FFFFFF"/>
          </w:tcPr>
          <w:p w14:paraId="50B4259F"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0,5</w:t>
            </w:r>
          </w:p>
        </w:tc>
        <w:tc>
          <w:tcPr>
            <w:tcW w:w="2268" w:type="dxa"/>
            <w:shd w:val="clear" w:color="auto" w:fill="FFFFFF"/>
          </w:tcPr>
          <w:p w14:paraId="2A14189C"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11,38</w:t>
            </w:r>
          </w:p>
        </w:tc>
        <w:tc>
          <w:tcPr>
            <w:tcW w:w="992" w:type="dxa"/>
            <w:shd w:val="clear" w:color="auto" w:fill="FFFFFF"/>
          </w:tcPr>
          <w:p w14:paraId="6000D5F6"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lang w:val="kk-KZ"/>
              </w:rPr>
              <w:t>0,101</w:t>
            </w:r>
          </w:p>
        </w:tc>
        <w:tc>
          <w:tcPr>
            <w:tcW w:w="1418" w:type="dxa"/>
            <w:shd w:val="clear" w:color="auto" w:fill="FFFFFF"/>
          </w:tcPr>
          <w:p w14:paraId="1B1D2E8A"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1,2833</w:t>
            </w:r>
          </w:p>
        </w:tc>
        <w:tc>
          <w:tcPr>
            <w:tcW w:w="1417" w:type="dxa"/>
            <w:shd w:val="clear" w:color="auto" w:fill="FFFFFF"/>
          </w:tcPr>
          <w:p w14:paraId="498F1463"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1,2389</w:t>
            </w:r>
          </w:p>
        </w:tc>
        <w:tc>
          <w:tcPr>
            <w:tcW w:w="1273" w:type="dxa"/>
            <w:shd w:val="clear" w:color="auto" w:fill="FFFFFF"/>
          </w:tcPr>
          <w:p w14:paraId="110DF2E8"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0,0443</w:t>
            </w:r>
          </w:p>
        </w:tc>
        <w:tc>
          <w:tcPr>
            <w:tcW w:w="997" w:type="dxa"/>
            <w:shd w:val="clear" w:color="auto" w:fill="FFFFFF"/>
          </w:tcPr>
          <w:p w14:paraId="5F2C790F"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0,0112</w:t>
            </w:r>
          </w:p>
        </w:tc>
      </w:tr>
      <w:tr w:rsidR="002D219F" w:rsidRPr="002D219F" w14:paraId="4D7CF414" w14:textId="77777777" w:rsidTr="0072220E">
        <w:tc>
          <w:tcPr>
            <w:tcW w:w="535" w:type="dxa"/>
            <w:shd w:val="clear" w:color="auto" w:fill="FFFFFF"/>
          </w:tcPr>
          <w:p w14:paraId="05222C32"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2</w:t>
            </w:r>
          </w:p>
        </w:tc>
        <w:tc>
          <w:tcPr>
            <w:tcW w:w="878" w:type="dxa"/>
            <w:shd w:val="clear" w:color="auto" w:fill="FFFFFF"/>
          </w:tcPr>
          <w:p w14:paraId="0B062374"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1,0</w:t>
            </w:r>
          </w:p>
        </w:tc>
        <w:tc>
          <w:tcPr>
            <w:tcW w:w="2268" w:type="dxa"/>
            <w:shd w:val="clear" w:color="auto" w:fill="FFFFFF"/>
          </w:tcPr>
          <w:p w14:paraId="058ACFD8"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12,24</w:t>
            </w:r>
          </w:p>
        </w:tc>
        <w:tc>
          <w:tcPr>
            <w:tcW w:w="992" w:type="dxa"/>
            <w:shd w:val="clear" w:color="auto" w:fill="FFFFFF"/>
          </w:tcPr>
          <w:p w14:paraId="39543583"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lang w:val="kk-KZ"/>
              </w:rPr>
              <w:t>0,081</w:t>
            </w:r>
          </w:p>
        </w:tc>
        <w:tc>
          <w:tcPr>
            <w:tcW w:w="1418" w:type="dxa"/>
            <w:shd w:val="clear" w:color="auto" w:fill="FFFFFF"/>
          </w:tcPr>
          <w:p w14:paraId="6E95A439"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1,3731</w:t>
            </w:r>
          </w:p>
        </w:tc>
        <w:tc>
          <w:tcPr>
            <w:tcW w:w="1417" w:type="dxa"/>
            <w:shd w:val="clear" w:color="auto" w:fill="FFFFFF"/>
          </w:tcPr>
          <w:p w14:paraId="7DCA2367"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1,3279</w:t>
            </w:r>
          </w:p>
        </w:tc>
        <w:tc>
          <w:tcPr>
            <w:tcW w:w="1273" w:type="dxa"/>
            <w:shd w:val="clear" w:color="auto" w:fill="FFFFFF"/>
          </w:tcPr>
          <w:p w14:paraId="4EBD1AA2"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0,0452</w:t>
            </w:r>
          </w:p>
        </w:tc>
        <w:tc>
          <w:tcPr>
            <w:tcW w:w="997" w:type="dxa"/>
            <w:shd w:val="clear" w:color="auto" w:fill="FFFFFF"/>
          </w:tcPr>
          <w:p w14:paraId="47B38833"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0,0106</w:t>
            </w:r>
          </w:p>
        </w:tc>
      </w:tr>
      <w:tr w:rsidR="002D219F" w:rsidRPr="002D219F" w14:paraId="31F20E7B" w14:textId="77777777" w:rsidTr="0072220E">
        <w:tc>
          <w:tcPr>
            <w:tcW w:w="535" w:type="dxa"/>
            <w:shd w:val="clear" w:color="auto" w:fill="FFFFFF"/>
          </w:tcPr>
          <w:p w14:paraId="4DAC7E27"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3</w:t>
            </w:r>
          </w:p>
        </w:tc>
        <w:tc>
          <w:tcPr>
            <w:tcW w:w="878" w:type="dxa"/>
            <w:shd w:val="clear" w:color="auto" w:fill="FFFFFF"/>
          </w:tcPr>
          <w:p w14:paraId="6D7084AB"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1,5</w:t>
            </w:r>
          </w:p>
        </w:tc>
        <w:tc>
          <w:tcPr>
            <w:tcW w:w="2268" w:type="dxa"/>
            <w:shd w:val="clear" w:color="auto" w:fill="FFFFFF"/>
          </w:tcPr>
          <w:p w14:paraId="109E808C"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11,28</w:t>
            </w:r>
          </w:p>
        </w:tc>
        <w:tc>
          <w:tcPr>
            <w:tcW w:w="992" w:type="dxa"/>
            <w:shd w:val="clear" w:color="auto" w:fill="FFFFFF"/>
          </w:tcPr>
          <w:p w14:paraId="2BB6280B"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lang w:val="kk-KZ"/>
              </w:rPr>
              <w:t>0,088</w:t>
            </w:r>
          </w:p>
        </w:tc>
        <w:tc>
          <w:tcPr>
            <w:tcW w:w="1418" w:type="dxa"/>
            <w:shd w:val="clear" w:color="auto" w:fill="FFFFFF"/>
          </w:tcPr>
          <w:p w14:paraId="062AF5C8"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1,4692</w:t>
            </w:r>
          </w:p>
        </w:tc>
        <w:tc>
          <w:tcPr>
            <w:tcW w:w="1417" w:type="dxa"/>
            <w:shd w:val="clear" w:color="auto" w:fill="FFFFFF"/>
          </w:tcPr>
          <w:p w14:paraId="3923AD95"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1,4234</w:t>
            </w:r>
          </w:p>
        </w:tc>
        <w:tc>
          <w:tcPr>
            <w:tcW w:w="1273" w:type="dxa"/>
            <w:shd w:val="clear" w:color="auto" w:fill="FFFFFF"/>
          </w:tcPr>
          <w:p w14:paraId="28C70240"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0,0458</w:t>
            </w:r>
          </w:p>
        </w:tc>
        <w:tc>
          <w:tcPr>
            <w:tcW w:w="997" w:type="dxa"/>
            <w:shd w:val="clear" w:color="auto" w:fill="FFFFFF"/>
          </w:tcPr>
          <w:p w14:paraId="75AE11E9"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0,0101</w:t>
            </w:r>
          </w:p>
        </w:tc>
      </w:tr>
      <w:tr w:rsidR="002D219F" w:rsidRPr="002D219F" w14:paraId="0062C874" w14:textId="77777777" w:rsidTr="0072220E">
        <w:tc>
          <w:tcPr>
            <w:tcW w:w="535" w:type="dxa"/>
            <w:shd w:val="clear" w:color="auto" w:fill="FFFFFF"/>
          </w:tcPr>
          <w:p w14:paraId="2E2261D2"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4</w:t>
            </w:r>
          </w:p>
        </w:tc>
        <w:tc>
          <w:tcPr>
            <w:tcW w:w="878" w:type="dxa"/>
            <w:shd w:val="clear" w:color="auto" w:fill="FFFFFF"/>
          </w:tcPr>
          <w:p w14:paraId="780F86A8"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2,0</w:t>
            </w:r>
          </w:p>
        </w:tc>
        <w:tc>
          <w:tcPr>
            <w:tcW w:w="2268" w:type="dxa"/>
            <w:shd w:val="clear" w:color="auto" w:fill="FFFFFF"/>
          </w:tcPr>
          <w:p w14:paraId="06ADE547"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13,95</w:t>
            </w:r>
          </w:p>
        </w:tc>
        <w:tc>
          <w:tcPr>
            <w:tcW w:w="992" w:type="dxa"/>
            <w:shd w:val="clear" w:color="auto" w:fill="FFFFFF"/>
          </w:tcPr>
          <w:p w14:paraId="58418D36"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lang w:val="kk-KZ"/>
              </w:rPr>
              <w:t>0,071</w:t>
            </w:r>
          </w:p>
        </w:tc>
        <w:tc>
          <w:tcPr>
            <w:tcW w:w="1418" w:type="dxa"/>
            <w:shd w:val="clear" w:color="auto" w:fill="FFFFFF"/>
          </w:tcPr>
          <w:p w14:paraId="65D34833"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1,5721</w:t>
            </w:r>
          </w:p>
        </w:tc>
        <w:tc>
          <w:tcPr>
            <w:tcW w:w="1417" w:type="dxa"/>
            <w:shd w:val="clear" w:color="auto" w:fill="FFFFFF"/>
          </w:tcPr>
          <w:p w14:paraId="7585C8D5"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1,5253</w:t>
            </w:r>
          </w:p>
        </w:tc>
        <w:tc>
          <w:tcPr>
            <w:tcW w:w="1273" w:type="dxa"/>
            <w:shd w:val="clear" w:color="auto" w:fill="FFFFFF"/>
          </w:tcPr>
          <w:p w14:paraId="28767A55"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0,0468</w:t>
            </w:r>
          </w:p>
        </w:tc>
        <w:tc>
          <w:tcPr>
            <w:tcW w:w="997" w:type="dxa"/>
            <w:shd w:val="clear" w:color="auto" w:fill="FFFFFF"/>
          </w:tcPr>
          <w:p w14:paraId="643FD888"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0,0096</w:t>
            </w:r>
          </w:p>
        </w:tc>
      </w:tr>
      <w:tr w:rsidR="002D219F" w:rsidRPr="002D219F" w14:paraId="6080DB65" w14:textId="77777777" w:rsidTr="0072220E">
        <w:tc>
          <w:tcPr>
            <w:tcW w:w="9778" w:type="dxa"/>
            <w:gridSpan w:val="8"/>
            <w:shd w:val="clear" w:color="auto" w:fill="FFFFFF"/>
          </w:tcPr>
          <w:p w14:paraId="68B0C4F5"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резервуар максимально заполнен жидкостью</w:t>
            </w:r>
          </w:p>
        </w:tc>
      </w:tr>
      <w:tr w:rsidR="002D219F" w:rsidRPr="002D219F" w14:paraId="2A61F57C" w14:textId="77777777" w:rsidTr="0072220E">
        <w:tc>
          <w:tcPr>
            <w:tcW w:w="535" w:type="dxa"/>
            <w:shd w:val="clear" w:color="auto" w:fill="FFFFFF"/>
          </w:tcPr>
          <w:p w14:paraId="4A6DAB99"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w:t>
            </w:r>
          </w:p>
        </w:tc>
        <w:tc>
          <w:tcPr>
            <w:tcW w:w="878" w:type="dxa"/>
            <w:shd w:val="clear" w:color="auto" w:fill="FFFFFF"/>
          </w:tcPr>
          <w:p w14:paraId="6C5CFAB9"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0,5</w:t>
            </w:r>
          </w:p>
        </w:tc>
        <w:tc>
          <w:tcPr>
            <w:tcW w:w="2268" w:type="dxa"/>
            <w:shd w:val="clear" w:color="auto" w:fill="FFFFFF"/>
          </w:tcPr>
          <w:p w14:paraId="460B8BDC"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12,85</w:t>
            </w:r>
          </w:p>
        </w:tc>
        <w:tc>
          <w:tcPr>
            <w:tcW w:w="992" w:type="dxa"/>
            <w:shd w:val="clear" w:color="auto" w:fill="FFFFFF"/>
          </w:tcPr>
          <w:p w14:paraId="44014C1E"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lang w:val="kk-KZ"/>
              </w:rPr>
              <w:t>0,077</w:t>
            </w:r>
          </w:p>
        </w:tc>
        <w:tc>
          <w:tcPr>
            <w:tcW w:w="1418" w:type="dxa"/>
            <w:shd w:val="clear" w:color="auto" w:fill="FFFFFF"/>
          </w:tcPr>
          <w:p w14:paraId="00D1E289"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0,9561</w:t>
            </w:r>
          </w:p>
        </w:tc>
        <w:tc>
          <w:tcPr>
            <w:tcW w:w="1417" w:type="dxa"/>
            <w:shd w:val="clear" w:color="auto" w:fill="FFFFFF"/>
          </w:tcPr>
          <w:p w14:paraId="0EEC47C3"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0,9272</w:t>
            </w:r>
          </w:p>
        </w:tc>
        <w:tc>
          <w:tcPr>
            <w:tcW w:w="1273" w:type="dxa"/>
            <w:shd w:val="clear" w:color="auto" w:fill="FFFFFF"/>
          </w:tcPr>
          <w:p w14:paraId="1989BAD7"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0,0289</w:t>
            </w:r>
          </w:p>
        </w:tc>
        <w:tc>
          <w:tcPr>
            <w:tcW w:w="997" w:type="dxa"/>
            <w:shd w:val="clear" w:color="auto" w:fill="FFFFFF"/>
          </w:tcPr>
          <w:p w14:paraId="53D19585"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0,0097</w:t>
            </w:r>
          </w:p>
        </w:tc>
      </w:tr>
      <w:tr w:rsidR="002D219F" w:rsidRPr="002D219F" w14:paraId="1C6FE454" w14:textId="77777777" w:rsidTr="0072220E">
        <w:tc>
          <w:tcPr>
            <w:tcW w:w="535" w:type="dxa"/>
            <w:shd w:val="clear" w:color="auto" w:fill="FFFFFF"/>
          </w:tcPr>
          <w:p w14:paraId="0B134FE5"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2</w:t>
            </w:r>
          </w:p>
        </w:tc>
        <w:tc>
          <w:tcPr>
            <w:tcW w:w="878" w:type="dxa"/>
            <w:shd w:val="clear" w:color="auto" w:fill="FFFFFF"/>
          </w:tcPr>
          <w:p w14:paraId="7EECC05B"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1,0</w:t>
            </w:r>
          </w:p>
        </w:tc>
        <w:tc>
          <w:tcPr>
            <w:tcW w:w="2268" w:type="dxa"/>
            <w:shd w:val="clear" w:color="auto" w:fill="FFFFFF"/>
          </w:tcPr>
          <w:p w14:paraId="5B9C5DCA"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13,61</w:t>
            </w:r>
          </w:p>
        </w:tc>
        <w:tc>
          <w:tcPr>
            <w:tcW w:w="992" w:type="dxa"/>
            <w:shd w:val="clear" w:color="auto" w:fill="FFFFFF"/>
          </w:tcPr>
          <w:p w14:paraId="18C6FC9B"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0,072</w:t>
            </w:r>
          </w:p>
        </w:tc>
        <w:tc>
          <w:tcPr>
            <w:tcW w:w="1418" w:type="dxa"/>
            <w:shd w:val="clear" w:color="auto" w:fill="FFFFFF"/>
          </w:tcPr>
          <w:p w14:paraId="24D58134"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1,0231</w:t>
            </w:r>
          </w:p>
        </w:tc>
        <w:tc>
          <w:tcPr>
            <w:tcW w:w="1417" w:type="dxa"/>
            <w:shd w:val="clear" w:color="auto" w:fill="FFFFFF"/>
          </w:tcPr>
          <w:p w14:paraId="2DCA78E4"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0,9941</w:t>
            </w:r>
          </w:p>
        </w:tc>
        <w:tc>
          <w:tcPr>
            <w:tcW w:w="1273" w:type="dxa"/>
            <w:shd w:val="clear" w:color="auto" w:fill="FFFFFF"/>
          </w:tcPr>
          <w:p w14:paraId="4B8C83DE"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0,0291</w:t>
            </w:r>
          </w:p>
        </w:tc>
        <w:tc>
          <w:tcPr>
            <w:tcW w:w="997" w:type="dxa"/>
            <w:shd w:val="clear" w:color="auto" w:fill="FFFFFF"/>
          </w:tcPr>
          <w:p w14:paraId="68ABA899"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0,0091</w:t>
            </w:r>
          </w:p>
        </w:tc>
      </w:tr>
      <w:tr w:rsidR="002D219F" w:rsidRPr="002D219F" w14:paraId="0F0E950E" w14:textId="77777777" w:rsidTr="0072220E">
        <w:tc>
          <w:tcPr>
            <w:tcW w:w="535" w:type="dxa"/>
            <w:shd w:val="clear" w:color="auto" w:fill="FFFFFF"/>
          </w:tcPr>
          <w:p w14:paraId="0B972FD4"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3</w:t>
            </w:r>
          </w:p>
        </w:tc>
        <w:tc>
          <w:tcPr>
            <w:tcW w:w="878" w:type="dxa"/>
            <w:shd w:val="clear" w:color="auto" w:fill="FFFFFF"/>
          </w:tcPr>
          <w:p w14:paraId="42128C2A"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1,5</w:t>
            </w:r>
          </w:p>
        </w:tc>
        <w:tc>
          <w:tcPr>
            <w:tcW w:w="2268" w:type="dxa"/>
            <w:shd w:val="clear" w:color="auto" w:fill="FFFFFF"/>
          </w:tcPr>
          <w:p w14:paraId="5C981148"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12,20</w:t>
            </w:r>
          </w:p>
        </w:tc>
        <w:tc>
          <w:tcPr>
            <w:tcW w:w="992" w:type="dxa"/>
            <w:shd w:val="clear" w:color="auto" w:fill="FFFFFF"/>
          </w:tcPr>
          <w:p w14:paraId="50DBD1D2"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0,070</w:t>
            </w:r>
          </w:p>
        </w:tc>
        <w:tc>
          <w:tcPr>
            <w:tcW w:w="1418" w:type="dxa"/>
            <w:shd w:val="clear" w:color="auto" w:fill="FFFFFF"/>
          </w:tcPr>
          <w:p w14:paraId="1C0D36E3"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1,1647</w:t>
            </w:r>
          </w:p>
        </w:tc>
        <w:tc>
          <w:tcPr>
            <w:tcW w:w="1417" w:type="dxa"/>
            <w:shd w:val="clear" w:color="auto" w:fill="FFFFFF"/>
          </w:tcPr>
          <w:p w14:paraId="41FF74E3"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1,1334</w:t>
            </w:r>
          </w:p>
        </w:tc>
        <w:tc>
          <w:tcPr>
            <w:tcW w:w="1273" w:type="dxa"/>
            <w:shd w:val="clear" w:color="auto" w:fill="FFFFFF"/>
          </w:tcPr>
          <w:p w14:paraId="0033FAD1"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0,0313</w:t>
            </w:r>
          </w:p>
        </w:tc>
        <w:tc>
          <w:tcPr>
            <w:tcW w:w="997" w:type="dxa"/>
            <w:shd w:val="clear" w:color="auto" w:fill="FFFFFF"/>
          </w:tcPr>
          <w:p w14:paraId="6529C8F0"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0,0086</w:t>
            </w:r>
          </w:p>
        </w:tc>
      </w:tr>
      <w:tr w:rsidR="002D219F" w:rsidRPr="002D219F" w14:paraId="506767D2" w14:textId="77777777" w:rsidTr="0072220E">
        <w:tc>
          <w:tcPr>
            <w:tcW w:w="535" w:type="dxa"/>
            <w:shd w:val="clear" w:color="auto" w:fill="FFFFFF"/>
          </w:tcPr>
          <w:p w14:paraId="3D78F13C"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4</w:t>
            </w:r>
          </w:p>
        </w:tc>
        <w:tc>
          <w:tcPr>
            <w:tcW w:w="878" w:type="dxa"/>
            <w:shd w:val="clear" w:color="auto" w:fill="FFFFFF"/>
          </w:tcPr>
          <w:p w14:paraId="63CB58A5"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2,0</w:t>
            </w:r>
          </w:p>
        </w:tc>
        <w:tc>
          <w:tcPr>
            <w:tcW w:w="2268" w:type="dxa"/>
            <w:shd w:val="clear" w:color="auto" w:fill="FFFFFF"/>
          </w:tcPr>
          <w:p w14:paraId="0B14A795"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16,01</w:t>
            </w:r>
          </w:p>
        </w:tc>
        <w:tc>
          <w:tcPr>
            <w:tcW w:w="992" w:type="dxa"/>
            <w:shd w:val="clear" w:color="auto" w:fill="FFFFFF"/>
          </w:tcPr>
          <w:p w14:paraId="326DB959"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0,061</w:t>
            </w:r>
          </w:p>
        </w:tc>
        <w:tc>
          <w:tcPr>
            <w:tcW w:w="1418" w:type="dxa"/>
            <w:shd w:val="clear" w:color="auto" w:fill="FFFFFF"/>
          </w:tcPr>
          <w:p w14:paraId="366C6A58"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1,1922</w:t>
            </w:r>
          </w:p>
        </w:tc>
        <w:tc>
          <w:tcPr>
            <w:tcW w:w="1417" w:type="dxa"/>
            <w:shd w:val="clear" w:color="auto" w:fill="FFFFFF"/>
          </w:tcPr>
          <w:p w14:paraId="783871BB"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1,1621</w:t>
            </w:r>
          </w:p>
        </w:tc>
        <w:tc>
          <w:tcPr>
            <w:tcW w:w="1273" w:type="dxa"/>
            <w:shd w:val="clear" w:color="auto" w:fill="FFFFFF"/>
          </w:tcPr>
          <w:p w14:paraId="287002E1"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0,0301</w:t>
            </w:r>
          </w:p>
        </w:tc>
        <w:tc>
          <w:tcPr>
            <w:tcW w:w="997" w:type="dxa"/>
            <w:shd w:val="clear" w:color="auto" w:fill="FFFFFF"/>
          </w:tcPr>
          <w:p w14:paraId="6C2B3399" w14:textId="77777777" w:rsidR="002D219F" w:rsidRPr="002D219F" w:rsidRDefault="002D219F" w:rsidP="002D219F">
            <w:pPr>
              <w:spacing w:after="0" w:line="240" w:lineRule="auto"/>
              <w:jc w:val="center"/>
              <w:rPr>
                <w:rFonts w:ascii="Times New Roman" w:eastAsia="Times New Roman" w:hAnsi="Times New Roman" w:cs="Times New Roman"/>
                <w:sz w:val="26"/>
                <w:szCs w:val="26"/>
              </w:rPr>
            </w:pPr>
            <w:r w:rsidRPr="002D219F">
              <w:rPr>
                <w:rFonts w:ascii="Times New Roman" w:eastAsia="Times New Roman" w:hAnsi="Times New Roman" w:cs="Times New Roman"/>
                <w:sz w:val="26"/>
                <w:szCs w:val="26"/>
              </w:rPr>
              <w:t>0,0081</w:t>
            </w:r>
          </w:p>
        </w:tc>
      </w:tr>
    </w:tbl>
    <w:p w14:paraId="2A06CB37" w14:textId="77777777" w:rsidR="002D219F" w:rsidRPr="002D219F" w:rsidRDefault="002D219F" w:rsidP="002D219F">
      <w:pPr>
        <w:spacing w:after="0" w:line="240" w:lineRule="auto"/>
        <w:jc w:val="both"/>
        <w:rPr>
          <w:rFonts w:ascii="Times New Roman" w:eastAsia="Times New Roman" w:hAnsi="Times New Roman" w:cs="Times New Roman"/>
          <w:sz w:val="26"/>
          <w:szCs w:val="26"/>
          <w:lang w:val="en-US"/>
        </w:rPr>
      </w:pPr>
    </w:p>
    <w:p w14:paraId="61AED458" w14:textId="77777777" w:rsidR="002D219F" w:rsidRPr="002D219F" w:rsidRDefault="002D219F" w:rsidP="002D219F">
      <w:pPr>
        <w:spacing w:after="0" w:line="240" w:lineRule="auto"/>
        <w:ind w:firstLine="709"/>
        <w:jc w:val="both"/>
        <w:rPr>
          <w:rFonts w:ascii="Times New Roman" w:eastAsia="Times New Roman" w:hAnsi="Times New Roman" w:cs="Times New Roman"/>
          <w:bCs/>
          <w:sz w:val="28"/>
          <w:szCs w:val="28"/>
        </w:rPr>
      </w:pPr>
      <w:r w:rsidRPr="002D219F">
        <w:rPr>
          <w:rFonts w:ascii="Times New Roman" w:eastAsia="Times New Roman" w:hAnsi="Times New Roman" w:cs="Times New Roman"/>
          <w:bCs/>
          <w:sz w:val="28"/>
          <w:szCs w:val="28"/>
        </w:rPr>
        <w:lastRenderedPageBreak/>
        <w:t xml:space="preserve">Анализ данных таблиц 3.4-3.6 показывает, что предварительно напряженная обмотка качественно и количественно влияет на динамические характеристики модели резервуара. Как и в расчетном эксперименте частоты колебаний в зависимости от шага намотки и уровня налива жидкости в резервуар уменьшились на от 6% до 18% по сравнению с резервуаром без обмотки. Амплитуда колебаний по сравнению </w:t>
      </w:r>
      <w:proofErr w:type="gramStart"/>
      <w:r w:rsidRPr="002D219F">
        <w:rPr>
          <w:rFonts w:ascii="Times New Roman" w:eastAsia="Times New Roman" w:hAnsi="Times New Roman" w:cs="Times New Roman"/>
          <w:bCs/>
          <w:sz w:val="28"/>
          <w:szCs w:val="28"/>
        </w:rPr>
        <w:t>с  резервуаром</w:t>
      </w:r>
      <w:proofErr w:type="gramEnd"/>
      <w:r w:rsidRPr="002D219F">
        <w:rPr>
          <w:rFonts w:ascii="Times New Roman" w:eastAsia="Times New Roman" w:hAnsi="Times New Roman" w:cs="Times New Roman"/>
          <w:bCs/>
          <w:sz w:val="28"/>
          <w:szCs w:val="28"/>
        </w:rPr>
        <w:t xml:space="preserve"> без обмотки в предварительно напряженных обмоткой конструкциях уменьшились от 3,8% до 23% , что может считаться положительным моментом.  Представляют интерес изменение значении коэффициентов затухания при усилении предварительно напряженной обмотки.  Так, при сравнении конструкции пустого без обмотки резервуара с резервуаром с предварительно напряженной обмоткой при шаге нити обмотки </w:t>
      </w:r>
      <w:bookmarkStart w:id="59" w:name="_Hlk132381537"/>
      <w:r w:rsidRPr="002D219F">
        <w:rPr>
          <w:rFonts w:ascii="Times New Roman" w:eastAsia="Times New Roman" w:hAnsi="Times New Roman" w:cs="Times New Roman"/>
          <w:bCs/>
          <w:i/>
          <w:iCs/>
          <w:sz w:val="28"/>
          <w:szCs w:val="28"/>
        </w:rPr>
        <w:t>a=3d</w:t>
      </w:r>
      <w:bookmarkEnd w:id="59"/>
      <w:r w:rsidRPr="002D219F">
        <w:rPr>
          <w:rFonts w:ascii="Times New Roman" w:eastAsia="Times New Roman" w:hAnsi="Times New Roman" w:cs="Times New Roman"/>
          <w:bCs/>
          <w:i/>
          <w:iCs/>
          <w:sz w:val="28"/>
          <w:szCs w:val="28"/>
        </w:rPr>
        <w:t xml:space="preserve"> </w:t>
      </w:r>
      <w:r w:rsidRPr="002D219F">
        <w:rPr>
          <w:rFonts w:ascii="Times New Roman" w:eastAsia="Times New Roman" w:hAnsi="Times New Roman" w:cs="Times New Roman"/>
          <w:bCs/>
          <w:sz w:val="28"/>
          <w:szCs w:val="28"/>
        </w:rPr>
        <w:t xml:space="preserve">значение коэффициента затухание увеличилось на 22,9%, а при сравнении с резервуаром с обмоткой при шаге намотки </w:t>
      </w:r>
      <w:proofErr w:type="gramStart"/>
      <w:r w:rsidRPr="002D219F">
        <w:rPr>
          <w:rFonts w:ascii="Times New Roman" w:eastAsia="Times New Roman" w:hAnsi="Times New Roman" w:cs="Times New Roman"/>
          <w:bCs/>
          <w:sz w:val="28"/>
          <w:szCs w:val="28"/>
        </w:rPr>
        <w:t xml:space="preserve">нити  </w:t>
      </w:r>
      <w:r w:rsidRPr="002D219F">
        <w:rPr>
          <w:rFonts w:ascii="Times New Roman" w:eastAsia="Times New Roman" w:hAnsi="Times New Roman" w:cs="Times New Roman"/>
          <w:bCs/>
          <w:i/>
          <w:iCs/>
          <w:sz w:val="28"/>
          <w:szCs w:val="28"/>
        </w:rPr>
        <w:t>a</w:t>
      </w:r>
      <w:proofErr w:type="gramEnd"/>
      <w:r w:rsidRPr="002D219F">
        <w:rPr>
          <w:rFonts w:ascii="Times New Roman" w:eastAsia="Times New Roman" w:hAnsi="Times New Roman" w:cs="Times New Roman"/>
          <w:bCs/>
          <w:i/>
          <w:iCs/>
          <w:sz w:val="28"/>
          <w:szCs w:val="28"/>
        </w:rPr>
        <w:t xml:space="preserve">=d, </w:t>
      </w:r>
      <w:r w:rsidRPr="002D219F">
        <w:rPr>
          <w:rFonts w:ascii="Times New Roman" w:eastAsia="Times New Roman" w:hAnsi="Times New Roman" w:cs="Times New Roman"/>
          <w:bCs/>
          <w:sz w:val="28"/>
          <w:szCs w:val="28"/>
        </w:rPr>
        <w:t xml:space="preserve">это увеличение достигло  33%. Такое же повышение коэффициента </w:t>
      </w:r>
      <w:proofErr w:type="gramStart"/>
      <w:r w:rsidRPr="002D219F">
        <w:rPr>
          <w:rFonts w:ascii="Times New Roman" w:eastAsia="Times New Roman" w:hAnsi="Times New Roman" w:cs="Times New Roman"/>
          <w:bCs/>
          <w:sz w:val="28"/>
          <w:szCs w:val="28"/>
        </w:rPr>
        <w:t>затухания  наблюдается</w:t>
      </w:r>
      <w:proofErr w:type="gramEnd"/>
      <w:r w:rsidRPr="002D219F">
        <w:rPr>
          <w:rFonts w:ascii="Times New Roman" w:eastAsia="Times New Roman" w:hAnsi="Times New Roman" w:cs="Times New Roman"/>
          <w:bCs/>
          <w:sz w:val="28"/>
          <w:szCs w:val="28"/>
        </w:rPr>
        <w:t xml:space="preserve"> и в резервуарах с жидкостью. Так, значение коэффициента затухания наполовину заполненного резервуара </w:t>
      </w:r>
      <w:bookmarkStart w:id="60" w:name="_Hlk132381924"/>
      <w:r w:rsidRPr="002D219F">
        <w:rPr>
          <w:rFonts w:ascii="Times New Roman" w:eastAsia="Times New Roman" w:hAnsi="Times New Roman" w:cs="Times New Roman"/>
          <w:bCs/>
          <w:sz w:val="28"/>
          <w:szCs w:val="28"/>
        </w:rPr>
        <w:t xml:space="preserve">при шаге намотки нити обмотки </w:t>
      </w:r>
      <w:r w:rsidRPr="002D219F">
        <w:rPr>
          <w:rFonts w:ascii="Times New Roman" w:eastAsia="Times New Roman" w:hAnsi="Times New Roman" w:cs="Times New Roman"/>
          <w:bCs/>
          <w:i/>
          <w:iCs/>
          <w:sz w:val="28"/>
          <w:szCs w:val="28"/>
        </w:rPr>
        <w:t>a=3</w:t>
      </w:r>
      <w:proofErr w:type="gramStart"/>
      <w:r w:rsidRPr="002D219F">
        <w:rPr>
          <w:rFonts w:ascii="Times New Roman" w:eastAsia="Times New Roman" w:hAnsi="Times New Roman" w:cs="Times New Roman"/>
          <w:bCs/>
          <w:i/>
          <w:iCs/>
          <w:sz w:val="28"/>
          <w:szCs w:val="28"/>
        </w:rPr>
        <w:t xml:space="preserve">d </w:t>
      </w:r>
      <w:r w:rsidRPr="002D219F">
        <w:rPr>
          <w:rFonts w:ascii="Times New Roman" w:eastAsia="Times New Roman" w:hAnsi="Times New Roman" w:cs="Times New Roman"/>
          <w:bCs/>
          <w:iCs/>
          <w:sz w:val="28"/>
          <w:szCs w:val="28"/>
        </w:rPr>
        <w:t xml:space="preserve"> увеличилось</w:t>
      </w:r>
      <w:proofErr w:type="gramEnd"/>
      <w:r w:rsidRPr="002D219F">
        <w:rPr>
          <w:rFonts w:ascii="Times New Roman" w:eastAsia="Times New Roman" w:hAnsi="Times New Roman" w:cs="Times New Roman"/>
          <w:bCs/>
          <w:iCs/>
          <w:sz w:val="28"/>
          <w:szCs w:val="28"/>
        </w:rPr>
        <w:t xml:space="preserve"> </w:t>
      </w:r>
      <w:r w:rsidRPr="002D219F">
        <w:rPr>
          <w:rFonts w:ascii="Times New Roman" w:eastAsia="Times New Roman" w:hAnsi="Times New Roman" w:cs="Times New Roman"/>
          <w:bCs/>
          <w:sz w:val="28"/>
          <w:szCs w:val="28"/>
        </w:rPr>
        <w:t xml:space="preserve">до </w:t>
      </w:r>
      <w:bookmarkEnd w:id="60"/>
      <w:r w:rsidRPr="002D219F">
        <w:rPr>
          <w:rFonts w:ascii="Times New Roman" w:eastAsia="Times New Roman" w:hAnsi="Times New Roman" w:cs="Times New Roman"/>
          <w:bCs/>
          <w:sz w:val="28"/>
          <w:szCs w:val="28"/>
        </w:rPr>
        <w:t xml:space="preserve">8,7%, а с шагом намотки </w:t>
      </w:r>
      <w:r w:rsidRPr="002D219F">
        <w:rPr>
          <w:rFonts w:ascii="Times New Roman" w:eastAsia="Times New Roman" w:hAnsi="Times New Roman" w:cs="Times New Roman"/>
          <w:bCs/>
          <w:i/>
          <w:iCs/>
          <w:sz w:val="28"/>
          <w:szCs w:val="28"/>
        </w:rPr>
        <w:t xml:space="preserve">a=d </w:t>
      </w:r>
      <w:r w:rsidRPr="002D219F">
        <w:rPr>
          <w:rFonts w:ascii="Times New Roman" w:eastAsia="Times New Roman" w:hAnsi="Times New Roman" w:cs="Times New Roman"/>
          <w:bCs/>
          <w:iCs/>
          <w:sz w:val="28"/>
          <w:szCs w:val="28"/>
        </w:rPr>
        <w:t xml:space="preserve">достигла </w:t>
      </w:r>
      <w:r w:rsidRPr="002D219F">
        <w:rPr>
          <w:rFonts w:ascii="Times New Roman" w:eastAsia="Times New Roman" w:hAnsi="Times New Roman" w:cs="Times New Roman"/>
          <w:bCs/>
          <w:sz w:val="28"/>
          <w:szCs w:val="28"/>
        </w:rPr>
        <w:t xml:space="preserve">до 26%. При максимально заполненном резервуаре значение коэффициента затухания </w:t>
      </w:r>
      <w:proofErr w:type="gramStart"/>
      <w:r w:rsidRPr="002D219F">
        <w:rPr>
          <w:rFonts w:ascii="Times New Roman" w:eastAsia="Times New Roman" w:hAnsi="Times New Roman" w:cs="Times New Roman"/>
          <w:bCs/>
          <w:sz w:val="28"/>
          <w:szCs w:val="28"/>
        </w:rPr>
        <w:t>увеличилось  при</w:t>
      </w:r>
      <w:proofErr w:type="gramEnd"/>
      <w:r w:rsidRPr="002D219F">
        <w:rPr>
          <w:rFonts w:ascii="Times New Roman" w:eastAsia="Times New Roman" w:hAnsi="Times New Roman" w:cs="Times New Roman"/>
          <w:bCs/>
          <w:sz w:val="28"/>
          <w:szCs w:val="28"/>
        </w:rPr>
        <w:t xml:space="preserve"> шаге намотки </w:t>
      </w:r>
      <w:r w:rsidRPr="002D219F">
        <w:rPr>
          <w:rFonts w:ascii="Times New Roman" w:eastAsia="Times New Roman" w:hAnsi="Times New Roman" w:cs="Times New Roman"/>
          <w:bCs/>
          <w:i/>
          <w:iCs/>
          <w:sz w:val="28"/>
          <w:szCs w:val="28"/>
        </w:rPr>
        <w:t xml:space="preserve">a=3d </w:t>
      </w:r>
      <w:r w:rsidRPr="002D219F">
        <w:rPr>
          <w:rFonts w:ascii="Times New Roman" w:eastAsia="Times New Roman" w:hAnsi="Times New Roman" w:cs="Times New Roman"/>
          <w:bCs/>
          <w:sz w:val="28"/>
          <w:szCs w:val="28"/>
        </w:rPr>
        <w:t xml:space="preserve">до 15%, а при шаге намотки </w:t>
      </w:r>
      <w:r w:rsidRPr="002D219F">
        <w:rPr>
          <w:rFonts w:ascii="Times New Roman" w:eastAsia="Times New Roman" w:hAnsi="Times New Roman" w:cs="Times New Roman"/>
          <w:bCs/>
          <w:i/>
          <w:iCs/>
          <w:sz w:val="28"/>
          <w:szCs w:val="28"/>
        </w:rPr>
        <w:t xml:space="preserve">a=d - </w:t>
      </w:r>
      <w:r w:rsidRPr="002D219F">
        <w:rPr>
          <w:rFonts w:ascii="Times New Roman" w:eastAsia="Times New Roman" w:hAnsi="Times New Roman" w:cs="Times New Roman"/>
          <w:bCs/>
          <w:sz w:val="28"/>
          <w:szCs w:val="28"/>
        </w:rPr>
        <w:t>до 35%. (рисунки 3.10-3.12).</w:t>
      </w:r>
    </w:p>
    <w:p w14:paraId="0B152C3B" w14:textId="77777777" w:rsidR="002D219F" w:rsidRPr="002D219F" w:rsidRDefault="002D219F" w:rsidP="002D219F">
      <w:pPr>
        <w:spacing w:after="0" w:line="240" w:lineRule="auto"/>
        <w:ind w:firstLine="709"/>
        <w:jc w:val="both"/>
        <w:rPr>
          <w:rFonts w:ascii="Times New Roman" w:eastAsia="Times New Roman" w:hAnsi="Times New Roman" w:cs="Times New Roman"/>
          <w:bCs/>
          <w:sz w:val="28"/>
          <w:szCs w:val="28"/>
        </w:rPr>
      </w:pPr>
    </w:p>
    <w:p w14:paraId="464E9B5D" w14:textId="77777777" w:rsidR="002D219F" w:rsidRPr="002D219F" w:rsidRDefault="002D219F" w:rsidP="002D219F">
      <w:pPr>
        <w:spacing w:after="0" w:line="240" w:lineRule="auto"/>
        <w:jc w:val="center"/>
        <w:rPr>
          <w:rFonts w:ascii="Times New Roman" w:eastAsia="Times New Roman" w:hAnsi="Times New Roman" w:cs="Times New Roman"/>
          <w:bCs/>
          <w:sz w:val="28"/>
          <w:szCs w:val="28"/>
        </w:rPr>
      </w:pPr>
      <w:r w:rsidRPr="002D219F">
        <w:rPr>
          <w:rFonts w:ascii="Times New Roman" w:eastAsia="Times New Roman" w:hAnsi="Times New Roman" w:cs="Times New Roman"/>
          <w:noProof/>
          <w:sz w:val="24"/>
          <w:szCs w:val="24"/>
        </w:rPr>
        <w:drawing>
          <wp:inline distT="0" distB="0" distL="0" distR="0" wp14:anchorId="798964DC" wp14:editId="26EF3BDE">
            <wp:extent cx="5313439" cy="4043952"/>
            <wp:effectExtent l="0" t="0" r="0" b="0"/>
            <wp:docPr id="553" name="Рисунок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rotWithShape="1">
                    <a:blip r:embed="rId406" cstate="print">
                      <a:extLst>
                        <a:ext uri="{28A0092B-C50C-407E-A947-70E740481C1C}">
                          <a14:useLocalDpi xmlns:a14="http://schemas.microsoft.com/office/drawing/2010/main" val="0"/>
                        </a:ext>
                      </a:extLst>
                    </a:blip>
                    <a:srcRect l="16309" t="572"/>
                    <a:stretch/>
                  </pic:blipFill>
                  <pic:spPr bwMode="auto">
                    <a:xfrm>
                      <a:off x="0" y="0"/>
                      <a:ext cx="5321681" cy="4050225"/>
                    </a:xfrm>
                    <a:prstGeom prst="rect">
                      <a:avLst/>
                    </a:prstGeom>
                    <a:noFill/>
                    <a:ln>
                      <a:noFill/>
                    </a:ln>
                    <a:extLst>
                      <a:ext uri="{53640926-AAD7-44D8-BBD7-CCE9431645EC}">
                        <a14:shadowObscured xmlns:a14="http://schemas.microsoft.com/office/drawing/2010/main"/>
                      </a:ext>
                    </a:extLst>
                  </pic:spPr>
                </pic:pic>
              </a:graphicData>
            </a:graphic>
          </wp:inline>
        </w:drawing>
      </w:r>
    </w:p>
    <w:p w14:paraId="50AB2702" w14:textId="365C642F" w:rsidR="002D219F" w:rsidRPr="002D219F" w:rsidRDefault="002D219F" w:rsidP="00CE6667">
      <w:pPr>
        <w:numPr>
          <w:ilvl w:val="0"/>
          <w:numId w:val="14"/>
        </w:numPr>
        <w:spacing w:after="0" w:line="240" w:lineRule="auto"/>
        <w:ind w:left="0" w:firstLine="0"/>
        <w:contextualSpacing/>
        <w:jc w:val="center"/>
        <w:rPr>
          <w:rFonts w:ascii="Times New Roman" w:eastAsia="Times New Roman" w:hAnsi="Times New Roman" w:cs="Times New Roman"/>
          <w:bCs/>
          <w:sz w:val="28"/>
          <w:szCs w:val="28"/>
        </w:rPr>
      </w:pPr>
      <w:r w:rsidRPr="002D219F">
        <w:rPr>
          <w:rFonts w:ascii="Times New Roman" w:eastAsia="Times New Roman" w:hAnsi="Times New Roman" w:cs="Times New Roman"/>
          <w:color w:val="000000"/>
          <w:sz w:val="28"/>
          <w:szCs w:val="28"/>
        </w:rPr>
        <w:t xml:space="preserve">традиционный резервуар; 2 - с шагом намотки </w:t>
      </w:r>
      <w:r w:rsidRPr="002D219F">
        <w:rPr>
          <w:rFonts w:ascii="Times New Roman" w:eastAsia="Times New Roman" w:hAnsi="Times New Roman" w:cs="Times New Roman"/>
          <w:color w:val="000000"/>
          <w:sz w:val="28"/>
          <w:szCs w:val="28"/>
          <w:lang w:val="en-US"/>
        </w:rPr>
        <w:t>a</w:t>
      </w:r>
      <w:r w:rsidRPr="002D219F">
        <w:rPr>
          <w:rFonts w:ascii="Times New Roman" w:eastAsia="Times New Roman" w:hAnsi="Times New Roman" w:cs="Times New Roman"/>
          <w:color w:val="000000"/>
          <w:sz w:val="28"/>
          <w:szCs w:val="28"/>
        </w:rPr>
        <w:t>=3</w:t>
      </w:r>
      <w:r w:rsidRPr="002D219F">
        <w:rPr>
          <w:rFonts w:ascii="Times New Roman" w:eastAsia="Times New Roman" w:hAnsi="Times New Roman" w:cs="Times New Roman"/>
          <w:color w:val="000000"/>
          <w:sz w:val="28"/>
          <w:szCs w:val="28"/>
          <w:lang w:val="en-US"/>
        </w:rPr>
        <w:t>d</w:t>
      </w:r>
      <w:r w:rsidRPr="002D219F">
        <w:rPr>
          <w:rFonts w:ascii="Times New Roman" w:eastAsia="Times New Roman" w:hAnsi="Times New Roman" w:cs="Times New Roman"/>
          <w:color w:val="000000"/>
          <w:sz w:val="28"/>
          <w:szCs w:val="28"/>
        </w:rPr>
        <w:t xml:space="preserve">; 3 - </w:t>
      </w:r>
      <w:r w:rsidRPr="006E7E23">
        <w:rPr>
          <w:rFonts w:ascii="Times New Roman" w:eastAsia="Times New Roman" w:hAnsi="Times New Roman" w:cs="Times New Roman"/>
          <w:color w:val="000000"/>
          <w:sz w:val="28"/>
          <w:szCs w:val="28"/>
        </w:rPr>
        <w:t>с</w:t>
      </w:r>
      <w:r w:rsidRPr="002D219F">
        <w:rPr>
          <w:rFonts w:ascii="Times New Roman" w:eastAsia="Times New Roman" w:hAnsi="Times New Roman" w:cs="Times New Roman"/>
          <w:color w:val="000000"/>
          <w:sz w:val="28"/>
          <w:szCs w:val="28"/>
        </w:rPr>
        <w:t xml:space="preserve"> шагом намотки </w:t>
      </w:r>
      <w:r w:rsidRPr="002D219F">
        <w:rPr>
          <w:rFonts w:ascii="Times New Roman" w:eastAsia="Times New Roman" w:hAnsi="Times New Roman" w:cs="Times New Roman"/>
          <w:color w:val="000000"/>
          <w:sz w:val="28"/>
          <w:szCs w:val="28"/>
          <w:lang w:val="en-US"/>
        </w:rPr>
        <w:t>a</w:t>
      </w:r>
      <w:r w:rsidRPr="002D219F">
        <w:rPr>
          <w:rFonts w:ascii="Times New Roman" w:eastAsia="Times New Roman" w:hAnsi="Times New Roman" w:cs="Times New Roman"/>
          <w:color w:val="000000"/>
          <w:sz w:val="28"/>
          <w:szCs w:val="28"/>
        </w:rPr>
        <w:t>=</w:t>
      </w:r>
      <w:r w:rsidRPr="002D219F">
        <w:rPr>
          <w:rFonts w:ascii="Times New Roman" w:eastAsia="Times New Roman" w:hAnsi="Times New Roman" w:cs="Times New Roman"/>
          <w:color w:val="000000"/>
          <w:sz w:val="28"/>
          <w:szCs w:val="28"/>
          <w:lang w:val="en-US"/>
        </w:rPr>
        <w:t>d</w:t>
      </w:r>
    </w:p>
    <w:p w14:paraId="51046AF7" w14:textId="77777777" w:rsidR="002D219F" w:rsidRPr="002D219F" w:rsidRDefault="002D219F" w:rsidP="002D219F">
      <w:pPr>
        <w:spacing w:after="0" w:line="240" w:lineRule="auto"/>
        <w:contextualSpacing/>
        <w:rPr>
          <w:rFonts w:ascii="Times New Roman" w:eastAsia="Times New Roman" w:hAnsi="Times New Roman" w:cs="Times New Roman"/>
          <w:bCs/>
          <w:sz w:val="28"/>
          <w:szCs w:val="28"/>
        </w:rPr>
      </w:pPr>
    </w:p>
    <w:p w14:paraId="31886D82" w14:textId="77777777" w:rsidR="002D219F" w:rsidRPr="002D219F" w:rsidRDefault="002D219F" w:rsidP="002D219F">
      <w:pPr>
        <w:spacing w:after="0" w:line="240" w:lineRule="auto"/>
        <w:ind w:firstLine="709"/>
        <w:jc w:val="center"/>
        <w:rPr>
          <w:rFonts w:ascii="Times New Roman" w:eastAsia="Times New Roman" w:hAnsi="Times New Roman" w:cs="Times New Roman"/>
          <w:color w:val="000000"/>
          <w:sz w:val="28"/>
          <w:szCs w:val="28"/>
        </w:rPr>
      </w:pPr>
      <w:r w:rsidRPr="002D219F">
        <w:rPr>
          <w:rFonts w:ascii="Times New Roman" w:eastAsia="Times New Roman" w:hAnsi="Times New Roman" w:cs="Times New Roman"/>
          <w:bCs/>
          <w:sz w:val="28"/>
          <w:szCs w:val="28"/>
        </w:rPr>
        <w:t>Рисунок 3.10 -</w:t>
      </w:r>
      <w:r w:rsidRPr="002D219F">
        <w:rPr>
          <w:rFonts w:ascii="Times New Roman" w:eastAsia="Times New Roman" w:hAnsi="Times New Roman" w:cs="Times New Roman"/>
          <w:color w:val="000000"/>
          <w:sz w:val="28"/>
          <w:szCs w:val="28"/>
        </w:rPr>
        <w:t xml:space="preserve"> Резервуар без жидкости</w:t>
      </w:r>
    </w:p>
    <w:p w14:paraId="59DDDDA8" w14:textId="77777777" w:rsidR="002D219F" w:rsidRPr="002D219F" w:rsidRDefault="002D219F" w:rsidP="002D219F">
      <w:pPr>
        <w:spacing w:after="0" w:line="240" w:lineRule="auto"/>
        <w:jc w:val="center"/>
        <w:rPr>
          <w:rFonts w:ascii="Times New Roman" w:eastAsia="Times New Roman" w:hAnsi="Times New Roman" w:cs="Times New Roman"/>
          <w:color w:val="000000"/>
          <w:sz w:val="28"/>
          <w:szCs w:val="28"/>
        </w:rPr>
      </w:pPr>
      <w:r w:rsidRPr="002D219F">
        <w:rPr>
          <w:rFonts w:ascii="Times New Roman" w:eastAsia="Times New Roman" w:hAnsi="Times New Roman" w:cs="Times New Roman"/>
          <w:noProof/>
          <w:color w:val="000000"/>
          <w:sz w:val="28"/>
          <w:szCs w:val="28"/>
        </w:rPr>
        <w:lastRenderedPageBreak/>
        <w:drawing>
          <wp:inline distT="0" distB="0" distL="0" distR="0" wp14:anchorId="42D87583" wp14:editId="0520EF78">
            <wp:extent cx="5290458" cy="4034287"/>
            <wp:effectExtent l="0" t="0" r="0" b="0"/>
            <wp:docPr id="555" name="Рисунок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5314409" cy="4052551"/>
                    </a:xfrm>
                    <a:prstGeom prst="rect">
                      <a:avLst/>
                    </a:prstGeom>
                    <a:noFill/>
                  </pic:spPr>
                </pic:pic>
              </a:graphicData>
            </a:graphic>
          </wp:inline>
        </w:drawing>
      </w:r>
    </w:p>
    <w:p w14:paraId="2F8D502C" w14:textId="77777777" w:rsidR="002D219F" w:rsidRPr="002D219F" w:rsidRDefault="002D219F" w:rsidP="002D219F">
      <w:pPr>
        <w:spacing w:after="0" w:line="240" w:lineRule="auto"/>
        <w:jc w:val="center"/>
        <w:rPr>
          <w:rFonts w:ascii="Times New Roman" w:eastAsia="Times New Roman" w:hAnsi="Times New Roman" w:cs="Times New Roman"/>
          <w:color w:val="000000"/>
          <w:sz w:val="28"/>
          <w:szCs w:val="28"/>
        </w:rPr>
      </w:pPr>
      <w:r w:rsidRPr="002D219F">
        <w:rPr>
          <w:rFonts w:ascii="Times New Roman" w:eastAsia="Times New Roman" w:hAnsi="Times New Roman" w:cs="Times New Roman"/>
          <w:color w:val="000000"/>
          <w:sz w:val="28"/>
          <w:szCs w:val="28"/>
        </w:rPr>
        <w:t xml:space="preserve">1 - Традиционный резервуар; 2 - с шагом намотки </w:t>
      </w:r>
      <w:r w:rsidRPr="002D219F">
        <w:rPr>
          <w:rFonts w:ascii="Times New Roman" w:eastAsia="Times New Roman" w:hAnsi="Times New Roman" w:cs="Times New Roman"/>
          <w:color w:val="000000"/>
          <w:sz w:val="28"/>
          <w:szCs w:val="28"/>
          <w:lang w:val="en-US"/>
        </w:rPr>
        <w:t>a</w:t>
      </w:r>
      <w:r w:rsidRPr="002D219F">
        <w:rPr>
          <w:rFonts w:ascii="Times New Roman" w:eastAsia="Times New Roman" w:hAnsi="Times New Roman" w:cs="Times New Roman"/>
          <w:color w:val="000000"/>
          <w:sz w:val="28"/>
          <w:szCs w:val="28"/>
        </w:rPr>
        <w:t>=3</w:t>
      </w:r>
      <w:r w:rsidRPr="002D219F">
        <w:rPr>
          <w:rFonts w:ascii="Times New Roman" w:eastAsia="Times New Roman" w:hAnsi="Times New Roman" w:cs="Times New Roman"/>
          <w:color w:val="000000"/>
          <w:sz w:val="28"/>
          <w:szCs w:val="28"/>
          <w:lang w:val="en-US"/>
        </w:rPr>
        <w:t>d</w:t>
      </w:r>
      <w:r w:rsidRPr="002D219F">
        <w:rPr>
          <w:rFonts w:ascii="Times New Roman" w:eastAsia="Times New Roman" w:hAnsi="Times New Roman" w:cs="Times New Roman"/>
          <w:color w:val="000000"/>
          <w:sz w:val="28"/>
          <w:szCs w:val="28"/>
        </w:rPr>
        <w:t xml:space="preserve">; 3 - с шагом намотки </w:t>
      </w:r>
      <w:r w:rsidRPr="002D219F">
        <w:rPr>
          <w:rFonts w:ascii="Times New Roman" w:eastAsia="Times New Roman" w:hAnsi="Times New Roman" w:cs="Times New Roman"/>
          <w:color w:val="000000"/>
          <w:sz w:val="28"/>
          <w:szCs w:val="28"/>
          <w:lang w:val="en-US"/>
        </w:rPr>
        <w:t>a</w:t>
      </w:r>
      <w:r w:rsidRPr="002D219F">
        <w:rPr>
          <w:rFonts w:ascii="Times New Roman" w:eastAsia="Times New Roman" w:hAnsi="Times New Roman" w:cs="Times New Roman"/>
          <w:color w:val="000000"/>
          <w:sz w:val="28"/>
          <w:szCs w:val="28"/>
        </w:rPr>
        <w:t>=</w:t>
      </w:r>
      <w:r w:rsidRPr="002D219F">
        <w:rPr>
          <w:rFonts w:ascii="Times New Roman" w:eastAsia="Times New Roman" w:hAnsi="Times New Roman" w:cs="Times New Roman"/>
          <w:color w:val="000000"/>
          <w:sz w:val="28"/>
          <w:szCs w:val="28"/>
          <w:lang w:val="en-US"/>
        </w:rPr>
        <w:t>d</w:t>
      </w:r>
    </w:p>
    <w:p w14:paraId="5B496F2A" w14:textId="77777777" w:rsidR="002D219F" w:rsidRPr="002D219F" w:rsidRDefault="002D219F" w:rsidP="002D219F">
      <w:pPr>
        <w:spacing w:after="0" w:line="240" w:lineRule="auto"/>
        <w:ind w:firstLine="709"/>
        <w:jc w:val="both"/>
        <w:rPr>
          <w:rFonts w:ascii="Times New Roman" w:eastAsia="Times New Roman" w:hAnsi="Times New Roman" w:cs="Times New Roman"/>
          <w:color w:val="000000"/>
          <w:sz w:val="28"/>
          <w:szCs w:val="28"/>
        </w:rPr>
      </w:pPr>
    </w:p>
    <w:p w14:paraId="2B3A8D87" w14:textId="77777777" w:rsidR="002D219F" w:rsidRPr="002D219F" w:rsidRDefault="002D219F" w:rsidP="002D219F">
      <w:pPr>
        <w:spacing w:after="0" w:line="240" w:lineRule="auto"/>
        <w:ind w:firstLine="709"/>
        <w:jc w:val="both"/>
        <w:rPr>
          <w:rFonts w:ascii="Times New Roman" w:eastAsia="Times New Roman" w:hAnsi="Times New Roman" w:cs="Times New Roman"/>
          <w:color w:val="000000"/>
          <w:sz w:val="28"/>
          <w:szCs w:val="28"/>
        </w:rPr>
      </w:pPr>
      <w:r w:rsidRPr="002D219F">
        <w:rPr>
          <w:rFonts w:ascii="Times New Roman" w:eastAsia="Times New Roman" w:hAnsi="Times New Roman" w:cs="Times New Roman"/>
          <w:color w:val="000000"/>
          <w:sz w:val="28"/>
          <w:szCs w:val="28"/>
        </w:rPr>
        <w:t xml:space="preserve">Рисунок 3.11 - Резервуар, наполовину заполненный жидкостью </w:t>
      </w:r>
    </w:p>
    <w:p w14:paraId="005443C5" w14:textId="77777777" w:rsidR="002D219F" w:rsidRPr="002D219F" w:rsidRDefault="002D219F" w:rsidP="002D219F">
      <w:pPr>
        <w:spacing w:after="0" w:line="240" w:lineRule="auto"/>
        <w:ind w:firstLine="709"/>
        <w:jc w:val="both"/>
        <w:rPr>
          <w:rFonts w:ascii="Times New Roman" w:eastAsia="Times New Roman" w:hAnsi="Times New Roman" w:cs="Times New Roman"/>
          <w:color w:val="000000"/>
          <w:sz w:val="28"/>
          <w:szCs w:val="28"/>
        </w:rPr>
      </w:pPr>
    </w:p>
    <w:p w14:paraId="3BB89A3C" w14:textId="77777777" w:rsidR="002D219F" w:rsidRPr="002D219F" w:rsidRDefault="002D219F" w:rsidP="002D219F">
      <w:pPr>
        <w:spacing w:after="0" w:line="240" w:lineRule="auto"/>
        <w:ind w:firstLine="709"/>
        <w:jc w:val="both"/>
        <w:rPr>
          <w:rFonts w:ascii="Times New Roman" w:eastAsia="Times New Roman" w:hAnsi="Times New Roman" w:cs="Times New Roman"/>
          <w:color w:val="000000"/>
          <w:sz w:val="28"/>
          <w:szCs w:val="28"/>
        </w:rPr>
      </w:pPr>
      <w:r w:rsidRPr="002D219F">
        <w:rPr>
          <w:rFonts w:ascii="Times New Roman" w:eastAsia="Times New Roman" w:hAnsi="Times New Roman" w:cs="Times New Roman"/>
          <w:noProof/>
          <w:color w:val="000000"/>
          <w:sz w:val="28"/>
          <w:szCs w:val="28"/>
        </w:rPr>
        <w:drawing>
          <wp:inline distT="0" distB="0" distL="0" distR="0" wp14:anchorId="5B8F9001" wp14:editId="2D946628">
            <wp:extent cx="5192485" cy="3840422"/>
            <wp:effectExtent l="0" t="0" r="0" b="0"/>
            <wp:docPr id="556" name="Рисунок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5203096" cy="3848270"/>
                    </a:xfrm>
                    <a:prstGeom prst="rect">
                      <a:avLst/>
                    </a:prstGeom>
                    <a:noFill/>
                  </pic:spPr>
                </pic:pic>
              </a:graphicData>
            </a:graphic>
          </wp:inline>
        </w:drawing>
      </w:r>
    </w:p>
    <w:p w14:paraId="3401B615" w14:textId="77777777" w:rsidR="002D219F" w:rsidRPr="002D219F" w:rsidRDefault="002D219F" w:rsidP="002D219F">
      <w:pPr>
        <w:spacing w:after="0" w:line="240" w:lineRule="auto"/>
        <w:contextualSpacing/>
        <w:jc w:val="center"/>
        <w:rPr>
          <w:rFonts w:ascii="Times New Roman" w:eastAsia="Times New Roman" w:hAnsi="Times New Roman" w:cs="Times New Roman"/>
          <w:color w:val="000000"/>
          <w:sz w:val="28"/>
          <w:szCs w:val="28"/>
        </w:rPr>
      </w:pPr>
      <w:r w:rsidRPr="002D219F">
        <w:rPr>
          <w:rFonts w:ascii="Times New Roman" w:eastAsia="Times New Roman" w:hAnsi="Times New Roman" w:cs="Times New Roman"/>
          <w:color w:val="000000"/>
          <w:sz w:val="28"/>
          <w:szCs w:val="28"/>
        </w:rPr>
        <w:lastRenderedPageBreak/>
        <w:t xml:space="preserve">1- традиционный резервуар; 2 - с шагом намотки </w:t>
      </w:r>
      <w:r w:rsidRPr="002D219F">
        <w:rPr>
          <w:rFonts w:ascii="Times New Roman" w:eastAsia="Times New Roman" w:hAnsi="Times New Roman" w:cs="Times New Roman"/>
          <w:color w:val="000000"/>
          <w:sz w:val="28"/>
          <w:szCs w:val="28"/>
          <w:lang w:val="en-US"/>
        </w:rPr>
        <w:t>a</w:t>
      </w:r>
      <w:r w:rsidRPr="002D219F">
        <w:rPr>
          <w:rFonts w:ascii="Times New Roman" w:eastAsia="Times New Roman" w:hAnsi="Times New Roman" w:cs="Times New Roman"/>
          <w:color w:val="000000"/>
          <w:sz w:val="28"/>
          <w:szCs w:val="28"/>
        </w:rPr>
        <w:t>=3</w:t>
      </w:r>
      <w:r w:rsidRPr="002D219F">
        <w:rPr>
          <w:rFonts w:ascii="Times New Roman" w:eastAsia="Times New Roman" w:hAnsi="Times New Roman" w:cs="Times New Roman"/>
          <w:color w:val="000000"/>
          <w:sz w:val="28"/>
          <w:szCs w:val="28"/>
          <w:lang w:val="en-US"/>
        </w:rPr>
        <w:t>d</w:t>
      </w:r>
      <w:r w:rsidRPr="002D219F">
        <w:rPr>
          <w:rFonts w:ascii="Times New Roman" w:eastAsia="Times New Roman" w:hAnsi="Times New Roman" w:cs="Times New Roman"/>
          <w:color w:val="000000"/>
          <w:sz w:val="28"/>
          <w:szCs w:val="28"/>
        </w:rPr>
        <w:t xml:space="preserve">; 3 - с шагом намотки </w:t>
      </w:r>
      <w:r w:rsidRPr="002D219F">
        <w:rPr>
          <w:rFonts w:ascii="Times New Roman" w:eastAsia="Times New Roman" w:hAnsi="Times New Roman" w:cs="Times New Roman"/>
          <w:color w:val="000000"/>
          <w:sz w:val="28"/>
          <w:szCs w:val="28"/>
          <w:lang w:val="en-US"/>
        </w:rPr>
        <w:t>a</w:t>
      </w:r>
      <w:r w:rsidRPr="002D219F">
        <w:rPr>
          <w:rFonts w:ascii="Times New Roman" w:eastAsia="Times New Roman" w:hAnsi="Times New Roman" w:cs="Times New Roman"/>
          <w:color w:val="000000"/>
          <w:sz w:val="28"/>
          <w:szCs w:val="28"/>
        </w:rPr>
        <w:t>=</w:t>
      </w:r>
      <w:r w:rsidRPr="002D219F">
        <w:rPr>
          <w:rFonts w:ascii="Times New Roman" w:eastAsia="Times New Roman" w:hAnsi="Times New Roman" w:cs="Times New Roman"/>
          <w:color w:val="000000"/>
          <w:sz w:val="28"/>
          <w:szCs w:val="28"/>
          <w:lang w:val="en-US"/>
        </w:rPr>
        <w:t>d</w:t>
      </w:r>
    </w:p>
    <w:p w14:paraId="40B31407" w14:textId="77777777" w:rsidR="002D219F" w:rsidRPr="002D219F" w:rsidRDefault="002D219F" w:rsidP="002D219F">
      <w:pPr>
        <w:spacing w:after="0" w:line="240" w:lineRule="auto"/>
        <w:contextualSpacing/>
        <w:rPr>
          <w:rFonts w:ascii="Times New Roman" w:eastAsia="Times New Roman" w:hAnsi="Times New Roman" w:cs="Times New Roman"/>
          <w:color w:val="000000"/>
          <w:sz w:val="28"/>
          <w:szCs w:val="28"/>
        </w:rPr>
      </w:pPr>
    </w:p>
    <w:p w14:paraId="31142690" w14:textId="77777777" w:rsidR="002D219F" w:rsidRPr="002D219F" w:rsidRDefault="002D219F" w:rsidP="002D219F">
      <w:pPr>
        <w:spacing w:after="0" w:line="240" w:lineRule="auto"/>
        <w:ind w:left="1081"/>
        <w:contextualSpacing/>
        <w:jc w:val="both"/>
        <w:rPr>
          <w:rFonts w:ascii="Times New Roman" w:eastAsia="Times New Roman" w:hAnsi="Times New Roman" w:cs="Times New Roman"/>
          <w:bCs/>
          <w:sz w:val="28"/>
          <w:szCs w:val="28"/>
        </w:rPr>
      </w:pPr>
      <w:r w:rsidRPr="002D219F">
        <w:rPr>
          <w:rFonts w:ascii="Times New Roman" w:eastAsia="Times New Roman" w:hAnsi="Times New Roman" w:cs="Times New Roman"/>
          <w:color w:val="000000"/>
          <w:sz w:val="28"/>
          <w:szCs w:val="28"/>
        </w:rPr>
        <w:t xml:space="preserve">Рисунок 3.12 - Резервуар, максимально заполненный жидкостью: </w:t>
      </w:r>
    </w:p>
    <w:p w14:paraId="6D1829DE" w14:textId="77777777" w:rsidR="002D219F" w:rsidRPr="002D219F" w:rsidRDefault="002D219F" w:rsidP="002D219F">
      <w:pPr>
        <w:spacing w:after="0" w:line="240" w:lineRule="auto"/>
        <w:ind w:firstLine="709"/>
        <w:jc w:val="both"/>
        <w:rPr>
          <w:rFonts w:ascii="Times New Roman" w:eastAsia="Times New Roman" w:hAnsi="Times New Roman" w:cs="Times New Roman"/>
          <w:bCs/>
          <w:sz w:val="28"/>
          <w:szCs w:val="28"/>
        </w:rPr>
      </w:pPr>
    </w:p>
    <w:p w14:paraId="530B1565" w14:textId="77777777" w:rsidR="002D219F" w:rsidRPr="002D219F" w:rsidRDefault="002D219F" w:rsidP="002D219F">
      <w:pPr>
        <w:spacing w:after="0" w:line="240" w:lineRule="auto"/>
        <w:ind w:firstLine="709"/>
        <w:jc w:val="both"/>
        <w:rPr>
          <w:rFonts w:ascii="Times New Roman" w:eastAsia="Times New Roman" w:hAnsi="Times New Roman" w:cs="Times New Roman"/>
          <w:bCs/>
          <w:sz w:val="28"/>
          <w:szCs w:val="28"/>
        </w:rPr>
      </w:pPr>
    </w:p>
    <w:p w14:paraId="6B40A552" w14:textId="77777777" w:rsidR="002D219F" w:rsidRPr="002D219F" w:rsidRDefault="002D219F" w:rsidP="002D219F">
      <w:pPr>
        <w:spacing w:after="0" w:line="240" w:lineRule="auto"/>
        <w:ind w:firstLine="709"/>
        <w:jc w:val="both"/>
        <w:rPr>
          <w:rFonts w:ascii="Times New Roman" w:eastAsia="Times New Roman" w:hAnsi="Times New Roman" w:cs="Times New Roman"/>
          <w:color w:val="000000"/>
          <w:sz w:val="28"/>
          <w:szCs w:val="28"/>
        </w:rPr>
      </w:pPr>
      <w:r w:rsidRPr="002D219F">
        <w:rPr>
          <w:rFonts w:ascii="Times New Roman" w:eastAsia="Times New Roman" w:hAnsi="Times New Roman" w:cs="Times New Roman"/>
          <w:color w:val="000000"/>
          <w:sz w:val="28"/>
          <w:szCs w:val="28"/>
        </w:rPr>
        <w:t xml:space="preserve">Для проверки адекватности результатов расчетных экспериментов было проведено сравнение с результатами экспериментов на моделях резервуара с обмоткой и без обмотки с учетом критерия подобия по частоте колебаний  </w:t>
      </w:r>
      <w:r w:rsidRPr="002D219F">
        <w:rPr>
          <w:rFonts w:ascii="Times New Roman" w:eastAsia="Times New Roman" w:hAnsi="Times New Roman" w:cs="Times New Roman"/>
          <w:position w:val="-14"/>
          <w:sz w:val="28"/>
          <w:szCs w:val="28"/>
        </w:rPr>
        <w:object w:dxaOrig="3100" w:dyaOrig="400" w14:anchorId="52A9B78D">
          <v:shape id="_x0000_i1161" type="#_x0000_t75" style="width:155pt;height:21pt" o:ole="">
            <v:imagedata r:id="rId409" o:title=""/>
          </v:shape>
          <o:OLEObject Type="Embed" ProgID="Equation.3" ShapeID="_x0000_i1161" DrawAspect="Content" ObjectID="_1750696829" r:id="rId410"/>
        </w:object>
      </w:r>
      <w:r w:rsidRPr="002D219F">
        <w:rPr>
          <w:rFonts w:ascii="Times New Roman" w:eastAsia="Times New Roman" w:hAnsi="Times New Roman" w:cs="Times New Roman"/>
          <w:color w:val="000000"/>
          <w:sz w:val="28"/>
          <w:szCs w:val="28"/>
        </w:rPr>
        <w:t xml:space="preserve">. </w:t>
      </w:r>
    </w:p>
    <w:p w14:paraId="2A132EA1" w14:textId="77777777" w:rsidR="002D219F" w:rsidRPr="002D219F" w:rsidRDefault="002D219F" w:rsidP="002D219F">
      <w:pPr>
        <w:spacing w:after="0" w:line="240" w:lineRule="auto"/>
        <w:ind w:firstLine="709"/>
        <w:jc w:val="both"/>
        <w:rPr>
          <w:rFonts w:ascii="Times New Roman" w:eastAsia="Times New Roman" w:hAnsi="Times New Roman" w:cs="Times New Roman"/>
          <w:color w:val="000000"/>
          <w:sz w:val="28"/>
          <w:szCs w:val="28"/>
        </w:rPr>
      </w:pPr>
      <w:r w:rsidRPr="002D219F">
        <w:rPr>
          <w:rFonts w:ascii="Times New Roman" w:eastAsia="Times New Roman" w:hAnsi="Times New Roman" w:cs="Times New Roman"/>
          <w:color w:val="000000"/>
          <w:sz w:val="28"/>
          <w:szCs w:val="28"/>
        </w:rPr>
        <w:t xml:space="preserve">Результаты сравнения приведены в таблицах 3.7-3.9 </w:t>
      </w:r>
    </w:p>
    <w:p w14:paraId="3CF0A96F" w14:textId="77777777" w:rsidR="002D219F" w:rsidRPr="002D219F" w:rsidRDefault="002D219F" w:rsidP="002D219F">
      <w:pPr>
        <w:spacing w:after="0" w:line="240" w:lineRule="auto"/>
        <w:ind w:firstLine="709"/>
        <w:jc w:val="both"/>
        <w:rPr>
          <w:rFonts w:ascii="Times New Roman" w:eastAsia="Times New Roman" w:hAnsi="Times New Roman" w:cs="Times New Roman"/>
          <w:color w:val="000000"/>
          <w:sz w:val="26"/>
          <w:szCs w:val="26"/>
        </w:rPr>
      </w:pPr>
    </w:p>
    <w:p w14:paraId="77A0E415" w14:textId="77777777" w:rsidR="002D219F" w:rsidRPr="002D219F" w:rsidRDefault="002D219F" w:rsidP="002D219F">
      <w:pPr>
        <w:spacing w:after="0" w:line="240" w:lineRule="auto"/>
        <w:jc w:val="both"/>
        <w:rPr>
          <w:rFonts w:ascii="Times New Roman" w:eastAsiaTheme="minorHAnsi" w:hAnsi="Times New Roman" w:cs="Times New Roman"/>
          <w:sz w:val="28"/>
          <w:szCs w:val="28"/>
          <w:lang w:eastAsia="en-US"/>
        </w:rPr>
      </w:pPr>
      <w:bookmarkStart w:id="61" w:name="_Hlk127350569"/>
      <w:r w:rsidRPr="002D219F">
        <w:rPr>
          <w:rFonts w:ascii="Times New Roman" w:eastAsiaTheme="minorHAnsi" w:hAnsi="Times New Roman" w:cs="Times New Roman"/>
          <w:sz w:val="28"/>
          <w:szCs w:val="28"/>
          <w:lang w:eastAsia="en-US"/>
        </w:rPr>
        <w:t xml:space="preserve">Таблица 3.7 - Сравнение значений собственных частот (СЧ) </w:t>
      </w:r>
      <w:proofErr w:type="gramStart"/>
      <w:r w:rsidRPr="002D219F">
        <w:rPr>
          <w:rFonts w:ascii="Times New Roman" w:eastAsiaTheme="minorHAnsi" w:hAnsi="Times New Roman" w:cs="Times New Roman"/>
          <w:sz w:val="28"/>
          <w:szCs w:val="28"/>
          <w:lang w:eastAsia="en-US"/>
        </w:rPr>
        <w:t>колебаний</w:t>
      </w:r>
      <w:proofErr w:type="gramEnd"/>
      <w:r w:rsidRPr="002D219F">
        <w:rPr>
          <w:rFonts w:ascii="Times New Roman" w:eastAsiaTheme="minorHAnsi" w:hAnsi="Times New Roman" w:cs="Times New Roman"/>
          <w:sz w:val="28"/>
          <w:szCs w:val="28"/>
          <w:lang w:eastAsia="en-US"/>
        </w:rPr>
        <w:t xml:space="preserve"> полученных в расчетном эксперименте и при испытаниях модели резервуара без обмотки с учетом критерия подобия </w:t>
      </w:r>
    </w:p>
    <w:p w14:paraId="725AF4E2" w14:textId="77777777" w:rsidR="002D219F" w:rsidRPr="002D219F" w:rsidRDefault="002D219F" w:rsidP="002D219F">
      <w:pPr>
        <w:spacing w:after="0" w:line="240" w:lineRule="auto"/>
        <w:rPr>
          <w:rFonts w:ascii="Times New Roman" w:eastAsiaTheme="minorHAnsi" w:hAnsi="Times New Roman" w:cs="Times New Roman"/>
          <w:sz w:val="28"/>
          <w:szCs w:val="28"/>
          <w:lang w:eastAsia="en-US"/>
        </w:rPr>
      </w:pPr>
    </w:p>
    <w:tbl>
      <w:tblPr>
        <w:tblStyle w:val="111"/>
        <w:tblW w:w="9493" w:type="dxa"/>
        <w:shd w:val="clear" w:color="auto" w:fill="FFFFFF" w:themeFill="background1"/>
        <w:tblLayout w:type="fixed"/>
        <w:tblLook w:val="04A0" w:firstRow="1" w:lastRow="0" w:firstColumn="1" w:lastColumn="0" w:noHBand="0" w:noVBand="1"/>
      </w:tblPr>
      <w:tblGrid>
        <w:gridCol w:w="535"/>
        <w:gridCol w:w="2125"/>
        <w:gridCol w:w="1701"/>
        <w:gridCol w:w="1701"/>
        <w:gridCol w:w="1701"/>
        <w:gridCol w:w="963"/>
        <w:gridCol w:w="738"/>
        <w:gridCol w:w="29"/>
      </w:tblGrid>
      <w:tr w:rsidR="002D219F" w:rsidRPr="002D219F" w14:paraId="1CD89D96" w14:textId="77777777" w:rsidTr="0072220E">
        <w:trPr>
          <w:gridAfter w:val="1"/>
          <w:wAfter w:w="29" w:type="dxa"/>
        </w:trPr>
        <w:tc>
          <w:tcPr>
            <w:tcW w:w="535" w:type="dxa"/>
            <w:shd w:val="clear" w:color="auto" w:fill="FFFFFF" w:themeFill="background1"/>
          </w:tcPr>
          <w:p w14:paraId="26717AAA" w14:textId="77777777" w:rsidR="002D219F" w:rsidRPr="002D219F" w:rsidRDefault="002D219F" w:rsidP="002D219F">
            <w:pPr>
              <w:spacing w:after="0" w:line="240" w:lineRule="auto"/>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 СЧ</w:t>
            </w:r>
          </w:p>
        </w:tc>
        <w:tc>
          <w:tcPr>
            <w:tcW w:w="2125" w:type="dxa"/>
            <w:shd w:val="clear" w:color="auto" w:fill="FFFFFF" w:themeFill="background1"/>
          </w:tcPr>
          <w:p w14:paraId="6A7B8946" w14:textId="77777777" w:rsidR="002D219F" w:rsidRPr="002D219F" w:rsidRDefault="002D219F" w:rsidP="002D219F">
            <w:pPr>
              <w:spacing w:after="0" w:line="240" w:lineRule="auto"/>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Расчетные значения собственных частот колебаний стенки натурного резервуара объемом 3000м</w:t>
            </w:r>
            <w:r w:rsidRPr="002D219F">
              <w:rPr>
                <w:rFonts w:ascii="Times New Roman" w:eastAsiaTheme="minorHAnsi" w:hAnsi="Times New Roman" w:cs="Times New Roman"/>
                <w:vertAlign w:val="superscript"/>
                <w:lang w:eastAsia="en-US"/>
              </w:rPr>
              <w:t>3</w:t>
            </w:r>
            <w:r w:rsidRPr="002D219F">
              <w:rPr>
                <w:rFonts w:ascii="Times New Roman" w:eastAsiaTheme="minorHAnsi" w:hAnsi="Times New Roman" w:cs="Times New Roman"/>
                <w:lang w:eastAsia="en-US"/>
              </w:rPr>
              <w:t xml:space="preserve"> при моделировании в ANSYS (</w:t>
            </w:r>
            <w:r w:rsidRPr="002D219F">
              <w:rPr>
                <w:rFonts w:ascii="Times New Roman" w:eastAsiaTheme="minorHAnsi" w:hAnsi="Times New Roman" w:cs="Times New Roman"/>
                <w:i/>
                <w:iCs/>
                <w:lang w:eastAsia="en-US"/>
              </w:rPr>
              <w:t>f</w:t>
            </w:r>
            <w:r w:rsidRPr="002D219F">
              <w:rPr>
                <w:rFonts w:ascii="Times New Roman" w:eastAsiaTheme="minorHAnsi" w:hAnsi="Times New Roman" w:cs="Times New Roman"/>
                <w:lang w:eastAsia="en-US"/>
              </w:rPr>
              <w:t>), Гц</w:t>
            </w:r>
          </w:p>
        </w:tc>
        <w:tc>
          <w:tcPr>
            <w:tcW w:w="1701" w:type="dxa"/>
            <w:shd w:val="clear" w:color="auto" w:fill="FFFFFF" w:themeFill="background1"/>
          </w:tcPr>
          <w:p w14:paraId="204E2124" w14:textId="77777777" w:rsidR="002D219F" w:rsidRPr="002D219F" w:rsidRDefault="002D219F" w:rsidP="002D219F">
            <w:pPr>
              <w:spacing w:after="0" w:line="240" w:lineRule="auto"/>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Экспериментальные значения частот колебаний модели резервуара</w:t>
            </w:r>
            <w:proofErr w:type="gramStart"/>
            <w:r w:rsidRPr="002D219F">
              <w:rPr>
                <w:rFonts w:ascii="Times New Roman" w:eastAsiaTheme="minorHAnsi" w:hAnsi="Times New Roman" w:cs="Times New Roman"/>
                <w:lang w:eastAsia="en-US"/>
              </w:rPr>
              <w:t xml:space="preserve">   (</w:t>
            </w:r>
            <w:proofErr w:type="spellStart"/>
            <w:proofErr w:type="gramEnd"/>
            <w:r w:rsidRPr="002D219F">
              <w:rPr>
                <w:rFonts w:ascii="Times New Roman" w:eastAsiaTheme="minorHAnsi" w:hAnsi="Times New Roman" w:cs="Times New Roman"/>
                <w:i/>
                <w:iCs/>
                <w:lang w:eastAsia="en-US"/>
              </w:rPr>
              <w:t>f</w:t>
            </w:r>
            <w:r w:rsidRPr="002D219F">
              <w:rPr>
                <w:rFonts w:ascii="Times New Roman" w:eastAsiaTheme="minorHAnsi" w:hAnsi="Times New Roman" w:cs="Times New Roman"/>
                <w:i/>
                <w:iCs/>
                <w:vertAlign w:val="subscript"/>
                <w:lang w:eastAsia="en-US"/>
              </w:rPr>
              <w:t>э</w:t>
            </w:r>
            <w:proofErr w:type="spellEnd"/>
            <w:r w:rsidRPr="002D219F">
              <w:rPr>
                <w:rFonts w:ascii="Times New Roman" w:eastAsiaTheme="minorHAnsi" w:hAnsi="Times New Roman" w:cs="Times New Roman"/>
                <w:lang w:eastAsia="en-US"/>
              </w:rPr>
              <w:t>), Гц</w:t>
            </w:r>
          </w:p>
        </w:tc>
        <w:tc>
          <w:tcPr>
            <w:tcW w:w="1701" w:type="dxa"/>
            <w:shd w:val="clear" w:color="auto" w:fill="FFFFFF" w:themeFill="background1"/>
          </w:tcPr>
          <w:p w14:paraId="705A2C54" w14:textId="77777777" w:rsidR="002D219F" w:rsidRPr="002D219F" w:rsidRDefault="002D219F" w:rsidP="002D219F">
            <w:pPr>
              <w:spacing w:after="0" w:line="240" w:lineRule="auto"/>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 xml:space="preserve">Экспериментальные значения частот колебаний модели </w:t>
            </w:r>
            <w:proofErr w:type="gramStart"/>
            <w:r w:rsidRPr="002D219F">
              <w:rPr>
                <w:rFonts w:ascii="Times New Roman" w:eastAsiaTheme="minorHAnsi" w:hAnsi="Times New Roman" w:cs="Times New Roman"/>
                <w:lang w:eastAsia="en-US"/>
              </w:rPr>
              <w:t>резервуара  с</w:t>
            </w:r>
            <w:proofErr w:type="gramEnd"/>
            <w:r w:rsidRPr="002D219F">
              <w:rPr>
                <w:rFonts w:ascii="Times New Roman" w:eastAsiaTheme="minorHAnsi" w:hAnsi="Times New Roman" w:cs="Times New Roman"/>
                <w:lang w:eastAsia="en-US"/>
              </w:rPr>
              <w:t xml:space="preserve"> учетом масштабного эффекта  (</w:t>
            </w:r>
            <w:proofErr w:type="spellStart"/>
            <w:r w:rsidRPr="002D219F">
              <w:rPr>
                <w:rFonts w:ascii="Times New Roman" w:eastAsiaTheme="minorHAnsi" w:hAnsi="Times New Roman" w:cs="Times New Roman"/>
                <w:i/>
                <w:iCs/>
                <w:lang w:eastAsia="en-US"/>
              </w:rPr>
              <w:t>f</w:t>
            </w:r>
            <w:r w:rsidRPr="002D219F">
              <w:rPr>
                <w:rFonts w:ascii="Times New Roman" w:eastAsiaTheme="minorHAnsi" w:hAnsi="Times New Roman" w:cs="Times New Roman"/>
                <w:i/>
                <w:iCs/>
                <w:vertAlign w:val="subscript"/>
                <w:lang w:eastAsia="en-US"/>
              </w:rPr>
              <w:t>э</w:t>
            </w:r>
            <w:proofErr w:type="spellEnd"/>
            <w:r w:rsidRPr="002D219F">
              <w:rPr>
                <w:rFonts w:ascii="Times New Roman" w:eastAsiaTheme="minorHAnsi" w:hAnsi="Times New Roman" w:cs="Times New Roman"/>
                <w:lang w:eastAsia="en-US"/>
              </w:rPr>
              <w:t>), Гц</w:t>
            </w:r>
          </w:p>
        </w:tc>
        <w:tc>
          <w:tcPr>
            <w:tcW w:w="1701" w:type="dxa"/>
            <w:shd w:val="clear" w:color="auto" w:fill="FFFFFF" w:themeFill="background1"/>
          </w:tcPr>
          <w:p w14:paraId="4E6392F1" w14:textId="77777777" w:rsidR="002D219F" w:rsidRPr="002D219F" w:rsidRDefault="002D219F" w:rsidP="002D219F">
            <w:pPr>
              <w:spacing w:after="0" w:line="240" w:lineRule="auto"/>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Среднее значение собственных частот стенки модели резервуара (</w:t>
            </w:r>
            <w:proofErr w:type="spellStart"/>
            <w:r w:rsidRPr="002D219F">
              <w:rPr>
                <w:rFonts w:ascii="Times New Roman" w:eastAsiaTheme="minorHAnsi" w:hAnsi="Times New Roman" w:cs="Times New Roman"/>
                <w:i/>
                <w:iCs/>
                <w:lang w:eastAsia="en-US"/>
              </w:rPr>
              <w:t>f</w:t>
            </w:r>
            <w:r w:rsidRPr="002D219F">
              <w:rPr>
                <w:rFonts w:ascii="Times New Roman" w:eastAsiaTheme="minorHAnsi" w:hAnsi="Times New Roman" w:cs="Times New Roman"/>
                <w:i/>
                <w:iCs/>
                <w:vertAlign w:val="superscript"/>
                <w:lang w:eastAsia="en-US"/>
              </w:rPr>
              <w:t>ср</w:t>
            </w:r>
            <w:r w:rsidRPr="002D219F">
              <w:rPr>
                <w:rFonts w:ascii="Times New Roman" w:eastAsiaTheme="minorHAnsi" w:hAnsi="Times New Roman" w:cs="Times New Roman"/>
                <w:i/>
                <w:iCs/>
                <w:vertAlign w:val="subscript"/>
                <w:lang w:eastAsia="en-US"/>
              </w:rPr>
              <w:t>э</w:t>
            </w:r>
            <w:proofErr w:type="spellEnd"/>
            <w:r w:rsidRPr="002D219F">
              <w:rPr>
                <w:rFonts w:ascii="Times New Roman" w:eastAsiaTheme="minorHAnsi" w:hAnsi="Times New Roman" w:cs="Times New Roman"/>
                <w:lang w:eastAsia="en-US"/>
              </w:rPr>
              <w:t xml:space="preserve">), Гц </w:t>
            </w:r>
          </w:p>
        </w:tc>
        <w:tc>
          <w:tcPr>
            <w:tcW w:w="963" w:type="dxa"/>
            <w:shd w:val="clear" w:color="auto" w:fill="FFFFFF" w:themeFill="background1"/>
          </w:tcPr>
          <w:p w14:paraId="5D090E47" w14:textId="77777777" w:rsidR="002D219F" w:rsidRPr="002D219F" w:rsidRDefault="002D219F" w:rsidP="002D219F">
            <w:pPr>
              <w:spacing w:after="0" w:line="240" w:lineRule="auto"/>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 xml:space="preserve">Абсолютная разница между </w:t>
            </w:r>
            <w:proofErr w:type="gramStart"/>
            <w:r w:rsidRPr="002D219F">
              <w:rPr>
                <w:rFonts w:ascii="Times New Roman" w:eastAsiaTheme="minorHAnsi" w:hAnsi="Times New Roman" w:cs="Times New Roman"/>
                <w:lang w:eastAsia="en-US"/>
              </w:rPr>
              <w:t>частотами ,</w:t>
            </w:r>
            <w:proofErr w:type="gramEnd"/>
            <w:r w:rsidRPr="002D219F">
              <w:rPr>
                <w:rFonts w:ascii="Times New Roman" w:eastAsiaTheme="minorHAnsi" w:hAnsi="Times New Roman" w:cs="Times New Roman"/>
                <w:lang w:eastAsia="en-US"/>
              </w:rPr>
              <w:t xml:space="preserve"> %</w:t>
            </w:r>
          </w:p>
        </w:tc>
        <w:tc>
          <w:tcPr>
            <w:tcW w:w="738" w:type="dxa"/>
            <w:shd w:val="clear" w:color="auto" w:fill="FFFFFF" w:themeFill="background1"/>
          </w:tcPr>
          <w:p w14:paraId="3F7594C2" w14:textId="77777777" w:rsidR="002D219F" w:rsidRPr="002D219F" w:rsidRDefault="002D219F" w:rsidP="002D219F">
            <w:pPr>
              <w:spacing w:after="0" w:line="240" w:lineRule="auto"/>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Период (T), сек</w:t>
            </w:r>
          </w:p>
        </w:tc>
      </w:tr>
      <w:tr w:rsidR="002D219F" w:rsidRPr="002D219F" w14:paraId="66CE60CE" w14:textId="77777777" w:rsidTr="0072220E">
        <w:tc>
          <w:tcPr>
            <w:tcW w:w="9493" w:type="dxa"/>
            <w:gridSpan w:val="8"/>
            <w:shd w:val="clear" w:color="auto" w:fill="FFFFFF" w:themeFill="background1"/>
          </w:tcPr>
          <w:p w14:paraId="3D22456E"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Резервуара без жидкости</w:t>
            </w:r>
          </w:p>
        </w:tc>
      </w:tr>
      <w:tr w:rsidR="002D219F" w:rsidRPr="002D219F" w14:paraId="19BBA689" w14:textId="77777777" w:rsidTr="0072220E">
        <w:trPr>
          <w:gridAfter w:val="1"/>
          <w:wAfter w:w="29" w:type="dxa"/>
          <w:trHeight w:val="365"/>
        </w:trPr>
        <w:tc>
          <w:tcPr>
            <w:tcW w:w="535" w:type="dxa"/>
            <w:shd w:val="clear" w:color="auto" w:fill="FFFFFF" w:themeFill="background1"/>
          </w:tcPr>
          <w:p w14:paraId="1664A27E"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1</w:t>
            </w:r>
          </w:p>
        </w:tc>
        <w:tc>
          <w:tcPr>
            <w:tcW w:w="2125" w:type="dxa"/>
            <w:vMerge w:val="restart"/>
            <w:shd w:val="clear" w:color="auto" w:fill="FFFFFF" w:themeFill="background1"/>
          </w:tcPr>
          <w:p w14:paraId="2DBA8594"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p w14:paraId="67A35561"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p w14:paraId="000F698C"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14,01</w:t>
            </w:r>
          </w:p>
        </w:tc>
        <w:tc>
          <w:tcPr>
            <w:tcW w:w="1701" w:type="dxa"/>
            <w:shd w:val="clear" w:color="auto" w:fill="FFFFFF" w:themeFill="background1"/>
          </w:tcPr>
          <w:p w14:paraId="6A50C446"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imes New Roman" w:hAnsi="Times New Roman" w:cs="Times New Roman"/>
                <w:sz w:val="26"/>
                <w:szCs w:val="26"/>
              </w:rPr>
              <w:t>11,24</w:t>
            </w:r>
          </w:p>
        </w:tc>
        <w:tc>
          <w:tcPr>
            <w:tcW w:w="1701" w:type="dxa"/>
            <w:shd w:val="clear" w:color="auto" w:fill="FFFFFF" w:themeFill="background1"/>
          </w:tcPr>
          <w:p w14:paraId="378695E9"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14,06</w:t>
            </w:r>
          </w:p>
        </w:tc>
        <w:tc>
          <w:tcPr>
            <w:tcW w:w="1701" w:type="dxa"/>
            <w:vMerge w:val="restart"/>
            <w:shd w:val="clear" w:color="auto" w:fill="FFFFFF" w:themeFill="background1"/>
          </w:tcPr>
          <w:p w14:paraId="4131E303"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p w14:paraId="31DEBBFD"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p w14:paraId="48DEA0D7"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15,18</w:t>
            </w:r>
          </w:p>
        </w:tc>
        <w:tc>
          <w:tcPr>
            <w:tcW w:w="963" w:type="dxa"/>
            <w:vMerge w:val="restart"/>
            <w:shd w:val="clear" w:color="auto" w:fill="FFFFFF" w:themeFill="background1"/>
          </w:tcPr>
          <w:p w14:paraId="1FCD4055"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p w14:paraId="2029C9C2"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p w14:paraId="7E2DD8E3"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7,7</w:t>
            </w:r>
          </w:p>
        </w:tc>
        <w:tc>
          <w:tcPr>
            <w:tcW w:w="738" w:type="dxa"/>
            <w:vMerge w:val="restart"/>
            <w:shd w:val="clear" w:color="auto" w:fill="FFFFFF" w:themeFill="background1"/>
          </w:tcPr>
          <w:p w14:paraId="3FE66C42"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p w14:paraId="05D3FA1F"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p w14:paraId="302F1815"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0,065</w:t>
            </w:r>
          </w:p>
        </w:tc>
      </w:tr>
      <w:tr w:rsidR="002D219F" w:rsidRPr="002D219F" w14:paraId="4DD01816" w14:textId="77777777" w:rsidTr="0072220E">
        <w:trPr>
          <w:gridAfter w:val="1"/>
          <w:wAfter w:w="29" w:type="dxa"/>
        </w:trPr>
        <w:tc>
          <w:tcPr>
            <w:tcW w:w="535" w:type="dxa"/>
            <w:shd w:val="clear" w:color="auto" w:fill="FFFFFF" w:themeFill="background1"/>
          </w:tcPr>
          <w:p w14:paraId="4EF0A57E"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2</w:t>
            </w:r>
          </w:p>
        </w:tc>
        <w:tc>
          <w:tcPr>
            <w:tcW w:w="2125" w:type="dxa"/>
            <w:vMerge/>
            <w:shd w:val="clear" w:color="auto" w:fill="FFFFFF" w:themeFill="background1"/>
          </w:tcPr>
          <w:p w14:paraId="0109B6CF"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c>
          <w:tcPr>
            <w:tcW w:w="1701" w:type="dxa"/>
            <w:shd w:val="clear" w:color="auto" w:fill="FFFFFF" w:themeFill="background1"/>
          </w:tcPr>
          <w:p w14:paraId="6CB6C31E"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imes New Roman" w:hAnsi="Times New Roman" w:cs="Times New Roman"/>
                <w:sz w:val="26"/>
                <w:szCs w:val="26"/>
              </w:rPr>
              <w:t>11,89</w:t>
            </w:r>
          </w:p>
        </w:tc>
        <w:tc>
          <w:tcPr>
            <w:tcW w:w="1701" w:type="dxa"/>
            <w:shd w:val="clear" w:color="auto" w:fill="FFFFFF" w:themeFill="background1"/>
          </w:tcPr>
          <w:p w14:paraId="3A683E47"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14,87</w:t>
            </w:r>
          </w:p>
        </w:tc>
        <w:tc>
          <w:tcPr>
            <w:tcW w:w="1701" w:type="dxa"/>
            <w:vMerge/>
            <w:shd w:val="clear" w:color="auto" w:fill="FFFFFF" w:themeFill="background1"/>
          </w:tcPr>
          <w:p w14:paraId="4C29E9DB"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c>
          <w:tcPr>
            <w:tcW w:w="963" w:type="dxa"/>
            <w:vMerge/>
            <w:shd w:val="clear" w:color="auto" w:fill="FFFFFF" w:themeFill="background1"/>
          </w:tcPr>
          <w:p w14:paraId="7EFD5C02"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c>
          <w:tcPr>
            <w:tcW w:w="738" w:type="dxa"/>
            <w:vMerge/>
            <w:shd w:val="clear" w:color="auto" w:fill="FFFFFF" w:themeFill="background1"/>
          </w:tcPr>
          <w:p w14:paraId="58BFB6AE"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r>
      <w:tr w:rsidR="002D219F" w:rsidRPr="002D219F" w14:paraId="4AAC6317" w14:textId="77777777" w:rsidTr="0072220E">
        <w:trPr>
          <w:gridAfter w:val="1"/>
          <w:wAfter w:w="29" w:type="dxa"/>
        </w:trPr>
        <w:tc>
          <w:tcPr>
            <w:tcW w:w="535" w:type="dxa"/>
            <w:shd w:val="clear" w:color="auto" w:fill="FFFFFF" w:themeFill="background1"/>
          </w:tcPr>
          <w:p w14:paraId="4338ECE4"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3</w:t>
            </w:r>
          </w:p>
        </w:tc>
        <w:tc>
          <w:tcPr>
            <w:tcW w:w="2125" w:type="dxa"/>
            <w:vMerge/>
            <w:shd w:val="clear" w:color="auto" w:fill="FFFFFF" w:themeFill="background1"/>
          </w:tcPr>
          <w:p w14:paraId="79E4CC0E"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c>
          <w:tcPr>
            <w:tcW w:w="1701" w:type="dxa"/>
            <w:shd w:val="clear" w:color="auto" w:fill="FFFFFF" w:themeFill="background1"/>
          </w:tcPr>
          <w:p w14:paraId="59751E22"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imes New Roman" w:hAnsi="Times New Roman" w:cs="Times New Roman"/>
                <w:sz w:val="26"/>
                <w:szCs w:val="26"/>
              </w:rPr>
              <w:t>12,18</w:t>
            </w:r>
          </w:p>
        </w:tc>
        <w:tc>
          <w:tcPr>
            <w:tcW w:w="1701" w:type="dxa"/>
            <w:shd w:val="clear" w:color="auto" w:fill="FFFFFF" w:themeFill="background1"/>
          </w:tcPr>
          <w:p w14:paraId="7D11F1AA"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15,23</w:t>
            </w:r>
          </w:p>
        </w:tc>
        <w:tc>
          <w:tcPr>
            <w:tcW w:w="1701" w:type="dxa"/>
            <w:vMerge/>
            <w:shd w:val="clear" w:color="auto" w:fill="FFFFFF" w:themeFill="background1"/>
          </w:tcPr>
          <w:p w14:paraId="3470F581"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c>
          <w:tcPr>
            <w:tcW w:w="963" w:type="dxa"/>
            <w:vMerge/>
            <w:shd w:val="clear" w:color="auto" w:fill="FFFFFF" w:themeFill="background1"/>
          </w:tcPr>
          <w:p w14:paraId="6C871B52"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c>
          <w:tcPr>
            <w:tcW w:w="738" w:type="dxa"/>
            <w:vMerge/>
            <w:shd w:val="clear" w:color="auto" w:fill="FFFFFF" w:themeFill="background1"/>
          </w:tcPr>
          <w:p w14:paraId="1630013E"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r>
      <w:tr w:rsidR="002D219F" w:rsidRPr="002D219F" w14:paraId="3B6BD176" w14:textId="77777777" w:rsidTr="0072220E">
        <w:trPr>
          <w:gridAfter w:val="1"/>
          <w:wAfter w:w="29" w:type="dxa"/>
        </w:trPr>
        <w:tc>
          <w:tcPr>
            <w:tcW w:w="535" w:type="dxa"/>
            <w:shd w:val="clear" w:color="auto" w:fill="FFFFFF" w:themeFill="background1"/>
          </w:tcPr>
          <w:p w14:paraId="526252B4"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4</w:t>
            </w:r>
          </w:p>
        </w:tc>
        <w:tc>
          <w:tcPr>
            <w:tcW w:w="2125" w:type="dxa"/>
            <w:vMerge/>
            <w:shd w:val="clear" w:color="auto" w:fill="FFFFFF" w:themeFill="background1"/>
          </w:tcPr>
          <w:p w14:paraId="210BAC11"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c>
          <w:tcPr>
            <w:tcW w:w="1701" w:type="dxa"/>
            <w:shd w:val="clear" w:color="auto" w:fill="FFFFFF"/>
          </w:tcPr>
          <w:p w14:paraId="57D4D87F"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imes New Roman" w:hAnsi="Times New Roman" w:cs="Times New Roman"/>
                <w:sz w:val="26"/>
                <w:szCs w:val="26"/>
              </w:rPr>
              <w:t>13,26</w:t>
            </w:r>
          </w:p>
        </w:tc>
        <w:tc>
          <w:tcPr>
            <w:tcW w:w="1701" w:type="dxa"/>
            <w:shd w:val="clear" w:color="auto" w:fill="FFFFFF" w:themeFill="background1"/>
          </w:tcPr>
          <w:p w14:paraId="1B82758D"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16,58</w:t>
            </w:r>
          </w:p>
        </w:tc>
        <w:tc>
          <w:tcPr>
            <w:tcW w:w="1701" w:type="dxa"/>
            <w:vMerge/>
            <w:shd w:val="clear" w:color="auto" w:fill="FFFFFF" w:themeFill="background1"/>
          </w:tcPr>
          <w:p w14:paraId="76E46DE6"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c>
          <w:tcPr>
            <w:tcW w:w="963" w:type="dxa"/>
            <w:vMerge/>
            <w:shd w:val="clear" w:color="auto" w:fill="FFFFFF" w:themeFill="background1"/>
          </w:tcPr>
          <w:p w14:paraId="3458FBEE"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c>
          <w:tcPr>
            <w:tcW w:w="738" w:type="dxa"/>
            <w:vMerge/>
            <w:shd w:val="clear" w:color="auto" w:fill="FFFFFF" w:themeFill="background1"/>
          </w:tcPr>
          <w:p w14:paraId="54C5982D"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r>
      <w:tr w:rsidR="002D219F" w:rsidRPr="002D219F" w14:paraId="2CAB7AB4" w14:textId="77777777" w:rsidTr="0072220E">
        <w:tc>
          <w:tcPr>
            <w:tcW w:w="9493" w:type="dxa"/>
            <w:gridSpan w:val="8"/>
            <w:shd w:val="clear" w:color="auto" w:fill="FFFFFF" w:themeFill="background1"/>
          </w:tcPr>
          <w:p w14:paraId="324F70E9"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imes New Roman" w:hAnsi="Times New Roman" w:cs="Times New Roman"/>
                <w:sz w:val="26"/>
                <w:szCs w:val="26"/>
              </w:rPr>
              <w:t>резервуар наполовину заполнен жидкостью</w:t>
            </w:r>
          </w:p>
        </w:tc>
      </w:tr>
      <w:tr w:rsidR="002D219F" w:rsidRPr="002D219F" w14:paraId="78AE3A9A" w14:textId="77777777" w:rsidTr="0072220E">
        <w:trPr>
          <w:gridAfter w:val="1"/>
          <w:wAfter w:w="29" w:type="dxa"/>
        </w:trPr>
        <w:tc>
          <w:tcPr>
            <w:tcW w:w="535" w:type="dxa"/>
            <w:shd w:val="clear" w:color="auto" w:fill="FFFFFF" w:themeFill="background1"/>
          </w:tcPr>
          <w:p w14:paraId="498F1FFC"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1</w:t>
            </w:r>
          </w:p>
        </w:tc>
        <w:tc>
          <w:tcPr>
            <w:tcW w:w="2125" w:type="dxa"/>
            <w:vMerge w:val="restart"/>
            <w:shd w:val="clear" w:color="auto" w:fill="FFFFFF" w:themeFill="background1"/>
            <w:vAlign w:val="center"/>
          </w:tcPr>
          <w:p w14:paraId="12CAE329"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17,16</w:t>
            </w:r>
          </w:p>
        </w:tc>
        <w:tc>
          <w:tcPr>
            <w:tcW w:w="1701" w:type="dxa"/>
            <w:shd w:val="clear" w:color="auto" w:fill="FFFFFF"/>
          </w:tcPr>
          <w:p w14:paraId="0C7962DB"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imes New Roman" w:hAnsi="Times New Roman" w:cs="Times New Roman"/>
                <w:sz w:val="26"/>
                <w:szCs w:val="26"/>
              </w:rPr>
              <w:t>12,92</w:t>
            </w:r>
          </w:p>
        </w:tc>
        <w:tc>
          <w:tcPr>
            <w:tcW w:w="1701" w:type="dxa"/>
            <w:shd w:val="clear" w:color="auto" w:fill="FFFFFF" w:themeFill="background1"/>
          </w:tcPr>
          <w:p w14:paraId="27D21F90"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16,16</w:t>
            </w:r>
          </w:p>
        </w:tc>
        <w:tc>
          <w:tcPr>
            <w:tcW w:w="1701" w:type="dxa"/>
            <w:vMerge w:val="restart"/>
            <w:shd w:val="clear" w:color="auto" w:fill="FFFFFF" w:themeFill="background1"/>
          </w:tcPr>
          <w:p w14:paraId="43118D09"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p w14:paraId="135C752E"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16,61</w:t>
            </w:r>
          </w:p>
        </w:tc>
        <w:tc>
          <w:tcPr>
            <w:tcW w:w="963" w:type="dxa"/>
            <w:vMerge w:val="restart"/>
            <w:shd w:val="clear" w:color="auto" w:fill="FFFFFF" w:themeFill="background1"/>
          </w:tcPr>
          <w:p w14:paraId="5D081032"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p w14:paraId="196227A2"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3,21</w:t>
            </w:r>
          </w:p>
        </w:tc>
        <w:tc>
          <w:tcPr>
            <w:tcW w:w="738" w:type="dxa"/>
            <w:vMerge w:val="restart"/>
            <w:shd w:val="clear" w:color="auto" w:fill="FFFFFF" w:themeFill="background1"/>
          </w:tcPr>
          <w:p w14:paraId="659720AE"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p w14:paraId="71CDA134"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0,062</w:t>
            </w:r>
          </w:p>
        </w:tc>
      </w:tr>
      <w:tr w:rsidR="002D219F" w:rsidRPr="002D219F" w14:paraId="4957E028" w14:textId="77777777" w:rsidTr="0072220E">
        <w:trPr>
          <w:gridAfter w:val="1"/>
          <w:wAfter w:w="29" w:type="dxa"/>
        </w:trPr>
        <w:tc>
          <w:tcPr>
            <w:tcW w:w="535" w:type="dxa"/>
            <w:shd w:val="clear" w:color="auto" w:fill="FFFFFF" w:themeFill="background1"/>
          </w:tcPr>
          <w:p w14:paraId="4F0B29BE"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2</w:t>
            </w:r>
          </w:p>
        </w:tc>
        <w:tc>
          <w:tcPr>
            <w:tcW w:w="2125" w:type="dxa"/>
            <w:vMerge/>
            <w:shd w:val="clear" w:color="auto" w:fill="FFFFFF" w:themeFill="background1"/>
          </w:tcPr>
          <w:p w14:paraId="7A4D4B57"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c>
          <w:tcPr>
            <w:tcW w:w="1701" w:type="dxa"/>
            <w:shd w:val="clear" w:color="auto" w:fill="FFFFFF"/>
          </w:tcPr>
          <w:p w14:paraId="02504956"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imes New Roman" w:hAnsi="Times New Roman" w:cs="Times New Roman"/>
                <w:sz w:val="26"/>
                <w:szCs w:val="26"/>
              </w:rPr>
              <w:t>14,14</w:t>
            </w:r>
          </w:p>
        </w:tc>
        <w:tc>
          <w:tcPr>
            <w:tcW w:w="1701" w:type="dxa"/>
            <w:shd w:val="clear" w:color="auto" w:fill="FFFFFF" w:themeFill="background1"/>
          </w:tcPr>
          <w:p w14:paraId="5D1A1E1D"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17,68</w:t>
            </w:r>
          </w:p>
        </w:tc>
        <w:tc>
          <w:tcPr>
            <w:tcW w:w="1701" w:type="dxa"/>
            <w:vMerge/>
            <w:shd w:val="clear" w:color="auto" w:fill="FFFFFF" w:themeFill="background1"/>
          </w:tcPr>
          <w:p w14:paraId="4E022F61"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c>
          <w:tcPr>
            <w:tcW w:w="963" w:type="dxa"/>
            <w:vMerge/>
            <w:shd w:val="clear" w:color="auto" w:fill="FFFFFF" w:themeFill="background1"/>
          </w:tcPr>
          <w:p w14:paraId="44E07BD9"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c>
          <w:tcPr>
            <w:tcW w:w="738" w:type="dxa"/>
            <w:vMerge/>
            <w:shd w:val="clear" w:color="auto" w:fill="FFFFFF" w:themeFill="background1"/>
          </w:tcPr>
          <w:p w14:paraId="72FC04FA"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r>
      <w:tr w:rsidR="002D219F" w:rsidRPr="002D219F" w14:paraId="7539D45B" w14:textId="77777777" w:rsidTr="0072220E">
        <w:trPr>
          <w:gridAfter w:val="1"/>
          <w:wAfter w:w="29" w:type="dxa"/>
        </w:trPr>
        <w:tc>
          <w:tcPr>
            <w:tcW w:w="535" w:type="dxa"/>
            <w:shd w:val="clear" w:color="auto" w:fill="FFFFFF" w:themeFill="background1"/>
          </w:tcPr>
          <w:p w14:paraId="4B3F49C1"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3</w:t>
            </w:r>
          </w:p>
        </w:tc>
        <w:tc>
          <w:tcPr>
            <w:tcW w:w="2125" w:type="dxa"/>
            <w:vMerge/>
            <w:shd w:val="clear" w:color="auto" w:fill="FFFFFF" w:themeFill="background1"/>
          </w:tcPr>
          <w:p w14:paraId="55FD482E"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c>
          <w:tcPr>
            <w:tcW w:w="1701" w:type="dxa"/>
            <w:shd w:val="clear" w:color="auto" w:fill="FFFFFF"/>
          </w:tcPr>
          <w:p w14:paraId="70C6E918"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imes New Roman" w:hAnsi="Times New Roman" w:cs="Times New Roman"/>
                <w:sz w:val="26"/>
                <w:szCs w:val="26"/>
              </w:rPr>
              <w:t>12,48</w:t>
            </w:r>
          </w:p>
        </w:tc>
        <w:tc>
          <w:tcPr>
            <w:tcW w:w="1701" w:type="dxa"/>
            <w:shd w:val="clear" w:color="auto" w:fill="FFFFFF" w:themeFill="background1"/>
          </w:tcPr>
          <w:p w14:paraId="19E93C80"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15,61</w:t>
            </w:r>
          </w:p>
        </w:tc>
        <w:tc>
          <w:tcPr>
            <w:tcW w:w="1701" w:type="dxa"/>
            <w:vMerge/>
            <w:shd w:val="clear" w:color="auto" w:fill="FFFFFF" w:themeFill="background1"/>
          </w:tcPr>
          <w:p w14:paraId="23C2BADE"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c>
          <w:tcPr>
            <w:tcW w:w="963" w:type="dxa"/>
            <w:vMerge/>
            <w:shd w:val="clear" w:color="auto" w:fill="FFFFFF" w:themeFill="background1"/>
          </w:tcPr>
          <w:p w14:paraId="00878B41"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c>
          <w:tcPr>
            <w:tcW w:w="738" w:type="dxa"/>
            <w:vMerge/>
            <w:shd w:val="clear" w:color="auto" w:fill="FFFFFF" w:themeFill="background1"/>
          </w:tcPr>
          <w:p w14:paraId="6AF5DD5B"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r>
      <w:tr w:rsidR="002D219F" w:rsidRPr="002D219F" w14:paraId="11289F92" w14:textId="77777777" w:rsidTr="0072220E">
        <w:trPr>
          <w:gridAfter w:val="1"/>
          <w:wAfter w:w="29" w:type="dxa"/>
        </w:trPr>
        <w:tc>
          <w:tcPr>
            <w:tcW w:w="535" w:type="dxa"/>
            <w:shd w:val="clear" w:color="auto" w:fill="FFFFFF" w:themeFill="background1"/>
          </w:tcPr>
          <w:p w14:paraId="4694ACCE"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4</w:t>
            </w:r>
          </w:p>
        </w:tc>
        <w:tc>
          <w:tcPr>
            <w:tcW w:w="2125" w:type="dxa"/>
            <w:vMerge/>
            <w:shd w:val="clear" w:color="auto" w:fill="FFFFFF" w:themeFill="background1"/>
          </w:tcPr>
          <w:p w14:paraId="50B63D84"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c>
          <w:tcPr>
            <w:tcW w:w="1701" w:type="dxa"/>
            <w:shd w:val="clear" w:color="auto" w:fill="FFFFFF"/>
          </w:tcPr>
          <w:p w14:paraId="7A62D341"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imes New Roman" w:hAnsi="Times New Roman" w:cs="Times New Roman"/>
                <w:sz w:val="26"/>
                <w:szCs w:val="26"/>
              </w:rPr>
              <w:t>13,58</w:t>
            </w:r>
          </w:p>
        </w:tc>
        <w:tc>
          <w:tcPr>
            <w:tcW w:w="1701" w:type="dxa"/>
            <w:shd w:val="clear" w:color="auto" w:fill="FFFFFF" w:themeFill="background1"/>
          </w:tcPr>
          <w:p w14:paraId="3C4F70CE"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16,98</w:t>
            </w:r>
          </w:p>
        </w:tc>
        <w:tc>
          <w:tcPr>
            <w:tcW w:w="1701" w:type="dxa"/>
            <w:vMerge/>
            <w:shd w:val="clear" w:color="auto" w:fill="FFFFFF" w:themeFill="background1"/>
          </w:tcPr>
          <w:p w14:paraId="4EA762FB"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c>
          <w:tcPr>
            <w:tcW w:w="963" w:type="dxa"/>
            <w:vMerge/>
            <w:shd w:val="clear" w:color="auto" w:fill="FFFFFF" w:themeFill="background1"/>
          </w:tcPr>
          <w:p w14:paraId="068D105A"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c>
          <w:tcPr>
            <w:tcW w:w="738" w:type="dxa"/>
            <w:vMerge/>
            <w:shd w:val="clear" w:color="auto" w:fill="FFFFFF" w:themeFill="background1"/>
          </w:tcPr>
          <w:p w14:paraId="6CB90603"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r>
      <w:tr w:rsidR="002D219F" w:rsidRPr="002D219F" w14:paraId="33710C47" w14:textId="77777777" w:rsidTr="0072220E">
        <w:tc>
          <w:tcPr>
            <w:tcW w:w="9493" w:type="dxa"/>
            <w:gridSpan w:val="8"/>
            <w:shd w:val="clear" w:color="auto" w:fill="FFFFFF" w:themeFill="background1"/>
          </w:tcPr>
          <w:p w14:paraId="5E7E6EE4"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imes New Roman" w:hAnsi="Times New Roman" w:cs="Times New Roman"/>
                <w:sz w:val="26"/>
                <w:szCs w:val="26"/>
              </w:rPr>
              <w:t>резервуар максимально заполнен жидкостью</w:t>
            </w:r>
          </w:p>
        </w:tc>
      </w:tr>
      <w:tr w:rsidR="002D219F" w:rsidRPr="002D219F" w14:paraId="7155C4D3" w14:textId="77777777" w:rsidTr="0072220E">
        <w:trPr>
          <w:gridAfter w:val="1"/>
          <w:wAfter w:w="29" w:type="dxa"/>
        </w:trPr>
        <w:tc>
          <w:tcPr>
            <w:tcW w:w="535" w:type="dxa"/>
            <w:shd w:val="clear" w:color="auto" w:fill="FFFFFF" w:themeFill="background1"/>
          </w:tcPr>
          <w:p w14:paraId="12F0C568"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1</w:t>
            </w:r>
          </w:p>
        </w:tc>
        <w:tc>
          <w:tcPr>
            <w:tcW w:w="2125" w:type="dxa"/>
            <w:vMerge w:val="restart"/>
            <w:shd w:val="clear" w:color="auto" w:fill="FFFFFF" w:themeFill="background1"/>
            <w:vAlign w:val="center"/>
          </w:tcPr>
          <w:p w14:paraId="39D1D071"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17,71</w:t>
            </w:r>
          </w:p>
        </w:tc>
        <w:tc>
          <w:tcPr>
            <w:tcW w:w="1701" w:type="dxa"/>
            <w:shd w:val="clear" w:color="auto" w:fill="FFFFFF"/>
          </w:tcPr>
          <w:p w14:paraId="41365897"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imes New Roman" w:hAnsi="Times New Roman" w:cs="Times New Roman"/>
                <w:sz w:val="26"/>
                <w:szCs w:val="26"/>
              </w:rPr>
              <w:t>12,72</w:t>
            </w:r>
          </w:p>
        </w:tc>
        <w:tc>
          <w:tcPr>
            <w:tcW w:w="1701" w:type="dxa"/>
            <w:shd w:val="clear" w:color="auto" w:fill="FFFFFF" w:themeFill="background1"/>
          </w:tcPr>
          <w:p w14:paraId="5CF17504"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15,91</w:t>
            </w:r>
          </w:p>
        </w:tc>
        <w:tc>
          <w:tcPr>
            <w:tcW w:w="1701" w:type="dxa"/>
            <w:vMerge w:val="restart"/>
            <w:shd w:val="clear" w:color="auto" w:fill="FFFFFF" w:themeFill="background1"/>
          </w:tcPr>
          <w:p w14:paraId="36230454"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p w14:paraId="7869D73D"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16,62</w:t>
            </w:r>
          </w:p>
        </w:tc>
        <w:tc>
          <w:tcPr>
            <w:tcW w:w="963" w:type="dxa"/>
            <w:vMerge w:val="restart"/>
            <w:shd w:val="clear" w:color="auto" w:fill="FFFFFF" w:themeFill="background1"/>
          </w:tcPr>
          <w:p w14:paraId="0F733F5E"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p w14:paraId="5352A488"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6,15</w:t>
            </w:r>
          </w:p>
        </w:tc>
        <w:tc>
          <w:tcPr>
            <w:tcW w:w="738" w:type="dxa"/>
            <w:vMerge w:val="restart"/>
            <w:shd w:val="clear" w:color="auto" w:fill="FFFFFF" w:themeFill="background1"/>
          </w:tcPr>
          <w:p w14:paraId="247ED5C4"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p w14:paraId="30DB8A4F"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0,59</w:t>
            </w:r>
          </w:p>
        </w:tc>
      </w:tr>
      <w:tr w:rsidR="002D219F" w:rsidRPr="002D219F" w14:paraId="0A315EA7" w14:textId="77777777" w:rsidTr="0072220E">
        <w:trPr>
          <w:gridAfter w:val="1"/>
          <w:wAfter w:w="29" w:type="dxa"/>
        </w:trPr>
        <w:tc>
          <w:tcPr>
            <w:tcW w:w="535" w:type="dxa"/>
            <w:shd w:val="clear" w:color="auto" w:fill="FFFFFF" w:themeFill="background1"/>
          </w:tcPr>
          <w:p w14:paraId="026CC17A"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2</w:t>
            </w:r>
          </w:p>
        </w:tc>
        <w:tc>
          <w:tcPr>
            <w:tcW w:w="2125" w:type="dxa"/>
            <w:vMerge/>
            <w:shd w:val="clear" w:color="auto" w:fill="FFFFFF" w:themeFill="background1"/>
          </w:tcPr>
          <w:p w14:paraId="21470B50"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c>
          <w:tcPr>
            <w:tcW w:w="1701" w:type="dxa"/>
            <w:shd w:val="clear" w:color="auto" w:fill="FFFFFF"/>
          </w:tcPr>
          <w:p w14:paraId="3D89B310"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imes New Roman" w:hAnsi="Times New Roman" w:cs="Times New Roman"/>
                <w:sz w:val="26"/>
                <w:szCs w:val="26"/>
              </w:rPr>
              <w:t>13,81</w:t>
            </w:r>
          </w:p>
        </w:tc>
        <w:tc>
          <w:tcPr>
            <w:tcW w:w="1701" w:type="dxa"/>
            <w:shd w:val="clear" w:color="auto" w:fill="FFFFFF" w:themeFill="background1"/>
          </w:tcPr>
          <w:p w14:paraId="66A743BA"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17,26</w:t>
            </w:r>
          </w:p>
        </w:tc>
        <w:tc>
          <w:tcPr>
            <w:tcW w:w="1701" w:type="dxa"/>
            <w:vMerge/>
            <w:shd w:val="clear" w:color="auto" w:fill="FFFFFF" w:themeFill="background1"/>
          </w:tcPr>
          <w:p w14:paraId="39DE2B62"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c>
          <w:tcPr>
            <w:tcW w:w="963" w:type="dxa"/>
            <w:vMerge/>
            <w:shd w:val="clear" w:color="auto" w:fill="FFFFFF" w:themeFill="background1"/>
          </w:tcPr>
          <w:p w14:paraId="1B332F43"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c>
          <w:tcPr>
            <w:tcW w:w="738" w:type="dxa"/>
            <w:vMerge/>
            <w:shd w:val="clear" w:color="auto" w:fill="FFFFFF" w:themeFill="background1"/>
          </w:tcPr>
          <w:p w14:paraId="15A8DCF5"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r>
      <w:tr w:rsidR="002D219F" w:rsidRPr="002D219F" w14:paraId="4D5AC7BE" w14:textId="77777777" w:rsidTr="0072220E">
        <w:trPr>
          <w:gridAfter w:val="1"/>
          <w:wAfter w:w="29" w:type="dxa"/>
        </w:trPr>
        <w:tc>
          <w:tcPr>
            <w:tcW w:w="535" w:type="dxa"/>
            <w:shd w:val="clear" w:color="auto" w:fill="FFFFFF" w:themeFill="background1"/>
          </w:tcPr>
          <w:p w14:paraId="2308D043"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3</w:t>
            </w:r>
          </w:p>
        </w:tc>
        <w:tc>
          <w:tcPr>
            <w:tcW w:w="2125" w:type="dxa"/>
            <w:vMerge/>
            <w:shd w:val="clear" w:color="auto" w:fill="FFFFFF" w:themeFill="background1"/>
          </w:tcPr>
          <w:p w14:paraId="242A5888"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c>
          <w:tcPr>
            <w:tcW w:w="1701" w:type="dxa"/>
            <w:shd w:val="clear" w:color="auto" w:fill="FFFFFF"/>
          </w:tcPr>
          <w:p w14:paraId="07932A1C"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imes New Roman" w:hAnsi="Times New Roman" w:cs="Times New Roman"/>
                <w:sz w:val="26"/>
                <w:szCs w:val="26"/>
              </w:rPr>
              <w:t>13,98</w:t>
            </w:r>
          </w:p>
        </w:tc>
        <w:tc>
          <w:tcPr>
            <w:tcW w:w="1701" w:type="dxa"/>
            <w:shd w:val="clear" w:color="auto" w:fill="FFFFFF" w:themeFill="background1"/>
          </w:tcPr>
          <w:p w14:paraId="33C31956"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16,23</w:t>
            </w:r>
          </w:p>
        </w:tc>
        <w:tc>
          <w:tcPr>
            <w:tcW w:w="1701" w:type="dxa"/>
            <w:vMerge/>
            <w:shd w:val="clear" w:color="auto" w:fill="FFFFFF" w:themeFill="background1"/>
          </w:tcPr>
          <w:p w14:paraId="5EAFD5AD"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c>
          <w:tcPr>
            <w:tcW w:w="963" w:type="dxa"/>
            <w:vMerge/>
            <w:shd w:val="clear" w:color="auto" w:fill="FFFFFF" w:themeFill="background1"/>
          </w:tcPr>
          <w:p w14:paraId="1AA53B19"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c>
          <w:tcPr>
            <w:tcW w:w="738" w:type="dxa"/>
            <w:vMerge/>
            <w:shd w:val="clear" w:color="auto" w:fill="FFFFFF" w:themeFill="background1"/>
          </w:tcPr>
          <w:p w14:paraId="4FD8DB1D"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r>
      <w:tr w:rsidR="002D219F" w:rsidRPr="002D219F" w14:paraId="18856E5C" w14:textId="77777777" w:rsidTr="0072220E">
        <w:trPr>
          <w:gridAfter w:val="1"/>
          <w:wAfter w:w="29" w:type="dxa"/>
        </w:trPr>
        <w:tc>
          <w:tcPr>
            <w:tcW w:w="535" w:type="dxa"/>
            <w:shd w:val="clear" w:color="auto" w:fill="FFFFFF" w:themeFill="background1"/>
          </w:tcPr>
          <w:p w14:paraId="2EADA68E"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4</w:t>
            </w:r>
          </w:p>
        </w:tc>
        <w:tc>
          <w:tcPr>
            <w:tcW w:w="2125" w:type="dxa"/>
            <w:vMerge/>
            <w:shd w:val="clear" w:color="auto" w:fill="FFFFFF" w:themeFill="background1"/>
          </w:tcPr>
          <w:p w14:paraId="56DB69F4"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c>
          <w:tcPr>
            <w:tcW w:w="1701" w:type="dxa"/>
            <w:shd w:val="clear" w:color="auto" w:fill="FFFFFF"/>
          </w:tcPr>
          <w:p w14:paraId="3A7CA3B6"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imes New Roman" w:hAnsi="Times New Roman" w:cs="Times New Roman"/>
                <w:sz w:val="26"/>
                <w:szCs w:val="26"/>
              </w:rPr>
              <w:t>13,66</w:t>
            </w:r>
          </w:p>
        </w:tc>
        <w:tc>
          <w:tcPr>
            <w:tcW w:w="1701" w:type="dxa"/>
            <w:shd w:val="clear" w:color="auto" w:fill="FFFFFF" w:themeFill="background1"/>
          </w:tcPr>
          <w:p w14:paraId="5AA15070"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17,08</w:t>
            </w:r>
          </w:p>
        </w:tc>
        <w:tc>
          <w:tcPr>
            <w:tcW w:w="1701" w:type="dxa"/>
            <w:vMerge/>
            <w:shd w:val="clear" w:color="auto" w:fill="FFFFFF" w:themeFill="background1"/>
          </w:tcPr>
          <w:p w14:paraId="7997B1ED"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c>
          <w:tcPr>
            <w:tcW w:w="963" w:type="dxa"/>
            <w:vMerge/>
            <w:shd w:val="clear" w:color="auto" w:fill="FFFFFF" w:themeFill="background1"/>
          </w:tcPr>
          <w:p w14:paraId="4B91B7C0"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c>
          <w:tcPr>
            <w:tcW w:w="738" w:type="dxa"/>
            <w:vMerge/>
            <w:shd w:val="clear" w:color="auto" w:fill="FFFFFF" w:themeFill="background1"/>
          </w:tcPr>
          <w:p w14:paraId="304314E5"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r>
    </w:tbl>
    <w:p w14:paraId="51E778BE" w14:textId="77777777" w:rsidR="002D219F" w:rsidRPr="002D219F" w:rsidRDefault="002D219F" w:rsidP="002D219F">
      <w:pPr>
        <w:spacing w:after="0" w:line="240" w:lineRule="auto"/>
        <w:rPr>
          <w:rFonts w:ascii="Times New Roman" w:eastAsiaTheme="minorHAnsi" w:hAnsi="Times New Roman" w:cs="Times New Roman"/>
          <w:sz w:val="24"/>
          <w:szCs w:val="24"/>
          <w:lang w:eastAsia="en-US"/>
        </w:rPr>
      </w:pPr>
    </w:p>
    <w:bookmarkEnd w:id="61"/>
    <w:p w14:paraId="380FE924" w14:textId="77777777" w:rsidR="002D219F" w:rsidRPr="002D219F" w:rsidRDefault="002D219F" w:rsidP="002D219F">
      <w:pPr>
        <w:shd w:val="clear" w:color="auto" w:fill="FFFFFF" w:themeFill="background1"/>
        <w:spacing w:after="0" w:line="240" w:lineRule="auto"/>
        <w:jc w:val="both"/>
        <w:rPr>
          <w:rFonts w:ascii="Times New Roman" w:eastAsiaTheme="minorHAnsi" w:hAnsi="Times New Roman" w:cs="Times New Roman"/>
          <w:sz w:val="28"/>
          <w:szCs w:val="28"/>
          <w:lang w:eastAsia="en-US"/>
        </w:rPr>
      </w:pPr>
      <w:r w:rsidRPr="002D219F">
        <w:rPr>
          <w:rFonts w:ascii="Times New Roman" w:eastAsiaTheme="minorHAnsi" w:hAnsi="Times New Roman" w:cs="Times New Roman"/>
          <w:sz w:val="28"/>
          <w:szCs w:val="28"/>
          <w:lang w:eastAsia="en-US"/>
        </w:rPr>
        <w:t xml:space="preserve">Таблица 3.8- Сравнение значений собственных частот (СЧ) </w:t>
      </w:r>
      <w:proofErr w:type="gramStart"/>
      <w:r w:rsidRPr="002D219F">
        <w:rPr>
          <w:rFonts w:ascii="Times New Roman" w:eastAsiaTheme="minorHAnsi" w:hAnsi="Times New Roman" w:cs="Times New Roman"/>
          <w:sz w:val="28"/>
          <w:szCs w:val="28"/>
          <w:lang w:eastAsia="en-US"/>
        </w:rPr>
        <w:t>колебаний</w:t>
      </w:r>
      <w:proofErr w:type="gramEnd"/>
      <w:r w:rsidRPr="002D219F">
        <w:rPr>
          <w:rFonts w:ascii="Times New Roman" w:eastAsiaTheme="minorHAnsi" w:hAnsi="Times New Roman" w:cs="Times New Roman"/>
          <w:sz w:val="28"/>
          <w:szCs w:val="28"/>
          <w:lang w:eastAsia="en-US"/>
        </w:rPr>
        <w:t xml:space="preserve"> полученных в расчетном эксперименте и при испытаниях модели предварительно напряженного резервуара с учетом критерия подобия </w:t>
      </w:r>
      <w:r w:rsidRPr="002D219F">
        <w:rPr>
          <w:rFonts w:ascii="Times New Roman" w:eastAsiaTheme="minorHAnsi" w:hAnsi="Times New Roman" w:cs="Times New Roman"/>
          <w:sz w:val="28"/>
          <w:szCs w:val="28"/>
          <w:lang w:val="kk-KZ" w:eastAsia="en-US"/>
        </w:rPr>
        <w:t xml:space="preserve">при шаге намотки </w:t>
      </w:r>
      <w:r w:rsidRPr="002D219F">
        <w:rPr>
          <w:rFonts w:ascii="Times New Roman" w:eastAsiaTheme="minorHAnsi" w:hAnsi="Times New Roman" w:cs="Times New Roman"/>
          <w:sz w:val="28"/>
          <w:szCs w:val="28"/>
          <w:lang w:val="en-US" w:eastAsia="en-US"/>
        </w:rPr>
        <w:t>a</w:t>
      </w:r>
      <w:r w:rsidRPr="002D219F">
        <w:rPr>
          <w:rFonts w:ascii="Times New Roman" w:eastAsiaTheme="minorHAnsi" w:hAnsi="Times New Roman" w:cs="Times New Roman"/>
          <w:sz w:val="28"/>
          <w:szCs w:val="28"/>
          <w:lang w:eastAsia="en-US"/>
        </w:rPr>
        <w:t>=3</w:t>
      </w:r>
      <w:r w:rsidRPr="002D219F">
        <w:rPr>
          <w:rFonts w:ascii="Times New Roman" w:eastAsiaTheme="minorHAnsi" w:hAnsi="Times New Roman" w:cs="Times New Roman"/>
          <w:sz w:val="28"/>
          <w:szCs w:val="28"/>
          <w:lang w:val="en-US" w:eastAsia="en-US"/>
        </w:rPr>
        <w:t>d</w:t>
      </w:r>
    </w:p>
    <w:p w14:paraId="556FD4EE" w14:textId="77777777" w:rsidR="002D219F" w:rsidRPr="002D219F" w:rsidRDefault="002D219F" w:rsidP="002D219F">
      <w:pPr>
        <w:shd w:val="clear" w:color="auto" w:fill="FFFFFF" w:themeFill="background1"/>
        <w:spacing w:after="0" w:line="240" w:lineRule="auto"/>
        <w:jc w:val="both"/>
        <w:rPr>
          <w:rFonts w:ascii="Times New Roman" w:eastAsiaTheme="minorHAnsi" w:hAnsi="Times New Roman" w:cs="Times New Roman"/>
          <w:sz w:val="28"/>
          <w:szCs w:val="28"/>
          <w:lang w:eastAsia="en-US"/>
        </w:rPr>
      </w:pPr>
    </w:p>
    <w:p w14:paraId="3E4899E9" w14:textId="77777777" w:rsidR="002D219F" w:rsidRPr="002D219F" w:rsidRDefault="002D219F" w:rsidP="002D219F">
      <w:pPr>
        <w:shd w:val="clear" w:color="auto" w:fill="FFFFFF" w:themeFill="background1"/>
        <w:spacing w:after="0" w:line="240" w:lineRule="auto"/>
        <w:jc w:val="both"/>
        <w:rPr>
          <w:rFonts w:ascii="Times New Roman" w:eastAsiaTheme="minorHAnsi" w:hAnsi="Times New Roman" w:cs="Times New Roman"/>
          <w:sz w:val="28"/>
          <w:szCs w:val="28"/>
          <w:lang w:eastAsia="en-US"/>
        </w:rPr>
      </w:pPr>
    </w:p>
    <w:tbl>
      <w:tblPr>
        <w:tblStyle w:val="111"/>
        <w:tblW w:w="9351" w:type="dxa"/>
        <w:shd w:val="clear" w:color="auto" w:fill="FFFFFF" w:themeFill="background1"/>
        <w:tblLayout w:type="fixed"/>
        <w:tblLook w:val="04A0" w:firstRow="1" w:lastRow="0" w:firstColumn="1" w:lastColumn="0" w:noHBand="0" w:noVBand="1"/>
      </w:tblPr>
      <w:tblGrid>
        <w:gridCol w:w="533"/>
        <w:gridCol w:w="2455"/>
        <w:gridCol w:w="1082"/>
        <w:gridCol w:w="1737"/>
        <w:gridCol w:w="1701"/>
        <w:gridCol w:w="992"/>
        <w:gridCol w:w="851"/>
      </w:tblGrid>
      <w:tr w:rsidR="002D219F" w:rsidRPr="002D219F" w14:paraId="0E32F42B" w14:textId="77777777" w:rsidTr="0072220E">
        <w:tc>
          <w:tcPr>
            <w:tcW w:w="533" w:type="dxa"/>
            <w:shd w:val="clear" w:color="auto" w:fill="FFFFFF" w:themeFill="background1"/>
          </w:tcPr>
          <w:p w14:paraId="02454542" w14:textId="77777777" w:rsidR="002D219F" w:rsidRPr="002D219F" w:rsidRDefault="002D219F" w:rsidP="002D219F">
            <w:pPr>
              <w:spacing w:after="0" w:line="240" w:lineRule="auto"/>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 СЧ</w:t>
            </w:r>
          </w:p>
        </w:tc>
        <w:tc>
          <w:tcPr>
            <w:tcW w:w="2455" w:type="dxa"/>
            <w:shd w:val="clear" w:color="auto" w:fill="FFFFFF" w:themeFill="background1"/>
          </w:tcPr>
          <w:p w14:paraId="367E9EA3" w14:textId="77777777" w:rsidR="002D219F" w:rsidRPr="002D219F" w:rsidRDefault="002D219F" w:rsidP="002D219F">
            <w:pPr>
              <w:spacing w:after="0" w:line="240" w:lineRule="auto"/>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Расчетные значения собственных частот колебаний стенки натурного резервуара объемом 3000м</w:t>
            </w:r>
            <w:r w:rsidRPr="002D219F">
              <w:rPr>
                <w:rFonts w:ascii="Times New Roman" w:eastAsiaTheme="minorHAnsi" w:hAnsi="Times New Roman" w:cs="Times New Roman"/>
                <w:vertAlign w:val="superscript"/>
                <w:lang w:eastAsia="en-US"/>
              </w:rPr>
              <w:t>3</w:t>
            </w:r>
            <w:r w:rsidRPr="002D219F">
              <w:rPr>
                <w:rFonts w:ascii="Times New Roman" w:eastAsiaTheme="minorHAnsi" w:hAnsi="Times New Roman" w:cs="Times New Roman"/>
                <w:lang w:eastAsia="en-US"/>
              </w:rPr>
              <w:t xml:space="preserve"> при моделировании в ANSYS (</w:t>
            </w:r>
            <w:r w:rsidRPr="002D219F">
              <w:rPr>
                <w:rFonts w:ascii="Times New Roman" w:eastAsiaTheme="minorHAnsi" w:hAnsi="Times New Roman" w:cs="Times New Roman"/>
                <w:i/>
                <w:iCs/>
                <w:lang w:eastAsia="en-US"/>
              </w:rPr>
              <w:t>f</w:t>
            </w:r>
            <w:r w:rsidRPr="002D219F">
              <w:rPr>
                <w:rFonts w:ascii="Times New Roman" w:eastAsiaTheme="minorHAnsi" w:hAnsi="Times New Roman" w:cs="Times New Roman"/>
                <w:lang w:eastAsia="en-US"/>
              </w:rPr>
              <w:t>), Гц</w:t>
            </w:r>
          </w:p>
        </w:tc>
        <w:tc>
          <w:tcPr>
            <w:tcW w:w="1082" w:type="dxa"/>
            <w:shd w:val="clear" w:color="auto" w:fill="FFFFFF" w:themeFill="background1"/>
          </w:tcPr>
          <w:p w14:paraId="3298ACC2" w14:textId="77777777" w:rsidR="002D219F" w:rsidRPr="002D219F" w:rsidRDefault="002D219F" w:rsidP="002D219F">
            <w:pPr>
              <w:spacing w:after="0" w:line="240" w:lineRule="auto"/>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Экспериментальные значения частот колебаний модели резервуара</w:t>
            </w:r>
            <w:proofErr w:type="gramStart"/>
            <w:r w:rsidRPr="002D219F">
              <w:rPr>
                <w:rFonts w:ascii="Times New Roman" w:eastAsiaTheme="minorHAnsi" w:hAnsi="Times New Roman" w:cs="Times New Roman"/>
                <w:lang w:eastAsia="en-US"/>
              </w:rPr>
              <w:t xml:space="preserve">   (</w:t>
            </w:r>
            <w:proofErr w:type="spellStart"/>
            <w:proofErr w:type="gramEnd"/>
            <w:r w:rsidRPr="002D219F">
              <w:rPr>
                <w:rFonts w:ascii="Times New Roman" w:eastAsiaTheme="minorHAnsi" w:hAnsi="Times New Roman" w:cs="Times New Roman"/>
                <w:i/>
                <w:iCs/>
                <w:lang w:eastAsia="en-US"/>
              </w:rPr>
              <w:t>f</w:t>
            </w:r>
            <w:r w:rsidRPr="002D219F">
              <w:rPr>
                <w:rFonts w:ascii="Times New Roman" w:eastAsiaTheme="minorHAnsi" w:hAnsi="Times New Roman" w:cs="Times New Roman"/>
                <w:i/>
                <w:iCs/>
                <w:vertAlign w:val="subscript"/>
                <w:lang w:eastAsia="en-US"/>
              </w:rPr>
              <w:t>э</w:t>
            </w:r>
            <w:proofErr w:type="spellEnd"/>
            <w:r w:rsidRPr="002D219F">
              <w:rPr>
                <w:rFonts w:ascii="Times New Roman" w:eastAsiaTheme="minorHAnsi" w:hAnsi="Times New Roman" w:cs="Times New Roman"/>
                <w:lang w:eastAsia="en-US"/>
              </w:rPr>
              <w:t>), Гц</w:t>
            </w:r>
          </w:p>
        </w:tc>
        <w:tc>
          <w:tcPr>
            <w:tcW w:w="1737" w:type="dxa"/>
            <w:shd w:val="clear" w:color="auto" w:fill="FFFFFF" w:themeFill="background1"/>
          </w:tcPr>
          <w:p w14:paraId="26285B48" w14:textId="77777777" w:rsidR="002D219F" w:rsidRPr="002D219F" w:rsidRDefault="002D219F" w:rsidP="002D219F">
            <w:pPr>
              <w:spacing w:after="0" w:line="240" w:lineRule="auto"/>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 xml:space="preserve">Экспериментальные значения частот колебаний модели </w:t>
            </w:r>
            <w:proofErr w:type="gramStart"/>
            <w:r w:rsidRPr="002D219F">
              <w:rPr>
                <w:rFonts w:ascii="Times New Roman" w:eastAsiaTheme="minorHAnsi" w:hAnsi="Times New Roman" w:cs="Times New Roman"/>
                <w:lang w:eastAsia="en-US"/>
              </w:rPr>
              <w:t>резервуара  с</w:t>
            </w:r>
            <w:proofErr w:type="gramEnd"/>
            <w:r w:rsidRPr="002D219F">
              <w:rPr>
                <w:rFonts w:ascii="Times New Roman" w:eastAsiaTheme="minorHAnsi" w:hAnsi="Times New Roman" w:cs="Times New Roman"/>
                <w:lang w:eastAsia="en-US"/>
              </w:rPr>
              <w:t xml:space="preserve"> учетом масштабного эффекта  (</w:t>
            </w:r>
            <w:proofErr w:type="spellStart"/>
            <w:r w:rsidRPr="002D219F">
              <w:rPr>
                <w:rFonts w:ascii="Times New Roman" w:eastAsiaTheme="minorHAnsi" w:hAnsi="Times New Roman" w:cs="Times New Roman"/>
                <w:i/>
                <w:iCs/>
                <w:lang w:eastAsia="en-US"/>
              </w:rPr>
              <w:t>f</w:t>
            </w:r>
            <w:r w:rsidRPr="002D219F">
              <w:rPr>
                <w:rFonts w:ascii="Times New Roman" w:eastAsiaTheme="minorHAnsi" w:hAnsi="Times New Roman" w:cs="Times New Roman"/>
                <w:i/>
                <w:iCs/>
                <w:vertAlign w:val="subscript"/>
                <w:lang w:eastAsia="en-US"/>
              </w:rPr>
              <w:t>э</w:t>
            </w:r>
            <w:proofErr w:type="spellEnd"/>
            <w:r w:rsidRPr="002D219F">
              <w:rPr>
                <w:rFonts w:ascii="Times New Roman" w:eastAsiaTheme="minorHAnsi" w:hAnsi="Times New Roman" w:cs="Times New Roman"/>
                <w:lang w:eastAsia="en-US"/>
              </w:rPr>
              <w:t>), Гц</w:t>
            </w:r>
          </w:p>
        </w:tc>
        <w:tc>
          <w:tcPr>
            <w:tcW w:w="1701" w:type="dxa"/>
            <w:shd w:val="clear" w:color="auto" w:fill="FFFFFF" w:themeFill="background1"/>
          </w:tcPr>
          <w:p w14:paraId="75429399" w14:textId="77777777" w:rsidR="002D219F" w:rsidRPr="002D219F" w:rsidRDefault="002D219F" w:rsidP="002D219F">
            <w:pPr>
              <w:spacing w:after="0" w:line="240" w:lineRule="auto"/>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Среднее значение собственных частот стенки модели резервуара (</w:t>
            </w:r>
            <w:proofErr w:type="spellStart"/>
            <w:r w:rsidRPr="002D219F">
              <w:rPr>
                <w:rFonts w:ascii="Times New Roman" w:eastAsiaTheme="minorHAnsi" w:hAnsi="Times New Roman" w:cs="Times New Roman"/>
                <w:i/>
                <w:iCs/>
                <w:lang w:eastAsia="en-US"/>
              </w:rPr>
              <w:t>f</w:t>
            </w:r>
            <w:r w:rsidRPr="002D219F">
              <w:rPr>
                <w:rFonts w:ascii="Times New Roman" w:eastAsiaTheme="minorHAnsi" w:hAnsi="Times New Roman" w:cs="Times New Roman"/>
                <w:i/>
                <w:iCs/>
                <w:vertAlign w:val="superscript"/>
                <w:lang w:eastAsia="en-US"/>
              </w:rPr>
              <w:t>ср</w:t>
            </w:r>
            <w:r w:rsidRPr="002D219F">
              <w:rPr>
                <w:rFonts w:ascii="Times New Roman" w:eastAsiaTheme="minorHAnsi" w:hAnsi="Times New Roman" w:cs="Times New Roman"/>
                <w:i/>
                <w:iCs/>
                <w:vertAlign w:val="subscript"/>
                <w:lang w:eastAsia="en-US"/>
              </w:rPr>
              <w:t>э</w:t>
            </w:r>
            <w:proofErr w:type="spellEnd"/>
            <w:r w:rsidRPr="002D219F">
              <w:rPr>
                <w:rFonts w:ascii="Times New Roman" w:eastAsiaTheme="minorHAnsi" w:hAnsi="Times New Roman" w:cs="Times New Roman"/>
                <w:lang w:eastAsia="en-US"/>
              </w:rPr>
              <w:t xml:space="preserve">), Гц </w:t>
            </w:r>
          </w:p>
        </w:tc>
        <w:tc>
          <w:tcPr>
            <w:tcW w:w="992" w:type="dxa"/>
            <w:shd w:val="clear" w:color="auto" w:fill="FFFFFF" w:themeFill="background1"/>
          </w:tcPr>
          <w:p w14:paraId="16254880" w14:textId="77777777" w:rsidR="002D219F" w:rsidRPr="002D219F" w:rsidRDefault="002D219F" w:rsidP="002D219F">
            <w:pPr>
              <w:spacing w:after="0" w:line="240" w:lineRule="auto"/>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 xml:space="preserve">Абсолютная разница между </w:t>
            </w:r>
            <w:proofErr w:type="gramStart"/>
            <w:r w:rsidRPr="002D219F">
              <w:rPr>
                <w:rFonts w:ascii="Times New Roman" w:eastAsiaTheme="minorHAnsi" w:hAnsi="Times New Roman" w:cs="Times New Roman"/>
                <w:lang w:eastAsia="en-US"/>
              </w:rPr>
              <w:t>частотами ,</w:t>
            </w:r>
            <w:proofErr w:type="gramEnd"/>
            <w:r w:rsidRPr="002D219F">
              <w:rPr>
                <w:rFonts w:ascii="Times New Roman" w:eastAsiaTheme="minorHAnsi" w:hAnsi="Times New Roman" w:cs="Times New Roman"/>
                <w:lang w:eastAsia="en-US"/>
              </w:rPr>
              <w:t xml:space="preserve"> %</w:t>
            </w:r>
          </w:p>
          <w:p w14:paraId="2F5B09FA" w14:textId="77777777" w:rsidR="002D219F" w:rsidRPr="002D219F" w:rsidRDefault="002D219F" w:rsidP="002D219F">
            <w:pPr>
              <w:spacing w:after="0" w:line="240" w:lineRule="auto"/>
              <w:rPr>
                <w:rFonts w:ascii="Times New Roman" w:eastAsiaTheme="minorHAnsi" w:hAnsi="Times New Roman" w:cs="Times New Roman"/>
                <w:lang w:eastAsia="en-US"/>
              </w:rPr>
            </w:pPr>
          </w:p>
        </w:tc>
        <w:tc>
          <w:tcPr>
            <w:tcW w:w="851" w:type="dxa"/>
            <w:shd w:val="clear" w:color="auto" w:fill="FFFFFF" w:themeFill="background1"/>
          </w:tcPr>
          <w:p w14:paraId="529A8D7E" w14:textId="77777777" w:rsidR="002D219F" w:rsidRPr="002D219F" w:rsidRDefault="002D219F" w:rsidP="002D219F">
            <w:pPr>
              <w:spacing w:after="0" w:line="240" w:lineRule="auto"/>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Период (T), сек</w:t>
            </w:r>
          </w:p>
        </w:tc>
      </w:tr>
      <w:tr w:rsidR="002D219F" w:rsidRPr="002D219F" w14:paraId="16EB09CD" w14:textId="77777777" w:rsidTr="0072220E">
        <w:tc>
          <w:tcPr>
            <w:tcW w:w="9351" w:type="dxa"/>
            <w:gridSpan w:val="7"/>
            <w:shd w:val="clear" w:color="auto" w:fill="FFFFFF" w:themeFill="background1"/>
          </w:tcPr>
          <w:p w14:paraId="53CDBD7B"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резервуара без жидкости</w:t>
            </w:r>
          </w:p>
        </w:tc>
      </w:tr>
      <w:tr w:rsidR="002D219F" w:rsidRPr="002D219F" w14:paraId="42D72120" w14:textId="77777777" w:rsidTr="0072220E">
        <w:tc>
          <w:tcPr>
            <w:tcW w:w="533" w:type="dxa"/>
            <w:shd w:val="clear" w:color="auto" w:fill="FFFFFF" w:themeFill="background1"/>
          </w:tcPr>
          <w:p w14:paraId="51E3C973" w14:textId="77777777" w:rsidR="002D219F" w:rsidRPr="002D219F" w:rsidRDefault="002D219F" w:rsidP="002D219F">
            <w:pPr>
              <w:spacing w:after="0" w:line="240" w:lineRule="auto"/>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1</w:t>
            </w:r>
          </w:p>
        </w:tc>
        <w:tc>
          <w:tcPr>
            <w:tcW w:w="2455" w:type="dxa"/>
            <w:vMerge w:val="restart"/>
            <w:shd w:val="clear" w:color="auto" w:fill="FFFFFF" w:themeFill="background1"/>
            <w:vAlign w:val="center"/>
          </w:tcPr>
          <w:p w14:paraId="2AB421A9"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p w14:paraId="5B7C24EA"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12,55</w:t>
            </w:r>
          </w:p>
        </w:tc>
        <w:tc>
          <w:tcPr>
            <w:tcW w:w="1082" w:type="dxa"/>
            <w:shd w:val="clear" w:color="auto" w:fill="FFFFFF" w:themeFill="background1"/>
          </w:tcPr>
          <w:p w14:paraId="44A0FAA7"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imes New Roman" w:hAnsi="Times New Roman" w:cs="Times New Roman"/>
                <w:sz w:val="26"/>
                <w:szCs w:val="26"/>
              </w:rPr>
              <w:t>10,01</w:t>
            </w:r>
          </w:p>
        </w:tc>
        <w:tc>
          <w:tcPr>
            <w:tcW w:w="1737" w:type="dxa"/>
            <w:shd w:val="clear" w:color="auto" w:fill="FFFFFF" w:themeFill="background1"/>
          </w:tcPr>
          <w:p w14:paraId="6EBCA3BE"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12,51</w:t>
            </w:r>
          </w:p>
        </w:tc>
        <w:tc>
          <w:tcPr>
            <w:tcW w:w="1701" w:type="dxa"/>
            <w:vMerge w:val="restart"/>
            <w:shd w:val="clear" w:color="auto" w:fill="FFFFFF" w:themeFill="background1"/>
          </w:tcPr>
          <w:p w14:paraId="55E2B060"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p w14:paraId="7495328E"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13,57</w:t>
            </w:r>
          </w:p>
        </w:tc>
        <w:tc>
          <w:tcPr>
            <w:tcW w:w="992" w:type="dxa"/>
            <w:vMerge w:val="restart"/>
            <w:shd w:val="clear" w:color="auto" w:fill="FFFFFF" w:themeFill="background1"/>
          </w:tcPr>
          <w:p w14:paraId="1AC17011"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p w14:paraId="09F50708"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7,51</w:t>
            </w:r>
          </w:p>
        </w:tc>
        <w:tc>
          <w:tcPr>
            <w:tcW w:w="851" w:type="dxa"/>
            <w:vMerge w:val="restart"/>
            <w:shd w:val="clear" w:color="auto" w:fill="FFFFFF" w:themeFill="background1"/>
          </w:tcPr>
          <w:p w14:paraId="181B82FE"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p w14:paraId="727D0FE1"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0,073</w:t>
            </w:r>
          </w:p>
        </w:tc>
      </w:tr>
      <w:tr w:rsidR="002D219F" w:rsidRPr="002D219F" w14:paraId="2F785DD8" w14:textId="77777777" w:rsidTr="0072220E">
        <w:tc>
          <w:tcPr>
            <w:tcW w:w="533" w:type="dxa"/>
            <w:shd w:val="clear" w:color="auto" w:fill="FFFFFF" w:themeFill="background1"/>
          </w:tcPr>
          <w:p w14:paraId="521EA22A" w14:textId="77777777" w:rsidR="002D219F" w:rsidRPr="002D219F" w:rsidRDefault="002D219F" w:rsidP="002D219F">
            <w:pPr>
              <w:spacing w:after="0" w:line="240" w:lineRule="auto"/>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2</w:t>
            </w:r>
          </w:p>
        </w:tc>
        <w:tc>
          <w:tcPr>
            <w:tcW w:w="2455" w:type="dxa"/>
            <w:vMerge/>
            <w:shd w:val="clear" w:color="auto" w:fill="FFFFFF" w:themeFill="background1"/>
          </w:tcPr>
          <w:p w14:paraId="7C40016B" w14:textId="77777777" w:rsidR="002D219F" w:rsidRPr="002D219F" w:rsidRDefault="002D219F" w:rsidP="002D219F">
            <w:pPr>
              <w:spacing w:after="0" w:line="240" w:lineRule="auto"/>
              <w:rPr>
                <w:rFonts w:ascii="Times New Roman" w:eastAsiaTheme="minorHAnsi" w:hAnsi="Times New Roman" w:cs="Times New Roman"/>
                <w:lang w:eastAsia="en-US"/>
              </w:rPr>
            </w:pPr>
          </w:p>
        </w:tc>
        <w:tc>
          <w:tcPr>
            <w:tcW w:w="1082" w:type="dxa"/>
            <w:shd w:val="clear" w:color="auto" w:fill="FFFFFF" w:themeFill="background1"/>
          </w:tcPr>
          <w:p w14:paraId="3E834FBF"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imes New Roman" w:hAnsi="Times New Roman" w:cs="Times New Roman"/>
                <w:sz w:val="26"/>
                <w:szCs w:val="26"/>
              </w:rPr>
              <w:t>10,34</w:t>
            </w:r>
          </w:p>
        </w:tc>
        <w:tc>
          <w:tcPr>
            <w:tcW w:w="1737" w:type="dxa"/>
            <w:shd w:val="clear" w:color="auto" w:fill="FFFFFF" w:themeFill="background1"/>
          </w:tcPr>
          <w:p w14:paraId="4E971F30"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12,93</w:t>
            </w:r>
          </w:p>
        </w:tc>
        <w:tc>
          <w:tcPr>
            <w:tcW w:w="1701" w:type="dxa"/>
            <w:vMerge/>
            <w:shd w:val="clear" w:color="auto" w:fill="FFFFFF" w:themeFill="background1"/>
          </w:tcPr>
          <w:p w14:paraId="1694553F"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c>
          <w:tcPr>
            <w:tcW w:w="992" w:type="dxa"/>
            <w:vMerge/>
            <w:shd w:val="clear" w:color="auto" w:fill="FFFFFF" w:themeFill="background1"/>
          </w:tcPr>
          <w:p w14:paraId="53971F70"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c>
          <w:tcPr>
            <w:tcW w:w="851" w:type="dxa"/>
            <w:vMerge/>
            <w:shd w:val="clear" w:color="auto" w:fill="FFFFFF" w:themeFill="background1"/>
          </w:tcPr>
          <w:p w14:paraId="679DE573"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r>
      <w:tr w:rsidR="002D219F" w:rsidRPr="002D219F" w14:paraId="73B3A2FC" w14:textId="77777777" w:rsidTr="0072220E">
        <w:tc>
          <w:tcPr>
            <w:tcW w:w="533" w:type="dxa"/>
            <w:shd w:val="clear" w:color="auto" w:fill="FFFFFF" w:themeFill="background1"/>
          </w:tcPr>
          <w:p w14:paraId="37B504FB" w14:textId="77777777" w:rsidR="002D219F" w:rsidRPr="002D219F" w:rsidRDefault="002D219F" w:rsidP="002D219F">
            <w:pPr>
              <w:spacing w:after="0" w:line="240" w:lineRule="auto"/>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3</w:t>
            </w:r>
          </w:p>
        </w:tc>
        <w:tc>
          <w:tcPr>
            <w:tcW w:w="2455" w:type="dxa"/>
            <w:vMerge/>
            <w:shd w:val="clear" w:color="auto" w:fill="FFFFFF" w:themeFill="background1"/>
          </w:tcPr>
          <w:p w14:paraId="368CDF09" w14:textId="77777777" w:rsidR="002D219F" w:rsidRPr="002D219F" w:rsidRDefault="002D219F" w:rsidP="002D219F">
            <w:pPr>
              <w:spacing w:after="0" w:line="240" w:lineRule="auto"/>
              <w:rPr>
                <w:rFonts w:ascii="Times New Roman" w:eastAsiaTheme="minorHAnsi" w:hAnsi="Times New Roman" w:cs="Times New Roman"/>
                <w:lang w:eastAsia="en-US"/>
              </w:rPr>
            </w:pPr>
          </w:p>
        </w:tc>
        <w:tc>
          <w:tcPr>
            <w:tcW w:w="1082" w:type="dxa"/>
            <w:shd w:val="clear" w:color="auto" w:fill="FFFFFF" w:themeFill="background1"/>
          </w:tcPr>
          <w:p w14:paraId="55552B8B"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imes New Roman" w:hAnsi="Times New Roman" w:cs="Times New Roman"/>
                <w:sz w:val="26"/>
                <w:szCs w:val="26"/>
              </w:rPr>
              <w:t>11,11</w:t>
            </w:r>
          </w:p>
        </w:tc>
        <w:tc>
          <w:tcPr>
            <w:tcW w:w="1737" w:type="dxa"/>
            <w:shd w:val="clear" w:color="auto" w:fill="FFFFFF" w:themeFill="background1"/>
          </w:tcPr>
          <w:p w14:paraId="3F745414"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13,89</w:t>
            </w:r>
          </w:p>
        </w:tc>
        <w:tc>
          <w:tcPr>
            <w:tcW w:w="1701" w:type="dxa"/>
            <w:vMerge/>
            <w:shd w:val="clear" w:color="auto" w:fill="FFFFFF" w:themeFill="background1"/>
          </w:tcPr>
          <w:p w14:paraId="6CCA6246"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c>
          <w:tcPr>
            <w:tcW w:w="992" w:type="dxa"/>
            <w:vMerge/>
            <w:shd w:val="clear" w:color="auto" w:fill="FFFFFF" w:themeFill="background1"/>
          </w:tcPr>
          <w:p w14:paraId="2B28FD8F"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c>
          <w:tcPr>
            <w:tcW w:w="851" w:type="dxa"/>
            <w:vMerge/>
            <w:shd w:val="clear" w:color="auto" w:fill="FFFFFF" w:themeFill="background1"/>
          </w:tcPr>
          <w:p w14:paraId="5E94209A"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r>
      <w:tr w:rsidR="002D219F" w:rsidRPr="002D219F" w14:paraId="3D4050C6" w14:textId="77777777" w:rsidTr="0072220E">
        <w:tc>
          <w:tcPr>
            <w:tcW w:w="533" w:type="dxa"/>
            <w:shd w:val="clear" w:color="auto" w:fill="FFFFFF" w:themeFill="background1"/>
          </w:tcPr>
          <w:p w14:paraId="4D80A517" w14:textId="77777777" w:rsidR="002D219F" w:rsidRPr="002D219F" w:rsidRDefault="002D219F" w:rsidP="002D219F">
            <w:pPr>
              <w:spacing w:after="0" w:line="240" w:lineRule="auto"/>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4</w:t>
            </w:r>
          </w:p>
        </w:tc>
        <w:tc>
          <w:tcPr>
            <w:tcW w:w="2455" w:type="dxa"/>
            <w:vMerge/>
            <w:shd w:val="clear" w:color="auto" w:fill="FFFFFF" w:themeFill="background1"/>
          </w:tcPr>
          <w:p w14:paraId="5B4A53D2" w14:textId="77777777" w:rsidR="002D219F" w:rsidRPr="002D219F" w:rsidRDefault="002D219F" w:rsidP="002D219F">
            <w:pPr>
              <w:spacing w:after="0" w:line="240" w:lineRule="auto"/>
              <w:rPr>
                <w:rFonts w:ascii="Times New Roman" w:eastAsiaTheme="minorHAnsi" w:hAnsi="Times New Roman" w:cs="Times New Roman"/>
                <w:lang w:eastAsia="en-US"/>
              </w:rPr>
            </w:pPr>
          </w:p>
        </w:tc>
        <w:tc>
          <w:tcPr>
            <w:tcW w:w="1082" w:type="dxa"/>
            <w:shd w:val="clear" w:color="auto" w:fill="FFFFFF"/>
          </w:tcPr>
          <w:p w14:paraId="4D7E91C7"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imes New Roman" w:hAnsi="Times New Roman" w:cs="Times New Roman"/>
                <w:sz w:val="26"/>
                <w:szCs w:val="26"/>
              </w:rPr>
              <w:t>11,96</w:t>
            </w:r>
          </w:p>
        </w:tc>
        <w:tc>
          <w:tcPr>
            <w:tcW w:w="1737" w:type="dxa"/>
            <w:shd w:val="clear" w:color="auto" w:fill="FFFFFF" w:themeFill="background1"/>
          </w:tcPr>
          <w:p w14:paraId="0BAB6E1E"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14,95</w:t>
            </w:r>
          </w:p>
        </w:tc>
        <w:tc>
          <w:tcPr>
            <w:tcW w:w="1701" w:type="dxa"/>
            <w:vMerge/>
            <w:shd w:val="clear" w:color="auto" w:fill="FFFFFF" w:themeFill="background1"/>
          </w:tcPr>
          <w:p w14:paraId="4AAC1AD0"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c>
          <w:tcPr>
            <w:tcW w:w="992" w:type="dxa"/>
            <w:vMerge/>
            <w:shd w:val="clear" w:color="auto" w:fill="FFFFFF" w:themeFill="background1"/>
          </w:tcPr>
          <w:p w14:paraId="478D73F4"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c>
          <w:tcPr>
            <w:tcW w:w="851" w:type="dxa"/>
            <w:vMerge/>
            <w:shd w:val="clear" w:color="auto" w:fill="FFFFFF" w:themeFill="background1"/>
          </w:tcPr>
          <w:p w14:paraId="18A6420B"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r>
      <w:tr w:rsidR="002D219F" w:rsidRPr="002D219F" w14:paraId="0D5687D1" w14:textId="77777777" w:rsidTr="0072220E">
        <w:tc>
          <w:tcPr>
            <w:tcW w:w="9351" w:type="dxa"/>
            <w:gridSpan w:val="7"/>
            <w:shd w:val="clear" w:color="auto" w:fill="FFFFFF" w:themeFill="background1"/>
          </w:tcPr>
          <w:p w14:paraId="67679F48"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imes New Roman" w:hAnsi="Times New Roman" w:cs="Times New Roman"/>
                <w:sz w:val="26"/>
                <w:szCs w:val="26"/>
              </w:rPr>
              <w:t>резервуар наполовину заполнен жидкостью</w:t>
            </w:r>
          </w:p>
        </w:tc>
      </w:tr>
      <w:tr w:rsidR="002D219F" w:rsidRPr="002D219F" w14:paraId="1129F494" w14:textId="77777777" w:rsidTr="0072220E">
        <w:tc>
          <w:tcPr>
            <w:tcW w:w="533" w:type="dxa"/>
            <w:shd w:val="clear" w:color="auto" w:fill="FFFFFF" w:themeFill="background1"/>
          </w:tcPr>
          <w:p w14:paraId="4BA51DAA" w14:textId="77777777" w:rsidR="002D219F" w:rsidRPr="002D219F" w:rsidRDefault="002D219F" w:rsidP="002D219F">
            <w:pPr>
              <w:shd w:val="clear" w:color="auto" w:fill="FFFFFF" w:themeFill="background1"/>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1</w:t>
            </w:r>
          </w:p>
        </w:tc>
        <w:tc>
          <w:tcPr>
            <w:tcW w:w="2455" w:type="dxa"/>
            <w:vMerge w:val="restart"/>
            <w:shd w:val="clear" w:color="auto" w:fill="FFFFFF" w:themeFill="background1"/>
            <w:vAlign w:val="center"/>
          </w:tcPr>
          <w:p w14:paraId="186FDA34"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16,21</w:t>
            </w:r>
          </w:p>
        </w:tc>
        <w:tc>
          <w:tcPr>
            <w:tcW w:w="1082" w:type="dxa"/>
            <w:shd w:val="clear" w:color="auto" w:fill="FFFFFF"/>
          </w:tcPr>
          <w:p w14:paraId="1612AF65" w14:textId="77777777" w:rsidR="002D219F" w:rsidRPr="002D219F" w:rsidRDefault="002D219F" w:rsidP="002D219F">
            <w:pPr>
              <w:shd w:val="clear" w:color="auto" w:fill="FFFFFF" w:themeFill="background1"/>
              <w:spacing w:after="0" w:line="240" w:lineRule="auto"/>
              <w:jc w:val="center"/>
              <w:rPr>
                <w:rFonts w:ascii="Times New Roman" w:eastAsiaTheme="minorHAnsi" w:hAnsi="Times New Roman" w:cs="Times New Roman"/>
                <w:lang w:eastAsia="en-US"/>
              </w:rPr>
            </w:pPr>
            <w:r w:rsidRPr="002D219F">
              <w:rPr>
                <w:rFonts w:ascii="Times New Roman" w:eastAsia="Times New Roman" w:hAnsi="Times New Roman" w:cs="Times New Roman"/>
                <w:sz w:val="26"/>
                <w:szCs w:val="26"/>
              </w:rPr>
              <w:t>10,88</w:t>
            </w:r>
          </w:p>
        </w:tc>
        <w:tc>
          <w:tcPr>
            <w:tcW w:w="1737" w:type="dxa"/>
            <w:shd w:val="clear" w:color="auto" w:fill="FFFFFF" w:themeFill="background1"/>
          </w:tcPr>
          <w:p w14:paraId="65DF7980" w14:textId="77777777" w:rsidR="002D219F" w:rsidRPr="002D219F" w:rsidRDefault="002D219F" w:rsidP="002D219F">
            <w:pPr>
              <w:shd w:val="clear" w:color="auto" w:fill="FFFFFF" w:themeFill="background1"/>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13,61</w:t>
            </w:r>
          </w:p>
        </w:tc>
        <w:tc>
          <w:tcPr>
            <w:tcW w:w="1701" w:type="dxa"/>
            <w:vMerge w:val="restart"/>
            <w:shd w:val="clear" w:color="auto" w:fill="FFFFFF" w:themeFill="background1"/>
          </w:tcPr>
          <w:p w14:paraId="49450C1A" w14:textId="77777777" w:rsidR="002D219F" w:rsidRPr="002D219F" w:rsidRDefault="002D219F" w:rsidP="002D219F">
            <w:pPr>
              <w:shd w:val="clear" w:color="auto" w:fill="FFFFFF" w:themeFill="background1"/>
              <w:spacing w:after="0" w:line="240" w:lineRule="auto"/>
              <w:jc w:val="center"/>
              <w:rPr>
                <w:rFonts w:ascii="Times New Roman" w:eastAsiaTheme="minorHAnsi" w:hAnsi="Times New Roman" w:cs="Times New Roman"/>
                <w:lang w:val="kk-KZ" w:eastAsia="en-US"/>
              </w:rPr>
            </w:pPr>
          </w:p>
          <w:p w14:paraId="78EE0ACC" w14:textId="77777777" w:rsidR="002D219F" w:rsidRPr="002D219F" w:rsidRDefault="002D219F" w:rsidP="002D219F">
            <w:pPr>
              <w:shd w:val="clear" w:color="auto" w:fill="FFFFFF" w:themeFill="background1"/>
              <w:spacing w:after="0" w:line="240" w:lineRule="auto"/>
              <w:jc w:val="center"/>
              <w:rPr>
                <w:rFonts w:ascii="Times New Roman" w:eastAsiaTheme="minorHAnsi" w:hAnsi="Times New Roman" w:cs="Times New Roman"/>
                <w:lang w:val="kk-KZ" w:eastAsia="en-US"/>
              </w:rPr>
            </w:pPr>
            <w:r w:rsidRPr="002D219F">
              <w:rPr>
                <w:rFonts w:ascii="Times New Roman" w:eastAsiaTheme="minorHAnsi" w:hAnsi="Times New Roman" w:cs="Times New Roman"/>
                <w:lang w:val="kk-KZ" w:eastAsia="en-US"/>
              </w:rPr>
              <w:t>14,57</w:t>
            </w:r>
          </w:p>
        </w:tc>
        <w:tc>
          <w:tcPr>
            <w:tcW w:w="992" w:type="dxa"/>
            <w:vMerge w:val="restart"/>
            <w:shd w:val="clear" w:color="auto" w:fill="FFFFFF" w:themeFill="background1"/>
          </w:tcPr>
          <w:p w14:paraId="5F212DA4" w14:textId="77777777" w:rsidR="002D219F" w:rsidRPr="002D219F" w:rsidRDefault="002D219F" w:rsidP="002D219F">
            <w:pPr>
              <w:shd w:val="clear" w:color="auto" w:fill="FFFFFF" w:themeFill="background1"/>
              <w:spacing w:after="0" w:line="240" w:lineRule="auto"/>
              <w:jc w:val="center"/>
              <w:rPr>
                <w:rFonts w:ascii="Times New Roman" w:eastAsiaTheme="minorHAnsi" w:hAnsi="Times New Roman" w:cs="Times New Roman"/>
                <w:lang w:eastAsia="en-US"/>
              </w:rPr>
            </w:pPr>
          </w:p>
          <w:p w14:paraId="16E0DE66" w14:textId="77777777" w:rsidR="002D219F" w:rsidRPr="002D219F" w:rsidRDefault="002D219F" w:rsidP="002D219F">
            <w:pPr>
              <w:shd w:val="clear" w:color="auto" w:fill="FFFFFF" w:themeFill="background1"/>
              <w:spacing w:after="0" w:line="240" w:lineRule="auto"/>
              <w:jc w:val="center"/>
              <w:rPr>
                <w:rFonts w:ascii="Times New Roman" w:eastAsiaTheme="minorHAnsi" w:hAnsi="Times New Roman" w:cs="Times New Roman"/>
                <w:lang w:val="kk-KZ" w:eastAsia="en-US"/>
              </w:rPr>
            </w:pPr>
            <w:r w:rsidRPr="002D219F">
              <w:rPr>
                <w:rFonts w:ascii="Times New Roman" w:eastAsiaTheme="minorHAnsi" w:hAnsi="Times New Roman" w:cs="Times New Roman"/>
                <w:lang w:eastAsia="en-US"/>
              </w:rPr>
              <w:t>1</w:t>
            </w:r>
            <w:r w:rsidRPr="002D219F">
              <w:rPr>
                <w:rFonts w:ascii="Times New Roman" w:eastAsiaTheme="minorHAnsi" w:hAnsi="Times New Roman" w:cs="Times New Roman"/>
                <w:lang w:val="kk-KZ" w:eastAsia="en-US"/>
              </w:rPr>
              <w:t>0</w:t>
            </w:r>
            <w:r w:rsidRPr="002D219F">
              <w:rPr>
                <w:rFonts w:ascii="Times New Roman" w:eastAsiaTheme="minorHAnsi" w:hAnsi="Times New Roman" w:cs="Times New Roman"/>
                <w:lang w:eastAsia="en-US"/>
              </w:rPr>
              <w:t>,11</w:t>
            </w:r>
          </w:p>
        </w:tc>
        <w:tc>
          <w:tcPr>
            <w:tcW w:w="851" w:type="dxa"/>
            <w:vMerge w:val="restart"/>
            <w:shd w:val="clear" w:color="auto" w:fill="FFFFFF" w:themeFill="background1"/>
          </w:tcPr>
          <w:p w14:paraId="4BC09F29" w14:textId="77777777" w:rsidR="002D219F" w:rsidRPr="002D219F" w:rsidRDefault="002D219F" w:rsidP="002D219F">
            <w:pPr>
              <w:shd w:val="clear" w:color="auto" w:fill="FFFFFF" w:themeFill="background1"/>
              <w:spacing w:after="0" w:line="240" w:lineRule="auto"/>
              <w:jc w:val="center"/>
              <w:rPr>
                <w:rFonts w:ascii="Times New Roman" w:eastAsiaTheme="minorHAnsi" w:hAnsi="Times New Roman" w:cs="Times New Roman"/>
                <w:lang w:val="kk-KZ" w:eastAsia="en-US"/>
              </w:rPr>
            </w:pPr>
          </w:p>
          <w:p w14:paraId="37A6B2E6" w14:textId="77777777" w:rsidR="002D219F" w:rsidRPr="002D219F" w:rsidRDefault="002D219F" w:rsidP="002D219F">
            <w:pPr>
              <w:shd w:val="clear" w:color="auto" w:fill="FFFFFF" w:themeFill="background1"/>
              <w:spacing w:after="0" w:line="240" w:lineRule="auto"/>
              <w:jc w:val="center"/>
              <w:rPr>
                <w:rFonts w:ascii="Times New Roman" w:eastAsiaTheme="minorHAnsi" w:hAnsi="Times New Roman" w:cs="Times New Roman"/>
                <w:lang w:val="kk-KZ" w:eastAsia="en-US"/>
              </w:rPr>
            </w:pPr>
            <w:r w:rsidRPr="002D219F">
              <w:rPr>
                <w:rFonts w:ascii="Times New Roman" w:eastAsiaTheme="minorHAnsi" w:hAnsi="Times New Roman" w:cs="Times New Roman"/>
                <w:lang w:val="kk-KZ" w:eastAsia="en-US"/>
              </w:rPr>
              <w:t>0,068</w:t>
            </w:r>
          </w:p>
        </w:tc>
      </w:tr>
      <w:tr w:rsidR="002D219F" w:rsidRPr="002D219F" w14:paraId="1DA66758" w14:textId="77777777" w:rsidTr="0072220E">
        <w:tc>
          <w:tcPr>
            <w:tcW w:w="533" w:type="dxa"/>
            <w:shd w:val="clear" w:color="auto" w:fill="FFFFFF" w:themeFill="background1"/>
          </w:tcPr>
          <w:p w14:paraId="11988F23" w14:textId="77777777" w:rsidR="002D219F" w:rsidRPr="002D219F" w:rsidRDefault="002D219F" w:rsidP="002D219F">
            <w:pPr>
              <w:shd w:val="clear" w:color="auto" w:fill="FFFFFF" w:themeFill="background1"/>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2</w:t>
            </w:r>
          </w:p>
        </w:tc>
        <w:tc>
          <w:tcPr>
            <w:tcW w:w="2455" w:type="dxa"/>
            <w:vMerge/>
            <w:shd w:val="clear" w:color="auto" w:fill="FFFFFF" w:themeFill="background1"/>
          </w:tcPr>
          <w:p w14:paraId="24B7DC20" w14:textId="77777777" w:rsidR="002D219F" w:rsidRPr="002D219F" w:rsidRDefault="002D219F" w:rsidP="002D219F">
            <w:pPr>
              <w:spacing w:after="0" w:line="240" w:lineRule="auto"/>
              <w:rPr>
                <w:rFonts w:ascii="Times New Roman" w:eastAsiaTheme="minorHAnsi" w:hAnsi="Times New Roman" w:cs="Times New Roman"/>
                <w:lang w:eastAsia="en-US"/>
              </w:rPr>
            </w:pPr>
          </w:p>
        </w:tc>
        <w:tc>
          <w:tcPr>
            <w:tcW w:w="1082" w:type="dxa"/>
            <w:shd w:val="clear" w:color="auto" w:fill="FFFFFF"/>
          </w:tcPr>
          <w:p w14:paraId="3C848A1F" w14:textId="77777777" w:rsidR="002D219F" w:rsidRPr="002D219F" w:rsidRDefault="002D219F" w:rsidP="002D219F">
            <w:pPr>
              <w:shd w:val="clear" w:color="auto" w:fill="FFFFFF" w:themeFill="background1"/>
              <w:spacing w:after="0" w:line="240" w:lineRule="auto"/>
              <w:jc w:val="center"/>
              <w:rPr>
                <w:rFonts w:ascii="Times New Roman" w:eastAsiaTheme="minorHAnsi" w:hAnsi="Times New Roman" w:cs="Times New Roman"/>
                <w:lang w:eastAsia="en-US"/>
              </w:rPr>
            </w:pPr>
            <w:r w:rsidRPr="002D219F">
              <w:rPr>
                <w:rFonts w:ascii="Times New Roman" w:eastAsia="Times New Roman" w:hAnsi="Times New Roman" w:cs="Times New Roman"/>
                <w:sz w:val="26"/>
                <w:szCs w:val="26"/>
              </w:rPr>
              <w:t>11,23</w:t>
            </w:r>
          </w:p>
        </w:tc>
        <w:tc>
          <w:tcPr>
            <w:tcW w:w="1737" w:type="dxa"/>
            <w:shd w:val="clear" w:color="auto" w:fill="FFFFFF" w:themeFill="background1"/>
          </w:tcPr>
          <w:p w14:paraId="43B3A094" w14:textId="77777777" w:rsidR="002D219F" w:rsidRPr="002D219F" w:rsidRDefault="002D219F" w:rsidP="002D219F">
            <w:pPr>
              <w:shd w:val="clear" w:color="auto" w:fill="FFFFFF" w:themeFill="background1"/>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14,04</w:t>
            </w:r>
          </w:p>
        </w:tc>
        <w:tc>
          <w:tcPr>
            <w:tcW w:w="1701" w:type="dxa"/>
            <w:vMerge/>
            <w:shd w:val="clear" w:color="auto" w:fill="FFFFFF" w:themeFill="background1"/>
          </w:tcPr>
          <w:p w14:paraId="5D241505"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c>
          <w:tcPr>
            <w:tcW w:w="992" w:type="dxa"/>
            <w:vMerge/>
            <w:shd w:val="clear" w:color="auto" w:fill="FFFFFF" w:themeFill="background1"/>
          </w:tcPr>
          <w:p w14:paraId="4C47570E"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c>
          <w:tcPr>
            <w:tcW w:w="851" w:type="dxa"/>
            <w:vMerge/>
            <w:shd w:val="clear" w:color="auto" w:fill="FFFFFF" w:themeFill="background1"/>
          </w:tcPr>
          <w:p w14:paraId="67E37FB0"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r>
      <w:tr w:rsidR="002D219F" w:rsidRPr="002D219F" w14:paraId="375256D0" w14:textId="77777777" w:rsidTr="0072220E">
        <w:tc>
          <w:tcPr>
            <w:tcW w:w="533" w:type="dxa"/>
            <w:shd w:val="clear" w:color="auto" w:fill="FFFFFF" w:themeFill="background1"/>
          </w:tcPr>
          <w:p w14:paraId="13D75DBC" w14:textId="77777777" w:rsidR="002D219F" w:rsidRPr="002D219F" w:rsidRDefault="002D219F" w:rsidP="002D219F">
            <w:pPr>
              <w:shd w:val="clear" w:color="auto" w:fill="FFFFFF" w:themeFill="background1"/>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3</w:t>
            </w:r>
          </w:p>
        </w:tc>
        <w:tc>
          <w:tcPr>
            <w:tcW w:w="2455" w:type="dxa"/>
            <w:vMerge/>
            <w:shd w:val="clear" w:color="auto" w:fill="FFFFFF" w:themeFill="background1"/>
          </w:tcPr>
          <w:p w14:paraId="4833A2B4" w14:textId="77777777" w:rsidR="002D219F" w:rsidRPr="002D219F" w:rsidRDefault="002D219F" w:rsidP="002D219F">
            <w:pPr>
              <w:spacing w:after="0" w:line="240" w:lineRule="auto"/>
              <w:rPr>
                <w:rFonts w:ascii="Times New Roman" w:eastAsiaTheme="minorHAnsi" w:hAnsi="Times New Roman" w:cs="Times New Roman"/>
                <w:lang w:eastAsia="en-US"/>
              </w:rPr>
            </w:pPr>
          </w:p>
        </w:tc>
        <w:tc>
          <w:tcPr>
            <w:tcW w:w="1082" w:type="dxa"/>
            <w:shd w:val="clear" w:color="auto" w:fill="FFFFFF"/>
          </w:tcPr>
          <w:p w14:paraId="7FF5B013" w14:textId="77777777" w:rsidR="002D219F" w:rsidRPr="002D219F" w:rsidRDefault="002D219F" w:rsidP="002D219F">
            <w:pPr>
              <w:shd w:val="clear" w:color="auto" w:fill="FFFFFF" w:themeFill="background1"/>
              <w:spacing w:after="0" w:line="240" w:lineRule="auto"/>
              <w:jc w:val="center"/>
              <w:rPr>
                <w:rFonts w:ascii="Times New Roman" w:eastAsiaTheme="minorHAnsi" w:hAnsi="Times New Roman" w:cs="Times New Roman"/>
                <w:lang w:eastAsia="en-US"/>
              </w:rPr>
            </w:pPr>
            <w:r w:rsidRPr="002D219F">
              <w:rPr>
                <w:rFonts w:ascii="Times New Roman" w:eastAsia="Times New Roman" w:hAnsi="Times New Roman" w:cs="Times New Roman"/>
                <w:sz w:val="26"/>
                <w:szCs w:val="26"/>
              </w:rPr>
              <w:t>11,64</w:t>
            </w:r>
          </w:p>
        </w:tc>
        <w:tc>
          <w:tcPr>
            <w:tcW w:w="1737" w:type="dxa"/>
            <w:shd w:val="clear" w:color="auto" w:fill="FFFFFF" w:themeFill="background1"/>
          </w:tcPr>
          <w:p w14:paraId="0F70BD32" w14:textId="77777777" w:rsidR="002D219F" w:rsidRPr="002D219F" w:rsidRDefault="002D219F" w:rsidP="002D219F">
            <w:pPr>
              <w:shd w:val="clear" w:color="auto" w:fill="FFFFFF" w:themeFill="background1"/>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14,55</w:t>
            </w:r>
          </w:p>
        </w:tc>
        <w:tc>
          <w:tcPr>
            <w:tcW w:w="1701" w:type="dxa"/>
            <w:vMerge/>
            <w:shd w:val="clear" w:color="auto" w:fill="FFFFFF" w:themeFill="background1"/>
          </w:tcPr>
          <w:p w14:paraId="7316D70A"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c>
          <w:tcPr>
            <w:tcW w:w="992" w:type="dxa"/>
            <w:vMerge/>
            <w:shd w:val="clear" w:color="auto" w:fill="FFFFFF" w:themeFill="background1"/>
          </w:tcPr>
          <w:p w14:paraId="4E449D75"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c>
          <w:tcPr>
            <w:tcW w:w="851" w:type="dxa"/>
            <w:vMerge/>
            <w:shd w:val="clear" w:color="auto" w:fill="FFFFFF" w:themeFill="background1"/>
          </w:tcPr>
          <w:p w14:paraId="3959710A"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r>
      <w:tr w:rsidR="002D219F" w:rsidRPr="002D219F" w14:paraId="10D31CAB" w14:textId="77777777" w:rsidTr="0072220E">
        <w:tc>
          <w:tcPr>
            <w:tcW w:w="533" w:type="dxa"/>
            <w:shd w:val="clear" w:color="auto" w:fill="FFFFFF" w:themeFill="background1"/>
          </w:tcPr>
          <w:p w14:paraId="6CD93CA8" w14:textId="77777777" w:rsidR="002D219F" w:rsidRPr="002D219F" w:rsidRDefault="002D219F" w:rsidP="002D219F">
            <w:pPr>
              <w:shd w:val="clear" w:color="auto" w:fill="FFFFFF" w:themeFill="background1"/>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4</w:t>
            </w:r>
          </w:p>
        </w:tc>
        <w:tc>
          <w:tcPr>
            <w:tcW w:w="2455" w:type="dxa"/>
            <w:vMerge/>
            <w:shd w:val="clear" w:color="auto" w:fill="FFFFFF" w:themeFill="background1"/>
          </w:tcPr>
          <w:p w14:paraId="64F8E3BA" w14:textId="77777777" w:rsidR="002D219F" w:rsidRPr="002D219F" w:rsidRDefault="002D219F" w:rsidP="002D219F">
            <w:pPr>
              <w:spacing w:after="0" w:line="240" w:lineRule="auto"/>
              <w:rPr>
                <w:rFonts w:ascii="Times New Roman" w:eastAsiaTheme="minorHAnsi" w:hAnsi="Times New Roman" w:cs="Times New Roman"/>
                <w:lang w:eastAsia="en-US"/>
              </w:rPr>
            </w:pPr>
          </w:p>
        </w:tc>
        <w:tc>
          <w:tcPr>
            <w:tcW w:w="1082" w:type="dxa"/>
            <w:shd w:val="clear" w:color="auto" w:fill="FFFFFF"/>
          </w:tcPr>
          <w:p w14:paraId="3B454996" w14:textId="77777777" w:rsidR="002D219F" w:rsidRPr="002D219F" w:rsidRDefault="002D219F" w:rsidP="002D219F">
            <w:pPr>
              <w:shd w:val="clear" w:color="auto" w:fill="FFFFFF" w:themeFill="background1"/>
              <w:spacing w:after="0" w:line="240" w:lineRule="auto"/>
              <w:jc w:val="center"/>
              <w:rPr>
                <w:rFonts w:ascii="Times New Roman" w:eastAsiaTheme="minorHAnsi" w:hAnsi="Times New Roman" w:cs="Times New Roman"/>
                <w:lang w:eastAsia="en-US"/>
              </w:rPr>
            </w:pPr>
            <w:r w:rsidRPr="002D219F">
              <w:rPr>
                <w:rFonts w:ascii="Times New Roman" w:eastAsia="Times New Roman" w:hAnsi="Times New Roman" w:cs="Times New Roman"/>
                <w:sz w:val="26"/>
                <w:szCs w:val="26"/>
              </w:rPr>
              <w:t>12,88</w:t>
            </w:r>
          </w:p>
        </w:tc>
        <w:tc>
          <w:tcPr>
            <w:tcW w:w="1737" w:type="dxa"/>
            <w:shd w:val="clear" w:color="auto" w:fill="FFFFFF" w:themeFill="background1"/>
          </w:tcPr>
          <w:p w14:paraId="6C24D25C" w14:textId="77777777" w:rsidR="002D219F" w:rsidRPr="002D219F" w:rsidRDefault="002D219F" w:rsidP="002D219F">
            <w:pPr>
              <w:shd w:val="clear" w:color="auto" w:fill="FFFFFF" w:themeFill="background1"/>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16,11</w:t>
            </w:r>
          </w:p>
        </w:tc>
        <w:tc>
          <w:tcPr>
            <w:tcW w:w="1701" w:type="dxa"/>
            <w:vMerge/>
            <w:shd w:val="clear" w:color="auto" w:fill="FFFFFF" w:themeFill="background1"/>
          </w:tcPr>
          <w:p w14:paraId="5BA70F94"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c>
          <w:tcPr>
            <w:tcW w:w="992" w:type="dxa"/>
            <w:vMerge/>
            <w:shd w:val="clear" w:color="auto" w:fill="FFFFFF" w:themeFill="background1"/>
          </w:tcPr>
          <w:p w14:paraId="330D79DB"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c>
          <w:tcPr>
            <w:tcW w:w="851" w:type="dxa"/>
            <w:vMerge/>
            <w:shd w:val="clear" w:color="auto" w:fill="FFFFFF" w:themeFill="background1"/>
          </w:tcPr>
          <w:p w14:paraId="27089F47"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r>
      <w:tr w:rsidR="002D219F" w:rsidRPr="002D219F" w14:paraId="21415A8E" w14:textId="77777777" w:rsidTr="0072220E">
        <w:tc>
          <w:tcPr>
            <w:tcW w:w="9351" w:type="dxa"/>
            <w:gridSpan w:val="7"/>
            <w:shd w:val="clear" w:color="auto" w:fill="FFFFFF" w:themeFill="background1"/>
          </w:tcPr>
          <w:p w14:paraId="0DFF969A"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imes New Roman" w:hAnsi="Times New Roman" w:cs="Times New Roman"/>
                <w:sz w:val="26"/>
                <w:szCs w:val="26"/>
              </w:rPr>
              <w:t>резервуар максимально заполнен жидкостью</w:t>
            </w:r>
          </w:p>
        </w:tc>
      </w:tr>
      <w:tr w:rsidR="002D219F" w:rsidRPr="002D219F" w14:paraId="3187EAAC" w14:textId="77777777" w:rsidTr="0072220E">
        <w:tc>
          <w:tcPr>
            <w:tcW w:w="533" w:type="dxa"/>
            <w:shd w:val="clear" w:color="auto" w:fill="FFFFFF" w:themeFill="background1"/>
          </w:tcPr>
          <w:p w14:paraId="633BAD6F" w14:textId="77777777" w:rsidR="002D219F" w:rsidRPr="002D219F" w:rsidRDefault="002D219F" w:rsidP="002D219F">
            <w:pPr>
              <w:shd w:val="clear" w:color="auto" w:fill="FFFFFF" w:themeFill="background1"/>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1</w:t>
            </w:r>
          </w:p>
        </w:tc>
        <w:tc>
          <w:tcPr>
            <w:tcW w:w="2455" w:type="dxa"/>
            <w:vMerge w:val="restart"/>
            <w:shd w:val="clear" w:color="auto" w:fill="FFFFFF" w:themeFill="background1"/>
            <w:vAlign w:val="center"/>
          </w:tcPr>
          <w:p w14:paraId="03796FD7"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16,75</w:t>
            </w:r>
          </w:p>
        </w:tc>
        <w:tc>
          <w:tcPr>
            <w:tcW w:w="1082" w:type="dxa"/>
            <w:shd w:val="clear" w:color="auto" w:fill="FFFFFF"/>
          </w:tcPr>
          <w:p w14:paraId="64C44FE3" w14:textId="77777777" w:rsidR="002D219F" w:rsidRPr="002D219F" w:rsidRDefault="002D219F" w:rsidP="002D219F">
            <w:pPr>
              <w:shd w:val="clear" w:color="auto" w:fill="FFFFFF" w:themeFill="background1"/>
              <w:spacing w:after="0" w:line="240" w:lineRule="auto"/>
              <w:jc w:val="center"/>
              <w:rPr>
                <w:rFonts w:ascii="Times New Roman" w:eastAsiaTheme="minorHAnsi" w:hAnsi="Times New Roman" w:cs="Times New Roman"/>
                <w:lang w:val="kk-KZ" w:eastAsia="en-US"/>
              </w:rPr>
            </w:pPr>
            <w:r w:rsidRPr="002D219F">
              <w:rPr>
                <w:rFonts w:ascii="Times New Roman" w:eastAsia="Times New Roman" w:hAnsi="Times New Roman" w:cs="Times New Roman"/>
                <w:sz w:val="26"/>
                <w:szCs w:val="26"/>
                <w:lang w:val="kk-KZ"/>
              </w:rPr>
              <w:t>12,05</w:t>
            </w:r>
          </w:p>
        </w:tc>
        <w:tc>
          <w:tcPr>
            <w:tcW w:w="1737" w:type="dxa"/>
            <w:shd w:val="clear" w:color="auto" w:fill="FFFFFF" w:themeFill="background1"/>
          </w:tcPr>
          <w:p w14:paraId="5A39ADED" w14:textId="77777777" w:rsidR="002D219F" w:rsidRPr="002D219F" w:rsidRDefault="002D219F" w:rsidP="002D219F">
            <w:pPr>
              <w:shd w:val="clear" w:color="auto" w:fill="FFFFFF" w:themeFill="background1"/>
              <w:spacing w:after="0" w:line="240" w:lineRule="auto"/>
              <w:jc w:val="center"/>
              <w:rPr>
                <w:rFonts w:ascii="Times New Roman" w:eastAsiaTheme="minorHAnsi" w:hAnsi="Times New Roman" w:cs="Times New Roman"/>
                <w:lang w:val="kk-KZ" w:eastAsia="en-US"/>
              </w:rPr>
            </w:pPr>
            <w:r w:rsidRPr="002D219F">
              <w:rPr>
                <w:rFonts w:ascii="Times New Roman" w:eastAsiaTheme="minorHAnsi" w:hAnsi="Times New Roman" w:cs="Times New Roman"/>
                <w:lang w:val="kk-KZ" w:eastAsia="en-US"/>
              </w:rPr>
              <w:t>15,07</w:t>
            </w:r>
          </w:p>
        </w:tc>
        <w:tc>
          <w:tcPr>
            <w:tcW w:w="1701" w:type="dxa"/>
            <w:vMerge w:val="restart"/>
            <w:shd w:val="clear" w:color="auto" w:fill="FFFFFF" w:themeFill="background1"/>
          </w:tcPr>
          <w:p w14:paraId="71D23D9A" w14:textId="77777777" w:rsidR="002D219F" w:rsidRPr="002D219F" w:rsidRDefault="002D219F" w:rsidP="002D219F">
            <w:pPr>
              <w:shd w:val="clear" w:color="auto" w:fill="FFFFFF" w:themeFill="background1"/>
              <w:spacing w:after="0" w:line="240" w:lineRule="auto"/>
              <w:jc w:val="center"/>
              <w:rPr>
                <w:rFonts w:ascii="Times New Roman" w:eastAsiaTheme="minorHAnsi" w:hAnsi="Times New Roman" w:cs="Times New Roman"/>
                <w:lang w:val="kk-KZ" w:eastAsia="en-US"/>
              </w:rPr>
            </w:pPr>
          </w:p>
          <w:p w14:paraId="29923B5A" w14:textId="77777777" w:rsidR="002D219F" w:rsidRPr="002D219F" w:rsidRDefault="002D219F" w:rsidP="002D219F">
            <w:pPr>
              <w:shd w:val="clear" w:color="auto" w:fill="FFFFFF" w:themeFill="background1"/>
              <w:spacing w:after="0" w:line="240" w:lineRule="auto"/>
              <w:jc w:val="center"/>
              <w:rPr>
                <w:rFonts w:ascii="Times New Roman" w:eastAsiaTheme="minorHAnsi" w:hAnsi="Times New Roman" w:cs="Times New Roman"/>
                <w:lang w:val="kk-KZ" w:eastAsia="en-US"/>
              </w:rPr>
            </w:pPr>
            <w:r w:rsidRPr="002D219F">
              <w:rPr>
                <w:rFonts w:ascii="Times New Roman" w:eastAsiaTheme="minorHAnsi" w:hAnsi="Times New Roman" w:cs="Times New Roman"/>
                <w:lang w:val="kk-KZ" w:eastAsia="en-US"/>
              </w:rPr>
              <w:t>15,47</w:t>
            </w:r>
          </w:p>
        </w:tc>
        <w:tc>
          <w:tcPr>
            <w:tcW w:w="992" w:type="dxa"/>
            <w:vMerge w:val="restart"/>
            <w:shd w:val="clear" w:color="auto" w:fill="FFFFFF" w:themeFill="background1"/>
          </w:tcPr>
          <w:p w14:paraId="69FBAFA7" w14:textId="77777777" w:rsidR="002D219F" w:rsidRPr="002D219F" w:rsidRDefault="002D219F" w:rsidP="002D219F">
            <w:pPr>
              <w:shd w:val="clear" w:color="auto" w:fill="FFFFFF" w:themeFill="background1"/>
              <w:spacing w:after="0" w:line="240" w:lineRule="auto"/>
              <w:jc w:val="center"/>
              <w:rPr>
                <w:rFonts w:ascii="Times New Roman" w:eastAsiaTheme="minorHAnsi" w:hAnsi="Times New Roman" w:cs="Times New Roman"/>
                <w:lang w:val="kk-KZ" w:eastAsia="en-US"/>
              </w:rPr>
            </w:pPr>
          </w:p>
          <w:p w14:paraId="778E9034" w14:textId="77777777" w:rsidR="002D219F" w:rsidRPr="002D219F" w:rsidRDefault="002D219F" w:rsidP="002D219F">
            <w:pPr>
              <w:shd w:val="clear" w:color="auto" w:fill="FFFFFF" w:themeFill="background1"/>
              <w:spacing w:after="0" w:line="240" w:lineRule="auto"/>
              <w:jc w:val="center"/>
              <w:rPr>
                <w:rFonts w:ascii="Times New Roman" w:eastAsiaTheme="minorHAnsi" w:hAnsi="Times New Roman" w:cs="Times New Roman"/>
                <w:lang w:val="kk-KZ" w:eastAsia="en-US"/>
              </w:rPr>
            </w:pPr>
            <w:r w:rsidRPr="002D219F">
              <w:rPr>
                <w:rFonts w:ascii="Times New Roman" w:eastAsiaTheme="minorHAnsi" w:hAnsi="Times New Roman" w:cs="Times New Roman"/>
                <w:lang w:val="kk-KZ" w:eastAsia="en-US"/>
              </w:rPr>
              <w:t>7,64</w:t>
            </w:r>
          </w:p>
        </w:tc>
        <w:tc>
          <w:tcPr>
            <w:tcW w:w="851" w:type="dxa"/>
            <w:vMerge w:val="restart"/>
            <w:shd w:val="clear" w:color="auto" w:fill="FFFFFF" w:themeFill="background1"/>
          </w:tcPr>
          <w:p w14:paraId="333F025E" w14:textId="77777777" w:rsidR="002D219F" w:rsidRPr="002D219F" w:rsidRDefault="002D219F" w:rsidP="002D219F">
            <w:pPr>
              <w:shd w:val="clear" w:color="auto" w:fill="FFFFFF" w:themeFill="background1"/>
              <w:spacing w:after="0" w:line="240" w:lineRule="auto"/>
              <w:jc w:val="center"/>
              <w:rPr>
                <w:rFonts w:ascii="Times New Roman" w:eastAsiaTheme="minorHAnsi" w:hAnsi="Times New Roman" w:cs="Times New Roman"/>
                <w:lang w:eastAsia="en-US"/>
              </w:rPr>
            </w:pPr>
          </w:p>
          <w:p w14:paraId="134AA425" w14:textId="77777777" w:rsidR="002D219F" w:rsidRPr="002D219F" w:rsidRDefault="002D219F" w:rsidP="002D219F">
            <w:pPr>
              <w:shd w:val="clear" w:color="auto" w:fill="FFFFFF" w:themeFill="background1"/>
              <w:spacing w:after="0" w:line="240" w:lineRule="auto"/>
              <w:jc w:val="center"/>
              <w:rPr>
                <w:rFonts w:ascii="Times New Roman" w:eastAsiaTheme="minorHAnsi" w:hAnsi="Times New Roman" w:cs="Times New Roman"/>
                <w:lang w:val="kk-KZ" w:eastAsia="en-US"/>
              </w:rPr>
            </w:pPr>
            <w:r w:rsidRPr="002D219F">
              <w:rPr>
                <w:rFonts w:ascii="Times New Roman" w:eastAsiaTheme="minorHAnsi" w:hAnsi="Times New Roman" w:cs="Times New Roman"/>
                <w:lang w:eastAsia="en-US"/>
              </w:rPr>
              <w:t>0,064</w:t>
            </w:r>
          </w:p>
        </w:tc>
      </w:tr>
      <w:tr w:rsidR="002D219F" w:rsidRPr="002D219F" w14:paraId="16AC6E62" w14:textId="77777777" w:rsidTr="0072220E">
        <w:tc>
          <w:tcPr>
            <w:tcW w:w="533" w:type="dxa"/>
            <w:shd w:val="clear" w:color="auto" w:fill="FFFFFF" w:themeFill="background1"/>
          </w:tcPr>
          <w:p w14:paraId="46428A0C" w14:textId="77777777" w:rsidR="002D219F" w:rsidRPr="002D219F" w:rsidRDefault="002D219F" w:rsidP="002D219F">
            <w:pPr>
              <w:shd w:val="clear" w:color="auto" w:fill="FFFFFF" w:themeFill="background1"/>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2</w:t>
            </w:r>
          </w:p>
        </w:tc>
        <w:tc>
          <w:tcPr>
            <w:tcW w:w="2455" w:type="dxa"/>
            <w:vMerge/>
            <w:shd w:val="clear" w:color="auto" w:fill="FFFFFF" w:themeFill="background1"/>
          </w:tcPr>
          <w:p w14:paraId="01B6C5BB" w14:textId="77777777" w:rsidR="002D219F" w:rsidRPr="002D219F" w:rsidRDefault="002D219F" w:rsidP="002D219F">
            <w:pPr>
              <w:spacing w:after="0" w:line="240" w:lineRule="auto"/>
              <w:rPr>
                <w:rFonts w:ascii="Times New Roman" w:eastAsiaTheme="minorHAnsi" w:hAnsi="Times New Roman" w:cs="Times New Roman"/>
                <w:lang w:eastAsia="en-US"/>
              </w:rPr>
            </w:pPr>
          </w:p>
        </w:tc>
        <w:tc>
          <w:tcPr>
            <w:tcW w:w="1082" w:type="dxa"/>
            <w:shd w:val="clear" w:color="auto" w:fill="FFFFFF"/>
          </w:tcPr>
          <w:p w14:paraId="5BCC4277" w14:textId="77777777" w:rsidR="002D219F" w:rsidRPr="002D219F" w:rsidRDefault="002D219F" w:rsidP="002D219F">
            <w:pPr>
              <w:shd w:val="clear" w:color="auto" w:fill="FFFFFF" w:themeFill="background1"/>
              <w:spacing w:after="0" w:line="240" w:lineRule="auto"/>
              <w:jc w:val="center"/>
              <w:rPr>
                <w:rFonts w:ascii="Times New Roman" w:eastAsiaTheme="minorHAnsi" w:hAnsi="Times New Roman" w:cs="Times New Roman"/>
                <w:lang w:val="kk-KZ" w:eastAsia="en-US"/>
              </w:rPr>
            </w:pPr>
            <w:r w:rsidRPr="002D219F">
              <w:rPr>
                <w:rFonts w:ascii="Times New Roman" w:eastAsia="Times New Roman" w:hAnsi="Times New Roman" w:cs="Times New Roman"/>
                <w:sz w:val="26"/>
                <w:szCs w:val="26"/>
                <w:lang w:val="kk-KZ"/>
              </w:rPr>
              <w:t>12,08</w:t>
            </w:r>
          </w:p>
        </w:tc>
        <w:tc>
          <w:tcPr>
            <w:tcW w:w="1737" w:type="dxa"/>
            <w:shd w:val="clear" w:color="auto" w:fill="FFFFFF" w:themeFill="background1"/>
          </w:tcPr>
          <w:p w14:paraId="461EBD87" w14:textId="77777777" w:rsidR="002D219F" w:rsidRPr="002D219F" w:rsidRDefault="002D219F" w:rsidP="002D219F">
            <w:pPr>
              <w:shd w:val="clear" w:color="auto" w:fill="FFFFFF" w:themeFill="background1"/>
              <w:spacing w:after="0" w:line="240" w:lineRule="auto"/>
              <w:jc w:val="center"/>
              <w:rPr>
                <w:rFonts w:ascii="Times New Roman" w:eastAsiaTheme="minorHAnsi" w:hAnsi="Times New Roman" w:cs="Times New Roman"/>
                <w:lang w:val="kk-KZ" w:eastAsia="en-US"/>
              </w:rPr>
            </w:pPr>
            <w:r w:rsidRPr="002D219F">
              <w:rPr>
                <w:rFonts w:ascii="Times New Roman" w:eastAsiaTheme="minorHAnsi" w:hAnsi="Times New Roman" w:cs="Times New Roman"/>
                <w:lang w:val="kk-KZ" w:eastAsia="en-US"/>
              </w:rPr>
              <w:t>15,11</w:t>
            </w:r>
          </w:p>
        </w:tc>
        <w:tc>
          <w:tcPr>
            <w:tcW w:w="1701" w:type="dxa"/>
            <w:vMerge/>
            <w:shd w:val="clear" w:color="auto" w:fill="FFFFFF" w:themeFill="background1"/>
          </w:tcPr>
          <w:p w14:paraId="2459BCE9"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c>
          <w:tcPr>
            <w:tcW w:w="992" w:type="dxa"/>
            <w:vMerge/>
            <w:shd w:val="clear" w:color="auto" w:fill="FFFFFF" w:themeFill="background1"/>
          </w:tcPr>
          <w:p w14:paraId="21B0FA75"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c>
          <w:tcPr>
            <w:tcW w:w="851" w:type="dxa"/>
            <w:vMerge/>
            <w:shd w:val="clear" w:color="auto" w:fill="FFFFFF" w:themeFill="background1"/>
          </w:tcPr>
          <w:p w14:paraId="1D851CBE"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r>
      <w:tr w:rsidR="002D219F" w:rsidRPr="002D219F" w14:paraId="71F6CCCB" w14:textId="77777777" w:rsidTr="0072220E">
        <w:tc>
          <w:tcPr>
            <w:tcW w:w="533" w:type="dxa"/>
            <w:shd w:val="clear" w:color="auto" w:fill="FFFFFF" w:themeFill="background1"/>
          </w:tcPr>
          <w:p w14:paraId="70135268" w14:textId="77777777" w:rsidR="002D219F" w:rsidRPr="002D219F" w:rsidRDefault="002D219F" w:rsidP="002D219F">
            <w:pPr>
              <w:shd w:val="clear" w:color="auto" w:fill="FFFFFF" w:themeFill="background1"/>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3</w:t>
            </w:r>
          </w:p>
        </w:tc>
        <w:tc>
          <w:tcPr>
            <w:tcW w:w="2455" w:type="dxa"/>
            <w:vMerge/>
            <w:shd w:val="clear" w:color="auto" w:fill="FFFFFF" w:themeFill="background1"/>
          </w:tcPr>
          <w:p w14:paraId="304D5173" w14:textId="77777777" w:rsidR="002D219F" w:rsidRPr="002D219F" w:rsidRDefault="002D219F" w:rsidP="002D219F">
            <w:pPr>
              <w:spacing w:after="0" w:line="240" w:lineRule="auto"/>
              <w:rPr>
                <w:rFonts w:ascii="Times New Roman" w:eastAsiaTheme="minorHAnsi" w:hAnsi="Times New Roman" w:cs="Times New Roman"/>
                <w:lang w:eastAsia="en-US"/>
              </w:rPr>
            </w:pPr>
          </w:p>
        </w:tc>
        <w:tc>
          <w:tcPr>
            <w:tcW w:w="1082" w:type="dxa"/>
            <w:shd w:val="clear" w:color="auto" w:fill="FFFFFF"/>
          </w:tcPr>
          <w:p w14:paraId="213A7163" w14:textId="77777777" w:rsidR="002D219F" w:rsidRPr="002D219F" w:rsidRDefault="002D219F" w:rsidP="002D219F">
            <w:pPr>
              <w:shd w:val="clear" w:color="auto" w:fill="FFFFFF" w:themeFill="background1"/>
              <w:spacing w:after="0" w:line="240" w:lineRule="auto"/>
              <w:jc w:val="center"/>
              <w:rPr>
                <w:rFonts w:ascii="Times New Roman" w:eastAsiaTheme="minorHAnsi" w:hAnsi="Times New Roman" w:cs="Times New Roman"/>
                <w:lang w:eastAsia="en-US"/>
              </w:rPr>
            </w:pPr>
            <w:r w:rsidRPr="002D219F">
              <w:rPr>
                <w:rFonts w:ascii="Times New Roman" w:eastAsia="Times New Roman" w:hAnsi="Times New Roman" w:cs="Times New Roman"/>
                <w:sz w:val="26"/>
                <w:szCs w:val="26"/>
              </w:rPr>
              <w:t>13,10</w:t>
            </w:r>
          </w:p>
        </w:tc>
        <w:tc>
          <w:tcPr>
            <w:tcW w:w="1737" w:type="dxa"/>
            <w:shd w:val="clear" w:color="auto" w:fill="FFFFFF" w:themeFill="background1"/>
          </w:tcPr>
          <w:p w14:paraId="5A1C96D0" w14:textId="77777777" w:rsidR="002D219F" w:rsidRPr="002D219F" w:rsidRDefault="002D219F" w:rsidP="002D219F">
            <w:pPr>
              <w:shd w:val="clear" w:color="auto" w:fill="FFFFFF" w:themeFill="background1"/>
              <w:spacing w:after="0" w:line="240" w:lineRule="auto"/>
              <w:jc w:val="center"/>
              <w:rPr>
                <w:rFonts w:ascii="Times New Roman" w:eastAsiaTheme="minorHAnsi" w:hAnsi="Times New Roman" w:cs="Times New Roman"/>
                <w:lang w:val="kk-KZ" w:eastAsia="en-US"/>
              </w:rPr>
            </w:pPr>
            <w:r w:rsidRPr="002D219F">
              <w:rPr>
                <w:rFonts w:ascii="Times New Roman" w:eastAsiaTheme="minorHAnsi" w:hAnsi="Times New Roman" w:cs="Times New Roman"/>
                <w:lang w:eastAsia="en-US"/>
              </w:rPr>
              <w:t>16,37</w:t>
            </w:r>
          </w:p>
        </w:tc>
        <w:tc>
          <w:tcPr>
            <w:tcW w:w="1701" w:type="dxa"/>
            <w:vMerge/>
            <w:shd w:val="clear" w:color="auto" w:fill="FFFFFF" w:themeFill="background1"/>
          </w:tcPr>
          <w:p w14:paraId="15D29E14"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c>
          <w:tcPr>
            <w:tcW w:w="992" w:type="dxa"/>
            <w:vMerge/>
            <w:shd w:val="clear" w:color="auto" w:fill="FFFFFF" w:themeFill="background1"/>
          </w:tcPr>
          <w:p w14:paraId="4C072A0D"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c>
          <w:tcPr>
            <w:tcW w:w="851" w:type="dxa"/>
            <w:vMerge/>
            <w:shd w:val="clear" w:color="auto" w:fill="FFFFFF" w:themeFill="background1"/>
          </w:tcPr>
          <w:p w14:paraId="49E504D2"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r>
      <w:tr w:rsidR="002D219F" w:rsidRPr="002D219F" w14:paraId="2542DB57" w14:textId="77777777" w:rsidTr="0072220E">
        <w:tc>
          <w:tcPr>
            <w:tcW w:w="533" w:type="dxa"/>
            <w:shd w:val="clear" w:color="auto" w:fill="FFFFFF" w:themeFill="background1"/>
          </w:tcPr>
          <w:p w14:paraId="241B8627" w14:textId="77777777" w:rsidR="002D219F" w:rsidRPr="002D219F" w:rsidRDefault="002D219F" w:rsidP="002D219F">
            <w:pPr>
              <w:shd w:val="clear" w:color="auto" w:fill="FFFFFF" w:themeFill="background1"/>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4</w:t>
            </w:r>
          </w:p>
        </w:tc>
        <w:tc>
          <w:tcPr>
            <w:tcW w:w="2455" w:type="dxa"/>
            <w:vMerge/>
            <w:shd w:val="clear" w:color="auto" w:fill="FFFFFF" w:themeFill="background1"/>
          </w:tcPr>
          <w:p w14:paraId="4EF64A21" w14:textId="77777777" w:rsidR="002D219F" w:rsidRPr="002D219F" w:rsidRDefault="002D219F" w:rsidP="002D219F">
            <w:pPr>
              <w:spacing w:after="0" w:line="240" w:lineRule="auto"/>
              <w:rPr>
                <w:rFonts w:ascii="Times New Roman" w:eastAsiaTheme="minorHAnsi" w:hAnsi="Times New Roman" w:cs="Times New Roman"/>
                <w:lang w:eastAsia="en-US"/>
              </w:rPr>
            </w:pPr>
          </w:p>
        </w:tc>
        <w:tc>
          <w:tcPr>
            <w:tcW w:w="1082" w:type="dxa"/>
            <w:shd w:val="clear" w:color="auto" w:fill="FFFFFF"/>
          </w:tcPr>
          <w:p w14:paraId="5986A429" w14:textId="77777777" w:rsidR="002D219F" w:rsidRPr="002D219F" w:rsidRDefault="002D219F" w:rsidP="002D219F">
            <w:pPr>
              <w:shd w:val="clear" w:color="auto" w:fill="FFFFFF" w:themeFill="background1"/>
              <w:spacing w:after="0" w:line="240" w:lineRule="auto"/>
              <w:jc w:val="center"/>
              <w:rPr>
                <w:rFonts w:ascii="Times New Roman" w:eastAsiaTheme="minorHAnsi" w:hAnsi="Times New Roman" w:cs="Times New Roman"/>
                <w:lang w:val="kk-KZ" w:eastAsia="en-US"/>
              </w:rPr>
            </w:pPr>
            <w:r w:rsidRPr="002D219F">
              <w:rPr>
                <w:rFonts w:ascii="Times New Roman" w:eastAsia="Times New Roman" w:hAnsi="Times New Roman" w:cs="Times New Roman"/>
                <w:sz w:val="26"/>
                <w:szCs w:val="26"/>
                <w:lang w:val="kk-KZ"/>
              </w:rPr>
              <w:t>13,17</w:t>
            </w:r>
          </w:p>
        </w:tc>
        <w:tc>
          <w:tcPr>
            <w:tcW w:w="1737" w:type="dxa"/>
            <w:shd w:val="clear" w:color="auto" w:fill="FFFFFF" w:themeFill="background1"/>
          </w:tcPr>
          <w:p w14:paraId="1D54A05F" w14:textId="77777777" w:rsidR="002D219F" w:rsidRPr="002D219F" w:rsidRDefault="002D219F" w:rsidP="002D219F">
            <w:pPr>
              <w:shd w:val="clear" w:color="auto" w:fill="FFFFFF" w:themeFill="background1"/>
              <w:spacing w:after="0" w:line="240" w:lineRule="auto"/>
              <w:jc w:val="center"/>
              <w:rPr>
                <w:rFonts w:ascii="Times New Roman" w:eastAsiaTheme="minorHAnsi" w:hAnsi="Times New Roman" w:cs="Times New Roman"/>
                <w:lang w:val="kk-KZ" w:eastAsia="en-US"/>
              </w:rPr>
            </w:pPr>
            <w:r w:rsidRPr="002D219F">
              <w:rPr>
                <w:rFonts w:ascii="Times New Roman" w:eastAsiaTheme="minorHAnsi" w:hAnsi="Times New Roman" w:cs="Times New Roman"/>
                <w:lang w:val="kk-KZ" w:eastAsia="en-US"/>
              </w:rPr>
              <w:t>16,47</w:t>
            </w:r>
          </w:p>
        </w:tc>
        <w:tc>
          <w:tcPr>
            <w:tcW w:w="1701" w:type="dxa"/>
            <w:vMerge/>
            <w:shd w:val="clear" w:color="auto" w:fill="FFFFFF" w:themeFill="background1"/>
          </w:tcPr>
          <w:p w14:paraId="5299306E"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c>
          <w:tcPr>
            <w:tcW w:w="992" w:type="dxa"/>
            <w:vMerge/>
            <w:shd w:val="clear" w:color="auto" w:fill="FFFFFF" w:themeFill="background1"/>
          </w:tcPr>
          <w:p w14:paraId="59E3D695"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c>
          <w:tcPr>
            <w:tcW w:w="851" w:type="dxa"/>
            <w:vMerge/>
            <w:shd w:val="clear" w:color="auto" w:fill="FFFFFF" w:themeFill="background1"/>
          </w:tcPr>
          <w:p w14:paraId="14ABFE2E"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r>
    </w:tbl>
    <w:p w14:paraId="10E56E07" w14:textId="77777777" w:rsidR="002D219F" w:rsidRPr="002D219F" w:rsidRDefault="002D219F" w:rsidP="002D219F">
      <w:pPr>
        <w:spacing w:after="0" w:line="240" w:lineRule="auto"/>
        <w:jc w:val="both"/>
        <w:rPr>
          <w:rFonts w:ascii="Times New Roman" w:eastAsiaTheme="minorHAnsi" w:hAnsi="Times New Roman" w:cs="Times New Roman"/>
          <w:sz w:val="28"/>
          <w:szCs w:val="28"/>
          <w:lang w:eastAsia="en-US"/>
        </w:rPr>
      </w:pPr>
    </w:p>
    <w:p w14:paraId="4CBAB8B7" w14:textId="77777777" w:rsidR="002D219F" w:rsidRPr="002D219F" w:rsidRDefault="002D219F" w:rsidP="002D219F">
      <w:pPr>
        <w:shd w:val="clear" w:color="auto" w:fill="FFFFFF" w:themeFill="background1"/>
        <w:spacing w:after="0" w:line="240" w:lineRule="auto"/>
        <w:jc w:val="both"/>
        <w:rPr>
          <w:rFonts w:ascii="Times New Roman" w:eastAsiaTheme="minorHAnsi" w:hAnsi="Times New Roman" w:cs="Times New Roman"/>
          <w:sz w:val="28"/>
          <w:szCs w:val="28"/>
          <w:lang w:eastAsia="en-US"/>
        </w:rPr>
      </w:pPr>
      <w:r w:rsidRPr="002D219F">
        <w:rPr>
          <w:rFonts w:ascii="Times New Roman" w:eastAsiaTheme="minorHAnsi" w:hAnsi="Times New Roman" w:cs="Times New Roman"/>
          <w:sz w:val="28"/>
          <w:szCs w:val="28"/>
          <w:lang w:eastAsia="en-US"/>
        </w:rPr>
        <w:t xml:space="preserve">Таблица 3.9 - Сравнение значений собственных частот (СЧ) </w:t>
      </w:r>
      <w:proofErr w:type="gramStart"/>
      <w:r w:rsidRPr="002D219F">
        <w:rPr>
          <w:rFonts w:ascii="Times New Roman" w:eastAsiaTheme="minorHAnsi" w:hAnsi="Times New Roman" w:cs="Times New Roman"/>
          <w:sz w:val="28"/>
          <w:szCs w:val="28"/>
          <w:lang w:eastAsia="en-US"/>
        </w:rPr>
        <w:t>колебаний</w:t>
      </w:r>
      <w:proofErr w:type="gramEnd"/>
      <w:r w:rsidRPr="002D219F">
        <w:rPr>
          <w:rFonts w:ascii="Times New Roman" w:eastAsiaTheme="minorHAnsi" w:hAnsi="Times New Roman" w:cs="Times New Roman"/>
          <w:sz w:val="28"/>
          <w:szCs w:val="28"/>
          <w:lang w:eastAsia="en-US"/>
        </w:rPr>
        <w:t xml:space="preserve"> полученных в расчетном эксперименте и при испытаниях модели предварительно напряженного резервуара с учетом критерия подобия </w:t>
      </w:r>
      <w:r w:rsidRPr="002D219F">
        <w:rPr>
          <w:rFonts w:ascii="Times New Roman" w:eastAsiaTheme="minorHAnsi" w:hAnsi="Times New Roman" w:cs="Times New Roman"/>
          <w:sz w:val="28"/>
          <w:szCs w:val="28"/>
          <w:lang w:val="kk-KZ" w:eastAsia="en-US"/>
        </w:rPr>
        <w:t xml:space="preserve">при шаге намотки </w:t>
      </w:r>
      <w:r w:rsidRPr="002D219F">
        <w:rPr>
          <w:rFonts w:ascii="Times New Roman" w:eastAsiaTheme="minorHAnsi" w:hAnsi="Times New Roman" w:cs="Times New Roman"/>
          <w:sz w:val="28"/>
          <w:szCs w:val="28"/>
          <w:lang w:val="en-US" w:eastAsia="en-US"/>
        </w:rPr>
        <w:t>a</w:t>
      </w:r>
      <w:r w:rsidRPr="002D219F">
        <w:rPr>
          <w:rFonts w:ascii="Times New Roman" w:eastAsiaTheme="minorHAnsi" w:hAnsi="Times New Roman" w:cs="Times New Roman"/>
          <w:sz w:val="28"/>
          <w:szCs w:val="28"/>
          <w:lang w:eastAsia="en-US"/>
        </w:rPr>
        <w:t>=</w:t>
      </w:r>
      <w:r w:rsidRPr="002D219F">
        <w:rPr>
          <w:rFonts w:ascii="Times New Roman" w:eastAsiaTheme="minorHAnsi" w:hAnsi="Times New Roman" w:cs="Times New Roman"/>
          <w:sz w:val="28"/>
          <w:szCs w:val="28"/>
          <w:lang w:val="en-US" w:eastAsia="en-US"/>
        </w:rPr>
        <w:t>d</w:t>
      </w:r>
    </w:p>
    <w:p w14:paraId="324D2AD5" w14:textId="77777777" w:rsidR="002D219F" w:rsidRPr="002D219F" w:rsidRDefault="002D219F" w:rsidP="002D219F">
      <w:pPr>
        <w:shd w:val="clear" w:color="auto" w:fill="FFFFFF" w:themeFill="background1"/>
        <w:spacing w:after="0" w:line="240" w:lineRule="auto"/>
        <w:jc w:val="both"/>
        <w:rPr>
          <w:rFonts w:ascii="Times New Roman" w:eastAsiaTheme="minorHAnsi" w:hAnsi="Times New Roman" w:cs="Times New Roman"/>
          <w:sz w:val="28"/>
          <w:szCs w:val="28"/>
          <w:lang w:eastAsia="en-US"/>
        </w:rPr>
      </w:pPr>
    </w:p>
    <w:tbl>
      <w:tblPr>
        <w:tblStyle w:val="111"/>
        <w:tblW w:w="9487" w:type="dxa"/>
        <w:shd w:val="clear" w:color="auto" w:fill="FFFFFF" w:themeFill="background1"/>
        <w:tblLayout w:type="fixed"/>
        <w:tblLook w:val="04A0" w:firstRow="1" w:lastRow="0" w:firstColumn="1" w:lastColumn="0" w:noHBand="0" w:noVBand="1"/>
      </w:tblPr>
      <w:tblGrid>
        <w:gridCol w:w="533"/>
        <w:gridCol w:w="2455"/>
        <w:gridCol w:w="1082"/>
        <w:gridCol w:w="1737"/>
        <w:gridCol w:w="1701"/>
        <w:gridCol w:w="992"/>
        <w:gridCol w:w="987"/>
      </w:tblGrid>
      <w:tr w:rsidR="002D219F" w:rsidRPr="002D219F" w14:paraId="01957905" w14:textId="77777777" w:rsidTr="0072220E">
        <w:tc>
          <w:tcPr>
            <w:tcW w:w="533" w:type="dxa"/>
            <w:shd w:val="clear" w:color="auto" w:fill="FFFFFF" w:themeFill="background1"/>
          </w:tcPr>
          <w:p w14:paraId="55710BDD" w14:textId="77777777" w:rsidR="002D219F" w:rsidRPr="002D219F" w:rsidRDefault="002D219F" w:rsidP="002D219F">
            <w:pPr>
              <w:spacing w:after="0" w:line="240" w:lineRule="auto"/>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 СЧ</w:t>
            </w:r>
          </w:p>
        </w:tc>
        <w:tc>
          <w:tcPr>
            <w:tcW w:w="2455" w:type="dxa"/>
            <w:shd w:val="clear" w:color="auto" w:fill="FFFFFF" w:themeFill="background1"/>
          </w:tcPr>
          <w:p w14:paraId="6CE0F8FF" w14:textId="77777777" w:rsidR="002D219F" w:rsidRPr="002D219F" w:rsidRDefault="002D219F" w:rsidP="002D219F">
            <w:pPr>
              <w:spacing w:after="0" w:line="240" w:lineRule="auto"/>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Расчетные значения собственных частот колебаний стенки натурного резервуара объемом 3000м</w:t>
            </w:r>
            <w:r w:rsidRPr="002D219F">
              <w:rPr>
                <w:rFonts w:ascii="Times New Roman" w:eastAsiaTheme="minorHAnsi" w:hAnsi="Times New Roman" w:cs="Times New Roman"/>
                <w:vertAlign w:val="superscript"/>
                <w:lang w:eastAsia="en-US"/>
              </w:rPr>
              <w:t>3</w:t>
            </w:r>
            <w:r w:rsidRPr="002D219F">
              <w:rPr>
                <w:rFonts w:ascii="Times New Roman" w:eastAsiaTheme="minorHAnsi" w:hAnsi="Times New Roman" w:cs="Times New Roman"/>
                <w:lang w:eastAsia="en-US"/>
              </w:rPr>
              <w:t xml:space="preserve"> при моделировании в ANSYS (</w:t>
            </w:r>
            <w:r w:rsidRPr="002D219F">
              <w:rPr>
                <w:rFonts w:ascii="Times New Roman" w:eastAsiaTheme="minorHAnsi" w:hAnsi="Times New Roman" w:cs="Times New Roman"/>
                <w:i/>
                <w:iCs/>
                <w:lang w:eastAsia="en-US"/>
              </w:rPr>
              <w:t>f</w:t>
            </w:r>
            <w:r w:rsidRPr="002D219F">
              <w:rPr>
                <w:rFonts w:ascii="Times New Roman" w:eastAsiaTheme="minorHAnsi" w:hAnsi="Times New Roman" w:cs="Times New Roman"/>
                <w:lang w:eastAsia="en-US"/>
              </w:rPr>
              <w:t>), Гц</w:t>
            </w:r>
          </w:p>
        </w:tc>
        <w:tc>
          <w:tcPr>
            <w:tcW w:w="1082" w:type="dxa"/>
            <w:shd w:val="clear" w:color="auto" w:fill="FFFFFF" w:themeFill="background1"/>
          </w:tcPr>
          <w:p w14:paraId="0DBD3511" w14:textId="77777777" w:rsidR="002D219F" w:rsidRPr="002D219F" w:rsidRDefault="002D219F" w:rsidP="002D219F">
            <w:pPr>
              <w:spacing w:after="0" w:line="240" w:lineRule="auto"/>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Экспериментальные значения частот колебаний модели резервуара</w:t>
            </w:r>
            <w:proofErr w:type="gramStart"/>
            <w:r w:rsidRPr="002D219F">
              <w:rPr>
                <w:rFonts w:ascii="Times New Roman" w:eastAsiaTheme="minorHAnsi" w:hAnsi="Times New Roman" w:cs="Times New Roman"/>
                <w:lang w:eastAsia="en-US"/>
              </w:rPr>
              <w:t xml:space="preserve">   (</w:t>
            </w:r>
            <w:proofErr w:type="spellStart"/>
            <w:proofErr w:type="gramEnd"/>
            <w:r w:rsidRPr="002D219F">
              <w:rPr>
                <w:rFonts w:ascii="Times New Roman" w:eastAsiaTheme="minorHAnsi" w:hAnsi="Times New Roman" w:cs="Times New Roman"/>
                <w:i/>
                <w:iCs/>
                <w:lang w:eastAsia="en-US"/>
              </w:rPr>
              <w:t>f</w:t>
            </w:r>
            <w:r w:rsidRPr="002D219F">
              <w:rPr>
                <w:rFonts w:ascii="Times New Roman" w:eastAsiaTheme="minorHAnsi" w:hAnsi="Times New Roman" w:cs="Times New Roman"/>
                <w:i/>
                <w:iCs/>
                <w:vertAlign w:val="subscript"/>
                <w:lang w:eastAsia="en-US"/>
              </w:rPr>
              <w:t>э</w:t>
            </w:r>
            <w:proofErr w:type="spellEnd"/>
            <w:r w:rsidRPr="002D219F">
              <w:rPr>
                <w:rFonts w:ascii="Times New Roman" w:eastAsiaTheme="minorHAnsi" w:hAnsi="Times New Roman" w:cs="Times New Roman"/>
                <w:lang w:eastAsia="en-US"/>
              </w:rPr>
              <w:t>), Гц</w:t>
            </w:r>
          </w:p>
        </w:tc>
        <w:tc>
          <w:tcPr>
            <w:tcW w:w="1737" w:type="dxa"/>
            <w:shd w:val="clear" w:color="auto" w:fill="FFFFFF" w:themeFill="background1"/>
          </w:tcPr>
          <w:p w14:paraId="2EA98C57" w14:textId="77777777" w:rsidR="002D219F" w:rsidRPr="002D219F" w:rsidRDefault="002D219F" w:rsidP="002D219F">
            <w:pPr>
              <w:spacing w:after="0" w:line="240" w:lineRule="auto"/>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 xml:space="preserve">Экспериментальные значения частот колебаний модели </w:t>
            </w:r>
            <w:proofErr w:type="gramStart"/>
            <w:r w:rsidRPr="002D219F">
              <w:rPr>
                <w:rFonts w:ascii="Times New Roman" w:eastAsiaTheme="minorHAnsi" w:hAnsi="Times New Roman" w:cs="Times New Roman"/>
                <w:lang w:eastAsia="en-US"/>
              </w:rPr>
              <w:t>резервуара  с</w:t>
            </w:r>
            <w:proofErr w:type="gramEnd"/>
            <w:r w:rsidRPr="002D219F">
              <w:rPr>
                <w:rFonts w:ascii="Times New Roman" w:eastAsiaTheme="minorHAnsi" w:hAnsi="Times New Roman" w:cs="Times New Roman"/>
                <w:lang w:eastAsia="en-US"/>
              </w:rPr>
              <w:t xml:space="preserve"> учетом масштабного эффекта  (</w:t>
            </w:r>
            <w:proofErr w:type="spellStart"/>
            <w:r w:rsidRPr="002D219F">
              <w:rPr>
                <w:rFonts w:ascii="Times New Roman" w:eastAsiaTheme="minorHAnsi" w:hAnsi="Times New Roman" w:cs="Times New Roman"/>
                <w:i/>
                <w:iCs/>
                <w:lang w:eastAsia="en-US"/>
              </w:rPr>
              <w:t>f</w:t>
            </w:r>
            <w:r w:rsidRPr="002D219F">
              <w:rPr>
                <w:rFonts w:ascii="Times New Roman" w:eastAsiaTheme="minorHAnsi" w:hAnsi="Times New Roman" w:cs="Times New Roman"/>
                <w:i/>
                <w:iCs/>
                <w:vertAlign w:val="subscript"/>
                <w:lang w:eastAsia="en-US"/>
              </w:rPr>
              <w:t>э</w:t>
            </w:r>
            <w:proofErr w:type="spellEnd"/>
            <w:r w:rsidRPr="002D219F">
              <w:rPr>
                <w:rFonts w:ascii="Times New Roman" w:eastAsiaTheme="minorHAnsi" w:hAnsi="Times New Roman" w:cs="Times New Roman"/>
                <w:lang w:eastAsia="en-US"/>
              </w:rPr>
              <w:t>), Гц</w:t>
            </w:r>
          </w:p>
        </w:tc>
        <w:tc>
          <w:tcPr>
            <w:tcW w:w="1701" w:type="dxa"/>
            <w:shd w:val="clear" w:color="auto" w:fill="FFFFFF" w:themeFill="background1"/>
          </w:tcPr>
          <w:p w14:paraId="3979C42A" w14:textId="77777777" w:rsidR="002D219F" w:rsidRPr="002D219F" w:rsidRDefault="002D219F" w:rsidP="002D219F">
            <w:pPr>
              <w:spacing w:after="0" w:line="240" w:lineRule="auto"/>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Среднее значение собственных частот стенки модели резервуара (</w:t>
            </w:r>
            <w:proofErr w:type="spellStart"/>
            <w:r w:rsidRPr="002D219F">
              <w:rPr>
                <w:rFonts w:ascii="Times New Roman" w:eastAsiaTheme="minorHAnsi" w:hAnsi="Times New Roman" w:cs="Times New Roman"/>
                <w:i/>
                <w:iCs/>
                <w:lang w:eastAsia="en-US"/>
              </w:rPr>
              <w:t>f</w:t>
            </w:r>
            <w:r w:rsidRPr="002D219F">
              <w:rPr>
                <w:rFonts w:ascii="Times New Roman" w:eastAsiaTheme="minorHAnsi" w:hAnsi="Times New Roman" w:cs="Times New Roman"/>
                <w:i/>
                <w:iCs/>
                <w:vertAlign w:val="superscript"/>
                <w:lang w:eastAsia="en-US"/>
              </w:rPr>
              <w:t>ср</w:t>
            </w:r>
            <w:r w:rsidRPr="002D219F">
              <w:rPr>
                <w:rFonts w:ascii="Times New Roman" w:eastAsiaTheme="minorHAnsi" w:hAnsi="Times New Roman" w:cs="Times New Roman"/>
                <w:i/>
                <w:iCs/>
                <w:vertAlign w:val="subscript"/>
                <w:lang w:eastAsia="en-US"/>
              </w:rPr>
              <w:t>э</w:t>
            </w:r>
            <w:proofErr w:type="spellEnd"/>
            <w:r w:rsidRPr="002D219F">
              <w:rPr>
                <w:rFonts w:ascii="Times New Roman" w:eastAsiaTheme="minorHAnsi" w:hAnsi="Times New Roman" w:cs="Times New Roman"/>
                <w:lang w:eastAsia="en-US"/>
              </w:rPr>
              <w:t xml:space="preserve">), Гц </w:t>
            </w:r>
          </w:p>
        </w:tc>
        <w:tc>
          <w:tcPr>
            <w:tcW w:w="992" w:type="dxa"/>
            <w:shd w:val="clear" w:color="auto" w:fill="FFFFFF" w:themeFill="background1"/>
          </w:tcPr>
          <w:p w14:paraId="0F6761F1" w14:textId="77777777" w:rsidR="002D219F" w:rsidRPr="002D219F" w:rsidRDefault="002D219F" w:rsidP="002D219F">
            <w:pPr>
              <w:spacing w:after="0" w:line="240" w:lineRule="auto"/>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 xml:space="preserve">Абсолютная разница между </w:t>
            </w:r>
            <w:proofErr w:type="gramStart"/>
            <w:r w:rsidRPr="002D219F">
              <w:rPr>
                <w:rFonts w:ascii="Times New Roman" w:eastAsiaTheme="minorHAnsi" w:hAnsi="Times New Roman" w:cs="Times New Roman"/>
                <w:lang w:eastAsia="en-US"/>
              </w:rPr>
              <w:t>частотами ,</w:t>
            </w:r>
            <w:proofErr w:type="gramEnd"/>
            <w:r w:rsidRPr="002D219F">
              <w:rPr>
                <w:rFonts w:ascii="Times New Roman" w:eastAsiaTheme="minorHAnsi" w:hAnsi="Times New Roman" w:cs="Times New Roman"/>
                <w:lang w:eastAsia="en-US"/>
              </w:rPr>
              <w:t xml:space="preserve"> %</w:t>
            </w:r>
          </w:p>
          <w:p w14:paraId="0C25167F" w14:textId="77777777" w:rsidR="002D219F" w:rsidRPr="002D219F" w:rsidRDefault="002D219F" w:rsidP="002D219F">
            <w:pPr>
              <w:spacing w:after="0" w:line="240" w:lineRule="auto"/>
              <w:rPr>
                <w:rFonts w:ascii="Times New Roman" w:eastAsiaTheme="minorHAnsi" w:hAnsi="Times New Roman" w:cs="Times New Roman"/>
                <w:lang w:eastAsia="en-US"/>
              </w:rPr>
            </w:pPr>
          </w:p>
        </w:tc>
        <w:tc>
          <w:tcPr>
            <w:tcW w:w="987" w:type="dxa"/>
            <w:shd w:val="clear" w:color="auto" w:fill="FFFFFF" w:themeFill="background1"/>
          </w:tcPr>
          <w:p w14:paraId="05DCC59B" w14:textId="77777777" w:rsidR="002D219F" w:rsidRPr="002D219F" w:rsidRDefault="002D219F" w:rsidP="002D219F">
            <w:pPr>
              <w:spacing w:after="0" w:line="240" w:lineRule="auto"/>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Период (T), сек</w:t>
            </w:r>
          </w:p>
        </w:tc>
      </w:tr>
      <w:tr w:rsidR="002D219F" w:rsidRPr="002D219F" w14:paraId="4C98A41C" w14:textId="77777777" w:rsidTr="0072220E">
        <w:tc>
          <w:tcPr>
            <w:tcW w:w="9487" w:type="dxa"/>
            <w:gridSpan w:val="7"/>
            <w:shd w:val="clear" w:color="auto" w:fill="FFFFFF" w:themeFill="background1"/>
          </w:tcPr>
          <w:p w14:paraId="5E5060A6"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резервуара без жидкости</w:t>
            </w:r>
          </w:p>
        </w:tc>
      </w:tr>
      <w:tr w:rsidR="002D219F" w:rsidRPr="002D219F" w14:paraId="5DC14984" w14:textId="77777777" w:rsidTr="0072220E">
        <w:tc>
          <w:tcPr>
            <w:tcW w:w="533" w:type="dxa"/>
            <w:shd w:val="clear" w:color="auto" w:fill="FFFFFF" w:themeFill="background1"/>
            <w:vAlign w:val="center"/>
          </w:tcPr>
          <w:p w14:paraId="16DCA961"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1</w:t>
            </w:r>
          </w:p>
        </w:tc>
        <w:tc>
          <w:tcPr>
            <w:tcW w:w="2455" w:type="dxa"/>
            <w:vMerge w:val="restart"/>
            <w:shd w:val="clear" w:color="auto" w:fill="FFFFFF" w:themeFill="background1"/>
            <w:vAlign w:val="center"/>
          </w:tcPr>
          <w:p w14:paraId="2A5AB499"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p w14:paraId="74CF1A8F" w14:textId="77777777" w:rsidR="002D219F" w:rsidRPr="002D219F" w:rsidRDefault="002D219F" w:rsidP="002D219F">
            <w:pPr>
              <w:spacing w:after="0" w:line="240" w:lineRule="auto"/>
              <w:jc w:val="center"/>
              <w:rPr>
                <w:rFonts w:ascii="Times New Roman" w:eastAsiaTheme="minorHAnsi" w:hAnsi="Times New Roman" w:cs="Times New Roman"/>
                <w:lang w:val="kk-KZ" w:eastAsia="en-US"/>
              </w:rPr>
            </w:pPr>
            <w:r w:rsidRPr="002D219F">
              <w:rPr>
                <w:rFonts w:ascii="Times New Roman" w:eastAsiaTheme="minorHAnsi" w:hAnsi="Times New Roman" w:cs="Times New Roman"/>
                <w:lang w:eastAsia="en-US"/>
              </w:rPr>
              <w:t>11,77</w:t>
            </w:r>
          </w:p>
        </w:tc>
        <w:tc>
          <w:tcPr>
            <w:tcW w:w="1082" w:type="dxa"/>
            <w:shd w:val="clear" w:color="auto" w:fill="FFFFFF" w:themeFill="background1"/>
          </w:tcPr>
          <w:p w14:paraId="483ADD01"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imes New Roman" w:hAnsi="Times New Roman" w:cs="Times New Roman"/>
                <w:sz w:val="26"/>
                <w:szCs w:val="26"/>
              </w:rPr>
              <w:t>9,08</w:t>
            </w:r>
          </w:p>
        </w:tc>
        <w:tc>
          <w:tcPr>
            <w:tcW w:w="1737" w:type="dxa"/>
            <w:shd w:val="clear" w:color="auto" w:fill="FFFFFF" w:themeFill="background1"/>
            <w:vAlign w:val="center"/>
          </w:tcPr>
          <w:p w14:paraId="153D4F59" w14:textId="77777777" w:rsidR="002D219F" w:rsidRPr="002D219F" w:rsidRDefault="002D219F" w:rsidP="002D219F">
            <w:pPr>
              <w:spacing w:after="0" w:line="240" w:lineRule="auto"/>
              <w:jc w:val="center"/>
              <w:rPr>
                <w:rFonts w:ascii="Times New Roman" w:eastAsiaTheme="minorHAnsi" w:hAnsi="Times New Roman" w:cs="Times New Roman"/>
                <w:lang w:val="kk-KZ" w:eastAsia="en-US"/>
              </w:rPr>
            </w:pPr>
            <w:r w:rsidRPr="002D219F">
              <w:rPr>
                <w:rFonts w:ascii="Times New Roman" w:eastAsiaTheme="minorHAnsi" w:hAnsi="Times New Roman" w:cs="Times New Roman"/>
                <w:lang w:eastAsia="en-US"/>
              </w:rPr>
              <w:t>11,35</w:t>
            </w:r>
          </w:p>
        </w:tc>
        <w:tc>
          <w:tcPr>
            <w:tcW w:w="1701" w:type="dxa"/>
            <w:vMerge w:val="restart"/>
            <w:shd w:val="clear" w:color="auto" w:fill="FFFFFF" w:themeFill="background1"/>
            <w:vAlign w:val="center"/>
          </w:tcPr>
          <w:p w14:paraId="6C19D6F5" w14:textId="77777777" w:rsidR="002D219F" w:rsidRPr="002D219F" w:rsidRDefault="002D219F" w:rsidP="002D219F">
            <w:pPr>
              <w:spacing w:after="0" w:line="240" w:lineRule="auto"/>
              <w:jc w:val="center"/>
              <w:rPr>
                <w:rFonts w:ascii="Times New Roman" w:eastAsiaTheme="minorHAnsi" w:hAnsi="Times New Roman" w:cs="Times New Roman"/>
                <w:lang w:val="kk-KZ" w:eastAsia="en-US"/>
              </w:rPr>
            </w:pPr>
          </w:p>
          <w:p w14:paraId="365855BD" w14:textId="77777777" w:rsidR="002D219F" w:rsidRPr="002D219F" w:rsidRDefault="002D219F" w:rsidP="002D219F">
            <w:pPr>
              <w:spacing w:after="0" w:line="240" w:lineRule="auto"/>
              <w:jc w:val="center"/>
              <w:rPr>
                <w:rFonts w:ascii="Times New Roman" w:eastAsiaTheme="minorHAnsi" w:hAnsi="Times New Roman" w:cs="Times New Roman"/>
                <w:lang w:val="kk-KZ" w:eastAsia="en-US"/>
              </w:rPr>
            </w:pPr>
            <w:r w:rsidRPr="002D219F">
              <w:rPr>
                <w:rFonts w:ascii="Times New Roman" w:eastAsiaTheme="minorHAnsi" w:hAnsi="Times New Roman" w:cs="Times New Roman"/>
                <w:lang w:val="kk-KZ" w:eastAsia="en-US"/>
              </w:rPr>
              <w:t>12,40</w:t>
            </w:r>
          </w:p>
        </w:tc>
        <w:tc>
          <w:tcPr>
            <w:tcW w:w="992" w:type="dxa"/>
            <w:vMerge w:val="restart"/>
            <w:shd w:val="clear" w:color="auto" w:fill="FFFFFF" w:themeFill="background1"/>
            <w:vAlign w:val="center"/>
          </w:tcPr>
          <w:p w14:paraId="75DDFA51" w14:textId="77777777" w:rsidR="002D219F" w:rsidRPr="002D219F" w:rsidRDefault="002D219F" w:rsidP="002D219F">
            <w:pPr>
              <w:spacing w:after="0" w:line="240" w:lineRule="auto"/>
              <w:jc w:val="center"/>
              <w:rPr>
                <w:rFonts w:ascii="Times New Roman" w:eastAsiaTheme="minorHAnsi" w:hAnsi="Times New Roman" w:cs="Times New Roman"/>
                <w:lang w:val="kk-KZ" w:eastAsia="en-US"/>
              </w:rPr>
            </w:pPr>
          </w:p>
          <w:p w14:paraId="5FD8DA47" w14:textId="77777777" w:rsidR="002D219F" w:rsidRPr="002D219F" w:rsidRDefault="002D219F" w:rsidP="002D219F">
            <w:pPr>
              <w:spacing w:after="0" w:line="240" w:lineRule="auto"/>
              <w:jc w:val="center"/>
              <w:rPr>
                <w:rFonts w:ascii="Times New Roman" w:eastAsiaTheme="minorHAnsi" w:hAnsi="Times New Roman" w:cs="Times New Roman"/>
                <w:lang w:val="kk-KZ" w:eastAsia="en-US"/>
              </w:rPr>
            </w:pPr>
            <w:r w:rsidRPr="002D219F">
              <w:rPr>
                <w:rFonts w:ascii="Times New Roman" w:eastAsiaTheme="minorHAnsi" w:hAnsi="Times New Roman" w:cs="Times New Roman"/>
                <w:lang w:val="kk-KZ" w:eastAsia="en-US"/>
              </w:rPr>
              <w:t>5,08</w:t>
            </w:r>
          </w:p>
        </w:tc>
        <w:tc>
          <w:tcPr>
            <w:tcW w:w="987" w:type="dxa"/>
            <w:vMerge w:val="restart"/>
            <w:shd w:val="clear" w:color="auto" w:fill="FFFFFF" w:themeFill="background1"/>
            <w:vAlign w:val="center"/>
          </w:tcPr>
          <w:p w14:paraId="1D3AC284" w14:textId="77777777" w:rsidR="002D219F" w:rsidRPr="002D219F" w:rsidRDefault="002D219F" w:rsidP="002D219F">
            <w:pPr>
              <w:spacing w:after="0" w:line="240" w:lineRule="auto"/>
              <w:jc w:val="center"/>
              <w:rPr>
                <w:rFonts w:ascii="Times New Roman" w:eastAsiaTheme="minorHAnsi" w:hAnsi="Times New Roman" w:cs="Times New Roman"/>
                <w:lang w:val="kk-KZ" w:eastAsia="en-US"/>
              </w:rPr>
            </w:pPr>
          </w:p>
          <w:p w14:paraId="72450AEE" w14:textId="77777777" w:rsidR="002D219F" w:rsidRPr="002D219F" w:rsidRDefault="002D219F" w:rsidP="002D219F">
            <w:pPr>
              <w:spacing w:after="0" w:line="240" w:lineRule="auto"/>
              <w:jc w:val="center"/>
              <w:rPr>
                <w:rFonts w:ascii="Times New Roman" w:eastAsiaTheme="minorHAnsi" w:hAnsi="Times New Roman" w:cs="Times New Roman"/>
                <w:lang w:val="kk-KZ" w:eastAsia="en-US"/>
              </w:rPr>
            </w:pPr>
            <w:r w:rsidRPr="002D219F">
              <w:rPr>
                <w:rFonts w:ascii="Times New Roman" w:eastAsiaTheme="minorHAnsi" w:hAnsi="Times New Roman" w:cs="Times New Roman"/>
                <w:lang w:val="kk-KZ" w:eastAsia="en-US"/>
              </w:rPr>
              <w:t>0,080</w:t>
            </w:r>
          </w:p>
        </w:tc>
      </w:tr>
      <w:tr w:rsidR="002D219F" w:rsidRPr="002D219F" w14:paraId="063764C2" w14:textId="77777777" w:rsidTr="0072220E">
        <w:tc>
          <w:tcPr>
            <w:tcW w:w="533" w:type="dxa"/>
            <w:shd w:val="clear" w:color="auto" w:fill="FFFFFF" w:themeFill="background1"/>
            <w:vAlign w:val="center"/>
          </w:tcPr>
          <w:p w14:paraId="5B2E2CEF"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2</w:t>
            </w:r>
          </w:p>
        </w:tc>
        <w:tc>
          <w:tcPr>
            <w:tcW w:w="2455" w:type="dxa"/>
            <w:vMerge/>
            <w:shd w:val="clear" w:color="auto" w:fill="FFFFFF" w:themeFill="background1"/>
            <w:vAlign w:val="center"/>
          </w:tcPr>
          <w:p w14:paraId="157EC0D1" w14:textId="77777777" w:rsidR="002D219F" w:rsidRPr="002D219F" w:rsidRDefault="002D219F" w:rsidP="002D219F">
            <w:pPr>
              <w:spacing w:after="0" w:line="240" w:lineRule="auto"/>
              <w:jc w:val="center"/>
              <w:rPr>
                <w:rFonts w:ascii="Times New Roman" w:eastAsiaTheme="minorHAnsi" w:hAnsi="Times New Roman" w:cs="Times New Roman"/>
                <w:lang w:val="kk-KZ" w:eastAsia="en-US"/>
              </w:rPr>
            </w:pPr>
          </w:p>
        </w:tc>
        <w:tc>
          <w:tcPr>
            <w:tcW w:w="1082" w:type="dxa"/>
            <w:shd w:val="clear" w:color="auto" w:fill="FFFFFF" w:themeFill="background1"/>
          </w:tcPr>
          <w:p w14:paraId="3AB7CC4C"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imes New Roman" w:hAnsi="Times New Roman" w:cs="Times New Roman"/>
                <w:sz w:val="26"/>
                <w:szCs w:val="26"/>
              </w:rPr>
              <w:t>9,46</w:t>
            </w:r>
          </w:p>
        </w:tc>
        <w:tc>
          <w:tcPr>
            <w:tcW w:w="1737" w:type="dxa"/>
            <w:shd w:val="clear" w:color="auto" w:fill="FFFFFF" w:themeFill="background1"/>
            <w:vAlign w:val="center"/>
          </w:tcPr>
          <w:p w14:paraId="38254631" w14:textId="77777777" w:rsidR="002D219F" w:rsidRPr="002D219F" w:rsidRDefault="002D219F" w:rsidP="002D219F">
            <w:pPr>
              <w:spacing w:after="0" w:line="240" w:lineRule="auto"/>
              <w:jc w:val="center"/>
              <w:rPr>
                <w:rFonts w:ascii="Times New Roman" w:eastAsiaTheme="minorHAnsi" w:hAnsi="Times New Roman" w:cs="Times New Roman"/>
                <w:lang w:val="kk-KZ" w:eastAsia="en-US"/>
              </w:rPr>
            </w:pPr>
            <w:r w:rsidRPr="002D219F">
              <w:rPr>
                <w:rFonts w:ascii="Times New Roman" w:eastAsiaTheme="minorHAnsi" w:hAnsi="Times New Roman" w:cs="Times New Roman"/>
                <w:lang w:eastAsia="en-US"/>
              </w:rPr>
              <w:t>11,83</w:t>
            </w:r>
          </w:p>
        </w:tc>
        <w:tc>
          <w:tcPr>
            <w:tcW w:w="1701" w:type="dxa"/>
            <w:vMerge/>
            <w:shd w:val="clear" w:color="auto" w:fill="FFFFFF" w:themeFill="background1"/>
            <w:vAlign w:val="center"/>
          </w:tcPr>
          <w:p w14:paraId="0902A3B1" w14:textId="77777777" w:rsidR="002D219F" w:rsidRPr="002D219F" w:rsidRDefault="002D219F" w:rsidP="002D219F">
            <w:pPr>
              <w:spacing w:after="0" w:line="240" w:lineRule="auto"/>
              <w:jc w:val="center"/>
              <w:rPr>
                <w:rFonts w:ascii="Times New Roman" w:eastAsiaTheme="minorHAnsi" w:hAnsi="Times New Roman" w:cs="Times New Roman"/>
                <w:lang w:val="kk-KZ" w:eastAsia="en-US"/>
              </w:rPr>
            </w:pPr>
          </w:p>
        </w:tc>
        <w:tc>
          <w:tcPr>
            <w:tcW w:w="992" w:type="dxa"/>
            <w:vMerge/>
            <w:shd w:val="clear" w:color="auto" w:fill="FFFFFF" w:themeFill="background1"/>
            <w:vAlign w:val="center"/>
          </w:tcPr>
          <w:p w14:paraId="454E6144" w14:textId="77777777" w:rsidR="002D219F" w:rsidRPr="002D219F" w:rsidRDefault="002D219F" w:rsidP="002D219F">
            <w:pPr>
              <w:spacing w:after="0" w:line="240" w:lineRule="auto"/>
              <w:jc w:val="center"/>
              <w:rPr>
                <w:rFonts w:ascii="Times New Roman" w:eastAsiaTheme="minorHAnsi" w:hAnsi="Times New Roman" w:cs="Times New Roman"/>
                <w:lang w:val="kk-KZ" w:eastAsia="en-US"/>
              </w:rPr>
            </w:pPr>
          </w:p>
        </w:tc>
        <w:tc>
          <w:tcPr>
            <w:tcW w:w="987" w:type="dxa"/>
            <w:vMerge/>
            <w:shd w:val="clear" w:color="auto" w:fill="FFFFFF" w:themeFill="background1"/>
            <w:vAlign w:val="center"/>
          </w:tcPr>
          <w:p w14:paraId="6AF64EBC" w14:textId="77777777" w:rsidR="002D219F" w:rsidRPr="002D219F" w:rsidRDefault="002D219F" w:rsidP="002D219F">
            <w:pPr>
              <w:spacing w:after="0" w:line="240" w:lineRule="auto"/>
              <w:jc w:val="center"/>
              <w:rPr>
                <w:rFonts w:ascii="Times New Roman" w:eastAsiaTheme="minorHAnsi" w:hAnsi="Times New Roman" w:cs="Times New Roman"/>
                <w:lang w:val="kk-KZ" w:eastAsia="en-US"/>
              </w:rPr>
            </w:pPr>
          </w:p>
        </w:tc>
      </w:tr>
      <w:tr w:rsidR="002D219F" w:rsidRPr="002D219F" w14:paraId="599ED308" w14:textId="77777777" w:rsidTr="0072220E">
        <w:tc>
          <w:tcPr>
            <w:tcW w:w="533" w:type="dxa"/>
            <w:shd w:val="clear" w:color="auto" w:fill="FFFFFF" w:themeFill="background1"/>
            <w:vAlign w:val="center"/>
          </w:tcPr>
          <w:p w14:paraId="16210DAB"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3</w:t>
            </w:r>
          </w:p>
        </w:tc>
        <w:tc>
          <w:tcPr>
            <w:tcW w:w="2455" w:type="dxa"/>
            <w:vMerge/>
            <w:shd w:val="clear" w:color="auto" w:fill="FFFFFF" w:themeFill="background1"/>
            <w:vAlign w:val="center"/>
          </w:tcPr>
          <w:p w14:paraId="0D160C86" w14:textId="77777777" w:rsidR="002D219F" w:rsidRPr="002D219F" w:rsidRDefault="002D219F" w:rsidP="002D219F">
            <w:pPr>
              <w:spacing w:after="0" w:line="240" w:lineRule="auto"/>
              <w:jc w:val="center"/>
              <w:rPr>
                <w:rFonts w:ascii="Times New Roman" w:eastAsiaTheme="minorHAnsi" w:hAnsi="Times New Roman" w:cs="Times New Roman"/>
                <w:lang w:val="kk-KZ" w:eastAsia="en-US"/>
              </w:rPr>
            </w:pPr>
          </w:p>
        </w:tc>
        <w:tc>
          <w:tcPr>
            <w:tcW w:w="1082" w:type="dxa"/>
            <w:shd w:val="clear" w:color="auto" w:fill="FFFFFF" w:themeFill="background1"/>
          </w:tcPr>
          <w:p w14:paraId="21EB3B63"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imes New Roman" w:hAnsi="Times New Roman" w:cs="Times New Roman"/>
                <w:sz w:val="26"/>
                <w:szCs w:val="26"/>
              </w:rPr>
              <w:t>10,08</w:t>
            </w:r>
          </w:p>
        </w:tc>
        <w:tc>
          <w:tcPr>
            <w:tcW w:w="1737" w:type="dxa"/>
            <w:shd w:val="clear" w:color="auto" w:fill="FFFFFF" w:themeFill="background1"/>
            <w:vAlign w:val="center"/>
          </w:tcPr>
          <w:p w14:paraId="5851FC1C" w14:textId="77777777" w:rsidR="002D219F" w:rsidRPr="002D219F" w:rsidRDefault="002D219F" w:rsidP="002D219F">
            <w:pPr>
              <w:spacing w:after="0" w:line="240" w:lineRule="auto"/>
              <w:jc w:val="center"/>
              <w:rPr>
                <w:rFonts w:ascii="Times New Roman" w:eastAsiaTheme="minorHAnsi" w:hAnsi="Times New Roman" w:cs="Times New Roman"/>
                <w:lang w:val="kk-KZ" w:eastAsia="en-US"/>
              </w:rPr>
            </w:pPr>
            <w:r w:rsidRPr="002D219F">
              <w:rPr>
                <w:rFonts w:ascii="Times New Roman" w:eastAsiaTheme="minorHAnsi" w:hAnsi="Times New Roman" w:cs="Times New Roman"/>
                <w:lang w:eastAsia="en-US"/>
              </w:rPr>
              <w:t>12,61</w:t>
            </w:r>
          </w:p>
        </w:tc>
        <w:tc>
          <w:tcPr>
            <w:tcW w:w="1701" w:type="dxa"/>
            <w:vMerge/>
            <w:shd w:val="clear" w:color="auto" w:fill="FFFFFF" w:themeFill="background1"/>
            <w:vAlign w:val="center"/>
          </w:tcPr>
          <w:p w14:paraId="5C41B262" w14:textId="77777777" w:rsidR="002D219F" w:rsidRPr="002D219F" w:rsidRDefault="002D219F" w:rsidP="002D219F">
            <w:pPr>
              <w:spacing w:after="0" w:line="240" w:lineRule="auto"/>
              <w:jc w:val="center"/>
              <w:rPr>
                <w:rFonts w:ascii="Times New Roman" w:eastAsiaTheme="minorHAnsi" w:hAnsi="Times New Roman" w:cs="Times New Roman"/>
                <w:lang w:val="kk-KZ" w:eastAsia="en-US"/>
              </w:rPr>
            </w:pPr>
          </w:p>
        </w:tc>
        <w:tc>
          <w:tcPr>
            <w:tcW w:w="992" w:type="dxa"/>
            <w:vMerge/>
            <w:shd w:val="clear" w:color="auto" w:fill="FFFFFF" w:themeFill="background1"/>
            <w:vAlign w:val="center"/>
          </w:tcPr>
          <w:p w14:paraId="5F654F3D" w14:textId="77777777" w:rsidR="002D219F" w:rsidRPr="002D219F" w:rsidRDefault="002D219F" w:rsidP="002D219F">
            <w:pPr>
              <w:spacing w:after="0" w:line="240" w:lineRule="auto"/>
              <w:jc w:val="center"/>
              <w:rPr>
                <w:rFonts w:ascii="Times New Roman" w:eastAsiaTheme="minorHAnsi" w:hAnsi="Times New Roman" w:cs="Times New Roman"/>
                <w:lang w:val="kk-KZ" w:eastAsia="en-US"/>
              </w:rPr>
            </w:pPr>
          </w:p>
        </w:tc>
        <w:tc>
          <w:tcPr>
            <w:tcW w:w="987" w:type="dxa"/>
            <w:vMerge/>
            <w:shd w:val="clear" w:color="auto" w:fill="FFFFFF" w:themeFill="background1"/>
            <w:vAlign w:val="center"/>
          </w:tcPr>
          <w:p w14:paraId="4C9DB7BE" w14:textId="77777777" w:rsidR="002D219F" w:rsidRPr="002D219F" w:rsidRDefault="002D219F" w:rsidP="002D219F">
            <w:pPr>
              <w:spacing w:after="0" w:line="240" w:lineRule="auto"/>
              <w:jc w:val="center"/>
              <w:rPr>
                <w:rFonts w:ascii="Times New Roman" w:eastAsiaTheme="minorHAnsi" w:hAnsi="Times New Roman" w:cs="Times New Roman"/>
                <w:lang w:val="kk-KZ" w:eastAsia="en-US"/>
              </w:rPr>
            </w:pPr>
          </w:p>
        </w:tc>
      </w:tr>
      <w:tr w:rsidR="002D219F" w:rsidRPr="002D219F" w14:paraId="2E7BAFF7" w14:textId="77777777" w:rsidTr="0072220E">
        <w:tc>
          <w:tcPr>
            <w:tcW w:w="533" w:type="dxa"/>
            <w:shd w:val="clear" w:color="auto" w:fill="FFFFFF" w:themeFill="background1"/>
            <w:vAlign w:val="center"/>
          </w:tcPr>
          <w:p w14:paraId="3D12C009"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4</w:t>
            </w:r>
          </w:p>
        </w:tc>
        <w:tc>
          <w:tcPr>
            <w:tcW w:w="2455" w:type="dxa"/>
            <w:vMerge/>
            <w:shd w:val="clear" w:color="auto" w:fill="FFFFFF" w:themeFill="background1"/>
            <w:vAlign w:val="center"/>
          </w:tcPr>
          <w:p w14:paraId="135DE2DA" w14:textId="77777777" w:rsidR="002D219F" w:rsidRPr="002D219F" w:rsidRDefault="002D219F" w:rsidP="002D219F">
            <w:pPr>
              <w:spacing w:after="0" w:line="240" w:lineRule="auto"/>
              <w:jc w:val="center"/>
              <w:rPr>
                <w:rFonts w:ascii="Times New Roman" w:eastAsiaTheme="minorHAnsi" w:hAnsi="Times New Roman" w:cs="Times New Roman"/>
                <w:lang w:val="kk-KZ" w:eastAsia="en-US"/>
              </w:rPr>
            </w:pPr>
          </w:p>
        </w:tc>
        <w:tc>
          <w:tcPr>
            <w:tcW w:w="1082" w:type="dxa"/>
            <w:shd w:val="clear" w:color="auto" w:fill="FFFFFF"/>
          </w:tcPr>
          <w:p w14:paraId="13D486E9"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imes New Roman" w:hAnsi="Times New Roman" w:cs="Times New Roman"/>
                <w:sz w:val="26"/>
                <w:szCs w:val="26"/>
              </w:rPr>
              <w:t>11,10</w:t>
            </w:r>
          </w:p>
        </w:tc>
        <w:tc>
          <w:tcPr>
            <w:tcW w:w="1737" w:type="dxa"/>
            <w:shd w:val="clear" w:color="auto" w:fill="FFFFFF" w:themeFill="background1"/>
            <w:vAlign w:val="center"/>
          </w:tcPr>
          <w:p w14:paraId="5B485795" w14:textId="77777777" w:rsidR="002D219F" w:rsidRPr="002D219F" w:rsidRDefault="002D219F" w:rsidP="002D219F">
            <w:pPr>
              <w:spacing w:after="0" w:line="240" w:lineRule="auto"/>
              <w:jc w:val="center"/>
              <w:rPr>
                <w:rFonts w:ascii="Times New Roman" w:eastAsiaTheme="minorHAnsi" w:hAnsi="Times New Roman" w:cs="Times New Roman"/>
                <w:lang w:val="kk-KZ" w:eastAsia="en-US"/>
              </w:rPr>
            </w:pPr>
            <w:r w:rsidRPr="002D219F">
              <w:rPr>
                <w:rFonts w:ascii="Times New Roman" w:eastAsiaTheme="minorHAnsi" w:hAnsi="Times New Roman" w:cs="Times New Roman"/>
                <w:lang w:eastAsia="en-US"/>
              </w:rPr>
              <w:t>13,88</w:t>
            </w:r>
          </w:p>
        </w:tc>
        <w:tc>
          <w:tcPr>
            <w:tcW w:w="1701" w:type="dxa"/>
            <w:vMerge/>
            <w:shd w:val="clear" w:color="auto" w:fill="FFFFFF" w:themeFill="background1"/>
            <w:vAlign w:val="center"/>
          </w:tcPr>
          <w:p w14:paraId="0154DF27"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c>
          <w:tcPr>
            <w:tcW w:w="992" w:type="dxa"/>
            <w:vMerge/>
            <w:shd w:val="clear" w:color="auto" w:fill="FFFFFF" w:themeFill="background1"/>
            <w:vAlign w:val="center"/>
          </w:tcPr>
          <w:p w14:paraId="30017D7D" w14:textId="77777777" w:rsidR="002D219F" w:rsidRPr="002D219F" w:rsidRDefault="002D219F" w:rsidP="002D219F">
            <w:pPr>
              <w:spacing w:after="0" w:line="240" w:lineRule="auto"/>
              <w:jc w:val="center"/>
              <w:rPr>
                <w:rFonts w:ascii="Times New Roman" w:eastAsiaTheme="minorHAnsi" w:hAnsi="Times New Roman" w:cs="Times New Roman"/>
                <w:lang w:val="kk-KZ" w:eastAsia="en-US"/>
              </w:rPr>
            </w:pPr>
          </w:p>
        </w:tc>
        <w:tc>
          <w:tcPr>
            <w:tcW w:w="987" w:type="dxa"/>
            <w:vMerge/>
            <w:shd w:val="clear" w:color="auto" w:fill="FFFFFF" w:themeFill="background1"/>
            <w:vAlign w:val="center"/>
          </w:tcPr>
          <w:p w14:paraId="4437DF3B"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r>
      <w:tr w:rsidR="002D219F" w:rsidRPr="002D219F" w14:paraId="42748D30" w14:textId="77777777" w:rsidTr="0072220E">
        <w:tc>
          <w:tcPr>
            <w:tcW w:w="9487" w:type="dxa"/>
            <w:gridSpan w:val="7"/>
            <w:shd w:val="clear" w:color="auto" w:fill="FFFFFF" w:themeFill="background1"/>
            <w:vAlign w:val="center"/>
          </w:tcPr>
          <w:p w14:paraId="5A1A6A80"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imes New Roman" w:hAnsi="Times New Roman" w:cs="Times New Roman"/>
                <w:sz w:val="26"/>
                <w:szCs w:val="26"/>
              </w:rPr>
              <w:t>резервуар наполовину заполнен жидкостью</w:t>
            </w:r>
          </w:p>
        </w:tc>
      </w:tr>
      <w:tr w:rsidR="002D219F" w:rsidRPr="002D219F" w14:paraId="1EC5E148" w14:textId="77777777" w:rsidTr="0072220E">
        <w:tc>
          <w:tcPr>
            <w:tcW w:w="533" w:type="dxa"/>
            <w:shd w:val="clear" w:color="auto" w:fill="FFFFFF" w:themeFill="background1"/>
            <w:vAlign w:val="center"/>
          </w:tcPr>
          <w:p w14:paraId="0C59385E"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lastRenderedPageBreak/>
              <w:t>1</w:t>
            </w:r>
          </w:p>
        </w:tc>
        <w:tc>
          <w:tcPr>
            <w:tcW w:w="2455" w:type="dxa"/>
            <w:vMerge w:val="restart"/>
            <w:shd w:val="clear" w:color="auto" w:fill="FFFFFF" w:themeFill="background1"/>
            <w:vAlign w:val="center"/>
          </w:tcPr>
          <w:p w14:paraId="55D41E07" w14:textId="77777777" w:rsidR="002D219F" w:rsidRPr="002D219F" w:rsidRDefault="002D219F" w:rsidP="002D219F">
            <w:pPr>
              <w:spacing w:after="0" w:line="240" w:lineRule="auto"/>
              <w:jc w:val="center"/>
              <w:rPr>
                <w:rFonts w:ascii="Times New Roman" w:eastAsiaTheme="minorHAnsi" w:hAnsi="Times New Roman" w:cs="Times New Roman"/>
                <w:lang w:val="kk-KZ" w:eastAsia="en-US"/>
              </w:rPr>
            </w:pPr>
            <w:r w:rsidRPr="002D219F">
              <w:rPr>
                <w:rFonts w:ascii="Times New Roman" w:eastAsiaTheme="minorHAnsi" w:hAnsi="Times New Roman" w:cs="Times New Roman"/>
                <w:lang w:eastAsia="en-US"/>
              </w:rPr>
              <w:t>15,03</w:t>
            </w:r>
          </w:p>
        </w:tc>
        <w:tc>
          <w:tcPr>
            <w:tcW w:w="1082" w:type="dxa"/>
            <w:shd w:val="clear" w:color="auto" w:fill="FFFFFF"/>
          </w:tcPr>
          <w:p w14:paraId="4590CF01"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imes New Roman" w:hAnsi="Times New Roman" w:cs="Times New Roman"/>
                <w:sz w:val="26"/>
                <w:szCs w:val="26"/>
              </w:rPr>
              <w:t>11,38</w:t>
            </w:r>
          </w:p>
        </w:tc>
        <w:tc>
          <w:tcPr>
            <w:tcW w:w="1737" w:type="dxa"/>
            <w:shd w:val="clear" w:color="auto" w:fill="FFFFFF" w:themeFill="background1"/>
            <w:vAlign w:val="center"/>
          </w:tcPr>
          <w:p w14:paraId="5F6238BF" w14:textId="77777777" w:rsidR="002D219F" w:rsidRPr="002D219F" w:rsidRDefault="002D219F" w:rsidP="002D219F">
            <w:pPr>
              <w:spacing w:after="0" w:line="240" w:lineRule="auto"/>
              <w:jc w:val="center"/>
              <w:rPr>
                <w:rFonts w:ascii="Times New Roman" w:eastAsiaTheme="minorHAnsi" w:hAnsi="Times New Roman" w:cs="Times New Roman"/>
                <w:lang w:val="kk-KZ" w:eastAsia="en-US"/>
              </w:rPr>
            </w:pPr>
            <w:r w:rsidRPr="002D219F">
              <w:rPr>
                <w:rFonts w:ascii="Times New Roman" w:eastAsiaTheme="minorHAnsi" w:hAnsi="Times New Roman" w:cs="Times New Roman"/>
                <w:lang w:eastAsia="en-US"/>
              </w:rPr>
              <w:t>14,23</w:t>
            </w:r>
          </w:p>
        </w:tc>
        <w:tc>
          <w:tcPr>
            <w:tcW w:w="1701" w:type="dxa"/>
            <w:vMerge w:val="restart"/>
            <w:shd w:val="clear" w:color="auto" w:fill="FFFFFF" w:themeFill="background1"/>
            <w:vAlign w:val="center"/>
          </w:tcPr>
          <w:p w14:paraId="5627D9FE" w14:textId="77777777" w:rsidR="002D219F" w:rsidRPr="002D219F" w:rsidRDefault="002D219F" w:rsidP="002D219F">
            <w:pPr>
              <w:spacing w:after="0" w:line="240" w:lineRule="auto"/>
              <w:jc w:val="center"/>
              <w:rPr>
                <w:rFonts w:ascii="Times New Roman" w:eastAsiaTheme="minorHAnsi" w:hAnsi="Times New Roman" w:cs="Times New Roman"/>
                <w:lang w:val="kk-KZ" w:eastAsia="en-US"/>
              </w:rPr>
            </w:pPr>
          </w:p>
          <w:p w14:paraId="51E2C09C" w14:textId="77777777" w:rsidR="002D219F" w:rsidRPr="002D219F" w:rsidRDefault="002D219F" w:rsidP="002D219F">
            <w:pPr>
              <w:spacing w:after="0" w:line="240" w:lineRule="auto"/>
              <w:jc w:val="center"/>
              <w:rPr>
                <w:rFonts w:ascii="Times New Roman" w:eastAsiaTheme="minorHAnsi" w:hAnsi="Times New Roman" w:cs="Times New Roman"/>
                <w:lang w:val="kk-KZ" w:eastAsia="en-US"/>
              </w:rPr>
            </w:pPr>
            <w:r w:rsidRPr="002D219F">
              <w:rPr>
                <w:rFonts w:ascii="Times New Roman" w:eastAsiaTheme="minorHAnsi" w:hAnsi="Times New Roman" w:cs="Times New Roman"/>
                <w:lang w:val="kk-KZ" w:eastAsia="en-US"/>
              </w:rPr>
              <w:t>15,27</w:t>
            </w:r>
          </w:p>
        </w:tc>
        <w:tc>
          <w:tcPr>
            <w:tcW w:w="992" w:type="dxa"/>
            <w:vMerge w:val="restart"/>
            <w:shd w:val="clear" w:color="auto" w:fill="FFFFFF" w:themeFill="background1"/>
            <w:vAlign w:val="center"/>
          </w:tcPr>
          <w:p w14:paraId="03040AA0" w14:textId="77777777" w:rsidR="002D219F" w:rsidRPr="002D219F" w:rsidRDefault="002D219F" w:rsidP="002D219F">
            <w:pPr>
              <w:spacing w:after="0" w:line="240" w:lineRule="auto"/>
              <w:jc w:val="center"/>
              <w:rPr>
                <w:rFonts w:ascii="Times New Roman" w:eastAsiaTheme="minorHAnsi" w:hAnsi="Times New Roman" w:cs="Times New Roman"/>
                <w:lang w:val="kk-KZ" w:eastAsia="en-US"/>
              </w:rPr>
            </w:pPr>
          </w:p>
          <w:p w14:paraId="4D184975" w14:textId="77777777" w:rsidR="002D219F" w:rsidRPr="002D219F" w:rsidRDefault="002D219F" w:rsidP="002D219F">
            <w:pPr>
              <w:spacing w:after="0" w:line="240" w:lineRule="auto"/>
              <w:jc w:val="center"/>
              <w:rPr>
                <w:rFonts w:ascii="Times New Roman" w:eastAsiaTheme="minorHAnsi" w:hAnsi="Times New Roman" w:cs="Times New Roman"/>
                <w:lang w:val="kk-KZ" w:eastAsia="en-US"/>
              </w:rPr>
            </w:pPr>
            <w:r w:rsidRPr="002D219F">
              <w:rPr>
                <w:rFonts w:ascii="Times New Roman" w:eastAsiaTheme="minorHAnsi" w:hAnsi="Times New Roman" w:cs="Times New Roman"/>
                <w:lang w:val="kk-KZ" w:eastAsia="en-US"/>
              </w:rPr>
              <w:t>1,57</w:t>
            </w:r>
          </w:p>
        </w:tc>
        <w:tc>
          <w:tcPr>
            <w:tcW w:w="987" w:type="dxa"/>
            <w:vMerge w:val="restart"/>
            <w:shd w:val="clear" w:color="auto" w:fill="FFFFFF" w:themeFill="background1"/>
            <w:vAlign w:val="center"/>
          </w:tcPr>
          <w:p w14:paraId="37C6E33A" w14:textId="77777777" w:rsidR="002D219F" w:rsidRPr="002D219F" w:rsidRDefault="002D219F" w:rsidP="002D219F">
            <w:pPr>
              <w:spacing w:after="0" w:line="240" w:lineRule="auto"/>
              <w:jc w:val="center"/>
              <w:rPr>
                <w:rFonts w:ascii="Times New Roman" w:eastAsiaTheme="minorHAnsi" w:hAnsi="Times New Roman" w:cs="Times New Roman"/>
                <w:lang w:val="kk-KZ" w:eastAsia="en-US"/>
              </w:rPr>
            </w:pPr>
          </w:p>
          <w:p w14:paraId="6407EAC1" w14:textId="77777777" w:rsidR="002D219F" w:rsidRPr="002D219F" w:rsidRDefault="002D219F" w:rsidP="002D219F">
            <w:pPr>
              <w:spacing w:after="0" w:line="240" w:lineRule="auto"/>
              <w:jc w:val="center"/>
              <w:rPr>
                <w:rFonts w:ascii="Times New Roman" w:eastAsiaTheme="minorHAnsi" w:hAnsi="Times New Roman" w:cs="Times New Roman"/>
                <w:lang w:val="kk-KZ" w:eastAsia="en-US"/>
              </w:rPr>
            </w:pPr>
            <w:r w:rsidRPr="002D219F">
              <w:rPr>
                <w:rFonts w:ascii="Times New Roman" w:eastAsiaTheme="minorHAnsi" w:hAnsi="Times New Roman" w:cs="Times New Roman"/>
                <w:lang w:val="kk-KZ" w:eastAsia="en-US"/>
              </w:rPr>
              <w:t>0,065</w:t>
            </w:r>
          </w:p>
        </w:tc>
      </w:tr>
      <w:tr w:rsidR="002D219F" w:rsidRPr="002D219F" w14:paraId="639ECC8B" w14:textId="77777777" w:rsidTr="0072220E">
        <w:tc>
          <w:tcPr>
            <w:tcW w:w="533" w:type="dxa"/>
            <w:shd w:val="clear" w:color="auto" w:fill="FFFFFF" w:themeFill="background1"/>
            <w:vAlign w:val="center"/>
          </w:tcPr>
          <w:p w14:paraId="2860419A"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2</w:t>
            </w:r>
          </w:p>
        </w:tc>
        <w:tc>
          <w:tcPr>
            <w:tcW w:w="2455" w:type="dxa"/>
            <w:vMerge/>
            <w:shd w:val="clear" w:color="auto" w:fill="FFFFFF" w:themeFill="background1"/>
            <w:vAlign w:val="center"/>
          </w:tcPr>
          <w:p w14:paraId="0FC17E80" w14:textId="77777777" w:rsidR="002D219F" w:rsidRPr="002D219F" w:rsidRDefault="002D219F" w:rsidP="002D219F">
            <w:pPr>
              <w:spacing w:after="0" w:line="240" w:lineRule="auto"/>
              <w:jc w:val="center"/>
              <w:rPr>
                <w:rFonts w:ascii="Times New Roman" w:eastAsiaTheme="minorHAnsi" w:hAnsi="Times New Roman" w:cs="Times New Roman"/>
                <w:lang w:val="kk-KZ" w:eastAsia="en-US"/>
              </w:rPr>
            </w:pPr>
          </w:p>
        </w:tc>
        <w:tc>
          <w:tcPr>
            <w:tcW w:w="1082" w:type="dxa"/>
            <w:shd w:val="clear" w:color="auto" w:fill="FFFFFF"/>
          </w:tcPr>
          <w:p w14:paraId="0D1EA7E7"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imes New Roman" w:hAnsi="Times New Roman" w:cs="Times New Roman"/>
                <w:sz w:val="26"/>
                <w:szCs w:val="26"/>
              </w:rPr>
              <w:t>12,24</w:t>
            </w:r>
          </w:p>
        </w:tc>
        <w:tc>
          <w:tcPr>
            <w:tcW w:w="1737" w:type="dxa"/>
            <w:shd w:val="clear" w:color="auto" w:fill="FFFFFF" w:themeFill="background1"/>
            <w:vAlign w:val="center"/>
          </w:tcPr>
          <w:p w14:paraId="6C1C139E" w14:textId="77777777" w:rsidR="002D219F" w:rsidRPr="002D219F" w:rsidRDefault="002D219F" w:rsidP="002D219F">
            <w:pPr>
              <w:spacing w:after="0" w:line="240" w:lineRule="auto"/>
              <w:jc w:val="center"/>
              <w:rPr>
                <w:rFonts w:ascii="Times New Roman" w:eastAsiaTheme="minorHAnsi" w:hAnsi="Times New Roman" w:cs="Times New Roman"/>
                <w:lang w:val="kk-KZ" w:eastAsia="en-US"/>
              </w:rPr>
            </w:pPr>
            <w:r w:rsidRPr="002D219F">
              <w:rPr>
                <w:rFonts w:ascii="Times New Roman" w:eastAsiaTheme="minorHAnsi" w:hAnsi="Times New Roman" w:cs="Times New Roman"/>
                <w:lang w:eastAsia="en-US"/>
              </w:rPr>
              <w:t>15,31</w:t>
            </w:r>
          </w:p>
        </w:tc>
        <w:tc>
          <w:tcPr>
            <w:tcW w:w="1701" w:type="dxa"/>
            <w:vMerge/>
            <w:shd w:val="clear" w:color="auto" w:fill="FFFFFF" w:themeFill="background1"/>
            <w:vAlign w:val="center"/>
          </w:tcPr>
          <w:p w14:paraId="0C299847"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c>
          <w:tcPr>
            <w:tcW w:w="992" w:type="dxa"/>
            <w:vMerge/>
            <w:shd w:val="clear" w:color="auto" w:fill="FFFFFF" w:themeFill="background1"/>
            <w:vAlign w:val="center"/>
          </w:tcPr>
          <w:p w14:paraId="32C38348" w14:textId="77777777" w:rsidR="002D219F" w:rsidRPr="002D219F" w:rsidRDefault="002D219F" w:rsidP="002D219F">
            <w:pPr>
              <w:spacing w:after="0" w:line="240" w:lineRule="auto"/>
              <w:jc w:val="center"/>
              <w:rPr>
                <w:rFonts w:ascii="Times New Roman" w:eastAsiaTheme="minorHAnsi" w:hAnsi="Times New Roman" w:cs="Times New Roman"/>
                <w:lang w:val="kk-KZ" w:eastAsia="en-US"/>
              </w:rPr>
            </w:pPr>
          </w:p>
        </w:tc>
        <w:tc>
          <w:tcPr>
            <w:tcW w:w="987" w:type="dxa"/>
            <w:vMerge/>
            <w:shd w:val="clear" w:color="auto" w:fill="FFFFFF" w:themeFill="background1"/>
            <w:vAlign w:val="center"/>
          </w:tcPr>
          <w:p w14:paraId="1190306F"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r>
      <w:tr w:rsidR="002D219F" w:rsidRPr="002D219F" w14:paraId="372A6474" w14:textId="77777777" w:rsidTr="0072220E">
        <w:tc>
          <w:tcPr>
            <w:tcW w:w="533" w:type="dxa"/>
            <w:shd w:val="clear" w:color="auto" w:fill="FFFFFF" w:themeFill="background1"/>
            <w:vAlign w:val="center"/>
          </w:tcPr>
          <w:p w14:paraId="5E19CF81"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3</w:t>
            </w:r>
          </w:p>
        </w:tc>
        <w:tc>
          <w:tcPr>
            <w:tcW w:w="2455" w:type="dxa"/>
            <w:vMerge/>
            <w:shd w:val="clear" w:color="auto" w:fill="FFFFFF" w:themeFill="background1"/>
            <w:vAlign w:val="center"/>
          </w:tcPr>
          <w:p w14:paraId="1F3A6DFE" w14:textId="77777777" w:rsidR="002D219F" w:rsidRPr="002D219F" w:rsidRDefault="002D219F" w:rsidP="002D219F">
            <w:pPr>
              <w:spacing w:after="0" w:line="240" w:lineRule="auto"/>
              <w:jc w:val="center"/>
              <w:rPr>
                <w:rFonts w:ascii="Times New Roman" w:eastAsiaTheme="minorHAnsi" w:hAnsi="Times New Roman" w:cs="Times New Roman"/>
                <w:lang w:val="kk-KZ" w:eastAsia="en-US"/>
              </w:rPr>
            </w:pPr>
          </w:p>
        </w:tc>
        <w:tc>
          <w:tcPr>
            <w:tcW w:w="1082" w:type="dxa"/>
            <w:shd w:val="clear" w:color="auto" w:fill="FFFFFF"/>
          </w:tcPr>
          <w:p w14:paraId="1F9A72DB"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imes New Roman" w:hAnsi="Times New Roman" w:cs="Times New Roman"/>
                <w:sz w:val="26"/>
                <w:szCs w:val="26"/>
              </w:rPr>
              <w:t>11,28</w:t>
            </w:r>
          </w:p>
        </w:tc>
        <w:tc>
          <w:tcPr>
            <w:tcW w:w="1737" w:type="dxa"/>
            <w:shd w:val="clear" w:color="auto" w:fill="FFFFFF" w:themeFill="background1"/>
            <w:vAlign w:val="center"/>
          </w:tcPr>
          <w:p w14:paraId="0334FD46" w14:textId="77777777" w:rsidR="002D219F" w:rsidRPr="002D219F" w:rsidRDefault="002D219F" w:rsidP="002D219F">
            <w:pPr>
              <w:spacing w:after="0" w:line="240" w:lineRule="auto"/>
              <w:jc w:val="center"/>
              <w:rPr>
                <w:rFonts w:ascii="Times New Roman" w:eastAsiaTheme="minorHAnsi" w:hAnsi="Times New Roman" w:cs="Times New Roman"/>
                <w:lang w:val="kk-KZ" w:eastAsia="en-US"/>
              </w:rPr>
            </w:pPr>
            <w:r w:rsidRPr="002D219F">
              <w:rPr>
                <w:rFonts w:ascii="Times New Roman" w:eastAsiaTheme="minorHAnsi" w:hAnsi="Times New Roman" w:cs="Times New Roman"/>
                <w:lang w:eastAsia="en-US"/>
              </w:rPr>
              <w:t>14,11</w:t>
            </w:r>
          </w:p>
        </w:tc>
        <w:tc>
          <w:tcPr>
            <w:tcW w:w="1701" w:type="dxa"/>
            <w:vMerge/>
            <w:shd w:val="clear" w:color="auto" w:fill="FFFFFF" w:themeFill="background1"/>
            <w:vAlign w:val="center"/>
          </w:tcPr>
          <w:p w14:paraId="22E5255F"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c>
          <w:tcPr>
            <w:tcW w:w="992" w:type="dxa"/>
            <w:vMerge/>
            <w:shd w:val="clear" w:color="auto" w:fill="FFFFFF" w:themeFill="background1"/>
            <w:vAlign w:val="center"/>
          </w:tcPr>
          <w:p w14:paraId="4BD7772B" w14:textId="77777777" w:rsidR="002D219F" w:rsidRPr="002D219F" w:rsidRDefault="002D219F" w:rsidP="002D219F">
            <w:pPr>
              <w:spacing w:after="0" w:line="240" w:lineRule="auto"/>
              <w:jc w:val="center"/>
              <w:rPr>
                <w:rFonts w:ascii="Times New Roman" w:eastAsiaTheme="minorHAnsi" w:hAnsi="Times New Roman" w:cs="Times New Roman"/>
                <w:lang w:val="kk-KZ" w:eastAsia="en-US"/>
              </w:rPr>
            </w:pPr>
          </w:p>
        </w:tc>
        <w:tc>
          <w:tcPr>
            <w:tcW w:w="987" w:type="dxa"/>
            <w:vMerge/>
            <w:shd w:val="clear" w:color="auto" w:fill="FFFFFF" w:themeFill="background1"/>
            <w:vAlign w:val="center"/>
          </w:tcPr>
          <w:p w14:paraId="24038C4E"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r>
      <w:tr w:rsidR="002D219F" w:rsidRPr="002D219F" w14:paraId="3F03DF43" w14:textId="77777777" w:rsidTr="0072220E">
        <w:tc>
          <w:tcPr>
            <w:tcW w:w="533" w:type="dxa"/>
            <w:shd w:val="clear" w:color="auto" w:fill="FFFFFF" w:themeFill="background1"/>
            <w:vAlign w:val="center"/>
          </w:tcPr>
          <w:p w14:paraId="705C80FE"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4</w:t>
            </w:r>
          </w:p>
        </w:tc>
        <w:tc>
          <w:tcPr>
            <w:tcW w:w="2455" w:type="dxa"/>
            <w:vMerge/>
            <w:shd w:val="clear" w:color="auto" w:fill="FFFFFF" w:themeFill="background1"/>
            <w:vAlign w:val="center"/>
          </w:tcPr>
          <w:p w14:paraId="27CD7BB9" w14:textId="77777777" w:rsidR="002D219F" w:rsidRPr="002D219F" w:rsidRDefault="002D219F" w:rsidP="002D219F">
            <w:pPr>
              <w:spacing w:after="0" w:line="240" w:lineRule="auto"/>
              <w:jc w:val="center"/>
              <w:rPr>
                <w:rFonts w:ascii="Times New Roman" w:eastAsiaTheme="minorHAnsi" w:hAnsi="Times New Roman" w:cs="Times New Roman"/>
                <w:lang w:val="kk-KZ" w:eastAsia="en-US"/>
              </w:rPr>
            </w:pPr>
          </w:p>
        </w:tc>
        <w:tc>
          <w:tcPr>
            <w:tcW w:w="1082" w:type="dxa"/>
            <w:shd w:val="clear" w:color="auto" w:fill="FFFFFF"/>
          </w:tcPr>
          <w:p w14:paraId="11102DF8"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imes New Roman" w:hAnsi="Times New Roman" w:cs="Times New Roman"/>
                <w:sz w:val="26"/>
                <w:szCs w:val="26"/>
              </w:rPr>
              <w:t>13,95</w:t>
            </w:r>
          </w:p>
        </w:tc>
        <w:tc>
          <w:tcPr>
            <w:tcW w:w="1737" w:type="dxa"/>
            <w:shd w:val="clear" w:color="auto" w:fill="FFFFFF" w:themeFill="background1"/>
            <w:vAlign w:val="center"/>
          </w:tcPr>
          <w:p w14:paraId="34C03AB1" w14:textId="77777777" w:rsidR="002D219F" w:rsidRPr="002D219F" w:rsidRDefault="002D219F" w:rsidP="002D219F">
            <w:pPr>
              <w:spacing w:after="0" w:line="240" w:lineRule="auto"/>
              <w:jc w:val="center"/>
              <w:rPr>
                <w:rFonts w:ascii="Times New Roman" w:eastAsiaTheme="minorHAnsi" w:hAnsi="Times New Roman" w:cs="Times New Roman"/>
                <w:lang w:val="kk-KZ" w:eastAsia="en-US"/>
              </w:rPr>
            </w:pPr>
            <w:r w:rsidRPr="002D219F">
              <w:rPr>
                <w:rFonts w:ascii="Times New Roman" w:eastAsiaTheme="minorHAnsi" w:hAnsi="Times New Roman" w:cs="Times New Roman"/>
                <w:lang w:eastAsia="en-US"/>
              </w:rPr>
              <w:t>17,44</w:t>
            </w:r>
          </w:p>
        </w:tc>
        <w:tc>
          <w:tcPr>
            <w:tcW w:w="1701" w:type="dxa"/>
            <w:vMerge/>
            <w:shd w:val="clear" w:color="auto" w:fill="FFFFFF" w:themeFill="background1"/>
            <w:vAlign w:val="center"/>
          </w:tcPr>
          <w:p w14:paraId="4D986999"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c>
          <w:tcPr>
            <w:tcW w:w="992" w:type="dxa"/>
            <w:vMerge/>
            <w:shd w:val="clear" w:color="auto" w:fill="FFFFFF" w:themeFill="background1"/>
            <w:vAlign w:val="center"/>
          </w:tcPr>
          <w:p w14:paraId="6B17EF7E" w14:textId="77777777" w:rsidR="002D219F" w:rsidRPr="002D219F" w:rsidRDefault="002D219F" w:rsidP="002D219F">
            <w:pPr>
              <w:spacing w:after="0" w:line="240" w:lineRule="auto"/>
              <w:jc w:val="center"/>
              <w:rPr>
                <w:rFonts w:ascii="Times New Roman" w:eastAsiaTheme="minorHAnsi" w:hAnsi="Times New Roman" w:cs="Times New Roman"/>
                <w:lang w:val="kk-KZ" w:eastAsia="en-US"/>
              </w:rPr>
            </w:pPr>
          </w:p>
        </w:tc>
        <w:tc>
          <w:tcPr>
            <w:tcW w:w="987" w:type="dxa"/>
            <w:vMerge/>
            <w:shd w:val="clear" w:color="auto" w:fill="FFFFFF" w:themeFill="background1"/>
            <w:vAlign w:val="center"/>
          </w:tcPr>
          <w:p w14:paraId="104B979B"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r>
      <w:tr w:rsidR="002D219F" w:rsidRPr="002D219F" w14:paraId="1084AEE4" w14:textId="77777777" w:rsidTr="0072220E">
        <w:tc>
          <w:tcPr>
            <w:tcW w:w="9487" w:type="dxa"/>
            <w:gridSpan w:val="7"/>
            <w:shd w:val="clear" w:color="auto" w:fill="FFFFFF" w:themeFill="background1"/>
            <w:vAlign w:val="center"/>
          </w:tcPr>
          <w:p w14:paraId="1298F1E6"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imes New Roman" w:hAnsi="Times New Roman" w:cs="Times New Roman"/>
                <w:sz w:val="26"/>
                <w:szCs w:val="26"/>
              </w:rPr>
              <w:t>резервуар максимально заполнен жидкостью</w:t>
            </w:r>
          </w:p>
        </w:tc>
      </w:tr>
      <w:tr w:rsidR="002D219F" w:rsidRPr="002D219F" w14:paraId="5B62E434" w14:textId="77777777" w:rsidTr="0072220E">
        <w:tc>
          <w:tcPr>
            <w:tcW w:w="533" w:type="dxa"/>
            <w:shd w:val="clear" w:color="auto" w:fill="FFFFFF" w:themeFill="background1"/>
            <w:vAlign w:val="center"/>
          </w:tcPr>
          <w:p w14:paraId="4D362C5B"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1</w:t>
            </w:r>
          </w:p>
        </w:tc>
        <w:tc>
          <w:tcPr>
            <w:tcW w:w="2455" w:type="dxa"/>
            <w:vMerge w:val="restart"/>
            <w:shd w:val="clear" w:color="auto" w:fill="FFFFFF" w:themeFill="background1"/>
            <w:vAlign w:val="center"/>
          </w:tcPr>
          <w:p w14:paraId="32507C7F" w14:textId="77777777" w:rsidR="002D219F" w:rsidRPr="002D219F" w:rsidRDefault="002D219F" w:rsidP="002D219F">
            <w:pPr>
              <w:spacing w:after="0" w:line="240" w:lineRule="auto"/>
              <w:jc w:val="center"/>
              <w:rPr>
                <w:rFonts w:ascii="Times New Roman" w:eastAsiaTheme="minorHAnsi" w:hAnsi="Times New Roman" w:cs="Times New Roman"/>
                <w:lang w:val="kk-KZ" w:eastAsia="en-US"/>
              </w:rPr>
            </w:pPr>
            <w:r w:rsidRPr="002D219F">
              <w:rPr>
                <w:rFonts w:ascii="Times New Roman" w:eastAsiaTheme="minorHAnsi" w:hAnsi="Times New Roman" w:cs="Times New Roman"/>
                <w:lang w:eastAsia="en-US"/>
              </w:rPr>
              <w:t>16,86</w:t>
            </w:r>
          </w:p>
        </w:tc>
        <w:tc>
          <w:tcPr>
            <w:tcW w:w="1082" w:type="dxa"/>
            <w:shd w:val="clear" w:color="auto" w:fill="FFFFFF"/>
          </w:tcPr>
          <w:p w14:paraId="54C4DB05"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imes New Roman" w:hAnsi="Times New Roman" w:cs="Times New Roman"/>
                <w:sz w:val="26"/>
                <w:szCs w:val="26"/>
              </w:rPr>
              <w:t>12,85</w:t>
            </w:r>
          </w:p>
        </w:tc>
        <w:tc>
          <w:tcPr>
            <w:tcW w:w="1737" w:type="dxa"/>
            <w:shd w:val="clear" w:color="auto" w:fill="FFFFFF" w:themeFill="background1"/>
            <w:vAlign w:val="center"/>
          </w:tcPr>
          <w:p w14:paraId="1F132237" w14:textId="77777777" w:rsidR="002D219F" w:rsidRPr="002D219F" w:rsidRDefault="002D219F" w:rsidP="002D219F">
            <w:pPr>
              <w:spacing w:after="0" w:line="240" w:lineRule="auto"/>
              <w:jc w:val="center"/>
              <w:rPr>
                <w:rFonts w:ascii="Times New Roman" w:eastAsiaTheme="minorHAnsi" w:hAnsi="Times New Roman" w:cs="Times New Roman"/>
                <w:lang w:val="kk-KZ" w:eastAsia="en-US"/>
              </w:rPr>
            </w:pPr>
            <w:r w:rsidRPr="002D219F">
              <w:rPr>
                <w:rFonts w:ascii="Times New Roman" w:eastAsiaTheme="minorHAnsi" w:hAnsi="Times New Roman" w:cs="Times New Roman"/>
                <w:lang w:eastAsia="en-US"/>
              </w:rPr>
              <w:t>16,07</w:t>
            </w:r>
          </w:p>
        </w:tc>
        <w:tc>
          <w:tcPr>
            <w:tcW w:w="1701" w:type="dxa"/>
            <w:vMerge w:val="restart"/>
            <w:shd w:val="clear" w:color="auto" w:fill="FFFFFF" w:themeFill="background1"/>
            <w:vAlign w:val="center"/>
          </w:tcPr>
          <w:p w14:paraId="3C1451D3" w14:textId="77777777" w:rsidR="002D219F" w:rsidRPr="002D219F" w:rsidRDefault="002D219F" w:rsidP="002D219F">
            <w:pPr>
              <w:spacing w:after="0" w:line="240" w:lineRule="auto"/>
              <w:jc w:val="center"/>
              <w:rPr>
                <w:rFonts w:ascii="Times New Roman" w:eastAsiaTheme="minorHAnsi" w:hAnsi="Times New Roman" w:cs="Times New Roman"/>
                <w:lang w:val="kk-KZ" w:eastAsia="en-US"/>
              </w:rPr>
            </w:pPr>
          </w:p>
          <w:p w14:paraId="7293EE2E" w14:textId="77777777" w:rsidR="002D219F" w:rsidRPr="002D219F" w:rsidRDefault="002D219F" w:rsidP="002D219F">
            <w:pPr>
              <w:spacing w:after="0" w:line="240" w:lineRule="auto"/>
              <w:jc w:val="center"/>
              <w:rPr>
                <w:rFonts w:ascii="Times New Roman" w:eastAsiaTheme="minorHAnsi" w:hAnsi="Times New Roman" w:cs="Times New Roman"/>
                <w:lang w:val="kk-KZ" w:eastAsia="en-US"/>
              </w:rPr>
            </w:pPr>
            <w:r w:rsidRPr="002D219F">
              <w:rPr>
                <w:rFonts w:ascii="Times New Roman" w:eastAsiaTheme="minorHAnsi" w:hAnsi="Times New Roman" w:cs="Times New Roman"/>
                <w:lang w:val="kk-KZ" w:eastAsia="en-US"/>
              </w:rPr>
              <w:t>17,71</w:t>
            </w:r>
          </w:p>
        </w:tc>
        <w:tc>
          <w:tcPr>
            <w:tcW w:w="992" w:type="dxa"/>
            <w:vMerge w:val="restart"/>
            <w:shd w:val="clear" w:color="auto" w:fill="FFFFFF" w:themeFill="background1"/>
            <w:vAlign w:val="center"/>
          </w:tcPr>
          <w:p w14:paraId="30255572" w14:textId="77777777" w:rsidR="002D219F" w:rsidRPr="002D219F" w:rsidRDefault="002D219F" w:rsidP="002D219F">
            <w:pPr>
              <w:spacing w:after="0" w:line="240" w:lineRule="auto"/>
              <w:jc w:val="center"/>
              <w:rPr>
                <w:rFonts w:ascii="Times New Roman" w:eastAsiaTheme="minorHAnsi" w:hAnsi="Times New Roman" w:cs="Times New Roman"/>
                <w:lang w:val="kk-KZ" w:eastAsia="en-US"/>
              </w:rPr>
            </w:pPr>
          </w:p>
          <w:p w14:paraId="234BBE46" w14:textId="77777777" w:rsidR="002D219F" w:rsidRPr="002D219F" w:rsidRDefault="002D219F" w:rsidP="002D219F">
            <w:pPr>
              <w:spacing w:after="0" w:line="240" w:lineRule="auto"/>
              <w:jc w:val="center"/>
              <w:rPr>
                <w:rFonts w:ascii="Times New Roman" w:eastAsiaTheme="minorHAnsi" w:hAnsi="Times New Roman" w:cs="Times New Roman"/>
                <w:lang w:val="kk-KZ" w:eastAsia="en-US"/>
              </w:rPr>
            </w:pPr>
            <w:r w:rsidRPr="002D219F">
              <w:rPr>
                <w:rFonts w:ascii="Times New Roman" w:eastAsiaTheme="minorHAnsi" w:hAnsi="Times New Roman" w:cs="Times New Roman"/>
                <w:lang w:val="kk-KZ" w:eastAsia="en-US"/>
              </w:rPr>
              <w:t>4,80</w:t>
            </w:r>
          </w:p>
        </w:tc>
        <w:tc>
          <w:tcPr>
            <w:tcW w:w="987" w:type="dxa"/>
            <w:vMerge w:val="restart"/>
            <w:shd w:val="clear" w:color="auto" w:fill="FFFFFF" w:themeFill="background1"/>
            <w:vAlign w:val="center"/>
          </w:tcPr>
          <w:p w14:paraId="2BCF3E53"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p w14:paraId="4896C726" w14:textId="77777777" w:rsidR="002D219F" w:rsidRPr="002D219F" w:rsidRDefault="002D219F" w:rsidP="002D219F">
            <w:pPr>
              <w:spacing w:after="0" w:line="240" w:lineRule="auto"/>
              <w:jc w:val="center"/>
              <w:rPr>
                <w:rFonts w:ascii="Times New Roman" w:eastAsiaTheme="minorHAnsi" w:hAnsi="Times New Roman" w:cs="Times New Roman"/>
                <w:lang w:val="kk-KZ" w:eastAsia="en-US"/>
              </w:rPr>
            </w:pPr>
            <w:r w:rsidRPr="002D219F">
              <w:rPr>
                <w:rFonts w:ascii="Times New Roman" w:eastAsiaTheme="minorHAnsi" w:hAnsi="Times New Roman" w:cs="Times New Roman"/>
                <w:lang w:eastAsia="en-US"/>
              </w:rPr>
              <w:t>0,056</w:t>
            </w:r>
          </w:p>
        </w:tc>
      </w:tr>
      <w:tr w:rsidR="002D219F" w:rsidRPr="002D219F" w14:paraId="3126F97D" w14:textId="77777777" w:rsidTr="0072220E">
        <w:tc>
          <w:tcPr>
            <w:tcW w:w="533" w:type="dxa"/>
            <w:shd w:val="clear" w:color="auto" w:fill="FFFFFF" w:themeFill="background1"/>
          </w:tcPr>
          <w:p w14:paraId="7BD99234"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2</w:t>
            </w:r>
          </w:p>
        </w:tc>
        <w:tc>
          <w:tcPr>
            <w:tcW w:w="2455" w:type="dxa"/>
            <w:vMerge/>
            <w:shd w:val="clear" w:color="auto" w:fill="FFFFFF" w:themeFill="background1"/>
          </w:tcPr>
          <w:p w14:paraId="64CAC3A2" w14:textId="77777777" w:rsidR="002D219F" w:rsidRPr="002D219F" w:rsidRDefault="002D219F" w:rsidP="002D219F">
            <w:pPr>
              <w:spacing w:after="0" w:line="240" w:lineRule="auto"/>
              <w:jc w:val="center"/>
              <w:rPr>
                <w:rFonts w:ascii="Times New Roman" w:eastAsiaTheme="minorHAnsi" w:hAnsi="Times New Roman" w:cs="Times New Roman"/>
                <w:lang w:val="kk-KZ" w:eastAsia="en-US"/>
              </w:rPr>
            </w:pPr>
          </w:p>
        </w:tc>
        <w:tc>
          <w:tcPr>
            <w:tcW w:w="1082" w:type="dxa"/>
            <w:shd w:val="clear" w:color="auto" w:fill="FFFFFF"/>
          </w:tcPr>
          <w:p w14:paraId="51C009AC"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imes New Roman" w:hAnsi="Times New Roman" w:cs="Times New Roman"/>
                <w:sz w:val="26"/>
                <w:szCs w:val="26"/>
              </w:rPr>
              <w:t>13,61</w:t>
            </w:r>
          </w:p>
        </w:tc>
        <w:tc>
          <w:tcPr>
            <w:tcW w:w="1737" w:type="dxa"/>
            <w:shd w:val="clear" w:color="auto" w:fill="FFFFFF" w:themeFill="background1"/>
          </w:tcPr>
          <w:p w14:paraId="4F3FF3EF" w14:textId="77777777" w:rsidR="002D219F" w:rsidRPr="002D219F" w:rsidRDefault="002D219F" w:rsidP="002D219F">
            <w:pPr>
              <w:spacing w:after="0" w:line="240" w:lineRule="auto"/>
              <w:jc w:val="center"/>
              <w:rPr>
                <w:rFonts w:ascii="Times New Roman" w:eastAsiaTheme="minorHAnsi" w:hAnsi="Times New Roman" w:cs="Times New Roman"/>
                <w:lang w:val="kk-KZ" w:eastAsia="en-US"/>
              </w:rPr>
            </w:pPr>
            <w:r w:rsidRPr="002D219F">
              <w:rPr>
                <w:rFonts w:ascii="Times New Roman" w:eastAsiaTheme="minorHAnsi" w:hAnsi="Times New Roman" w:cs="Times New Roman"/>
                <w:lang w:eastAsia="en-US"/>
              </w:rPr>
              <w:t>17,02</w:t>
            </w:r>
          </w:p>
        </w:tc>
        <w:tc>
          <w:tcPr>
            <w:tcW w:w="1701" w:type="dxa"/>
            <w:vMerge/>
            <w:shd w:val="clear" w:color="auto" w:fill="FFFFFF" w:themeFill="background1"/>
          </w:tcPr>
          <w:p w14:paraId="637DF99B"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c>
          <w:tcPr>
            <w:tcW w:w="992" w:type="dxa"/>
            <w:vMerge/>
            <w:shd w:val="clear" w:color="auto" w:fill="FFFFFF" w:themeFill="background1"/>
          </w:tcPr>
          <w:p w14:paraId="72DD8AB8" w14:textId="77777777" w:rsidR="002D219F" w:rsidRPr="002D219F" w:rsidRDefault="002D219F" w:rsidP="002D219F">
            <w:pPr>
              <w:spacing w:after="0" w:line="240" w:lineRule="auto"/>
              <w:jc w:val="center"/>
              <w:rPr>
                <w:rFonts w:ascii="Times New Roman" w:eastAsiaTheme="minorHAnsi" w:hAnsi="Times New Roman" w:cs="Times New Roman"/>
                <w:lang w:val="kk-KZ" w:eastAsia="en-US"/>
              </w:rPr>
            </w:pPr>
          </w:p>
        </w:tc>
        <w:tc>
          <w:tcPr>
            <w:tcW w:w="987" w:type="dxa"/>
            <w:vMerge/>
            <w:shd w:val="clear" w:color="auto" w:fill="FFFFFF" w:themeFill="background1"/>
          </w:tcPr>
          <w:p w14:paraId="381FA5C3"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r>
      <w:tr w:rsidR="002D219F" w:rsidRPr="002D219F" w14:paraId="2AD2D05A" w14:textId="77777777" w:rsidTr="0072220E">
        <w:tc>
          <w:tcPr>
            <w:tcW w:w="533" w:type="dxa"/>
            <w:shd w:val="clear" w:color="auto" w:fill="FFFFFF" w:themeFill="background1"/>
          </w:tcPr>
          <w:p w14:paraId="3F3E0D79"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3</w:t>
            </w:r>
          </w:p>
        </w:tc>
        <w:tc>
          <w:tcPr>
            <w:tcW w:w="2455" w:type="dxa"/>
            <w:vMerge/>
            <w:shd w:val="clear" w:color="auto" w:fill="FFFFFF" w:themeFill="background1"/>
          </w:tcPr>
          <w:p w14:paraId="4A97A55C" w14:textId="77777777" w:rsidR="002D219F" w:rsidRPr="002D219F" w:rsidRDefault="002D219F" w:rsidP="002D219F">
            <w:pPr>
              <w:spacing w:after="0" w:line="240" w:lineRule="auto"/>
              <w:jc w:val="center"/>
              <w:rPr>
                <w:rFonts w:ascii="Times New Roman" w:eastAsiaTheme="minorHAnsi" w:hAnsi="Times New Roman" w:cs="Times New Roman"/>
                <w:lang w:val="kk-KZ" w:eastAsia="en-US"/>
              </w:rPr>
            </w:pPr>
          </w:p>
        </w:tc>
        <w:tc>
          <w:tcPr>
            <w:tcW w:w="1082" w:type="dxa"/>
            <w:shd w:val="clear" w:color="auto" w:fill="FFFFFF"/>
          </w:tcPr>
          <w:p w14:paraId="36AFA26C"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imes New Roman" w:hAnsi="Times New Roman" w:cs="Times New Roman"/>
                <w:sz w:val="26"/>
                <w:szCs w:val="26"/>
              </w:rPr>
              <w:t>12,20</w:t>
            </w:r>
          </w:p>
        </w:tc>
        <w:tc>
          <w:tcPr>
            <w:tcW w:w="1737" w:type="dxa"/>
            <w:shd w:val="clear" w:color="auto" w:fill="FFFFFF" w:themeFill="background1"/>
          </w:tcPr>
          <w:p w14:paraId="0AF6E793" w14:textId="77777777" w:rsidR="002D219F" w:rsidRPr="002D219F" w:rsidRDefault="002D219F" w:rsidP="002D219F">
            <w:pPr>
              <w:spacing w:after="0" w:line="240" w:lineRule="auto"/>
              <w:jc w:val="center"/>
              <w:rPr>
                <w:rFonts w:ascii="Times New Roman" w:eastAsiaTheme="minorHAnsi" w:hAnsi="Times New Roman" w:cs="Times New Roman"/>
                <w:lang w:val="kk-KZ" w:eastAsia="en-US"/>
              </w:rPr>
            </w:pPr>
            <w:r w:rsidRPr="002D219F">
              <w:rPr>
                <w:rFonts w:ascii="Times New Roman" w:eastAsiaTheme="minorHAnsi" w:hAnsi="Times New Roman" w:cs="Times New Roman"/>
                <w:lang w:eastAsia="en-US"/>
              </w:rPr>
              <w:t>15,25</w:t>
            </w:r>
          </w:p>
        </w:tc>
        <w:tc>
          <w:tcPr>
            <w:tcW w:w="1701" w:type="dxa"/>
            <w:vMerge/>
            <w:shd w:val="clear" w:color="auto" w:fill="FFFFFF" w:themeFill="background1"/>
          </w:tcPr>
          <w:p w14:paraId="3D1E99D1"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c>
          <w:tcPr>
            <w:tcW w:w="992" w:type="dxa"/>
            <w:vMerge/>
            <w:shd w:val="clear" w:color="auto" w:fill="FFFFFF" w:themeFill="background1"/>
          </w:tcPr>
          <w:p w14:paraId="59FFAF3B" w14:textId="77777777" w:rsidR="002D219F" w:rsidRPr="002D219F" w:rsidRDefault="002D219F" w:rsidP="002D219F">
            <w:pPr>
              <w:spacing w:after="0" w:line="240" w:lineRule="auto"/>
              <w:jc w:val="center"/>
              <w:rPr>
                <w:rFonts w:ascii="Times New Roman" w:eastAsiaTheme="minorHAnsi" w:hAnsi="Times New Roman" w:cs="Times New Roman"/>
                <w:lang w:val="kk-KZ" w:eastAsia="en-US"/>
              </w:rPr>
            </w:pPr>
          </w:p>
        </w:tc>
        <w:tc>
          <w:tcPr>
            <w:tcW w:w="987" w:type="dxa"/>
            <w:vMerge/>
            <w:shd w:val="clear" w:color="auto" w:fill="FFFFFF" w:themeFill="background1"/>
          </w:tcPr>
          <w:p w14:paraId="40F24F23"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r>
      <w:tr w:rsidR="002D219F" w:rsidRPr="002D219F" w14:paraId="0E5A4EB3" w14:textId="77777777" w:rsidTr="0072220E">
        <w:tc>
          <w:tcPr>
            <w:tcW w:w="533" w:type="dxa"/>
            <w:shd w:val="clear" w:color="auto" w:fill="FFFFFF" w:themeFill="background1"/>
          </w:tcPr>
          <w:p w14:paraId="748FCFFA"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heme="minorHAnsi" w:hAnsi="Times New Roman" w:cs="Times New Roman"/>
                <w:lang w:eastAsia="en-US"/>
              </w:rPr>
              <w:t>4</w:t>
            </w:r>
          </w:p>
        </w:tc>
        <w:tc>
          <w:tcPr>
            <w:tcW w:w="2455" w:type="dxa"/>
            <w:vMerge/>
            <w:shd w:val="clear" w:color="auto" w:fill="FFFFFF" w:themeFill="background1"/>
          </w:tcPr>
          <w:p w14:paraId="4C2AAE5E" w14:textId="77777777" w:rsidR="002D219F" w:rsidRPr="002D219F" w:rsidRDefault="002D219F" w:rsidP="002D219F">
            <w:pPr>
              <w:spacing w:after="0" w:line="240" w:lineRule="auto"/>
              <w:jc w:val="center"/>
              <w:rPr>
                <w:rFonts w:ascii="Times New Roman" w:eastAsiaTheme="minorHAnsi" w:hAnsi="Times New Roman" w:cs="Times New Roman"/>
                <w:lang w:val="kk-KZ" w:eastAsia="en-US"/>
              </w:rPr>
            </w:pPr>
          </w:p>
        </w:tc>
        <w:tc>
          <w:tcPr>
            <w:tcW w:w="1082" w:type="dxa"/>
            <w:shd w:val="clear" w:color="auto" w:fill="FFFFFF"/>
          </w:tcPr>
          <w:p w14:paraId="1C70326E"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r w:rsidRPr="002D219F">
              <w:rPr>
                <w:rFonts w:ascii="Times New Roman" w:eastAsia="Times New Roman" w:hAnsi="Times New Roman" w:cs="Times New Roman"/>
                <w:sz w:val="26"/>
                <w:szCs w:val="26"/>
              </w:rPr>
              <w:t>16,01</w:t>
            </w:r>
          </w:p>
        </w:tc>
        <w:tc>
          <w:tcPr>
            <w:tcW w:w="1737" w:type="dxa"/>
            <w:shd w:val="clear" w:color="auto" w:fill="FFFFFF" w:themeFill="background1"/>
          </w:tcPr>
          <w:p w14:paraId="174B571E" w14:textId="77777777" w:rsidR="002D219F" w:rsidRPr="002D219F" w:rsidRDefault="002D219F" w:rsidP="002D219F">
            <w:pPr>
              <w:spacing w:after="0" w:line="240" w:lineRule="auto"/>
              <w:jc w:val="center"/>
              <w:rPr>
                <w:rFonts w:ascii="Times New Roman" w:eastAsiaTheme="minorHAnsi" w:hAnsi="Times New Roman" w:cs="Times New Roman"/>
                <w:lang w:val="kk-KZ" w:eastAsia="en-US"/>
              </w:rPr>
            </w:pPr>
            <w:r w:rsidRPr="002D219F">
              <w:rPr>
                <w:rFonts w:ascii="Times New Roman" w:eastAsiaTheme="minorHAnsi" w:hAnsi="Times New Roman" w:cs="Times New Roman"/>
                <w:lang w:eastAsia="en-US"/>
              </w:rPr>
              <w:t>20,01</w:t>
            </w:r>
          </w:p>
        </w:tc>
        <w:tc>
          <w:tcPr>
            <w:tcW w:w="1701" w:type="dxa"/>
            <w:vMerge/>
            <w:shd w:val="clear" w:color="auto" w:fill="FFFFFF" w:themeFill="background1"/>
          </w:tcPr>
          <w:p w14:paraId="4059D35E"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c>
          <w:tcPr>
            <w:tcW w:w="992" w:type="dxa"/>
            <w:vMerge/>
            <w:shd w:val="clear" w:color="auto" w:fill="FFFFFF" w:themeFill="background1"/>
          </w:tcPr>
          <w:p w14:paraId="510EA333" w14:textId="77777777" w:rsidR="002D219F" w:rsidRPr="002D219F" w:rsidRDefault="002D219F" w:rsidP="002D219F">
            <w:pPr>
              <w:spacing w:after="0" w:line="240" w:lineRule="auto"/>
              <w:jc w:val="center"/>
              <w:rPr>
                <w:rFonts w:ascii="Times New Roman" w:eastAsiaTheme="minorHAnsi" w:hAnsi="Times New Roman" w:cs="Times New Roman"/>
                <w:lang w:val="kk-KZ" w:eastAsia="en-US"/>
              </w:rPr>
            </w:pPr>
          </w:p>
        </w:tc>
        <w:tc>
          <w:tcPr>
            <w:tcW w:w="987" w:type="dxa"/>
            <w:vMerge/>
            <w:shd w:val="clear" w:color="auto" w:fill="FFFFFF" w:themeFill="background1"/>
          </w:tcPr>
          <w:p w14:paraId="3997C481" w14:textId="77777777" w:rsidR="002D219F" w:rsidRPr="002D219F" w:rsidRDefault="002D219F" w:rsidP="002D219F">
            <w:pPr>
              <w:spacing w:after="0" w:line="240" w:lineRule="auto"/>
              <w:jc w:val="center"/>
              <w:rPr>
                <w:rFonts w:ascii="Times New Roman" w:eastAsiaTheme="minorHAnsi" w:hAnsi="Times New Roman" w:cs="Times New Roman"/>
                <w:lang w:eastAsia="en-US"/>
              </w:rPr>
            </w:pPr>
          </w:p>
        </w:tc>
      </w:tr>
    </w:tbl>
    <w:p w14:paraId="3989E798" w14:textId="77777777" w:rsidR="002D219F" w:rsidRPr="002D219F" w:rsidRDefault="002D219F" w:rsidP="002D219F">
      <w:pPr>
        <w:spacing w:after="0" w:line="240" w:lineRule="auto"/>
        <w:jc w:val="both"/>
        <w:rPr>
          <w:rFonts w:ascii="Times New Roman" w:eastAsiaTheme="minorHAnsi" w:hAnsi="Times New Roman" w:cs="Times New Roman"/>
          <w:sz w:val="28"/>
          <w:szCs w:val="28"/>
          <w:lang w:eastAsia="en-US"/>
        </w:rPr>
      </w:pPr>
    </w:p>
    <w:p w14:paraId="7A867F64" w14:textId="77777777" w:rsidR="002D219F" w:rsidRPr="002D219F" w:rsidRDefault="002D219F" w:rsidP="002D219F">
      <w:pPr>
        <w:spacing w:after="0" w:line="240" w:lineRule="auto"/>
        <w:ind w:firstLine="709"/>
        <w:jc w:val="both"/>
        <w:rPr>
          <w:rFonts w:ascii="Times New Roman" w:eastAsia="Times New Roman" w:hAnsi="Times New Roman" w:cs="Times New Roman"/>
          <w:bCs/>
          <w:sz w:val="28"/>
          <w:szCs w:val="28"/>
        </w:rPr>
      </w:pPr>
      <w:r w:rsidRPr="002D219F">
        <w:rPr>
          <w:rFonts w:ascii="Times New Roman" w:eastAsia="Times New Roman" w:hAnsi="Times New Roman" w:cs="Times New Roman"/>
          <w:bCs/>
          <w:sz w:val="28"/>
          <w:szCs w:val="28"/>
        </w:rPr>
        <w:t xml:space="preserve">Результаты анализа данных таблиц 3.7-3.9 показывает удовлетворительную сходимость значений частот (в пределах от 1,57% до 10,11%) полученных в расчетном эксперименте и испытаниями моделей резервуара без обмотки и предварительно напряженного обмоткой резервуара. Данный факт показывает достоверность выбранных расчетных моделей и полученных теоретическим путем значении частот колебаний, а также обосновывает предложенную методику инженерного расчета частот и форм колебаний предварительно напряженного обмоткой резервуара.        </w:t>
      </w:r>
    </w:p>
    <w:p w14:paraId="14D222FB" w14:textId="77777777" w:rsidR="002D219F" w:rsidRPr="002D219F" w:rsidRDefault="002D219F" w:rsidP="002D219F">
      <w:pPr>
        <w:spacing w:after="0" w:line="240" w:lineRule="auto"/>
        <w:jc w:val="center"/>
        <w:rPr>
          <w:rFonts w:ascii="Times New Roman" w:eastAsia="Times New Roman" w:hAnsi="Times New Roman" w:cs="Times New Roman"/>
          <w:bCs/>
          <w:sz w:val="28"/>
          <w:szCs w:val="28"/>
        </w:rPr>
      </w:pPr>
    </w:p>
    <w:p w14:paraId="5C94B034" w14:textId="77777777" w:rsidR="002D219F" w:rsidRPr="002D219F" w:rsidRDefault="002D219F" w:rsidP="002D219F">
      <w:pPr>
        <w:spacing w:after="0" w:line="240" w:lineRule="auto"/>
        <w:ind w:firstLine="426"/>
        <w:jc w:val="both"/>
        <w:rPr>
          <w:rFonts w:ascii="Times New Roman" w:eastAsia="Times New Roman" w:hAnsi="Times New Roman" w:cs="Times New Roman"/>
          <w:b/>
          <w:sz w:val="28"/>
          <w:szCs w:val="28"/>
        </w:rPr>
      </w:pPr>
      <w:r w:rsidRPr="002D219F">
        <w:rPr>
          <w:rFonts w:ascii="Times New Roman" w:eastAsia="Times New Roman" w:hAnsi="Times New Roman" w:cs="Times New Roman"/>
          <w:b/>
          <w:sz w:val="28"/>
          <w:szCs w:val="28"/>
        </w:rPr>
        <w:t>3.4 Основные выводы по разделу</w:t>
      </w:r>
    </w:p>
    <w:p w14:paraId="4F389D7F" w14:textId="77777777" w:rsidR="002D219F" w:rsidRPr="002D219F" w:rsidRDefault="002D219F" w:rsidP="002D219F">
      <w:pPr>
        <w:spacing w:after="0" w:line="240" w:lineRule="auto"/>
        <w:ind w:firstLine="426"/>
        <w:jc w:val="both"/>
        <w:rPr>
          <w:rFonts w:ascii="Times New Roman" w:eastAsia="Times New Roman" w:hAnsi="Times New Roman" w:cs="Times New Roman"/>
          <w:b/>
          <w:sz w:val="28"/>
          <w:szCs w:val="28"/>
        </w:rPr>
      </w:pPr>
    </w:p>
    <w:p w14:paraId="49FEEC79" w14:textId="77777777" w:rsidR="002D219F" w:rsidRPr="002D219F" w:rsidRDefault="002D219F" w:rsidP="002D219F">
      <w:pPr>
        <w:tabs>
          <w:tab w:val="left" w:pos="709"/>
          <w:tab w:val="left" w:pos="851"/>
        </w:tabs>
        <w:spacing w:after="0" w:line="240" w:lineRule="auto"/>
        <w:ind w:firstLine="425"/>
        <w:jc w:val="both"/>
        <w:rPr>
          <w:rFonts w:ascii="Times New Roman" w:eastAsia="Times New Roman" w:hAnsi="Times New Roman" w:cs="Times New Roman"/>
          <w:sz w:val="28"/>
          <w:szCs w:val="28"/>
        </w:rPr>
      </w:pPr>
      <w:r w:rsidRPr="002D219F">
        <w:rPr>
          <w:rFonts w:ascii="Times New Roman" w:eastAsiaTheme="minorHAnsi" w:hAnsi="Times New Roman" w:cs="Times New Roman"/>
          <w:sz w:val="28"/>
          <w:szCs w:val="28"/>
          <w:lang w:eastAsia="en-US"/>
        </w:rPr>
        <w:t>1. Проведено моделирование геометрических размеров натурного резервуара с использованием аффинно</w:t>
      </w:r>
      <w:r w:rsidRPr="002D219F">
        <w:rPr>
          <w:rFonts w:ascii="Times New Roman" w:eastAsia="Times New Roman" w:hAnsi="Times New Roman" w:cs="Times New Roman"/>
          <w:sz w:val="28"/>
          <w:szCs w:val="28"/>
        </w:rPr>
        <w:t>-подобных моделей, основанного на анализе размерностей, описывающих класс данного явления.  позволили с достаточной точностью обосновать результаты теоретических исследований. Выбранная методика проведения экспериментов, измерительные приборы и аппаратура позволили в полном объеме решить поставленную перед экспериментами цель - оценить влияние предварительно напряженной обмотки на динамические характеристики вертикального цилиндрического резервуара с учетом эксплуатационных условий.</w:t>
      </w:r>
    </w:p>
    <w:p w14:paraId="53C2C7E8" w14:textId="77777777" w:rsidR="002D219F" w:rsidRPr="002D219F" w:rsidRDefault="002D219F" w:rsidP="002D219F">
      <w:pPr>
        <w:spacing w:after="0" w:line="240" w:lineRule="auto"/>
        <w:ind w:firstLine="709"/>
        <w:jc w:val="both"/>
        <w:rPr>
          <w:rFonts w:ascii="Times New Roman" w:eastAsia="Times New Roman" w:hAnsi="Times New Roman" w:cs="Times New Roman"/>
          <w:bCs/>
          <w:sz w:val="28"/>
          <w:szCs w:val="28"/>
        </w:rPr>
      </w:pPr>
      <w:r w:rsidRPr="002D219F">
        <w:rPr>
          <w:rFonts w:ascii="Times New Roman" w:eastAsia="Times New Roman" w:hAnsi="Times New Roman" w:cs="Times New Roman"/>
          <w:sz w:val="28"/>
          <w:szCs w:val="28"/>
        </w:rPr>
        <w:t>2. Результаты э</w:t>
      </w:r>
      <w:r w:rsidRPr="002D219F">
        <w:rPr>
          <w:rFonts w:ascii="Times New Roman" w:eastAsia="Times New Roman" w:hAnsi="Times New Roman" w:cs="Times New Roman"/>
          <w:bCs/>
          <w:sz w:val="28"/>
          <w:szCs w:val="28"/>
        </w:rPr>
        <w:t xml:space="preserve">кспериментальных исследований показали, что предварительно напряженная обмотка качественно и количественно влияет на динамические характеристики модели резервуара. Частоты колебаний резервуара без обмотки в зависимости от шага намотки и уровня налива жидкости в резервуар уменьшились на от 6% до 18% по сравнению с резервуаром без обмотки. </w:t>
      </w:r>
    </w:p>
    <w:p w14:paraId="727BE2F9" w14:textId="77777777" w:rsidR="002D219F" w:rsidRPr="002D219F" w:rsidRDefault="002D219F" w:rsidP="002D219F">
      <w:pPr>
        <w:spacing w:after="0" w:line="240" w:lineRule="auto"/>
        <w:ind w:firstLine="709"/>
        <w:jc w:val="both"/>
        <w:rPr>
          <w:rFonts w:ascii="Times New Roman" w:eastAsia="Times New Roman" w:hAnsi="Times New Roman" w:cs="Times New Roman"/>
          <w:bCs/>
          <w:sz w:val="28"/>
          <w:szCs w:val="28"/>
        </w:rPr>
      </w:pPr>
      <w:r w:rsidRPr="002D219F">
        <w:rPr>
          <w:rFonts w:ascii="Times New Roman" w:eastAsia="Times New Roman" w:hAnsi="Times New Roman" w:cs="Times New Roman"/>
          <w:bCs/>
          <w:sz w:val="28"/>
          <w:szCs w:val="28"/>
        </w:rPr>
        <w:t xml:space="preserve">Амплитуда колебаний по сравнению с резервуаром без обмотки в предварительно напряженных обмоткой конструкциях уменьшились от 3% до 23%.  </w:t>
      </w:r>
    </w:p>
    <w:p w14:paraId="15BF668B" w14:textId="77777777" w:rsidR="002D219F" w:rsidRPr="002D219F" w:rsidRDefault="002D219F" w:rsidP="002D219F">
      <w:pPr>
        <w:spacing w:after="0" w:line="240" w:lineRule="auto"/>
        <w:ind w:firstLine="709"/>
        <w:jc w:val="both"/>
        <w:rPr>
          <w:rFonts w:ascii="Times New Roman" w:eastAsia="Times New Roman" w:hAnsi="Times New Roman" w:cs="Times New Roman"/>
          <w:bCs/>
          <w:sz w:val="28"/>
          <w:szCs w:val="28"/>
        </w:rPr>
      </w:pPr>
      <w:r w:rsidRPr="002D219F">
        <w:rPr>
          <w:rFonts w:ascii="Times New Roman" w:eastAsia="Times New Roman" w:hAnsi="Times New Roman" w:cs="Times New Roman"/>
          <w:bCs/>
          <w:sz w:val="28"/>
          <w:szCs w:val="28"/>
        </w:rPr>
        <w:t xml:space="preserve">3. Сравнение коэффициентов затухания колебаний конструкции пустого без обмотки резервуара </w:t>
      </w:r>
      <w:proofErr w:type="gramStart"/>
      <w:r w:rsidRPr="002D219F">
        <w:rPr>
          <w:rFonts w:ascii="Times New Roman" w:eastAsia="Times New Roman" w:hAnsi="Times New Roman" w:cs="Times New Roman"/>
          <w:bCs/>
          <w:sz w:val="28"/>
          <w:szCs w:val="28"/>
        </w:rPr>
        <w:t>с  резервуаром</w:t>
      </w:r>
      <w:proofErr w:type="gramEnd"/>
      <w:r w:rsidRPr="002D219F">
        <w:rPr>
          <w:rFonts w:ascii="Times New Roman" w:eastAsia="Times New Roman" w:hAnsi="Times New Roman" w:cs="Times New Roman"/>
          <w:bCs/>
          <w:sz w:val="28"/>
          <w:szCs w:val="28"/>
        </w:rPr>
        <w:t xml:space="preserve"> с предварительно напряженной обмоткой при шаге нити обмотки </w:t>
      </w:r>
      <w:r w:rsidRPr="002D219F">
        <w:rPr>
          <w:rFonts w:ascii="Times New Roman" w:eastAsia="Times New Roman" w:hAnsi="Times New Roman" w:cs="Times New Roman"/>
          <w:bCs/>
          <w:i/>
          <w:iCs/>
          <w:sz w:val="28"/>
          <w:szCs w:val="28"/>
        </w:rPr>
        <w:t xml:space="preserve">a=3d </w:t>
      </w:r>
      <w:r w:rsidRPr="002D219F">
        <w:rPr>
          <w:rFonts w:ascii="Times New Roman" w:eastAsia="Times New Roman" w:hAnsi="Times New Roman" w:cs="Times New Roman"/>
          <w:bCs/>
          <w:sz w:val="28"/>
          <w:szCs w:val="28"/>
        </w:rPr>
        <w:t xml:space="preserve">показало  увеличение  на 22,9%, а при сравнении с резервуаром с обмоткой с шагом намотки нити  </w:t>
      </w:r>
      <w:r w:rsidRPr="002D219F">
        <w:rPr>
          <w:rFonts w:ascii="Times New Roman" w:eastAsia="Times New Roman" w:hAnsi="Times New Roman" w:cs="Times New Roman"/>
          <w:bCs/>
          <w:i/>
          <w:iCs/>
          <w:sz w:val="28"/>
          <w:szCs w:val="28"/>
        </w:rPr>
        <w:t xml:space="preserve">a=d, </w:t>
      </w:r>
      <w:r w:rsidRPr="002D219F">
        <w:rPr>
          <w:rFonts w:ascii="Times New Roman" w:eastAsia="Times New Roman" w:hAnsi="Times New Roman" w:cs="Times New Roman"/>
          <w:bCs/>
          <w:sz w:val="28"/>
          <w:szCs w:val="28"/>
        </w:rPr>
        <w:t xml:space="preserve">это увеличение достигло  33%. </w:t>
      </w:r>
    </w:p>
    <w:p w14:paraId="6ACD8E2D" w14:textId="77777777" w:rsidR="002D219F" w:rsidRPr="002D219F" w:rsidRDefault="002D219F" w:rsidP="002D219F">
      <w:pPr>
        <w:spacing w:after="0" w:line="240" w:lineRule="auto"/>
        <w:ind w:firstLine="709"/>
        <w:jc w:val="both"/>
        <w:rPr>
          <w:rFonts w:ascii="Times New Roman" w:eastAsia="Times New Roman" w:hAnsi="Times New Roman" w:cs="Times New Roman"/>
          <w:bCs/>
          <w:sz w:val="28"/>
          <w:szCs w:val="28"/>
        </w:rPr>
      </w:pPr>
      <w:r w:rsidRPr="002D219F">
        <w:rPr>
          <w:rFonts w:ascii="Times New Roman" w:eastAsia="Times New Roman" w:hAnsi="Times New Roman" w:cs="Times New Roman"/>
          <w:bCs/>
          <w:sz w:val="28"/>
          <w:szCs w:val="28"/>
        </w:rPr>
        <w:lastRenderedPageBreak/>
        <w:t xml:space="preserve">Значение коэффициента затухания наполовину заполненной модели резервуара при шаге намотки нити обмотки </w:t>
      </w:r>
      <w:r w:rsidRPr="002D219F">
        <w:rPr>
          <w:rFonts w:ascii="Times New Roman" w:eastAsia="Times New Roman" w:hAnsi="Times New Roman" w:cs="Times New Roman"/>
          <w:bCs/>
          <w:i/>
          <w:iCs/>
          <w:sz w:val="28"/>
          <w:szCs w:val="28"/>
        </w:rPr>
        <w:t>a=3</w:t>
      </w:r>
      <w:proofErr w:type="gramStart"/>
      <w:r w:rsidRPr="002D219F">
        <w:rPr>
          <w:rFonts w:ascii="Times New Roman" w:eastAsia="Times New Roman" w:hAnsi="Times New Roman" w:cs="Times New Roman"/>
          <w:bCs/>
          <w:i/>
          <w:iCs/>
          <w:sz w:val="28"/>
          <w:szCs w:val="28"/>
        </w:rPr>
        <w:t xml:space="preserve">d </w:t>
      </w:r>
      <w:r w:rsidRPr="002D219F">
        <w:rPr>
          <w:rFonts w:ascii="Times New Roman" w:eastAsia="Times New Roman" w:hAnsi="Times New Roman" w:cs="Times New Roman"/>
          <w:bCs/>
          <w:iCs/>
          <w:sz w:val="28"/>
          <w:szCs w:val="28"/>
        </w:rPr>
        <w:t xml:space="preserve"> увеличилось</w:t>
      </w:r>
      <w:proofErr w:type="gramEnd"/>
      <w:r w:rsidRPr="002D219F">
        <w:rPr>
          <w:rFonts w:ascii="Times New Roman" w:eastAsia="Times New Roman" w:hAnsi="Times New Roman" w:cs="Times New Roman"/>
          <w:bCs/>
          <w:iCs/>
          <w:sz w:val="28"/>
          <w:szCs w:val="28"/>
        </w:rPr>
        <w:t xml:space="preserve"> </w:t>
      </w:r>
      <w:r w:rsidRPr="002D219F">
        <w:rPr>
          <w:rFonts w:ascii="Times New Roman" w:eastAsia="Times New Roman" w:hAnsi="Times New Roman" w:cs="Times New Roman"/>
          <w:bCs/>
          <w:sz w:val="28"/>
          <w:szCs w:val="28"/>
        </w:rPr>
        <w:t xml:space="preserve">до 8,7%, а с шагом намотки </w:t>
      </w:r>
      <w:r w:rsidRPr="002D219F">
        <w:rPr>
          <w:rFonts w:ascii="Times New Roman" w:eastAsia="Times New Roman" w:hAnsi="Times New Roman" w:cs="Times New Roman"/>
          <w:bCs/>
          <w:i/>
          <w:iCs/>
          <w:sz w:val="28"/>
          <w:szCs w:val="28"/>
        </w:rPr>
        <w:t xml:space="preserve">a=d </w:t>
      </w:r>
      <w:r w:rsidRPr="002D219F">
        <w:rPr>
          <w:rFonts w:ascii="Times New Roman" w:eastAsia="Times New Roman" w:hAnsi="Times New Roman" w:cs="Times New Roman"/>
          <w:bCs/>
          <w:iCs/>
          <w:sz w:val="28"/>
          <w:szCs w:val="28"/>
        </w:rPr>
        <w:t xml:space="preserve">достигла </w:t>
      </w:r>
      <w:r w:rsidRPr="002D219F">
        <w:rPr>
          <w:rFonts w:ascii="Times New Roman" w:eastAsia="Times New Roman" w:hAnsi="Times New Roman" w:cs="Times New Roman"/>
          <w:bCs/>
          <w:sz w:val="28"/>
          <w:szCs w:val="28"/>
        </w:rPr>
        <w:t xml:space="preserve">до 26% по сравнению с моделью резервуара без обмотки . При максимально заполненном резервуаре значение коэффициента затухания </w:t>
      </w:r>
      <w:proofErr w:type="gramStart"/>
      <w:r w:rsidRPr="002D219F">
        <w:rPr>
          <w:rFonts w:ascii="Times New Roman" w:eastAsia="Times New Roman" w:hAnsi="Times New Roman" w:cs="Times New Roman"/>
          <w:bCs/>
          <w:sz w:val="28"/>
          <w:szCs w:val="28"/>
        </w:rPr>
        <w:t>увеличилось  при</w:t>
      </w:r>
      <w:proofErr w:type="gramEnd"/>
      <w:r w:rsidRPr="002D219F">
        <w:rPr>
          <w:rFonts w:ascii="Times New Roman" w:eastAsia="Times New Roman" w:hAnsi="Times New Roman" w:cs="Times New Roman"/>
          <w:bCs/>
          <w:sz w:val="28"/>
          <w:szCs w:val="28"/>
        </w:rPr>
        <w:t xml:space="preserve"> шаге намотки </w:t>
      </w:r>
      <w:r w:rsidRPr="002D219F">
        <w:rPr>
          <w:rFonts w:ascii="Times New Roman" w:eastAsia="Times New Roman" w:hAnsi="Times New Roman" w:cs="Times New Roman"/>
          <w:bCs/>
          <w:i/>
          <w:iCs/>
          <w:sz w:val="28"/>
          <w:szCs w:val="28"/>
        </w:rPr>
        <w:t xml:space="preserve">a=3d </w:t>
      </w:r>
      <w:r w:rsidRPr="002D219F">
        <w:rPr>
          <w:rFonts w:ascii="Times New Roman" w:eastAsia="Times New Roman" w:hAnsi="Times New Roman" w:cs="Times New Roman"/>
          <w:bCs/>
          <w:sz w:val="28"/>
          <w:szCs w:val="28"/>
        </w:rPr>
        <w:t xml:space="preserve">до 15%, а при шаге намотки </w:t>
      </w:r>
      <w:r w:rsidRPr="002D219F">
        <w:rPr>
          <w:rFonts w:ascii="Times New Roman" w:eastAsia="Times New Roman" w:hAnsi="Times New Roman" w:cs="Times New Roman"/>
          <w:bCs/>
          <w:i/>
          <w:iCs/>
          <w:sz w:val="28"/>
          <w:szCs w:val="28"/>
        </w:rPr>
        <w:t xml:space="preserve">a=d - </w:t>
      </w:r>
      <w:r w:rsidRPr="002D219F">
        <w:rPr>
          <w:rFonts w:ascii="Times New Roman" w:eastAsia="Times New Roman" w:hAnsi="Times New Roman" w:cs="Times New Roman"/>
          <w:bCs/>
          <w:sz w:val="28"/>
          <w:szCs w:val="28"/>
        </w:rPr>
        <w:t xml:space="preserve">до 35%. </w:t>
      </w:r>
    </w:p>
    <w:p w14:paraId="6AD45094" w14:textId="77777777" w:rsidR="002D219F" w:rsidRPr="002D219F" w:rsidRDefault="002D219F" w:rsidP="002D219F">
      <w:pPr>
        <w:spacing w:after="0" w:line="240" w:lineRule="auto"/>
        <w:ind w:firstLine="709"/>
        <w:jc w:val="both"/>
        <w:rPr>
          <w:rFonts w:ascii="Times New Roman" w:eastAsia="Times New Roman" w:hAnsi="Times New Roman" w:cs="Times New Roman"/>
          <w:bCs/>
          <w:sz w:val="28"/>
          <w:szCs w:val="28"/>
        </w:rPr>
      </w:pPr>
      <w:r w:rsidRPr="002D219F">
        <w:rPr>
          <w:rFonts w:ascii="Times New Roman" w:eastAsiaTheme="minorHAnsi" w:hAnsi="Times New Roman" w:cs="Times New Roman"/>
          <w:sz w:val="28"/>
          <w:szCs w:val="28"/>
          <w:lang w:eastAsia="en-US"/>
        </w:rPr>
        <w:t>4.</w:t>
      </w:r>
      <w:r w:rsidRPr="002D219F">
        <w:rPr>
          <w:rFonts w:ascii="Times New Roman" w:eastAsia="Times New Roman" w:hAnsi="Times New Roman" w:cs="Times New Roman"/>
          <w:bCs/>
          <w:sz w:val="28"/>
          <w:szCs w:val="28"/>
        </w:rPr>
        <w:t xml:space="preserve"> Результаты анализа результатов экспериментов показывает удовлетворительную сходимость значений частот (в пределах от 1,57% до 10,11%) полученных в расчетном эксперименте и испытаниями моделей резервуара без обмотки и предварительно напряженного обмоткой резервуара. Данный факт указывает на достоверность выбранных расчетных моделей и полученных теоретическим </w:t>
      </w:r>
      <w:proofErr w:type="gramStart"/>
      <w:r w:rsidRPr="002D219F">
        <w:rPr>
          <w:rFonts w:ascii="Times New Roman" w:eastAsia="Times New Roman" w:hAnsi="Times New Roman" w:cs="Times New Roman"/>
          <w:bCs/>
          <w:sz w:val="28"/>
          <w:szCs w:val="28"/>
        </w:rPr>
        <w:t>путем  значении</w:t>
      </w:r>
      <w:proofErr w:type="gramEnd"/>
      <w:r w:rsidRPr="002D219F">
        <w:rPr>
          <w:rFonts w:ascii="Times New Roman" w:eastAsia="Times New Roman" w:hAnsi="Times New Roman" w:cs="Times New Roman"/>
          <w:bCs/>
          <w:sz w:val="28"/>
          <w:szCs w:val="28"/>
        </w:rPr>
        <w:t xml:space="preserve"> частот колебаний, а также обосновывает предложенную методику инженерного расчета частот и форм колебаний предварительно напряженного обмоткой резервуара.        </w:t>
      </w:r>
    </w:p>
    <w:p w14:paraId="6E241DE5" w14:textId="5958A534" w:rsidR="002D219F" w:rsidRPr="006E7E23" w:rsidRDefault="002D219F" w:rsidP="002D219F">
      <w:pPr>
        <w:spacing w:after="0" w:line="240" w:lineRule="auto"/>
        <w:ind w:firstLine="709"/>
        <w:jc w:val="both"/>
        <w:rPr>
          <w:rFonts w:ascii="Times New Roman" w:eastAsiaTheme="minorHAnsi" w:hAnsi="Times New Roman" w:cs="Times New Roman"/>
          <w:sz w:val="28"/>
          <w:szCs w:val="28"/>
          <w:lang w:eastAsia="en-US"/>
        </w:rPr>
      </w:pPr>
    </w:p>
    <w:p w14:paraId="38C6A398" w14:textId="377EC0AE" w:rsidR="009C52FF" w:rsidRPr="006E7E23" w:rsidRDefault="009C52FF" w:rsidP="002D219F">
      <w:pPr>
        <w:spacing w:after="0" w:line="240" w:lineRule="auto"/>
        <w:ind w:firstLine="709"/>
        <w:jc w:val="both"/>
        <w:rPr>
          <w:rFonts w:ascii="Times New Roman" w:eastAsiaTheme="minorHAnsi" w:hAnsi="Times New Roman" w:cs="Times New Roman"/>
          <w:sz w:val="28"/>
          <w:szCs w:val="28"/>
          <w:lang w:eastAsia="en-US"/>
        </w:rPr>
      </w:pPr>
    </w:p>
    <w:p w14:paraId="14B2B179" w14:textId="264F35C4" w:rsidR="009C52FF" w:rsidRPr="006E7E23" w:rsidRDefault="009C52FF" w:rsidP="002D219F">
      <w:pPr>
        <w:spacing w:after="0" w:line="240" w:lineRule="auto"/>
        <w:ind w:firstLine="709"/>
        <w:jc w:val="both"/>
        <w:rPr>
          <w:rFonts w:ascii="Times New Roman" w:eastAsiaTheme="minorHAnsi" w:hAnsi="Times New Roman" w:cs="Times New Roman"/>
          <w:sz w:val="28"/>
          <w:szCs w:val="28"/>
          <w:lang w:eastAsia="en-US"/>
        </w:rPr>
      </w:pPr>
    </w:p>
    <w:p w14:paraId="47CE6CA1" w14:textId="552A40D1" w:rsidR="009C52FF" w:rsidRPr="006E7E23" w:rsidRDefault="009C52FF" w:rsidP="002D219F">
      <w:pPr>
        <w:spacing w:after="0" w:line="240" w:lineRule="auto"/>
        <w:ind w:firstLine="709"/>
        <w:jc w:val="both"/>
        <w:rPr>
          <w:rFonts w:ascii="Times New Roman" w:eastAsiaTheme="minorHAnsi" w:hAnsi="Times New Roman" w:cs="Times New Roman"/>
          <w:sz w:val="28"/>
          <w:szCs w:val="28"/>
          <w:lang w:eastAsia="en-US"/>
        </w:rPr>
      </w:pPr>
    </w:p>
    <w:p w14:paraId="51057415" w14:textId="59432185" w:rsidR="009C52FF" w:rsidRPr="006E7E23" w:rsidRDefault="009C52FF" w:rsidP="002D219F">
      <w:pPr>
        <w:spacing w:after="0" w:line="240" w:lineRule="auto"/>
        <w:ind w:firstLine="709"/>
        <w:jc w:val="both"/>
        <w:rPr>
          <w:rFonts w:ascii="Times New Roman" w:eastAsiaTheme="minorHAnsi" w:hAnsi="Times New Roman" w:cs="Times New Roman"/>
          <w:sz w:val="28"/>
          <w:szCs w:val="28"/>
          <w:lang w:eastAsia="en-US"/>
        </w:rPr>
      </w:pPr>
    </w:p>
    <w:p w14:paraId="7F69C7A0" w14:textId="181C3CF0" w:rsidR="009C52FF" w:rsidRPr="006E7E23" w:rsidRDefault="009C52FF" w:rsidP="002D219F">
      <w:pPr>
        <w:spacing w:after="0" w:line="240" w:lineRule="auto"/>
        <w:ind w:firstLine="709"/>
        <w:jc w:val="both"/>
        <w:rPr>
          <w:rFonts w:ascii="Times New Roman" w:eastAsiaTheme="minorHAnsi" w:hAnsi="Times New Roman" w:cs="Times New Roman"/>
          <w:sz w:val="28"/>
          <w:szCs w:val="28"/>
          <w:lang w:eastAsia="en-US"/>
        </w:rPr>
      </w:pPr>
    </w:p>
    <w:p w14:paraId="0E5A87C0" w14:textId="42168BF2" w:rsidR="009C52FF" w:rsidRPr="006E7E23" w:rsidRDefault="009C52FF" w:rsidP="002D219F">
      <w:pPr>
        <w:spacing w:after="0" w:line="240" w:lineRule="auto"/>
        <w:ind w:firstLine="709"/>
        <w:jc w:val="both"/>
        <w:rPr>
          <w:rFonts w:ascii="Times New Roman" w:eastAsiaTheme="minorHAnsi" w:hAnsi="Times New Roman" w:cs="Times New Roman"/>
          <w:sz w:val="28"/>
          <w:szCs w:val="28"/>
          <w:lang w:eastAsia="en-US"/>
        </w:rPr>
      </w:pPr>
    </w:p>
    <w:p w14:paraId="7603896B" w14:textId="00BBCB28" w:rsidR="009C52FF" w:rsidRPr="006E7E23" w:rsidRDefault="009C52FF" w:rsidP="002D219F">
      <w:pPr>
        <w:spacing w:after="0" w:line="240" w:lineRule="auto"/>
        <w:ind w:firstLine="709"/>
        <w:jc w:val="both"/>
        <w:rPr>
          <w:rFonts w:ascii="Times New Roman" w:eastAsiaTheme="minorHAnsi" w:hAnsi="Times New Roman" w:cs="Times New Roman"/>
          <w:sz w:val="28"/>
          <w:szCs w:val="28"/>
          <w:lang w:eastAsia="en-US"/>
        </w:rPr>
      </w:pPr>
    </w:p>
    <w:p w14:paraId="3F6D659E" w14:textId="62E03F0E" w:rsidR="009C52FF" w:rsidRPr="006E7E23" w:rsidRDefault="009C52FF" w:rsidP="002D219F">
      <w:pPr>
        <w:spacing w:after="0" w:line="240" w:lineRule="auto"/>
        <w:ind w:firstLine="709"/>
        <w:jc w:val="both"/>
        <w:rPr>
          <w:rFonts w:ascii="Times New Roman" w:eastAsiaTheme="minorHAnsi" w:hAnsi="Times New Roman" w:cs="Times New Roman"/>
          <w:sz w:val="28"/>
          <w:szCs w:val="28"/>
          <w:lang w:eastAsia="en-US"/>
        </w:rPr>
      </w:pPr>
    </w:p>
    <w:p w14:paraId="4FDFED87" w14:textId="5CA82E08" w:rsidR="009C52FF" w:rsidRPr="006E7E23" w:rsidRDefault="009C52FF" w:rsidP="002D219F">
      <w:pPr>
        <w:spacing w:after="0" w:line="240" w:lineRule="auto"/>
        <w:ind w:firstLine="709"/>
        <w:jc w:val="both"/>
        <w:rPr>
          <w:rFonts w:ascii="Times New Roman" w:eastAsiaTheme="minorHAnsi" w:hAnsi="Times New Roman" w:cs="Times New Roman"/>
          <w:sz w:val="28"/>
          <w:szCs w:val="28"/>
          <w:lang w:eastAsia="en-US"/>
        </w:rPr>
      </w:pPr>
    </w:p>
    <w:p w14:paraId="3AFAC884" w14:textId="41EB411A" w:rsidR="009C52FF" w:rsidRPr="006E7E23" w:rsidRDefault="009C52FF" w:rsidP="002D219F">
      <w:pPr>
        <w:spacing w:after="0" w:line="240" w:lineRule="auto"/>
        <w:ind w:firstLine="709"/>
        <w:jc w:val="both"/>
        <w:rPr>
          <w:rFonts w:ascii="Times New Roman" w:eastAsiaTheme="minorHAnsi" w:hAnsi="Times New Roman" w:cs="Times New Roman"/>
          <w:sz w:val="28"/>
          <w:szCs w:val="28"/>
          <w:lang w:eastAsia="en-US"/>
        </w:rPr>
      </w:pPr>
    </w:p>
    <w:p w14:paraId="792D516B" w14:textId="5A9960F1" w:rsidR="009C52FF" w:rsidRPr="006E7E23" w:rsidRDefault="009C52FF" w:rsidP="002D219F">
      <w:pPr>
        <w:spacing w:after="0" w:line="240" w:lineRule="auto"/>
        <w:ind w:firstLine="709"/>
        <w:jc w:val="both"/>
        <w:rPr>
          <w:rFonts w:ascii="Times New Roman" w:eastAsiaTheme="minorHAnsi" w:hAnsi="Times New Roman" w:cs="Times New Roman"/>
          <w:sz w:val="28"/>
          <w:szCs w:val="28"/>
          <w:lang w:eastAsia="en-US"/>
        </w:rPr>
      </w:pPr>
    </w:p>
    <w:p w14:paraId="4928ED1E" w14:textId="421D837F" w:rsidR="009C52FF" w:rsidRPr="006E7E23" w:rsidRDefault="009C52FF" w:rsidP="002D219F">
      <w:pPr>
        <w:spacing w:after="0" w:line="240" w:lineRule="auto"/>
        <w:ind w:firstLine="709"/>
        <w:jc w:val="both"/>
        <w:rPr>
          <w:rFonts w:ascii="Times New Roman" w:eastAsiaTheme="minorHAnsi" w:hAnsi="Times New Roman" w:cs="Times New Roman"/>
          <w:sz w:val="28"/>
          <w:szCs w:val="28"/>
          <w:lang w:eastAsia="en-US"/>
        </w:rPr>
      </w:pPr>
    </w:p>
    <w:p w14:paraId="014A72B0" w14:textId="201E6B5C" w:rsidR="009C52FF" w:rsidRPr="006E7E23" w:rsidRDefault="009C52FF" w:rsidP="002D219F">
      <w:pPr>
        <w:spacing w:after="0" w:line="240" w:lineRule="auto"/>
        <w:ind w:firstLine="709"/>
        <w:jc w:val="both"/>
        <w:rPr>
          <w:rFonts w:ascii="Times New Roman" w:eastAsiaTheme="minorHAnsi" w:hAnsi="Times New Roman" w:cs="Times New Roman"/>
          <w:sz w:val="28"/>
          <w:szCs w:val="28"/>
          <w:lang w:eastAsia="en-US"/>
        </w:rPr>
      </w:pPr>
    </w:p>
    <w:p w14:paraId="4A095C59" w14:textId="6428A2F3" w:rsidR="009C52FF" w:rsidRPr="006E7E23" w:rsidRDefault="009C52FF" w:rsidP="002D219F">
      <w:pPr>
        <w:spacing w:after="0" w:line="240" w:lineRule="auto"/>
        <w:ind w:firstLine="709"/>
        <w:jc w:val="both"/>
        <w:rPr>
          <w:rFonts w:ascii="Times New Roman" w:eastAsiaTheme="minorHAnsi" w:hAnsi="Times New Roman" w:cs="Times New Roman"/>
          <w:sz w:val="28"/>
          <w:szCs w:val="28"/>
          <w:lang w:eastAsia="en-US"/>
        </w:rPr>
      </w:pPr>
    </w:p>
    <w:p w14:paraId="060039EB" w14:textId="51BAA697" w:rsidR="009C52FF" w:rsidRPr="006E7E23" w:rsidRDefault="009C52FF" w:rsidP="002D219F">
      <w:pPr>
        <w:spacing w:after="0" w:line="240" w:lineRule="auto"/>
        <w:ind w:firstLine="709"/>
        <w:jc w:val="both"/>
        <w:rPr>
          <w:rFonts w:ascii="Times New Roman" w:eastAsiaTheme="minorHAnsi" w:hAnsi="Times New Roman" w:cs="Times New Roman"/>
          <w:sz w:val="28"/>
          <w:szCs w:val="28"/>
          <w:lang w:eastAsia="en-US"/>
        </w:rPr>
      </w:pPr>
    </w:p>
    <w:p w14:paraId="0095CDDE" w14:textId="0E077D6A" w:rsidR="009C52FF" w:rsidRPr="006E7E23" w:rsidRDefault="009C52FF" w:rsidP="002D219F">
      <w:pPr>
        <w:spacing w:after="0" w:line="240" w:lineRule="auto"/>
        <w:ind w:firstLine="709"/>
        <w:jc w:val="both"/>
        <w:rPr>
          <w:rFonts w:ascii="Times New Roman" w:eastAsiaTheme="minorHAnsi" w:hAnsi="Times New Roman" w:cs="Times New Roman"/>
          <w:sz w:val="28"/>
          <w:szCs w:val="28"/>
          <w:lang w:eastAsia="en-US"/>
        </w:rPr>
      </w:pPr>
    </w:p>
    <w:p w14:paraId="50631517" w14:textId="042CE093" w:rsidR="009C52FF" w:rsidRPr="006E7E23" w:rsidRDefault="009C52FF" w:rsidP="002D219F">
      <w:pPr>
        <w:spacing w:after="0" w:line="240" w:lineRule="auto"/>
        <w:ind w:firstLine="709"/>
        <w:jc w:val="both"/>
        <w:rPr>
          <w:rFonts w:ascii="Times New Roman" w:eastAsiaTheme="minorHAnsi" w:hAnsi="Times New Roman" w:cs="Times New Roman"/>
          <w:sz w:val="28"/>
          <w:szCs w:val="28"/>
          <w:lang w:eastAsia="en-US"/>
        </w:rPr>
      </w:pPr>
    </w:p>
    <w:p w14:paraId="48B00EAA" w14:textId="252F707E" w:rsidR="009C52FF" w:rsidRPr="006E7E23" w:rsidRDefault="009C52FF" w:rsidP="002D219F">
      <w:pPr>
        <w:spacing w:after="0" w:line="240" w:lineRule="auto"/>
        <w:ind w:firstLine="709"/>
        <w:jc w:val="both"/>
        <w:rPr>
          <w:rFonts w:ascii="Times New Roman" w:eastAsiaTheme="minorHAnsi" w:hAnsi="Times New Roman" w:cs="Times New Roman"/>
          <w:sz w:val="28"/>
          <w:szCs w:val="28"/>
          <w:lang w:eastAsia="en-US"/>
        </w:rPr>
      </w:pPr>
    </w:p>
    <w:p w14:paraId="27FB585C" w14:textId="707978F1" w:rsidR="009C52FF" w:rsidRPr="006E7E23" w:rsidRDefault="009C52FF" w:rsidP="002D219F">
      <w:pPr>
        <w:spacing w:after="0" w:line="240" w:lineRule="auto"/>
        <w:ind w:firstLine="709"/>
        <w:jc w:val="both"/>
        <w:rPr>
          <w:rFonts w:ascii="Times New Roman" w:eastAsiaTheme="minorHAnsi" w:hAnsi="Times New Roman" w:cs="Times New Roman"/>
          <w:sz w:val="28"/>
          <w:szCs w:val="28"/>
          <w:lang w:eastAsia="en-US"/>
        </w:rPr>
      </w:pPr>
    </w:p>
    <w:p w14:paraId="7F21A63D" w14:textId="48F3798E" w:rsidR="009C52FF" w:rsidRPr="006E7E23" w:rsidRDefault="009C52FF" w:rsidP="002D219F">
      <w:pPr>
        <w:spacing w:after="0" w:line="240" w:lineRule="auto"/>
        <w:ind w:firstLine="709"/>
        <w:jc w:val="both"/>
        <w:rPr>
          <w:rFonts w:ascii="Times New Roman" w:eastAsiaTheme="minorHAnsi" w:hAnsi="Times New Roman" w:cs="Times New Roman"/>
          <w:sz w:val="28"/>
          <w:szCs w:val="28"/>
          <w:lang w:eastAsia="en-US"/>
        </w:rPr>
      </w:pPr>
    </w:p>
    <w:p w14:paraId="3F8B1F1E" w14:textId="57359644" w:rsidR="009C52FF" w:rsidRPr="006E7E23" w:rsidRDefault="009C52FF" w:rsidP="002D219F">
      <w:pPr>
        <w:spacing w:after="0" w:line="240" w:lineRule="auto"/>
        <w:ind w:firstLine="709"/>
        <w:jc w:val="both"/>
        <w:rPr>
          <w:rFonts w:ascii="Times New Roman" w:eastAsiaTheme="minorHAnsi" w:hAnsi="Times New Roman" w:cs="Times New Roman"/>
          <w:sz w:val="28"/>
          <w:szCs w:val="28"/>
          <w:lang w:eastAsia="en-US"/>
        </w:rPr>
      </w:pPr>
    </w:p>
    <w:p w14:paraId="3DD29CC6" w14:textId="53D52B40" w:rsidR="009C52FF" w:rsidRPr="006E7E23" w:rsidRDefault="009C52FF" w:rsidP="002D219F">
      <w:pPr>
        <w:spacing w:after="0" w:line="240" w:lineRule="auto"/>
        <w:ind w:firstLine="709"/>
        <w:jc w:val="both"/>
        <w:rPr>
          <w:rFonts w:ascii="Times New Roman" w:eastAsiaTheme="minorHAnsi" w:hAnsi="Times New Roman" w:cs="Times New Roman"/>
          <w:sz w:val="28"/>
          <w:szCs w:val="28"/>
          <w:lang w:eastAsia="en-US"/>
        </w:rPr>
      </w:pPr>
    </w:p>
    <w:p w14:paraId="33E90F7E" w14:textId="0F041511" w:rsidR="009C52FF" w:rsidRPr="006E7E23" w:rsidRDefault="009C52FF" w:rsidP="002D219F">
      <w:pPr>
        <w:spacing w:after="0" w:line="240" w:lineRule="auto"/>
        <w:ind w:firstLine="709"/>
        <w:jc w:val="both"/>
        <w:rPr>
          <w:rFonts w:ascii="Times New Roman" w:eastAsiaTheme="minorHAnsi" w:hAnsi="Times New Roman" w:cs="Times New Roman"/>
          <w:sz w:val="28"/>
          <w:szCs w:val="28"/>
          <w:lang w:eastAsia="en-US"/>
        </w:rPr>
      </w:pPr>
    </w:p>
    <w:p w14:paraId="2AA8DACF" w14:textId="2ADF026E" w:rsidR="009C52FF" w:rsidRPr="006E7E23" w:rsidRDefault="009C52FF" w:rsidP="002D219F">
      <w:pPr>
        <w:spacing w:after="0" w:line="240" w:lineRule="auto"/>
        <w:ind w:firstLine="709"/>
        <w:jc w:val="both"/>
        <w:rPr>
          <w:rFonts w:ascii="Times New Roman" w:eastAsiaTheme="minorHAnsi" w:hAnsi="Times New Roman" w:cs="Times New Roman"/>
          <w:sz w:val="28"/>
          <w:szCs w:val="28"/>
          <w:lang w:eastAsia="en-US"/>
        </w:rPr>
      </w:pPr>
    </w:p>
    <w:p w14:paraId="486CF786" w14:textId="1760A70D" w:rsidR="009C52FF" w:rsidRPr="006E7E23" w:rsidRDefault="009C52FF" w:rsidP="002D219F">
      <w:pPr>
        <w:spacing w:after="0" w:line="240" w:lineRule="auto"/>
        <w:ind w:firstLine="709"/>
        <w:jc w:val="both"/>
        <w:rPr>
          <w:rFonts w:ascii="Times New Roman" w:eastAsiaTheme="minorHAnsi" w:hAnsi="Times New Roman" w:cs="Times New Roman"/>
          <w:sz w:val="28"/>
          <w:szCs w:val="28"/>
          <w:lang w:eastAsia="en-US"/>
        </w:rPr>
      </w:pPr>
    </w:p>
    <w:p w14:paraId="71F54941" w14:textId="6A0830E8" w:rsidR="009C52FF" w:rsidRPr="006E7E23" w:rsidRDefault="009C52FF" w:rsidP="002D219F">
      <w:pPr>
        <w:spacing w:after="0" w:line="240" w:lineRule="auto"/>
        <w:ind w:firstLine="709"/>
        <w:jc w:val="both"/>
        <w:rPr>
          <w:rFonts w:ascii="Times New Roman" w:eastAsiaTheme="minorHAnsi" w:hAnsi="Times New Roman" w:cs="Times New Roman"/>
          <w:sz w:val="28"/>
          <w:szCs w:val="28"/>
          <w:lang w:eastAsia="en-US"/>
        </w:rPr>
      </w:pPr>
    </w:p>
    <w:p w14:paraId="57491C81" w14:textId="2AD7741B" w:rsidR="009C52FF" w:rsidRPr="006E7E23" w:rsidRDefault="009C52FF" w:rsidP="002D219F">
      <w:pPr>
        <w:spacing w:after="0" w:line="240" w:lineRule="auto"/>
        <w:ind w:firstLine="709"/>
        <w:jc w:val="both"/>
        <w:rPr>
          <w:rFonts w:ascii="Times New Roman" w:eastAsiaTheme="minorHAnsi" w:hAnsi="Times New Roman" w:cs="Times New Roman"/>
          <w:sz w:val="28"/>
          <w:szCs w:val="28"/>
          <w:lang w:eastAsia="en-US"/>
        </w:rPr>
      </w:pPr>
    </w:p>
    <w:p w14:paraId="268DF139" w14:textId="2E6BE123" w:rsidR="009C52FF" w:rsidRPr="006E7E23" w:rsidRDefault="009C52FF" w:rsidP="002D219F">
      <w:pPr>
        <w:spacing w:after="0" w:line="240" w:lineRule="auto"/>
        <w:ind w:firstLine="709"/>
        <w:jc w:val="both"/>
        <w:rPr>
          <w:rFonts w:ascii="Times New Roman" w:eastAsiaTheme="minorHAnsi" w:hAnsi="Times New Roman" w:cs="Times New Roman"/>
          <w:sz w:val="28"/>
          <w:szCs w:val="28"/>
          <w:lang w:eastAsia="en-US"/>
        </w:rPr>
      </w:pPr>
    </w:p>
    <w:p w14:paraId="7BA8D5DA" w14:textId="1720F9BE" w:rsidR="009C52FF" w:rsidRPr="006E7E23" w:rsidRDefault="009C52FF" w:rsidP="002D219F">
      <w:pPr>
        <w:spacing w:after="0" w:line="240" w:lineRule="auto"/>
        <w:ind w:firstLine="709"/>
        <w:jc w:val="both"/>
        <w:rPr>
          <w:rFonts w:ascii="Times New Roman" w:eastAsiaTheme="minorHAnsi" w:hAnsi="Times New Roman" w:cs="Times New Roman"/>
          <w:sz w:val="28"/>
          <w:szCs w:val="28"/>
          <w:lang w:eastAsia="en-US"/>
        </w:rPr>
      </w:pPr>
    </w:p>
    <w:p w14:paraId="741F9A04" w14:textId="6A7613B7" w:rsidR="009C52FF" w:rsidRPr="006E7E23" w:rsidRDefault="009C52FF" w:rsidP="002474FD">
      <w:pPr>
        <w:pStyle w:val="ae"/>
        <w:ind w:left="0" w:firstLine="709"/>
        <w:jc w:val="both"/>
        <w:rPr>
          <w:b/>
          <w:sz w:val="28"/>
          <w:szCs w:val="28"/>
        </w:rPr>
      </w:pPr>
      <w:r w:rsidRPr="006E7E23">
        <w:rPr>
          <w:b/>
          <w:sz w:val="28"/>
          <w:szCs w:val="28"/>
        </w:rPr>
        <w:lastRenderedPageBreak/>
        <w:t xml:space="preserve">4. </w:t>
      </w:r>
      <w:r w:rsidR="00B521A7" w:rsidRPr="006E7E23">
        <w:rPr>
          <w:b/>
          <w:sz w:val="28"/>
          <w:szCs w:val="28"/>
        </w:rPr>
        <w:t xml:space="preserve">МЕТОДИКА ИНЖЕНЕРНОГО РАСЧЕТА, ОПТИМАЛЬНОЕ ПРОЕКТИРОВАНИЕ И ЭФФЕКТИВНОСТЬ ПРИМЕНЕНИЯ ПРЕДВАРИТЕЛЬНО НАПРЯЖЕННОГО СТАЛЬНОГО ВЕРТИКАЛЬНОГО ЦИЛИНДРИЧЕСКОГО РЕЗЕРВУАРА </w:t>
      </w:r>
    </w:p>
    <w:p w14:paraId="576BEA86" w14:textId="77777777" w:rsidR="009C52FF" w:rsidRPr="006E7E23" w:rsidRDefault="009C52FF" w:rsidP="002474FD">
      <w:pPr>
        <w:pStyle w:val="ae"/>
        <w:ind w:left="0" w:firstLine="709"/>
        <w:jc w:val="both"/>
        <w:rPr>
          <w:b/>
          <w:sz w:val="28"/>
          <w:szCs w:val="28"/>
        </w:rPr>
      </w:pPr>
      <w:r w:rsidRPr="006E7E23">
        <w:rPr>
          <w:b/>
          <w:sz w:val="28"/>
          <w:szCs w:val="28"/>
        </w:rPr>
        <w:t>4.1 Инженерный расчет и оптимальное проектирование конструкции предварительно напряженных резервуаров</w:t>
      </w:r>
    </w:p>
    <w:p w14:paraId="6210FD8E" w14:textId="77777777" w:rsidR="009C52FF" w:rsidRPr="006E7E23" w:rsidRDefault="009C52FF" w:rsidP="009C52FF">
      <w:pPr>
        <w:pStyle w:val="af0"/>
        <w:rPr>
          <w:szCs w:val="28"/>
        </w:rPr>
      </w:pPr>
      <w:r w:rsidRPr="006E7E23">
        <w:rPr>
          <w:szCs w:val="28"/>
        </w:rPr>
        <w:tab/>
      </w:r>
    </w:p>
    <w:p w14:paraId="40DC197C" w14:textId="77777777" w:rsidR="009C52FF" w:rsidRPr="006E7E23" w:rsidRDefault="009C52FF" w:rsidP="009C52FF">
      <w:pPr>
        <w:pStyle w:val="af0"/>
        <w:ind w:firstLine="708"/>
        <w:rPr>
          <w:b/>
          <w:szCs w:val="28"/>
        </w:rPr>
      </w:pPr>
      <w:r w:rsidRPr="006E7E23">
        <w:rPr>
          <w:szCs w:val="28"/>
        </w:rPr>
        <w:t>Как было показано в п. 1.4 в литературе довольно подробно разработаны расчетные формулы многослойных предварительно напряженных цилиндрических оболочек.</w:t>
      </w:r>
    </w:p>
    <w:p w14:paraId="56CA8F46" w14:textId="77777777" w:rsidR="009C52FF" w:rsidRPr="006E7E23" w:rsidRDefault="009C52FF" w:rsidP="009C52FF">
      <w:pPr>
        <w:spacing w:after="0" w:line="240" w:lineRule="auto"/>
        <w:jc w:val="both"/>
        <w:rPr>
          <w:rFonts w:ascii="Times New Roman" w:hAnsi="Times New Roman" w:cs="Times New Roman"/>
          <w:sz w:val="28"/>
          <w:szCs w:val="28"/>
        </w:rPr>
      </w:pPr>
      <w:r w:rsidRPr="006E7E23">
        <w:rPr>
          <w:rFonts w:ascii="Times New Roman" w:hAnsi="Times New Roman" w:cs="Times New Roman"/>
          <w:sz w:val="28"/>
          <w:szCs w:val="28"/>
        </w:rPr>
        <w:tab/>
        <w:t xml:space="preserve">Однако существующие методы расчета носят примитивный характер и не учитывают важных с точки зрения напряженного состояния и динамики конструкций конструктивных параметров предварительного напряжения и эксплуатационных условий. На основании проведенного исследования разработана методика </w:t>
      </w:r>
      <w:proofErr w:type="gramStart"/>
      <w:r w:rsidRPr="006E7E23">
        <w:rPr>
          <w:rFonts w:ascii="Times New Roman" w:hAnsi="Times New Roman" w:cs="Times New Roman"/>
          <w:sz w:val="28"/>
          <w:szCs w:val="28"/>
        </w:rPr>
        <w:t>инженерного  расчета</w:t>
      </w:r>
      <w:proofErr w:type="gramEnd"/>
      <w:r w:rsidRPr="006E7E23">
        <w:rPr>
          <w:rFonts w:ascii="Times New Roman" w:hAnsi="Times New Roman" w:cs="Times New Roman"/>
          <w:sz w:val="28"/>
          <w:szCs w:val="28"/>
        </w:rPr>
        <w:t xml:space="preserve"> частот собственных колебаний предварительно напряженного стального вертикального цилиндрического резервуара с учетом уровня наполнения резервуара и параметров обмотки (шаг, толщина и усилие натяжения).   Данная методика реализована на </w:t>
      </w:r>
      <w:proofErr w:type="gramStart"/>
      <w:r w:rsidRPr="006E7E23">
        <w:rPr>
          <w:rFonts w:ascii="Times New Roman" w:hAnsi="Times New Roman" w:cs="Times New Roman"/>
          <w:sz w:val="28"/>
          <w:szCs w:val="28"/>
        </w:rPr>
        <w:t>базе  программного</w:t>
      </w:r>
      <w:proofErr w:type="gramEnd"/>
      <w:r w:rsidRPr="006E7E23">
        <w:rPr>
          <w:rFonts w:ascii="Times New Roman" w:hAnsi="Times New Roman" w:cs="Times New Roman"/>
          <w:sz w:val="28"/>
          <w:szCs w:val="28"/>
        </w:rPr>
        <w:t xml:space="preserve"> комплекса ANSYS и состоит из нижеследующих семи шагов.  </w:t>
      </w:r>
    </w:p>
    <w:p w14:paraId="2A28C5FB" w14:textId="77777777" w:rsidR="002474FD" w:rsidRPr="006E7E23" w:rsidRDefault="002474FD" w:rsidP="009C52FF">
      <w:pPr>
        <w:spacing w:after="0" w:line="240" w:lineRule="auto"/>
        <w:ind w:firstLine="709"/>
        <w:jc w:val="both"/>
        <w:rPr>
          <w:rFonts w:ascii="Times New Roman" w:eastAsia="Calibri" w:hAnsi="Times New Roman" w:cs="Times New Roman"/>
          <w:b/>
          <w:iCs/>
          <w:sz w:val="28"/>
          <w:szCs w:val="28"/>
          <w:lang w:eastAsia="en-US"/>
        </w:rPr>
      </w:pPr>
    </w:p>
    <w:p w14:paraId="33E7597B" w14:textId="1909DB24" w:rsidR="009C52FF" w:rsidRPr="006E7E23" w:rsidRDefault="009C52FF" w:rsidP="009C52FF">
      <w:pPr>
        <w:spacing w:after="0" w:line="240" w:lineRule="auto"/>
        <w:ind w:firstLine="709"/>
        <w:jc w:val="both"/>
        <w:rPr>
          <w:rFonts w:ascii="Times New Roman" w:eastAsia="Calibri" w:hAnsi="Times New Roman" w:cs="Times New Roman"/>
          <w:sz w:val="28"/>
          <w:szCs w:val="28"/>
          <w:lang w:eastAsia="en-US"/>
        </w:rPr>
      </w:pPr>
      <w:r w:rsidRPr="006E7E23">
        <w:rPr>
          <w:rFonts w:ascii="Times New Roman" w:eastAsia="Calibri" w:hAnsi="Times New Roman" w:cs="Times New Roman"/>
          <w:b/>
          <w:iCs/>
          <w:sz w:val="28"/>
          <w:szCs w:val="28"/>
          <w:lang w:eastAsia="en-US"/>
        </w:rPr>
        <w:t>Шаг 1. Запуск программного обеспечения</w:t>
      </w:r>
      <w:proofErr w:type="gramStart"/>
      <w:r w:rsidRPr="006E7E23">
        <w:rPr>
          <w:rFonts w:ascii="Times New Roman" w:eastAsia="Calibri" w:hAnsi="Times New Roman" w:cs="Times New Roman"/>
          <w:b/>
          <w:iCs/>
          <w:sz w:val="28"/>
          <w:szCs w:val="28"/>
          <w:lang w:eastAsia="en-US"/>
        </w:rPr>
        <w:t xml:space="preserve">: </w:t>
      </w:r>
      <w:r w:rsidRPr="006E7E23">
        <w:rPr>
          <w:rFonts w:ascii="Times New Roman" w:eastAsia="Calibri" w:hAnsi="Times New Roman" w:cs="Times New Roman"/>
          <w:sz w:val="28"/>
          <w:szCs w:val="28"/>
          <w:lang w:eastAsia="en-US"/>
        </w:rPr>
        <w:t>Запускаем</w:t>
      </w:r>
      <w:proofErr w:type="gramEnd"/>
      <w:r w:rsidRPr="006E7E23">
        <w:rPr>
          <w:rFonts w:ascii="Times New Roman" w:eastAsia="Calibri" w:hAnsi="Times New Roman" w:cs="Times New Roman"/>
          <w:sz w:val="28"/>
          <w:szCs w:val="28"/>
          <w:lang w:eastAsia="en-US"/>
        </w:rPr>
        <w:t xml:space="preserve"> файл «VCT.</w:t>
      </w:r>
      <w:proofErr w:type="spellStart"/>
      <w:r w:rsidRPr="006E7E23">
        <w:rPr>
          <w:rFonts w:ascii="Times New Roman" w:eastAsia="Calibri" w:hAnsi="Times New Roman" w:cs="Times New Roman"/>
          <w:sz w:val="28"/>
          <w:szCs w:val="28"/>
          <w:lang w:val="en-US" w:eastAsia="en-US"/>
        </w:rPr>
        <w:t>wbpj</w:t>
      </w:r>
      <w:proofErr w:type="spellEnd"/>
      <w:r w:rsidRPr="006E7E23">
        <w:rPr>
          <w:rFonts w:ascii="Times New Roman" w:eastAsia="Calibri" w:hAnsi="Times New Roman" w:cs="Times New Roman"/>
          <w:sz w:val="28"/>
          <w:szCs w:val="28"/>
          <w:lang w:eastAsia="en-US"/>
        </w:rPr>
        <w:t>» в соответствии с рисунком 4. 1. Открывается проект:</w:t>
      </w:r>
    </w:p>
    <w:p w14:paraId="4D60907C" w14:textId="77777777" w:rsidR="009C52FF" w:rsidRPr="006E7E23" w:rsidRDefault="009C52FF" w:rsidP="009C52FF">
      <w:pPr>
        <w:spacing w:after="0" w:line="240" w:lineRule="auto"/>
        <w:jc w:val="center"/>
        <w:rPr>
          <w:rFonts w:ascii="Times New Roman" w:eastAsia="Calibri" w:hAnsi="Times New Roman" w:cs="Times New Roman"/>
          <w:sz w:val="28"/>
          <w:szCs w:val="28"/>
          <w:lang w:eastAsia="en-US"/>
        </w:rPr>
      </w:pPr>
      <w:r w:rsidRPr="006E7E23">
        <w:rPr>
          <w:rFonts w:ascii="Calibri" w:eastAsia="Calibri" w:hAnsi="Calibri" w:cs="Times New Roman"/>
          <w:noProof/>
        </w:rPr>
        <w:drawing>
          <wp:inline distT="0" distB="0" distL="0" distR="0" wp14:anchorId="2534F598" wp14:editId="7BBE867B">
            <wp:extent cx="3409950" cy="4271118"/>
            <wp:effectExtent l="19050" t="0" r="0" b="0"/>
            <wp:docPr id="573" name="Рисунок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1"/>
                    <a:stretch>
                      <a:fillRect/>
                    </a:stretch>
                  </pic:blipFill>
                  <pic:spPr>
                    <a:xfrm>
                      <a:off x="0" y="0"/>
                      <a:ext cx="3424639" cy="4289517"/>
                    </a:xfrm>
                    <a:prstGeom prst="rect">
                      <a:avLst/>
                    </a:prstGeom>
                  </pic:spPr>
                </pic:pic>
              </a:graphicData>
            </a:graphic>
          </wp:inline>
        </w:drawing>
      </w:r>
    </w:p>
    <w:p w14:paraId="0C93C5DC" w14:textId="5017F45C" w:rsidR="009C52FF" w:rsidRPr="006E7E23" w:rsidRDefault="009C52FF" w:rsidP="009C52FF">
      <w:pPr>
        <w:spacing w:after="0" w:line="240" w:lineRule="auto"/>
        <w:jc w:val="center"/>
        <w:rPr>
          <w:rFonts w:ascii="Times New Roman" w:eastAsia="Calibri" w:hAnsi="Times New Roman" w:cs="Times New Roman"/>
          <w:sz w:val="28"/>
          <w:szCs w:val="28"/>
          <w:lang w:eastAsia="en-US"/>
        </w:rPr>
      </w:pPr>
      <w:r w:rsidRPr="006E7E23">
        <w:rPr>
          <w:rFonts w:ascii="Times New Roman" w:eastAsia="Calibri" w:hAnsi="Times New Roman" w:cs="Times New Roman"/>
          <w:sz w:val="28"/>
          <w:szCs w:val="28"/>
          <w:lang w:eastAsia="en-US"/>
        </w:rPr>
        <w:t>Рисунок 4.1- Открытые окна проекта</w:t>
      </w:r>
    </w:p>
    <w:p w14:paraId="42063FB1" w14:textId="77777777" w:rsidR="00D960B8" w:rsidRPr="006E7E23" w:rsidRDefault="00D960B8" w:rsidP="009C52FF">
      <w:pPr>
        <w:spacing w:after="0" w:line="240" w:lineRule="auto"/>
        <w:jc w:val="center"/>
        <w:rPr>
          <w:rFonts w:ascii="Times New Roman" w:eastAsia="Calibri" w:hAnsi="Times New Roman" w:cs="Times New Roman"/>
          <w:sz w:val="28"/>
          <w:szCs w:val="28"/>
          <w:lang w:eastAsia="en-US"/>
        </w:rPr>
      </w:pPr>
    </w:p>
    <w:p w14:paraId="1C1A301D" w14:textId="77777777" w:rsidR="009C52FF" w:rsidRPr="006E7E23" w:rsidRDefault="009C52FF" w:rsidP="009C52FF">
      <w:pPr>
        <w:spacing w:after="0" w:line="240" w:lineRule="auto"/>
        <w:ind w:firstLine="709"/>
        <w:jc w:val="both"/>
        <w:rPr>
          <w:rFonts w:ascii="Times New Roman" w:eastAsia="Calibri" w:hAnsi="Times New Roman" w:cs="Times New Roman"/>
          <w:sz w:val="28"/>
          <w:szCs w:val="28"/>
          <w:lang w:eastAsia="en-US"/>
        </w:rPr>
      </w:pPr>
      <w:r w:rsidRPr="006E7E23">
        <w:rPr>
          <w:rFonts w:ascii="Times New Roman" w:eastAsia="Calibri" w:hAnsi="Times New Roman" w:cs="Times New Roman"/>
          <w:sz w:val="28"/>
          <w:szCs w:val="28"/>
          <w:lang w:eastAsia="en-US"/>
        </w:rPr>
        <w:t>Проект состоит из двух объединенных блоков (</w:t>
      </w:r>
      <w:r w:rsidRPr="006E7E23">
        <w:rPr>
          <w:rFonts w:ascii="Times New Roman" w:eastAsia="Calibri" w:hAnsi="Times New Roman" w:cs="Times New Roman"/>
          <w:sz w:val="28"/>
          <w:szCs w:val="28"/>
          <w:lang w:val="en-US" w:eastAsia="en-US"/>
        </w:rPr>
        <w:t>A</w:t>
      </w:r>
      <w:r w:rsidRPr="006E7E23">
        <w:rPr>
          <w:rFonts w:ascii="Times New Roman" w:eastAsia="Calibri" w:hAnsi="Times New Roman" w:cs="Times New Roman"/>
          <w:sz w:val="28"/>
          <w:szCs w:val="28"/>
          <w:lang w:eastAsia="en-US"/>
        </w:rPr>
        <w:t>-</w:t>
      </w:r>
      <w:r w:rsidRPr="006E7E23">
        <w:rPr>
          <w:rFonts w:ascii="Times New Roman" w:eastAsia="Calibri" w:hAnsi="Times New Roman" w:cs="Times New Roman"/>
          <w:sz w:val="28"/>
          <w:szCs w:val="28"/>
          <w:lang w:val="en-US" w:eastAsia="en-US"/>
        </w:rPr>
        <w:t>B</w:t>
      </w:r>
      <w:r w:rsidRPr="006E7E23">
        <w:rPr>
          <w:rFonts w:ascii="Times New Roman" w:eastAsia="Calibri" w:hAnsi="Times New Roman" w:cs="Times New Roman"/>
          <w:sz w:val="28"/>
          <w:szCs w:val="28"/>
          <w:lang w:eastAsia="en-US"/>
        </w:rPr>
        <w:t>) и (</w:t>
      </w:r>
      <w:r w:rsidRPr="006E7E23">
        <w:rPr>
          <w:rFonts w:ascii="Times New Roman" w:eastAsia="Calibri" w:hAnsi="Times New Roman" w:cs="Times New Roman"/>
          <w:sz w:val="28"/>
          <w:szCs w:val="28"/>
          <w:lang w:val="en-US" w:eastAsia="en-US"/>
        </w:rPr>
        <w:t>C</w:t>
      </w:r>
      <w:r w:rsidRPr="006E7E23">
        <w:rPr>
          <w:rFonts w:ascii="Times New Roman" w:eastAsia="Calibri" w:hAnsi="Times New Roman" w:cs="Times New Roman"/>
          <w:sz w:val="28"/>
          <w:szCs w:val="28"/>
          <w:lang w:eastAsia="en-US"/>
        </w:rPr>
        <w:t>-</w:t>
      </w:r>
      <w:r w:rsidRPr="006E7E23">
        <w:rPr>
          <w:rFonts w:ascii="Times New Roman" w:eastAsia="Calibri" w:hAnsi="Times New Roman" w:cs="Times New Roman"/>
          <w:sz w:val="28"/>
          <w:szCs w:val="28"/>
          <w:lang w:val="en-US" w:eastAsia="en-US"/>
        </w:rPr>
        <w:t>D</w:t>
      </w:r>
      <w:r w:rsidRPr="006E7E23">
        <w:rPr>
          <w:rFonts w:ascii="Times New Roman" w:eastAsia="Calibri" w:hAnsi="Times New Roman" w:cs="Times New Roman"/>
          <w:sz w:val="28"/>
          <w:szCs w:val="28"/>
          <w:lang w:eastAsia="en-US"/>
        </w:rPr>
        <w:t xml:space="preserve">). Оба блока включают элементы анализа напряженно-деформированного состояния </w:t>
      </w:r>
      <w:proofErr w:type="gramStart"/>
      <w:r w:rsidRPr="006E7E23">
        <w:rPr>
          <w:rFonts w:ascii="Times New Roman" w:eastAsia="Calibri" w:hAnsi="Times New Roman" w:cs="Times New Roman"/>
          <w:sz w:val="28"/>
          <w:szCs w:val="28"/>
          <w:lang w:eastAsia="en-US"/>
        </w:rPr>
        <w:t>резервуара  –</w:t>
      </w:r>
      <w:proofErr w:type="gramEnd"/>
      <w:r w:rsidRPr="006E7E23">
        <w:rPr>
          <w:rFonts w:ascii="Times New Roman" w:eastAsia="Calibri" w:hAnsi="Times New Roman" w:cs="Times New Roman"/>
          <w:sz w:val="28"/>
          <w:szCs w:val="28"/>
          <w:lang w:eastAsia="en-US"/>
        </w:rPr>
        <w:t xml:space="preserve"> «</w:t>
      </w:r>
      <w:r w:rsidRPr="006E7E23">
        <w:rPr>
          <w:rFonts w:ascii="Times New Roman" w:eastAsia="Calibri" w:hAnsi="Times New Roman" w:cs="Times New Roman"/>
          <w:sz w:val="28"/>
          <w:szCs w:val="28"/>
          <w:lang w:val="en-US" w:eastAsia="en-US"/>
        </w:rPr>
        <w:t>Static</w:t>
      </w:r>
      <w:r w:rsidRPr="006E7E23">
        <w:rPr>
          <w:rFonts w:ascii="Times New Roman" w:eastAsia="Calibri" w:hAnsi="Times New Roman" w:cs="Times New Roman"/>
          <w:sz w:val="28"/>
          <w:szCs w:val="28"/>
          <w:lang w:eastAsia="en-US"/>
        </w:rPr>
        <w:t xml:space="preserve"> </w:t>
      </w:r>
      <w:r w:rsidRPr="006E7E23">
        <w:rPr>
          <w:rFonts w:ascii="Times New Roman" w:eastAsia="Calibri" w:hAnsi="Times New Roman" w:cs="Times New Roman"/>
          <w:sz w:val="28"/>
          <w:szCs w:val="28"/>
          <w:lang w:val="en-US" w:eastAsia="en-US"/>
        </w:rPr>
        <w:t>Structural</w:t>
      </w:r>
      <w:r w:rsidRPr="006E7E23">
        <w:rPr>
          <w:rFonts w:ascii="Times New Roman" w:eastAsia="Calibri" w:hAnsi="Times New Roman" w:cs="Times New Roman"/>
          <w:sz w:val="28"/>
          <w:szCs w:val="28"/>
          <w:lang w:eastAsia="en-US"/>
        </w:rPr>
        <w:t>» и частот собственных колебаний с учетом предварительных напряжений – «</w:t>
      </w:r>
      <w:r w:rsidRPr="006E7E23">
        <w:rPr>
          <w:rFonts w:ascii="Times New Roman" w:eastAsia="Calibri" w:hAnsi="Times New Roman" w:cs="Times New Roman"/>
          <w:sz w:val="28"/>
          <w:szCs w:val="28"/>
          <w:lang w:val="en-US" w:eastAsia="en-US"/>
        </w:rPr>
        <w:t>Modal</w:t>
      </w:r>
      <w:r w:rsidRPr="006E7E23">
        <w:rPr>
          <w:rFonts w:ascii="Times New Roman" w:eastAsia="Calibri" w:hAnsi="Times New Roman" w:cs="Times New Roman"/>
          <w:sz w:val="28"/>
          <w:szCs w:val="28"/>
          <w:lang w:eastAsia="en-US"/>
        </w:rPr>
        <w:t xml:space="preserve">». </w:t>
      </w:r>
    </w:p>
    <w:p w14:paraId="33B47BF0" w14:textId="77777777" w:rsidR="009C52FF" w:rsidRPr="006E7E23" w:rsidRDefault="009C52FF" w:rsidP="009C52FF">
      <w:pPr>
        <w:spacing w:after="0" w:line="240" w:lineRule="auto"/>
        <w:ind w:firstLine="709"/>
        <w:jc w:val="both"/>
        <w:rPr>
          <w:rFonts w:ascii="Times New Roman" w:eastAsia="Calibri" w:hAnsi="Times New Roman" w:cs="Times New Roman"/>
          <w:sz w:val="28"/>
          <w:szCs w:val="28"/>
          <w:lang w:eastAsia="en-US"/>
        </w:rPr>
      </w:pPr>
      <w:r w:rsidRPr="006E7E23">
        <w:rPr>
          <w:rFonts w:ascii="Times New Roman" w:eastAsia="Calibri" w:hAnsi="Times New Roman" w:cs="Times New Roman"/>
          <w:sz w:val="28"/>
          <w:szCs w:val="28"/>
          <w:lang w:eastAsia="en-US"/>
        </w:rPr>
        <w:t>Блок 1 (</w:t>
      </w:r>
      <w:r w:rsidRPr="006E7E23">
        <w:rPr>
          <w:rFonts w:ascii="Times New Roman" w:eastAsia="Calibri" w:hAnsi="Times New Roman" w:cs="Times New Roman"/>
          <w:sz w:val="28"/>
          <w:szCs w:val="28"/>
          <w:lang w:val="en-US" w:eastAsia="en-US"/>
        </w:rPr>
        <w:t>A</w:t>
      </w:r>
      <w:r w:rsidRPr="006E7E23">
        <w:rPr>
          <w:rFonts w:ascii="Times New Roman" w:eastAsia="Calibri" w:hAnsi="Times New Roman" w:cs="Times New Roman"/>
          <w:sz w:val="28"/>
          <w:szCs w:val="28"/>
          <w:lang w:eastAsia="en-US"/>
        </w:rPr>
        <w:t>-</w:t>
      </w:r>
      <w:r w:rsidRPr="006E7E23">
        <w:rPr>
          <w:rFonts w:ascii="Times New Roman" w:eastAsia="Calibri" w:hAnsi="Times New Roman" w:cs="Times New Roman"/>
          <w:sz w:val="28"/>
          <w:szCs w:val="28"/>
          <w:lang w:val="en-US" w:eastAsia="en-US"/>
        </w:rPr>
        <w:t>B</w:t>
      </w:r>
      <w:r w:rsidRPr="006E7E23">
        <w:rPr>
          <w:rFonts w:ascii="Times New Roman" w:eastAsia="Calibri" w:hAnsi="Times New Roman" w:cs="Times New Roman"/>
          <w:sz w:val="28"/>
          <w:szCs w:val="28"/>
          <w:lang w:eastAsia="en-US"/>
        </w:rPr>
        <w:t xml:space="preserve">) предназначен для расчетов частот собственных колебаний резервуара без учета влияния его крыши. </w:t>
      </w:r>
    </w:p>
    <w:p w14:paraId="2E0370E4" w14:textId="77777777" w:rsidR="009C52FF" w:rsidRPr="006E7E23" w:rsidRDefault="009C52FF" w:rsidP="009C52FF">
      <w:pPr>
        <w:spacing w:after="0" w:line="240" w:lineRule="auto"/>
        <w:ind w:firstLine="709"/>
        <w:jc w:val="both"/>
        <w:rPr>
          <w:rFonts w:ascii="Times New Roman" w:eastAsia="Calibri" w:hAnsi="Times New Roman" w:cs="Times New Roman"/>
          <w:sz w:val="28"/>
          <w:szCs w:val="28"/>
          <w:lang w:eastAsia="en-US"/>
        </w:rPr>
      </w:pPr>
      <w:r w:rsidRPr="006E7E23">
        <w:rPr>
          <w:rFonts w:ascii="Times New Roman" w:eastAsia="Calibri" w:hAnsi="Times New Roman" w:cs="Times New Roman"/>
          <w:sz w:val="28"/>
          <w:szCs w:val="28"/>
          <w:lang w:eastAsia="en-US"/>
        </w:rPr>
        <w:t>Блок 2 (</w:t>
      </w:r>
      <w:r w:rsidRPr="006E7E23">
        <w:rPr>
          <w:rFonts w:ascii="Times New Roman" w:eastAsia="Calibri" w:hAnsi="Times New Roman" w:cs="Times New Roman"/>
          <w:sz w:val="28"/>
          <w:szCs w:val="28"/>
          <w:lang w:val="en-US" w:eastAsia="en-US"/>
        </w:rPr>
        <w:t>C</w:t>
      </w:r>
      <w:r w:rsidRPr="006E7E23">
        <w:rPr>
          <w:rFonts w:ascii="Times New Roman" w:eastAsia="Calibri" w:hAnsi="Times New Roman" w:cs="Times New Roman"/>
          <w:sz w:val="28"/>
          <w:szCs w:val="28"/>
          <w:lang w:eastAsia="en-US"/>
        </w:rPr>
        <w:t>-</w:t>
      </w:r>
      <w:r w:rsidRPr="006E7E23">
        <w:rPr>
          <w:rFonts w:ascii="Times New Roman" w:eastAsia="Calibri" w:hAnsi="Times New Roman" w:cs="Times New Roman"/>
          <w:sz w:val="28"/>
          <w:szCs w:val="28"/>
          <w:lang w:val="en-US" w:eastAsia="en-US"/>
        </w:rPr>
        <w:t>D</w:t>
      </w:r>
      <w:r w:rsidRPr="006E7E23">
        <w:rPr>
          <w:rFonts w:ascii="Times New Roman" w:eastAsia="Calibri" w:hAnsi="Times New Roman" w:cs="Times New Roman"/>
          <w:sz w:val="28"/>
          <w:szCs w:val="28"/>
          <w:lang w:eastAsia="en-US"/>
        </w:rPr>
        <w:t>) предназначен для расчетов частот собственных колебаний резервуара с учетом влияния его крыши.</w:t>
      </w:r>
    </w:p>
    <w:p w14:paraId="550EB856" w14:textId="77777777" w:rsidR="009C52FF" w:rsidRPr="006E7E23" w:rsidRDefault="009C52FF" w:rsidP="009C52FF">
      <w:pPr>
        <w:spacing w:after="0" w:line="240" w:lineRule="auto"/>
        <w:jc w:val="both"/>
        <w:rPr>
          <w:rFonts w:ascii="Times New Roman" w:eastAsia="Calibri" w:hAnsi="Times New Roman" w:cs="Times New Roman"/>
          <w:sz w:val="28"/>
          <w:szCs w:val="28"/>
          <w:lang w:eastAsia="en-US"/>
        </w:rPr>
      </w:pPr>
      <w:r w:rsidRPr="006E7E23">
        <w:rPr>
          <w:rFonts w:ascii="Times New Roman" w:eastAsia="Calibri" w:hAnsi="Times New Roman" w:cs="Times New Roman"/>
          <w:sz w:val="28"/>
          <w:szCs w:val="28"/>
          <w:lang w:eastAsia="en-US"/>
        </w:rPr>
        <w:tab/>
      </w:r>
    </w:p>
    <w:p w14:paraId="30C2AF75" w14:textId="77777777" w:rsidR="009C52FF" w:rsidRPr="006E7E23" w:rsidRDefault="009C52FF" w:rsidP="009C52FF">
      <w:pPr>
        <w:spacing w:after="0" w:line="240" w:lineRule="auto"/>
        <w:ind w:firstLine="709"/>
        <w:rPr>
          <w:rFonts w:ascii="Times New Roman" w:eastAsia="Calibri" w:hAnsi="Times New Roman" w:cs="Times New Roman"/>
          <w:b/>
          <w:iCs/>
          <w:sz w:val="28"/>
          <w:szCs w:val="28"/>
          <w:lang w:eastAsia="en-US"/>
        </w:rPr>
      </w:pPr>
      <w:r w:rsidRPr="006E7E23">
        <w:rPr>
          <w:rFonts w:ascii="Times New Roman" w:eastAsia="Calibri" w:hAnsi="Times New Roman" w:cs="Times New Roman"/>
          <w:b/>
          <w:iCs/>
          <w:sz w:val="28"/>
          <w:szCs w:val="28"/>
          <w:lang w:eastAsia="en-US"/>
        </w:rPr>
        <w:t>Шаг 2. Задание уровня наполнения резервуара</w:t>
      </w:r>
    </w:p>
    <w:p w14:paraId="37D1EAC7" w14:textId="77777777" w:rsidR="009C52FF" w:rsidRPr="006E7E23" w:rsidRDefault="009C52FF" w:rsidP="009C52FF">
      <w:pPr>
        <w:spacing w:after="0" w:line="240" w:lineRule="auto"/>
        <w:jc w:val="both"/>
        <w:rPr>
          <w:rFonts w:ascii="Times New Roman" w:eastAsia="Calibri" w:hAnsi="Times New Roman" w:cs="Times New Roman"/>
          <w:sz w:val="28"/>
          <w:szCs w:val="28"/>
          <w:lang w:eastAsia="en-US"/>
        </w:rPr>
      </w:pPr>
      <w:r w:rsidRPr="006E7E23">
        <w:rPr>
          <w:rFonts w:ascii="Times New Roman" w:eastAsia="Calibri" w:hAnsi="Times New Roman" w:cs="Times New Roman"/>
          <w:sz w:val="28"/>
          <w:szCs w:val="28"/>
          <w:lang w:eastAsia="en-US"/>
        </w:rPr>
        <w:t>Запускаем элемент внешних параметров «</w:t>
      </w:r>
      <w:r w:rsidRPr="006E7E23">
        <w:rPr>
          <w:rFonts w:ascii="Times New Roman" w:eastAsia="Calibri" w:hAnsi="Times New Roman" w:cs="Times New Roman"/>
          <w:sz w:val="28"/>
          <w:szCs w:val="28"/>
          <w:lang w:val="en-US" w:eastAsia="en-US"/>
        </w:rPr>
        <w:t>Parameter</w:t>
      </w:r>
      <w:r w:rsidRPr="006E7E23">
        <w:rPr>
          <w:rFonts w:ascii="Times New Roman" w:eastAsia="Calibri" w:hAnsi="Times New Roman" w:cs="Times New Roman"/>
          <w:sz w:val="28"/>
          <w:szCs w:val="28"/>
          <w:lang w:eastAsia="en-US"/>
        </w:rPr>
        <w:t xml:space="preserve"> </w:t>
      </w:r>
      <w:r w:rsidRPr="006E7E23">
        <w:rPr>
          <w:rFonts w:ascii="Times New Roman" w:eastAsia="Calibri" w:hAnsi="Times New Roman" w:cs="Times New Roman"/>
          <w:sz w:val="28"/>
          <w:szCs w:val="28"/>
          <w:lang w:val="en-US" w:eastAsia="en-US"/>
        </w:rPr>
        <w:t>Set</w:t>
      </w:r>
      <w:r w:rsidRPr="006E7E23">
        <w:rPr>
          <w:rFonts w:ascii="Times New Roman" w:eastAsia="Calibri" w:hAnsi="Times New Roman" w:cs="Times New Roman"/>
          <w:sz w:val="28"/>
          <w:szCs w:val="28"/>
          <w:lang w:eastAsia="en-US"/>
        </w:rPr>
        <w:t>». При этом открывается таблица рисунка 4.2:</w:t>
      </w:r>
    </w:p>
    <w:p w14:paraId="0B28B4E1" w14:textId="77777777" w:rsidR="009C52FF" w:rsidRPr="006E7E23" w:rsidRDefault="009C52FF" w:rsidP="009C52FF">
      <w:pPr>
        <w:spacing w:after="0" w:line="240" w:lineRule="auto"/>
        <w:jc w:val="both"/>
        <w:rPr>
          <w:rFonts w:ascii="Times New Roman" w:eastAsia="Calibri" w:hAnsi="Times New Roman" w:cs="Times New Roman"/>
          <w:sz w:val="28"/>
          <w:szCs w:val="28"/>
          <w:lang w:eastAsia="en-US"/>
        </w:rPr>
      </w:pPr>
    </w:p>
    <w:p w14:paraId="33AFD463" w14:textId="77777777" w:rsidR="009C52FF" w:rsidRPr="006E7E23" w:rsidRDefault="009C52FF" w:rsidP="009C52FF">
      <w:pPr>
        <w:spacing w:after="0" w:line="240" w:lineRule="auto"/>
        <w:jc w:val="center"/>
        <w:rPr>
          <w:rFonts w:ascii="Times New Roman" w:eastAsia="Calibri" w:hAnsi="Times New Roman" w:cs="Times New Roman"/>
          <w:sz w:val="28"/>
          <w:szCs w:val="28"/>
          <w:lang w:eastAsia="en-US"/>
        </w:rPr>
      </w:pPr>
      <w:r w:rsidRPr="006E7E23">
        <w:rPr>
          <w:rFonts w:ascii="Calibri" w:eastAsia="Calibri" w:hAnsi="Calibri" w:cs="Times New Roman"/>
          <w:noProof/>
        </w:rPr>
        <w:drawing>
          <wp:inline distT="0" distB="0" distL="0" distR="0" wp14:anchorId="573A1AB6" wp14:editId="6B1FA609">
            <wp:extent cx="4686300" cy="4171950"/>
            <wp:effectExtent l="0" t="0" r="0" b="0"/>
            <wp:docPr id="574" name="Рисунок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2"/>
                    <a:stretch>
                      <a:fillRect/>
                    </a:stretch>
                  </pic:blipFill>
                  <pic:spPr>
                    <a:xfrm>
                      <a:off x="0" y="0"/>
                      <a:ext cx="4686300" cy="4171950"/>
                    </a:xfrm>
                    <a:prstGeom prst="rect">
                      <a:avLst/>
                    </a:prstGeom>
                  </pic:spPr>
                </pic:pic>
              </a:graphicData>
            </a:graphic>
          </wp:inline>
        </w:drawing>
      </w:r>
    </w:p>
    <w:p w14:paraId="7B7399BA" w14:textId="77777777" w:rsidR="009C52FF" w:rsidRPr="006E7E23" w:rsidRDefault="009C52FF" w:rsidP="009C52FF">
      <w:pPr>
        <w:spacing w:after="0" w:line="240" w:lineRule="auto"/>
        <w:jc w:val="both"/>
        <w:rPr>
          <w:rFonts w:ascii="Times New Roman" w:eastAsia="Calibri" w:hAnsi="Times New Roman" w:cs="Times New Roman"/>
          <w:sz w:val="28"/>
          <w:szCs w:val="28"/>
          <w:lang w:eastAsia="en-US"/>
        </w:rPr>
      </w:pPr>
    </w:p>
    <w:p w14:paraId="1CDD6484" w14:textId="77777777" w:rsidR="009C52FF" w:rsidRPr="006E7E23" w:rsidRDefault="009C52FF" w:rsidP="009C52FF">
      <w:pPr>
        <w:spacing w:after="0" w:line="240" w:lineRule="auto"/>
        <w:jc w:val="center"/>
        <w:rPr>
          <w:rFonts w:ascii="Times New Roman" w:eastAsia="Calibri" w:hAnsi="Times New Roman" w:cs="Times New Roman"/>
          <w:sz w:val="28"/>
          <w:szCs w:val="28"/>
          <w:lang w:eastAsia="en-US"/>
        </w:rPr>
      </w:pPr>
      <w:r w:rsidRPr="006E7E23">
        <w:rPr>
          <w:rFonts w:ascii="Times New Roman" w:eastAsia="Calibri" w:hAnsi="Times New Roman" w:cs="Times New Roman"/>
          <w:sz w:val="28"/>
          <w:szCs w:val="28"/>
          <w:lang w:eastAsia="en-US"/>
        </w:rPr>
        <w:t>Рисунок 4.2- Перечень всех внешних параметров</w:t>
      </w:r>
    </w:p>
    <w:p w14:paraId="7465DDD0" w14:textId="77777777" w:rsidR="009C52FF" w:rsidRPr="006E7E23" w:rsidRDefault="009C52FF" w:rsidP="009C52FF">
      <w:pPr>
        <w:spacing w:after="0" w:line="240" w:lineRule="auto"/>
        <w:ind w:firstLine="709"/>
        <w:jc w:val="both"/>
        <w:rPr>
          <w:rFonts w:ascii="Times New Roman" w:eastAsia="Calibri" w:hAnsi="Times New Roman" w:cs="Times New Roman"/>
          <w:sz w:val="28"/>
          <w:szCs w:val="28"/>
          <w:lang w:eastAsia="en-US"/>
        </w:rPr>
      </w:pPr>
    </w:p>
    <w:p w14:paraId="02FB67CE" w14:textId="77777777" w:rsidR="009C52FF" w:rsidRPr="006E7E23" w:rsidRDefault="009C52FF" w:rsidP="009C52FF">
      <w:pPr>
        <w:spacing w:after="0" w:line="240" w:lineRule="auto"/>
        <w:ind w:firstLine="709"/>
        <w:jc w:val="both"/>
        <w:rPr>
          <w:rFonts w:ascii="Times New Roman" w:eastAsia="Calibri" w:hAnsi="Times New Roman" w:cs="Times New Roman"/>
          <w:sz w:val="28"/>
          <w:szCs w:val="28"/>
          <w:lang w:eastAsia="en-US"/>
        </w:rPr>
      </w:pPr>
      <w:r w:rsidRPr="006E7E23">
        <w:rPr>
          <w:rFonts w:ascii="Times New Roman" w:eastAsia="Calibri" w:hAnsi="Times New Roman" w:cs="Times New Roman"/>
          <w:sz w:val="28"/>
          <w:szCs w:val="28"/>
          <w:lang w:eastAsia="en-US"/>
        </w:rPr>
        <w:t xml:space="preserve">В столбце «С», в строках 4 и 10 таблицы задается высота уровня наполнения </w:t>
      </w:r>
      <w:proofErr w:type="gramStart"/>
      <w:r w:rsidRPr="006E7E23">
        <w:rPr>
          <w:rFonts w:ascii="Times New Roman" w:eastAsia="Calibri" w:hAnsi="Times New Roman" w:cs="Times New Roman"/>
          <w:sz w:val="28"/>
          <w:szCs w:val="28"/>
          <w:lang w:eastAsia="en-US"/>
        </w:rPr>
        <w:t xml:space="preserve">резервуара  </w:t>
      </w:r>
      <w:r w:rsidRPr="006E7E23">
        <w:rPr>
          <w:rFonts w:ascii="Times New Roman" w:eastAsia="Calibri" w:hAnsi="Times New Roman" w:cs="Times New Roman"/>
          <w:i/>
          <w:sz w:val="28"/>
          <w:szCs w:val="28"/>
          <w:lang w:val="en-US" w:eastAsia="en-US"/>
        </w:rPr>
        <w:t>h</w:t>
      </w:r>
      <w:proofErr w:type="gramEnd"/>
      <w:r w:rsidRPr="006E7E23">
        <w:rPr>
          <w:rFonts w:ascii="Times New Roman" w:eastAsia="Calibri" w:hAnsi="Times New Roman" w:cs="Times New Roman"/>
          <w:sz w:val="28"/>
          <w:szCs w:val="28"/>
          <w:lang w:eastAsia="en-US"/>
        </w:rPr>
        <w:t xml:space="preserve"> в метрах. Диапазон задания величины зависит от конструктивного размера и объема резервуара. В рассматриваемой задаче для резервуара объемом 3000м</w:t>
      </w:r>
      <w:r w:rsidRPr="006E7E23">
        <w:rPr>
          <w:rFonts w:ascii="Times New Roman" w:eastAsia="Calibri" w:hAnsi="Times New Roman" w:cs="Times New Roman"/>
          <w:sz w:val="28"/>
          <w:szCs w:val="28"/>
          <w:vertAlign w:val="superscript"/>
          <w:lang w:eastAsia="en-US"/>
        </w:rPr>
        <w:t>3</w:t>
      </w:r>
      <w:r w:rsidRPr="006E7E23">
        <w:rPr>
          <w:rFonts w:ascii="Times New Roman" w:eastAsia="Calibri" w:hAnsi="Times New Roman" w:cs="Times New Roman"/>
          <w:sz w:val="28"/>
          <w:szCs w:val="28"/>
          <w:lang w:eastAsia="en-US"/>
        </w:rPr>
        <w:t xml:space="preserve"> диапазон изменения высоты налива находится в </w:t>
      </w:r>
      <w:proofErr w:type="gramStart"/>
      <w:r w:rsidRPr="006E7E23">
        <w:rPr>
          <w:rFonts w:ascii="Times New Roman" w:eastAsia="Calibri" w:hAnsi="Times New Roman" w:cs="Times New Roman"/>
          <w:sz w:val="28"/>
          <w:szCs w:val="28"/>
          <w:lang w:eastAsia="en-US"/>
        </w:rPr>
        <w:t>пределах  0</w:t>
      </w:r>
      <w:proofErr w:type="gramEnd"/>
      <w:r w:rsidRPr="006E7E23">
        <w:rPr>
          <w:rFonts w:ascii="Times New Roman" w:eastAsia="Calibri" w:hAnsi="Times New Roman" w:cs="Times New Roman"/>
          <w:sz w:val="28"/>
          <w:szCs w:val="28"/>
          <w:lang w:val="en-US" w:eastAsia="en-US"/>
        </w:rPr>
        <w:t> </w:t>
      </w:r>
      <w:r w:rsidRPr="006E7E23">
        <w:rPr>
          <w:rFonts w:ascii="Times New Roman" w:eastAsia="Calibri" w:hAnsi="Times New Roman" w:cs="Times New Roman"/>
          <w:sz w:val="28"/>
          <w:szCs w:val="28"/>
          <w:lang w:eastAsia="en-US"/>
        </w:rPr>
        <w:t>&lt;</w:t>
      </w:r>
      <w:r w:rsidRPr="006E7E23">
        <w:rPr>
          <w:rFonts w:ascii="Times New Roman" w:eastAsia="Calibri" w:hAnsi="Times New Roman" w:cs="Times New Roman"/>
          <w:sz w:val="28"/>
          <w:szCs w:val="28"/>
          <w:lang w:val="en-US" w:eastAsia="en-US"/>
        </w:rPr>
        <w:t> </w:t>
      </w:r>
      <w:r w:rsidRPr="006E7E23">
        <w:rPr>
          <w:rFonts w:ascii="Times New Roman" w:eastAsia="Calibri" w:hAnsi="Times New Roman" w:cs="Times New Roman"/>
          <w:i/>
          <w:sz w:val="28"/>
          <w:szCs w:val="28"/>
          <w:lang w:val="en-US" w:eastAsia="en-US"/>
        </w:rPr>
        <w:t>h </w:t>
      </w:r>
      <w:r w:rsidRPr="006E7E23">
        <w:rPr>
          <w:rFonts w:ascii="Times New Roman" w:eastAsia="Calibri" w:hAnsi="Times New Roman" w:cs="Times New Roman"/>
          <w:sz w:val="28"/>
          <w:szCs w:val="28"/>
          <w:lang w:eastAsia="en-US"/>
        </w:rPr>
        <w:t>≤</w:t>
      </w:r>
      <w:r w:rsidRPr="006E7E23">
        <w:rPr>
          <w:rFonts w:ascii="Times New Roman" w:eastAsia="Calibri" w:hAnsi="Times New Roman" w:cs="Times New Roman"/>
          <w:sz w:val="28"/>
          <w:szCs w:val="28"/>
          <w:lang w:val="en-US" w:eastAsia="en-US"/>
        </w:rPr>
        <w:t> </w:t>
      </w:r>
      <w:r w:rsidRPr="006E7E23">
        <w:rPr>
          <w:rFonts w:ascii="Times New Roman" w:eastAsia="Calibri" w:hAnsi="Times New Roman" w:cs="Times New Roman"/>
          <w:sz w:val="28"/>
          <w:szCs w:val="28"/>
          <w:lang w:eastAsia="en-US"/>
        </w:rPr>
        <w:t>11,08.</w:t>
      </w:r>
    </w:p>
    <w:p w14:paraId="01CA0B67" w14:textId="77777777" w:rsidR="009C52FF" w:rsidRPr="006E7E23" w:rsidRDefault="009C52FF" w:rsidP="009C52FF">
      <w:pPr>
        <w:spacing w:after="0" w:line="240" w:lineRule="auto"/>
        <w:ind w:firstLine="709"/>
        <w:jc w:val="both"/>
        <w:rPr>
          <w:rFonts w:ascii="Times New Roman" w:eastAsia="Calibri" w:hAnsi="Times New Roman" w:cs="Times New Roman"/>
          <w:sz w:val="28"/>
          <w:szCs w:val="28"/>
          <w:lang w:eastAsia="en-US"/>
        </w:rPr>
      </w:pPr>
      <w:r w:rsidRPr="006E7E23">
        <w:rPr>
          <w:rFonts w:ascii="Times New Roman" w:eastAsia="Calibri" w:hAnsi="Times New Roman" w:cs="Times New Roman"/>
          <w:sz w:val="28"/>
          <w:szCs w:val="28"/>
          <w:lang w:eastAsia="en-US"/>
        </w:rPr>
        <w:t xml:space="preserve">В строке 4 параметр Р1 предназначен для задания величины уровня наполнения </w:t>
      </w:r>
      <w:proofErr w:type="gramStart"/>
      <w:r w:rsidRPr="006E7E23">
        <w:rPr>
          <w:rFonts w:ascii="Times New Roman" w:eastAsia="Calibri" w:hAnsi="Times New Roman" w:cs="Times New Roman"/>
          <w:sz w:val="28"/>
          <w:szCs w:val="28"/>
          <w:lang w:eastAsia="en-US"/>
        </w:rPr>
        <w:t>резервуара  без</w:t>
      </w:r>
      <w:proofErr w:type="gramEnd"/>
      <w:r w:rsidRPr="006E7E23">
        <w:rPr>
          <w:rFonts w:ascii="Times New Roman" w:eastAsia="Calibri" w:hAnsi="Times New Roman" w:cs="Times New Roman"/>
          <w:sz w:val="28"/>
          <w:szCs w:val="28"/>
          <w:lang w:eastAsia="en-US"/>
        </w:rPr>
        <w:t xml:space="preserve"> учета влияния конструкций крыши резервуара.</w:t>
      </w:r>
    </w:p>
    <w:p w14:paraId="3F241F6C" w14:textId="77777777" w:rsidR="009C52FF" w:rsidRPr="006E7E23" w:rsidRDefault="009C52FF" w:rsidP="009C52FF">
      <w:pPr>
        <w:spacing w:after="0" w:line="240" w:lineRule="auto"/>
        <w:ind w:firstLine="709"/>
        <w:jc w:val="both"/>
        <w:rPr>
          <w:rFonts w:ascii="Times New Roman" w:eastAsia="Calibri" w:hAnsi="Times New Roman" w:cs="Times New Roman"/>
          <w:sz w:val="28"/>
          <w:szCs w:val="28"/>
          <w:lang w:eastAsia="en-US"/>
        </w:rPr>
      </w:pPr>
      <w:r w:rsidRPr="006E7E23">
        <w:rPr>
          <w:rFonts w:ascii="Times New Roman" w:eastAsia="Calibri" w:hAnsi="Times New Roman" w:cs="Times New Roman"/>
          <w:sz w:val="28"/>
          <w:szCs w:val="28"/>
          <w:lang w:eastAsia="en-US"/>
        </w:rPr>
        <w:lastRenderedPageBreak/>
        <w:t>В строке 10 параметр Р7 предназначен для задания величины уровня наполнения ВЦР с учетом влияния конструкций крыши резервуара.</w:t>
      </w:r>
    </w:p>
    <w:p w14:paraId="026C8A7F" w14:textId="77777777" w:rsidR="002474FD" w:rsidRPr="006E7E23" w:rsidRDefault="002474FD" w:rsidP="009C52FF">
      <w:pPr>
        <w:spacing w:after="0" w:line="240" w:lineRule="auto"/>
        <w:ind w:firstLine="709"/>
        <w:rPr>
          <w:rFonts w:ascii="Times New Roman" w:eastAsia="Calibri" w:hAnsi="Times New Roman" w:cs="Times New Roman"/>
          <w:b/>
          <w:iCs/>
          <w:sz w:val="28"/>
          <w:szCs w:val="28"/>
          <w:lang w:eastAsia="en-US"/>
        </w:rPr>
      </w:pPr>
    </w:p>
    <w:p w14:paraId="67D65B21" w14:textId="624EC1C5" w:rsidR="009C52FF" w:rsidRPr="006E7E23" w:rsidRDefault="009C52FF" w:rsidP="009C52FF">
      <w:pPr>
        <w:spacing w:after="0" w:line="240" w:lineRule="auto"/>
        <w:ind w:firstLine="709"/>
        <w:rPr>
          <w:rFonts w:ascii="Times New Roman" w:eastAsia="Calibri" w:hAnsi="Times New Roman" w:cs="Times New Roman"/>
          <w:b/>
          <w:iCs/>
          <w:sz w:val="28"/>
          <w:szCs w:val="28"/>
          <w:lang w:eastAsia="en-US"/>
        </w:rPr>
      </w:pPr>
      <w:r w:rsidRPr="006E7E23">
        <w:rPr>
          <w:rFonts w:ascii="Times New Roman" w:eastAsia="Calibri" w:hAnsi="Times New Roman" w:cs="Times New Roman"/>
          <w:b/>
          <w:iCs/>
          <w:sz w:val="28"/>
          <w:szCs w:val="28"/>
          <w:lang w:eastAsia="en-US"/>
        </w:rPr>
        <w:t xml:space="preserve">Шаг 3. Задание параметров обмотки: шаг и толщина </w:t>
      </w:r>
    </w:p>
    <w:p w14:paraId="2572DE93" w14:textId="77777777" w:rsidR="009C52FF" w:rsidRPr="006E7E23" w:rsidRDefault="009C52FF" w:rsidP="009C52FF">
      <w:pPr>
        <w:spacing w:after="0" w:line="240" w:lineRule="auto"/>
        <w:jc w:val="both"/>
        <w:rPr>
          <w:rFonts w:ascii="Times New Roman" w:eastAsia="Calibri" w:hAnsi="Times New Roman" w:cs="Times New Roman"/>
          <w:sz w:val="28"/>
          <w:szCs w:val="28"/>
          <w:lang w:eastAsia="en-US"/>
        </w:rPr>
      </w:pPr>
      <w:r w:rsidRPr="006E7E23">
        <w:rPr>
          <w:rFonts w:ascii="Times New Roman" w:eastAsia="Calibri" w:hAnsi="Times New Roman" w:cs="Times New Roman"/>
          <w:sz w:val="28"/>
          <w:szCs w:val="28"/>
          <w:lang w:eastAsia="en-US"/>
        </w:rPr>
        <w:t xml:space="preserve">Определяем параметр обмотки </w:t>
      </w:r>
      <w:r w:rsidRPr="006E7E23">
        <w:rPr>
          <w:rFonts w:ascii="Times New Roman" w:eastAsia="Calibri" w:hAnsi="Times New Roman" w:cs="Times New Roman"/>
          <w:i/>
          <w:sz w:val="28"/>
          <w:szCs w:val="28"/>
          <w:lang w:val="en-US" w:eastAsia="en-US"/>
        </w:rPr>
        <w:t>b</w:t>
      </w:r>
      <w:r w:rsidRPr="006E7E23">
        <w:rPr>
          <w:rFonts w:ascii="Times New Roman" w:eastAsia="Calibri" w:hAnsi="Times New Roman" w:cs="Times New Roman"/>
          <w:sz w:val="28"/>
          <w:szCs w:val="28"/>
          <w:lang w:val="en-US" w:eastAsia="en-US"/>
        </w:rPr>
        <w:t> </w:t>
      </w:r>
      <w:r w:rsidRPr="006E7E23">
        <w:rPr>
          <w:rFonts w:ascii="Times New Roman" w:eastAsia="Calibri" w:hAnsi="Times New Roman" w:cs="Times New Roman"/>
          <w:sz w:val="28"/>
          <w:szCs w:val="28"/>
          <w:lang w:eastAsia="en-US"/>
        </w:rPr>
        <w:t>=</w:t>
      </w:r>
      <w:r w:rsidRPr="006E7E23">
        <w:rPr>
          <w:rFonts w:ascii="Times New Roman" w:eastAsia="Calibri" w:hAnsi="Times New Roman" w:cs="Times New Roman"/>
          <w:sz w:val="28"/>
          <w:szCs w:val="28"/>
          <w:lang w:val="en-US" w:eastAsia="en-US"/>
        </w:rPr>
        <w:t> </w:t>
      </w:r>
      <w:r w:rsidRPr="006E7E23">
        <w:rPr>
          <w:rFonts w:ascii="Times New Roman" w:eastAsia="Calibri" w:hAnsi="Times New Roman" w:cs="Times New Roman"/>
          <w:i/>
          <w:sz w:val="28"/>
          <w:szCs w:val="28"/>
          <w:lang w:val="en-US" w:eastAsia="en-US"/>
        </w:rPr>
        <w:t>d</w:t>
      </w:r>
      <w:r w:rsidRPr="006E7E23">
        <w:rPr>
          <w:rFonts w:ascii="Times New Roman" w:eastAsia="Calibri" w:hAnsi="Times New Roman" w:cs="Times New Roman"/>
          <w:sz w:val="28"/>
          <w:szCs w:val="28"/>
          <w:lang w:eastAsia="en-US"/>
        </w:rPr>
        <w:t>/(1+</w:t>
      </w:r>
      <w:r w:rsidRPr="006E7E23">
        <w:rPr>
          <w:rFonts w:ascii="Times New Roman" w:eastAsia="Calibri" w:hAnsi="Times New Roman" w:cs="Times New Roman"/>
          <w:i/>
          <w:sz w:val="28"/>
          <w:szCs w:val="28"/>
          <w:lang w:val="en-US" w:eastAsia="en-US"/>
        </w:rPr>
        <w:t>m</w:t>
      </w:r>
      <w:r w:rsidRPr="006E7E23">
        <w:rPr>
          <w:rFonts w:ascii="Times New Roman" w:eastAsia="Calibri" w:hAnsi="Times New Roman" w:cs="Times New Roman"/>
          <w:sz w:val="28"/>
          <w:szCs w:val="28"/>
          <w:lang w:eastAsia="en-US"/>
        </w:rPr>
        <w:t xml:space="preserve">), где </w:t>
      </w:r>
      <w:r w:rsidRPr="006E7E23">
        <w:rPr>
          <w:rFonts w:ascii="Times New Roman" w:eastAsia="Calibri" w:hAnsi="Times New Roman" w:cs="Times New Roman"/>
          <w:i/>
          <w:sz w:val="28"/>
          <w:szCs w:val="28"/>
          <w:lang w:val="en-US" w:eastAsia="en-US"/>
        </w:rPr>
        <w:t>d</w:t>
      </w:r>
      <w:r w:rsidRPr="006E7E23">
        <w:rPr>
          <w:rFonts w:ascii="Times New Roman" w:eastAsia="Calibri" w:hAnsi="Times New Roman" w:cs="Times New Roman"/>
          <w:sz w:val="28"/>
          <w:szCs w:val="28"/>
          <w:lang w:eastAsia="en-US"/>
        </w:rPr>
        <w:t xml:space="preserve"> – диаметр проволоки обмотки; </w:t>
      </w:r>
      <w:r w:rsidRPr="006E7E23">
        <w:rPr>
          <w:rFonts w:ascii="Times New Roman" w:eastAsia="Calibri" w:hAnsi="Times New Roman" w:cs="Times New Roman"/>
          <w:i/>
          <w:sz w:val="28"/>
          <w:szCs w:val="28"/>
          <w:lang w:val="en-US" w:eastAsia="en-US"/>
        </w:rPr>
        <w:t>m</w:t>
      </w:r>
      <w:r w:rsidRPr="006E7E23">
        <w:rPr>
          <w:rFonts w:ascii="Times New Roman" w:eastAsia="Calibri" w:hAnsi="Times New Roman" w:cs="Times New Roman"/>
          <w:sz w:val="28"/>
          <w:szCs w:val="28"/>
          <w:lang w:eastAsia="en-US"/>
        </w:rPr>
        <w:t xml:space="preserve"> – интервал шага намотки проволоки 1: </w:t>
      </w:r>
      <w:r w:rsidRPr="006E7E23">
        <w:rPr>
          <w:rFonts w:ascii="Times New Roman" w:eastAsia="Calibri" w:hAnsi="Times New Roman" w:cs="Times New Roman"/>
          <w:i/>
          <w:sz w:val="28"/>
          <w:szCs w:val="28"/>
          <w:lang w:val="en-US" w:eastAsia="en-US"/>
        </w:rPr>
        <w:t>m</w:t>
      </w:r>
      <w:r w:rsidRPr="006E7E23">
        <w:rPr>
          <w:rFonts w:ascii="Times New Roman" w:eastAsia="Calibri" w:hAnsi="Times New Roman" w:cs="Times New Roman"/>
          <w:sz w:val="28"/>
          <w:szCs w:val="28"/>
          <w:lang w:eastAsia="en-US"/>
        </w:rPr>
        <w:t>.</w:t>
      </w:r>
    </w:p>
    <w:p w14:paraId="42D18239" w14:textId="77777777" w:rsidR="009C52FF" w:rsidRPr="006E7E23" w:rsidRDefault="009C52FF" w:rsidP="009C52FF">
      <w:pPr>
        <w:spacing w:after="0" w:line="240" w:lineRule="auto"/>
        <w:ind w:firstLine="709"/>
        <w:jc w:val="both"/>
        <w:rPr>
          <w:rFonts w:ascii="Times New Roman" w:eastAsia="Calibri" w:hAnsi="Times New Roman" w:cs="Times New Roman"/>
          <w:sz w:val="28"/>
          <w:szCs w:val="28"/>
          <w:lang w:eastAsia="en-US"/>
        </w:rPr>
      </w:pPr>
      <w:r w:rsidRPr="006E7E23">
        <w:rPr>
          <w:rFonts w:ascii="Times New Roman" w:eastAsia="Calibri" w:hAnsi="Times New Roman" w:cs="Times New Roman"/>
          <w:sz w:val="28"/>
          <w:szCs w:val="28"/>
          <w:lang w:eastAsia="en-US"/>
        </w:rPr>
        <w:t xml:space="preserve">Параметр обмотки </w:t>
      </w:r>
      <w:r w:rsidRPr="006E7E23">
        <w:rPr>
          <w:rFonts w:ascii="Times New Roman" w:eastAsia="Calibri" w:hAnsi="Times New Roman" w:cs="Times New Roman"/>
          <w:i/>
          <w:sz w:val="28"/>
          <w:szCs w:val="28"/>
          <w:lang w:val="en-US" w:eastAsia="en-US"/>
        </w:rPr>
        <w:t>b</w:t>
      </w:r>
      <w:r w:rsidRPr="006E7E23">
        <w:rPr>
          <w:rFonts w:ascii="Times New Roman" w:eastAsia="Calibri" w:hAnsi="Times New Roman" w:cs="Times New Roman"/>
          <w:sz w:val="28"/>
          <w:szCs w:val="28"/>
          <w:lang w:eastAsia="en-US"/>
        </w:rPr>
        <w:t xml:space="preserve"> используется для задания величин Р2 – Р5 и Р8 – Р11 следующим образом (рис. 4.2):</w:t>
      </w:r>
    </w:p>
    <w:p w14:paraId="7A7D8FDB" w14:textId="77777777" w:rsidR="009C52FF" w:rsidRPr="006E7E23" w:rsidRDefault="009C52FF" w:rsidP="009C52FF">
      <w:pPr>
        <w:spacing w:after="0" w:line="240" w:lineRule="auto"/>
        <w:jc w:val="both"/>
        <w:rPr>
          <w:rFonts w:ascii="Times New Roman" w:eastAsia="Calibri" w:hAnsi="Times New Roman" w:cs="Times New Roman"/>
          <w:sz w:val="28"/>
          <w:szCs w:val="28"/>
          <w:lang w:eastAsia="en-US"/>
        </w:rPr>
      </w:pPr>
      <w:r w:rsidRPr="006E7E23">
        <w:rPr>
          <w:rFonts w:ascii="Times New Roman" w:eastAsia="Calibri" w:hAnsi="Times New Roman" w:cs="Times New Roman"/>
          <w:sz w:val="28"/>
          <w:szCs w:val="28"/>
          <w:lang w:eastAsia="en-US"/>
        </w:rPr>
        <w:t>Р2 = Р8 = 4+</w:t>
      </w:r>
      <w:r w:rsidRPr="006E7E23">
        <w:rPr>
          <w:rFonts w:ascii="Times New Roman" w:eastAsia="Calibri" w:hAnsi="Times New Roman" w:cs="Times New Roman"/>
          <w:i/>
          <w:sz w:val="28"/>
          <w:szCs w:val="28"/>
          <w:lang w:val="en-US" w:eastAsia="en-US"/>
        </w:rPr>
        <w:t>b</w:t>
      </w:r>
      <w:r w:rsidRPr="006E7E23">
        <w:rPr>
          <w:rFonts w:ascii="Times New Roman" w:eastAsia="Calibri" w:hAnsi="Times New Roman" w:cs="Times New Roman"/>
          <w:sz w:val="28"/>
          <w:szCs w:val="28"/>
          <w:lang w:eastAsia="en-US"/>
        </w:rPr>
        <w:t>;</w:t>
      </w:r>
    </w:p>
    <w:p w14:paraId="3E04CBE1" w14:textId="77777777" w:rsidR="009C52FF" w:rsidRPr="006E7E23" w:rsidRDefault="009C52FF" w:rsidP="009C52FF">
      <w:pPr>
        <w:spacing w:after="0" w:line="240" w:lineRule="auto"/>
        <w:jc w:val="both"/>
        <w:rPr>
          <w:rFonts w:ascii="Times New Roman" w:eastAsia="Calibri" w:hAnsi="Times New Roman" w:cs="Times New Roman"/>
          <w:sz w:val="28"/>
          <w:szCs w:val="28"/>
          <w:lang w:eastAsia="en-US"/>
        </w:rPr>
      </w:pPr>
      <w:r w:rsidRPr="006E7E23">
        <w:rPr>
          <w:rFonts w:ascii="Times New Roman" w:eastAsia="Calibri" w:hAnsi="Times New Roman" w:cs="Times New Roman"/>
          <w:sz w:val="28"/>
          <w:szCs w:val="28"/>
          <w:lang w:eastAsia="en-US"/>
        </w:rPr>
        <w:t>Р3 = Р9 = 5+</w:t>
      </w:r>
      <w:r w:rsidRPr="006E7E23">
        <w:rPr>
          <w:rFonts w:ascii="Times New Roman" w:eastAsia="Calibri" w:hAnsi="Times New Roman" w:cs="Times New Roman"/>
          <w:i/>
          <w:sz w:val="28"/>
          <w:szCs w:val="28"/>
          <w:lang w:val="en-US" w:eastAsia="en-US"/>
        </w:rPr>
        <w:t>b</w:t>
      </w:r>
      <w:r w:rsidRPr="006E7E23">
        <w:rPr>
          <w:rFonts w:ascii="Times New Roman" w:eastAsia="Calibri" w:hAnsi="Times New Roman" w:cs="Times New Roman"/>
          <w:sz w:val="28"/>
          <w:szCs w:val="28"/>
          <w:lang w:eastAsia="en-US"/>
        </w:rPr>
        <w:t>;</w:t>
      </w:r>
    </w:p>
    <w:p w14:paraId="590E5260" w14:textId="77777777" w:rsidR="009C52FF" w:rsidRPr="006E7E23" w:rsidRDefault="009C52FF" w:rsidP="009C52FF">
      <w:pPr>
        <w:spacing w:after="0" w:line="240" w:lineRule="auto"/>
        <w:jc w:val="both"/>
        <w:rPr>
          <w:rFonts w:ascii="Times New Roman" w:eastAsia="Calibri" w:hAnsi="Times New Roman" w:cs="Times New Roman"/>
          <w:sz w:val="28"/>
          <w:szCs w:val="28"/>
          <w:lang w:eastAsia="en-US"/>
        </w:rPr>
      </w:pPr>
      <w:r w:rsidRPr="006E7E23">
        <w:rPr>
          <w:rFonts w:ascii="Times New Roman" w:eastAsia="Calibri" w:hAnsi="Times New Roman" w:cs="Times New Roman"/>
          <w:sz w:val="28"/>
          <w:szCs w:val="28"/>
          <w:lang w:eastAsia="en-US"/>
        </w:rPr>
        <w:t>Р4 = Р10 = 6+</w:t>
      </w:r>
      <w:r w:rsidRPr="006E7E23">
        <w:rPr>
          <w:rFonts w:ascii="Times New Roman" w:eastAsia="Calibri" w:hAnsi="Times New Roman" w:cs="Times New Roman"/>
          <w:i/>
          <w:sz w:val="28"/>
          <w:szCs w:val="28"/>
          <w:lang w:val="en-US" w:eastAsia="en-US"/>
        </w:rPr>
        <w:t>b</w:t>
      </w:r>
      <w:r w:rsidRPr="006E7E23">
        <w:rPr>
          <w:rFonts w:ascii="Times New Roman" w:eastAsia="Calibri" w:hAnsi="Times New Roman" w:cs="Times New Roman"/>
          <w:sz w:val="28"/>
          <w:szCs w:val="28"/>
          <w:lang w:eastAsia="en-US"/>
        </w:rPr>
        <w:t>;</w:t>
      </w:r>
    </w:p>
    <w:p w14:paraId="157B0C56" w14:textId="77777777" w:rsidR="009C52FF" w:rsidRPr="006E7E23" w:rsidRDefault="009C52FF" w:rsidP="009C52FF">
      <w:pPr>
        <w:spacing w:after="0" w:line="240" w:lineRule="auto"/>
        <w:jc w:val="both"/>
        <w:rPr>
          <w:rFonts w:ascii="Times New Roman" w:eastAsia="Calibri" w:hAnsi="Times New Roman" w:cs="Times New Roman"/>
          <w:sz w:val="28"/>
          <w:szCs w:val="28"/>
          <w:lang w:eastAsia="en-US"/>
        </w:rPr>
      </w:pPr>
      <w:r w:rsidRPr="006E7E23">
        <w:rPr>
          <w:rFonts w:ascii="Times New Roman" w:eastAsia="Calibri" w:hAnsi="Times New Roman" w:cs="Times New Roman"/>
          <w:sz w:val="28"/>
          <w:szCs w:val="28"/>
          <w:lang w:eastAsia="en-US"/>
        </w:rPr>
        <w:t>Р5 = Р11 = 8+</w:t>
      </w:r>
      <w:r w:rsidRPr="006E7E23">
        <w:rPr>
          <w:rFonts w:ascii="Times New Roman" w:eastAsia="Calibri" w:hAnsi="Times New Roman" w:cs="Times New Roman"/>
          <w:i/>
          <w:sz w:val="28"/>
          <w:szCs w:val="28"/>
          <w:lang w:val="en-US" w:eastAsia="en-US"/>
        </w:rPr>
        <w:t>b</w:t>
      </w:r>
      <w:r w:rsidRPr="006E7E23">
        <w:rPr>
          <w:rFonts w:ascii="Times New Roman" w:eastAsia="Calibri" w:hAnsi="Times New Roman" w:cs="Times New Roman"/>
          <w:sz w:val="28"/>
          <w:szCs w:val="28"/>
          <w:lang w:eastAsia="en-US"/>
        </w:rPr>
        <w:t>.</w:t>
      </w:r>
    </w:p>
    <w:p w14:paraId="2C950274" w14:textId="77777777" w:rsidR="009C52FF" w:rsidRPr="006E7E23" w:rsidRDefault="009C52FF" w:rsidP="009C52FF">
      <w:pPr>
        <w:spacing w:after="0" w:line="240" w:lineRule="auto"/>
        <w:jc w:val="both"/>
        <w:rPr>
          <w:rFonts w:ascii="Times New Roman" w:eastAsia="Calibri" w:hAnsi="Times New Roman" w:cs="Times New Roman"/>
          <w:sz w:val="28"/>
          <w:szCs w:val="28"/>
          <w:lang w:eastAsia="en-US"/>
        </w:rPr>
      </w:pPr>
    </w:p>
    <w:p w14:paraId="6B8BF35B" w14:textId="77777777" w:rsidR="009C52FF" w:rsidRPr="006E7E23" w:rsidRDefault="009C52FF" w:rsidP="009C52FF">
      <w:pPr>
        <w:spacing w:after="0" w:line="240" w:lineRule="auto"/>
        <w:jc w:val="center"/>
        <w:rPr>
          <w:rFonts w:ascii="Times New Roman" w:eastAsia="Calibri" w:hAnsi="Times New Roman" w:cs="Times New Roman"/>
          <w:sz w:val="28"/>
          <w:szCs w:val="28"/>
          <w:lang w:val="en-US" w:eastAsia="en-US"/>
        </w:rPr>
      </w:pPr>
      <w:r w:rsidRPr="006E7E23">
        <w:rPr>
          <w:rFonts w:ascii="Times New Roman" w:eastAsia="Calibri" w:hAnsi="Times New Roman" w:cs="Times New Roman"/>
          <w:noProof/>
          <w:sz w:val="28"/>
          <w:szCs w:val="28"/>
        </w:rPr>
        <w:drawing>
          <wp:inline distT="0" distB="0" distL="0" distR="0" wp14:anchorId="38319304" wp14:editId="60E1E215">
            <wp:extent cx="5934075" cy="952500"/>
            <wp:effectExtent l="0" t="0" r="9525" b="0"/>
            <wp:docPr id="575" name="Рисунок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5934075" cy="952500"/>
                    </a:xfrm>
                    <a:prstGeom prst="rect">
                      <a:avLst/>
                    </a:prstGeom>
                    <a:noFill/>
                    <a:ln>
                      <a:noFill/>
                    </a:ln>
                  </pic:spPr>
                </pic:pic>
              </a:graphicData>
            </a:graphic>
          </wp:inline>
        </w:drawing>
      </w:r>
    </w:p>
    <w:p w14:paraId="7303D461" w14:textId="77777777" w:rsidR="009C52FF" w:rsidRPr="006E7E23" w:rsidRDefault="009C52FF" w:rsidP="009C52FF">
      <w:pPr>
        <w:spacing w:after="0" w:line="240" w:lineRule="auto"/>
        <w:jc w:val="both"/>
        <w:rPr>
          <w:rFonts w:ascii="Times New Roman" w:eastAsia="Calibri" w:hAnsi="Times New Roman" w:cs="Times New Roman"/>
          <w:sz w:val="28"/>
          <w:szCs w:val="28"/>
          <w:lang w:eastAsia="en-US"/>
        </w:rPr>
      </w:pPr>
    </w:p>
    <w:p w14:paraId="74F783D9" w14:textId="77777777" w:rsidR="009C52FF" w:rsidRPr="006E7E23" w:rsidRDefault="009C52FF" w:rsidP="009C52FF">
      <w:pPr>
        <w:spacing w:after="0" w:line="240" w:lineRule="auto"/>
        <w:jc w:val="center"/>
        <w:rPr>
          <w:rFonts w:ascii="Times New Roman" w:eastAsia="Calibri" w:hAnsi="Times New Roman" w:cs="Times New Roman"/>
          <w:sz w:val="28"/>
          <w:szCs w:val="28"/>
          <w:lang w:eastAsia="en-US"/>
        </w:rPr>
      </w:pPr>
      <w:r w:rsidRPr="006E7E23">
        <w:rPr>
          <w:rFonts w:ascii="Times New Roman" w:eastAsia="Calibri" w:hAnsi="Times New Roman" w:cs="Times New Roman"/>
          <w:sz w:val="28"/>
          <w:szCs w:val="28"/>
          <w:lang w:eastAsia="en-US"/>
        </w:rPr>
        <w:t>Рисунок 4.3- задание конструктивных параметров обмотки</w:t>
      </w:r>
    </w:p>
    <w:p w14:paraId="568A0A5A" w14:textId="77777777" w:rsidR="009C52FF" w:rsidRPr="006E7E23" w:rsidRDefault="009C52FF" w:rsidP="009C52FF">
      <w:pPr>
        <w:spacing w:after="0" w:line="240" w:lineRule="auto"/>
        <w:jc w:val="center"/>
        <w:rPr>
          <w:rFonts w:ascii="Times New Roman" w:eastAsia="Calibri" w:hAnsi="Times New Roman" w:cs="Times New Roman"/>
          <w:sz w:val="28"/>
          <w:szCs w:val="28"/>
          <w:lang w:eastAsia="en-US"/>
        </w:rPr>
      </w:pPr>
    </w:p>
    <w:p w14:paraId="08BBF58A" w14:textId="77777777" w:rsidR="009C52FF" w:rsidRPr="006E7E23" w:rsidRDefault="009C52FF" w:rsidP="009C52FF">
      <w:pPr>
        <w:spacing w:after="0" w:line="240" w:lineRule="auto"/>
        <w:ind w:firstLine="709"/>
        <w:jc w:val="both"/>
        <w:rPr>
          <w:rFonts w:ascii="Times New Roman" w:eastAsia="Calibri" w:hAnsi="Times New Roman" w:cs="Times New Roman"/>
          <w:sz w:val="28"/>
          <w:szCs w:val="28"/>
          <w:lang w:eastAsia="en-US"/>
        </w:rPr>
      </w:pPr>
      <w:r w:rsidRPr="006E7E23">
        <w:rPr>
          <w:rFonts w:ascii="Times New Roman" w:eastAsia="Calibri" w:hAnsi="Times New Roman" w:cs="Times New Roman"/>
          <w:sz w:val="28"/>
          <w:szCs w:val="28"/>
          <w:lang w:eastAsia="en-US"/>
        </w:rPr>
        <w:t>После внесения изменений в таблицу параметров, обновляем данные путем активации кнопки «</w:t>
      </w:r>
      <w:proofErr w:type="spellStart"/>
      <w:r w:rsidRPr="006E7E23">
        <w:rPr>
          <w:rFonts w:ascii="Times New Roman" w:eastAsia="Calibri" w:hAnsi="Times New Roman" w:cs="Times New Roman"/>
          <w:sz w:val="28"/>
          <w:szCs w:val="28"/>
          <w:lang w:val="en-US" w:eastAsia="en-US"/>
        </w:rPr>
        <w:t>UpdateAllDesignPoints</w:t>
      </w:r>
      <w:proofErr w:type="spellEnd"/>
      <w:r w:rsidRPr="006E7E23">
        <w:rPr>
          <w:rFonts w:ascii="Times New Roman" w:eastAsia="Calibri" w:hAnsi="Times New Roman" w:cs="Times New Roman"/>
          <w:sz w:val="28"/>
          <w:szCs w:val="28"/>
          <w:lang w:eastAsia="en-US"/>
        </w:rPr>
        <w:t xml:space="preserve">» в командной строке проекта (Рис.4.4): </w:t>
      </w:r>
    </w:p>
    <w:p w14:paraId="2DC7769E" w14:textId="77777777" w:rsidR="009C52FF" w:rsidRPr="006E7E23" w:rsidRDefault="009C52FF" w:rsidP="009C52FF">
      <w:pPr>
        <w:spacing w:after="0" w:line="240" w:lineRule="auto"/>
        <w:jc w:val="center"/>
        <w:rPr>
          <w:rFonts w:ascii="Times New Roman" w:eastAsia="Calibri" w:hAnsi="Times New Roman" w:cs="Times New Roman"/>
          <w:sz w:val="28"/>
          <w:szCs w:val="28"/>
          <w:lang w:eastAsia="en-US"/>
        </w:rPr>
      </w:pPr>
      <w:r w:rsidRPr="006E7E23">
        <w:rPr>
          <w:rFonts w:ascii="Times New Roman" w:eastAsia="Calibri" w:hAnsi="Times New Roman" w:cs="Times New Roman"/>
          <w:noProof/>
          <w:sz w:val="28"/>
          <w:szCs w:val="28"/>
        </w:rPr>
        <w:drawing>
          <wp:inline distT="0" distB="0" distL="0" distR="0" wp14:anchorId="54AB3378" wp14:editId="46E25564">
            <wp:extent cx="3705225" cy="2095500"/>
            <wp:effectExtent l="0" t="0" r="9525" b="0"/>
            <wp:docPr id="576" name="Рисунок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3705225" cy="2095500"/>
                    </a:xfrm>
                    <a:prstGeom prst="rect">
                      <a:avLst/>
                    </a:prstGeom>
                    <a:noFill/>
                    <a:ln>
                      <a:noFill/>
                    </a:ln>
                  </pic:spPr>
                </pic:pic>
              </a:graphicData>
            </a:graphic>
          </wp:inline>
        </w:drawing>
      </w:r>
    </w:p>
    <w:p w14:paraId="581E49D0" w14:textId="77777777" w:rsidR="009C52FF" w:rsidRPr="006E7E23" w:rsidRDefault="009C52FF" w:rsidP="009C52FF">
      <w:pPr>
        <w:spacing w:after="0" w:line="240" w:lineRule="auto"/>
        <w:jc w:val="center"/>
        <w:rPr>
          <w:rFonts w:ascii="Times New Roman" w:eastAsia="Calibri" w:hAnsi="Times New Roman" w:cs="Times New Roman"/>
          <w:sz w:val="28"/>
          <w:szCs w:val="28"/>
          <w:lang w:eastAsia="en-US"/>
        </w:rPr>
      </w:pPr>
    </w:p>
    <w:p w14:paraId="1D02962B" w14:textId="77777777" w:rsidR="009C52FF" w:rsidRPr="006E7E23" w:rsidRDefault="009C52FF" w:rsidP="009C52FF">
      <w:pPr>
        <w:spacing w:after="0" w:line="240" w:lineRule="auto"/>
        <w:jc w:val="center"/>
        <w:rPr>
          <w:rFonts w:ascii="Times New Roman" w:eastAsia="Calibri" w:hAnsi="Times New Roman" w:cs="Times New Roman"/>
          <w:sz w:val="28"/>
          <w:szCs w:val="28"/>
          <w:lang w:eastAsia="en-US"/>
        </w:rPr>
      </w:pPr>
      <w:r w:rsidRPr="006E7E23">
        <w:rPr>
          <w:rFonts w:ascii="Times New Roman" w:eastAsia="Calibri" w:hAnsi="Times New Roman" w:cs="Times New Roman"/>
          <w:sz w:val="28"/>
          <w:szCs w:val="28"/>
          <w:lang w:eastAsia="en-US"/>
        </w:rPr>
        <w:t>Рисунок 4.4- Активизация кнопки «</w:t>
      </w:r>
      <w:proofErr w:type="spellStart"/>
      <w:r w:rsidRPr="006E7E23">
        <w:rPr>
          <w:rFonts w:ascii="Times New Roman" w:eastAsia="Calibri" w:hAnsi="Times New Roman" w:cs="Times New Roman"/>
          <w:sz w:val="28"/>
          <w:szCs w:val="28"/>
          <w:lang w:val="en-US" w:eastAsia="en-US"/>
        </w:rPr>
        <w:t>UpdateAllDesignPoints</w:t>
      </w:r>
      <w:proofErr w:type="spellEnd"/>
      <w:r w:rsidRPr="006E7E23">
        <w:rPr>
          <w:rFonts w:ascii="Times New Roman" w:eastAsia="Calibri" w:hAnsi="Times New Roman" w:cs="Times New Roman"/>
          <w:sz w:val="28"/>
          <w:szCs w:val="28"/>
          <w:lang w:eastAsia="en-US"/>
        </w:rPr>
        <w:t>»</w:t>
      </w:r>
    </w:p>
    <w:p w14:paraId="0747AECA" w14:textId="77777777" w:rsidR="009C52FF" w:rsidRPr="006E7E23" w:rsidRDefault="009C52FF" w:rsidP="009C52FF">
      <w:pPr>
        <w:spacing w:after="0" w:line="240" w:lineRule="auto"/>
        <w:ind w:firstLine="709"/>
        <w:jc w:val="both"/>
        <w:rPr>
          <w:rFonts w:ascii="Times New Roman" w:eastAsia="Calibri" w:hAnsi="Times New Roman" w:cs="Times New Roman"/>
          <w:sz w:val="28"/>
          <w:szCs w:val="28"/>
          <w:lang w:eastAsia="en-US"/>
        </w:rPr>
      </w:pPr>
    </w:p>
    <w:p w14:paraId="64093394" w14:textId="77777777" w:rsidR="009C52FF" w:rsidRPr="006E7E23" w:rsidRDefault="009C52FF" w:rsidP="009C52FF">
      <w:pPr>
        <w:spacing w:after="0" w:line="240" w:lineRule="auto"/>
        <w:ind w:firstLine="709"/>
        <w:jc w:val="both"/>
        <w:rPr>
          <w:rFonts w:ascii="Times New Roman" w:eastAsia="Calibri" w:hAnsi="Times New Roman" w:cs="Times New Roman"/>
          <w:sz w:val="28"/>
          <w:szCs w:val="28"/>
          <w:lang w:eastAsia="en-US"/>
        </w:rPr>
      </w:pPr>
      <w:r w:rsidRPr="006E7E23">
        <w:rPr>
          <w:rFonts w:ascii="Times New Roman" w:eastAsia="Calibri" w:hAnsi="Times New Roman" w:cs="Times New Roman"/>
          <w:sz w:val="28"/>
          <w:szCs w:val="28"/>
          <w:lang w:eastAsia="en-US"/>
        </w:rPr>
        <w:t>В командной строке путем активации кнопки «</w:t>
      </w:r>
      <w:r w:rsidRPr="006E7E23">
        <w:rPr>
          <w:rFonts w:ascii="Times New Roman" w:eastAsia="Calibri" w:hAnsi="Times New Roman" w:cs="Times New Roman"/>
          <w:sz w:val="28"/>
          <w:szCs w:val="28"/>
          <w:lang w:val="en-US" w:eastAsia="en-US"/>
        </w:rPr>
        <w:t>Project</w:t>
      </w:r>
      <w:r w:rsidRPr="006E7E23">
        <w:rPr>
          <w:rFonts w:ascii="Times New Roman" w:eastAsia="Calibri" w:hAnsi="Times New Roman" w:cs="Times New Roman"/>
          <w:sz w:val="28"/>
          <w:szCs w:val="28"/>
          <w:lang w:eastAsia="en-US"/>
        </w:rPr>
        <w:t>» переходим в рабочую область проекта (рис.4.5):</w:t>
      </w:r>
    </w:p>
    <w:p w14:paraId="500C9772" w14:textId="77777777" w:rsidR="009C52FF" w:rsidRPr="006E7E23" w:rsidRDefault="009C52FF" w:rsidP="009C52FF">
      <w:pPr>
        <w:spacing w:after="0" w:line="240" w:lineRule="auto"/>
        <w:jc w:val="center"/>
        <w:rPr>
          <w:rFonts w:ascii="Times New Roman" w:eastAsia="Calibri" w:hAnsi="Times New Roman" w:cs="Times New Roman"/>
          <w:sz w:val="28"/>
          <w:szCs w:val="28"/>
          <w:lang w:eastAsia="en-US"/>
        </w:rPr>
      </w:pPr>
      <w:r w:rsidRPr="006E7E23">
        <w:rPr>
          <w:rFonts w:ascii="Times New Roman" w:eastAsia="Calibri" w:hAnsi="Times New Roman" w:cs="Times New Roman"/>
          <w:noProof/>
          <w:sz w:val="28"/>
          <w:szCs w:val="28"/>
        </w:rPr>
        <w:lastRenderedPageBreak/>
        <w:drawing>
          <wp:inline distT="0" distB="0" distL="0" distR="0" wp14:anchorId="73F2AC26" wp14:editId="3FC3314E">
            <wp:extent cx="5934075" cy="1876425"/>
            <wp:effectExtent l="0" t="0" r="9525" b="9525"/>
            <wp:docPr id="577" name="Рисунок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5934075" cy="1876425"/>
                    </a:xfrm>
                    <a:prstGeom prst="rect">
                      <a:avLst/>
                    </a:prstGeom>
                    <a:noFill/>
                    <a:ln>
                      <a:noFill/>
                    </a:ln>
                  </pic:spPr>
                </pic:pic>
              </a:graphicData>
            </a:graphic>
          </wp:inline>
        </w:drawing>
      </w:r>
    </w:p>
    <w:p w14:paraId="0E1AD2B9" w14:textId="77777777" w:rsidR="009C52FF" w:rsidRPr="006E7E23" w:rsidRDefault="009C52FF" w:rsidP="009C52FF">
      <w:pPr>
        <w:spacing w:after="0" w:line="240" w:lineRule="auto"/>
        <w:jc w:val="center"/>
        <w:rPr>
          <w:rFonts w:ascii="Times New Roman" w:eastAsia="Calibri" w:hAnsi="Times New Roman" w:cs="Times New Roman"/>
          <w:sz w:val="28"/>
          <w:szCs w:val="28"/>
          <w:lang w:eastAsia="en-US"/>
        </w:rPr>
      </w:pPr>
      <w:r w:rsidRPr="006E7E23">
        <w:rPr>
          <w:rFonts w:ascii="Times New Roman" w:eastAsia="Calibri" w:hAnsi="Times New Roman" w:cs="Times New Roman"/>
          <w:sz w:val="28"/>
          <w:szCs w:val="28"/>
          <w:lang w:eastAsia="en-US"/>
        </w:rPr>
        <w:t>Рисунок 4.5- Активизация кнопки «</w:t>
      </w:r>
      <w:r w:rsidRPr="006E7E23">
        <w:rPr>
          <w:rFonts w:ascii="Times New Roman" w:eastAsia="Calibri" w:hAnsi="Times New Roman" w:cs="Times New Roman"/>
          <w:sz w:val="28"/>
          <w:szCs w:val="28"/>
          <w:lang w:val="en-US" w:eastAsia="en-US"/>
        </w:rPr>
        <w:t>Project</w:t>
      </w:r>
      <w:r w:rsidRPr="006E7E23">
        <w:rPr>
          <w:rFonts w:ascii="Times New Roman" w:eastAsia="Calibri" w:hAnsi="Times New Roman" w:cs="Times New Roman"/>
          <w:sz w:val="28"/>
          <w:szCs w:val="28"/>
          <w:lang w:eastAsia="en-US"/>
        </w:rPr>
        <w:t>»</w:t>
      </w:r>
    </w:p>
    <w:p w14:paraId="3612C2AC" w14:textId="77777777" w:rsidR="009C52FF" w:rsidRPr="006E7E23" w:rsidRDefault="009C52FF" w:rsidP="009C52FF">
      <w:pPr>
        <w:spacing w:after="0" w:line="240" w:lineRule="auto"/>
        <w:jc w:val="center"/>
        <w:rPr>
          <w:rFonts w:ascii="Times New Roman" w:eastAsia="Calibri" w:hAnsi="Times New Roman" w:cs="Times New Roman"/>
          <w:sz w:val="28"/>
          <w:szCs w:val="28"/>
          <w:lang w:eastAsia="en-US"/>
        </w:rPr>
      </w:pPr>
    </w:p>
    <w:p w14:paraId="08C3148F" w14:textId="77777777" w:rsidR="009C52FF" w:rsidRPr="006E7E23" w:rsidRDefault="009C52FF" w:rsidP="009C52FF">
      <w:pPr>
        <w:spacing w:after="0" w:line="240" w:lineRule="auto"/>
        <w:ind w:firstLine="709"/>
        <w:jc w:val="both"/>
        <w:rPr>
          <w:rFonts w:ascii="Times New Roman" w:eastAsia="Calibri" w:hAnsi="Times New Roman" w:cs="Times New Roman"/>
          <w:sz w:val="28"/>
          <w:szCs w:val="28"/>
          <w:lang w:eastAsia="en-US"/>
        </w:rPr>
      </w:pPr>
      <w:r w:rsidRPr="006E7E23">
        <w:rPr>
          <w:rFonts w:ascii="Times New Roman" w:eastAsia="Calibri" w:hAnsi="Times New Roman" w:cs="Times New Roman"/>
          <w:sz w:val="28"/>
          <w:szCs w:val="28"/>
          <w:lang w:eastAsia="en-US"/>
        </w:rPr>
        <w:t xml:space="preserve"> Обновляем геометрическую модель задачи согласно рисунку 4.6:</w:t>
      </w:r>
    </w:p>
    <w:p w14:paraId="3EF85DC8" w14:textId="77777777" w:rsidR="009C52FF" w:rsidRPr="006E7E23" w:rsidRDefault="009C52FF" w:rsidP="009C52FF">
      <w:pPr>
        <w:spacing w:after="0" w:line="240" w:lineRule="auto"/>
        <w:jc w:val="center"/>
        <w:rPr>
          <w:rFonts w:ascii="Times New Roman" w:eastAsia="Calibri" w:hAnsi="Times New Roman" w:cs="Times New Roman"/>
          <w:sz w:val="28"/>
          <w:szCs w:val="28"/>
          <w:lang w:eastAsia="en-US"/>
        </w:rPr>
      </w:pPr>
      <w:r w:rsidRPr="006E7E23">
        <w:rPr>
          <w:rFonts w:ascii="Times New Roman" w:eastAsia="Calibri" w:hAnsi="Times New Roman" w:cs="Times New Roman"/>
          <w:noProof/>
          <w:sz w:val="28"/>
          <w:szCs w:val="28"/>
        </w:rPr>
        <w:drawing>
          <wp:inline distT="0" distB="0" distL="0" distR="0" wp14:anchorId="3E474EC9" wp14:editId="50A63981">
            <wp:extent cx="4124325" cy="2847975"/>
            <wp:effectExtent l="0" t="0" r="9525" b="9525"/>
            <wp:docPr id="578" name="Рисунок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4124325" cy="2847975"/>
                    </a:xfrm>
                    <a:prstGeom prst="rect">
                      <a:avLst/>
                    </a:prstGeom>
                    <a:noFill/>
                    <a:ln>
                      <a:noFill/>
                    </a:ln>
                  </pic:spPr>
                </pic:pic>
              </a:graphicData>
            </a:graphic>
          </wp:inline>
        </w:drawing>
      </w:r>
    </w:p>
    <w:p w14:paraId="5932A576" w14:textId="77777777" w:rsidR="009C52FF" w:rsidRPr="006E7E23" w:rsidRDefault="009C52FF" w:rsidP="009C52FF">
      <w:pPr>
        <w:spacing w:after="0" w:line="240" w:lineRule="auto"/>
        <w:jc w:val="center"/>
        <w:rPr>
          <w:rFonts w:ascii="Times New Roman" w:eastAsia="Calibri" w:hAnsi="Times New Roman" w:cs="Times New Roman"/>
          <w:sz w:val="28"/>
          <w:szCs w:val="28"/>
          <w:lang w:eastAsia="en-US"/>
        </w:rPr>
      </w:pPr>
      <w:r w:rsidRPr="006E7E23">
        <w:rPr>
          <w:rFonts w:ascii="Times New Roman" w:eastAsia="Calibri" w:hAnsi="Times New Roman" w:cs="Times New Roman"/>
          <w:sz w:val="28"/>
          <w:szCs w:val="28"/>
          <w:lang w:eastAsia="en-US"/>
        </w:rPr>
        <w:t>Рисунок 4.6- Обновление геометрической модели задачи</w:t>
      </w:r>
    </w:p>
    <w:p w14:paraId="0702779D" w14:textId="77777777" w:rsidR="009C52FF" w:rsidRPr="006E7E23" w:rsidRDefault="009C52FF" w:rsidP="009C52FF">
      <w:pPr>
        <w:spacing w:after="0" w:line="240" w:lineRule="auto"/>
        <w:jc w:val="both"/>
        <w:rPr>
          <w:rFonts w:ascii="Times New Roman" w:eastAsia="Calibri" w:hAnsi="Times New Roman" w:cs="Times New Roman"/>
          <w:sz w:val="28"/>
          <w:szCs w:val="28"/>
          <w:lang w:eastAsia="en-US"/>
        </w:rPr>
      </w:pPr>
    </w:p>
    <w:p w14:paraId="04B36A0D" w14:textId="77777777" w:rsidR="009C52FF" w:rsidRPr="006E7E23" w:rsidRDefault="009C52FF" w:rsidP="009C52FF">
      <w:pPr>
        <w:spacing w:after="0" w:line="240" w:lineRule="auto"/>
        <w:jc w:val="both"/>
        <w:rPr>
          <w:rFonts w:ascii="Times New Roman" w:eastAsia="Calibri" w:hAnsi="Times New Roman" w:cs="Times New Roman"/>
          <w:sz w:val="28"/>
          <w:szCs w:val="28"/>
          <w:lang w:eastAsia="en-US"/>
        </w:rPr>
      </w:pPr>
      <w:r w:rsidRPr="006E7E23">
        <w:rPr>
          <w:rFonts w:ascii="Times New Roman" w:eastAsia="Calibri" w:hAnsi="Times New Roman" w:cs="Times New Roman"/>
          <w:sz w:val="28"/>
          <w:szCs w:val="28"/>
          <w:lang w:eastAsia="en-US"/>
        </w:rPr>
        <w:t>Для этого правой кнопкой манипулятора «Мышь» активируем всплывающую панель для строки 3–«</w:t>
      </w:r>
      <w:r w:rsidRPr="006E7E23">
        <w:rPr>
          <w:rFonts w:ascii="Times New Roman" w:eastAsia="Calibri" w:hAnsi="Times New Roman" w:cs="Times New Roman"/>
          <w:sz w:val="28"/>
          <w:szCs w:val="28"/>
          <w:lang w:val="en-US" w:eastAsia="en-US"/>
        </w:rPr>
        <w:t>Geometry</w:t>
      </w:r>
      <w:r w:rsidRPr="006E7E23">
        <w:rPr>
          <w:rFonts w:ascii="Times New Roman" w:eastAsia="Calibri" w:hAnsi="Times New Roman" w:cs="Times New Roman"/>
          <w:sz w:val="28"/>
          <w:szCs w:val="28"/>
          <w:lang w:eastAsia="en-US"/>
        </w:rPr>
        <w:t>» и на ней активируем кнопку «</w:t>
      </w:r>
      <w:r w:rsidRPr="006E7E23">
        <w:rPr>
          <w:rFonts w:ascii="Times New Roman" w:eastAsia="Calibri" w:hAnsi="Times New Roman" w:cs="Times New Roman"/>
          <w:sz w:val="28"/>
          <w:szCs w:val="28"/>
          <w:lang w:val="en-US" w:eastAsia="en-US"/>
        </w:rPr>
        <w:t>Update</w:t>
      </w:r>
      <w:r w:rsidRPr="006E7E23">
        <w:rPr>
          <w:rFonts w:ascii="Times New Roman" w:eastAsia="Calibri" w:hAnsi="Times New Roman" w:cs="Times New Roman"/>
          <w:sz w:val="28"/>
          <w:szCs w:val="28"/>
          <w:lang w:eastAsia="en-US"/>
        </w:rPr>
        <w:t>» (рис.4.7):</w:t>
      </w:r>
    </w:p>
    <w:p w14:paraId="71F8280C" w14:textId="77777777" w:rsidR="009C52FF" w:rsidRPr="006E7E23" w:rsidRDefault="009C52FF" w:rsidP="009C52FF">
      <w:pPr>
        <w:spacing w:after="0" w:line="240" w:lineRule="auto"/>
        <w:jc w:val="both"/>
        <w:rPr>
          <w:rFonts w:ascii="Times New Roman" w:eastAsia="Calibri" w:hAnsi="Times New Roman" w:cs="Times New Roman"/>
          <w:sz w:val="28"/>
          <w:szCs w:val="28"/>
          <w:lang w:eastAsia="en-US"/>
        </w:rPr>
      </w:pPr>
    </w:p>
    <w:p w14:paraId="58253E75" w14:textId="77777777" w:rsidR="009C52FF" w:rsidRPr="006E7E23" w:rsidRDefault="009C52FF" w:rsidP="009C52FF">
      <w:pPr>
        <w:spacing w:after="0" w:line="240" w:lineRule="auto"/>
        <w:jc w:val="center"/>
        <w:rPr>
          <w:rFonts w:ascii="Times New Roman" w:eastAsia="Calibri" w:hAnsi="Times New Roman" w:cs="Times New Roman"/>
          <w:sz w:val="28"/>
          <w:szCs w:val="28"/>
          <w:lang w:eastAsia="en-US"/>
        </w:rPr>
      </w:pPr>
      <w:r w:rsidRPr="006E7E23">
        <w:rPr>
          <w:rFonts w:ascii="Times New Roman" w:eastAsia="Calibri" w:hAnsi="Times New Roman" w:cs="Times New Roman"/>
          <w:noProof/>
          <w:sz w:val="28"/>
          <w:szCs w:val="28"/>
        </w:rPr>
        <w:lastRenderedPageBreak/>
        <w:drawing>
          <wp:inline distT="0" distB="0" distL="0" distR="0" wp14:anchorId="13F8E474" wp14:editId="4E6100C5">
            <wp:extent cx="4800600" cy="4467225"/>
            <wp:effectExtent l="0" t="0" r="0" b="9525"/>
            <wp:docPr id="579" name="Рисунок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4800600" cy="4467225"/>
                    </a:xfrm>
                    <a:prstGeom prst="rect">
                      <a:avLst/>
                    </a:prstGeom>
                    <a:noFill/>
                    <a:ln>
                      <a:noFill/>
                    </a:ln>
                  </pic:spPr>
                </pic:pic>
              </a:graphicData>
            </a:graphic>
          </wp:inline>
        </w:drawing>
      </w:r>
    </w:p>
    <w:p w14:paraId="27D9F023" w14:textId="77777777" w:rsidR="009C52FF" w:rsidRPr="006E7E23" w:rsidRDefault="009C52FF" w:rsidP="009C52FF">
      <w:pPr>
        <w:spacing w:after="0" w:line="240" w:lineRule="auto"/>
        <w:ind w:firstLine="709"/>
        <w:jc w:val="both"/>
        <w:rPr>
          <w:rFonts w:ascii="Times New Roman" w:eastAsia="Calibri" w:hAnsi="Times New Roman" w:cs="Times New Roman"/>
          <w:sz w:val="28"/>
          <w:szCs w:val="28"/>
          <w:lang w:eastAsia="en-US"/>
        </w:rPr>
      </w:pPr>
    </w:p>
    <w:p w14:paraId="6EDE3C30" w14:textId="77777777" w:rsidR="009C52FF" w:rsidRPr="006E7E23" w:rsidRDefault="009C52FF" w:rsidP="009C52FF">
      <w:pPr>
        <w:spacing w:after="0" w:line="240" w:lineRule="auto"/>
        <w:jc w:val="center"/>
        <w:rPr>
          <w:rFonts w:ascii="Times New Roman" w:eastAsia="Calibri" w:hAnsi="Times New Roman" w:cs="Times New Roman"/>
          <w:sz w:val="28"/>
          <w:szCs w:val="28"/>
          <w:lang w:eastAsia="en-US"/>
        </w:rPr>
      </w:pPr>
      <w:r w:rsidRPr="006E7E23">
        <w:rPr>
          <w:rFonts w:ascii="Times New Roman" w:eastAsia="Calibri" w:hAnsi="Times New Roman" w:cs="Times New Roman"/>
          <w:sz w:val="28"/>
          <w:szCs w:val="28"/>
          <w:lang w:eastAsia="en-US"/>
        </w:rPr>
        <w:t>Рисунок 4.7- активизация всплывающей панели «</w:t>
      </w:r>
      <w:r w:rsidRPr="006E7E23">
        <w:rPr>
          <w:rFonts w:ascii="Times New Roman" w:eastAsia="Calibri" w:hAnsi="Times New Roman" w:cs="Times New Roman"/>
          <w:sz w:val="28"/>
          <w:szCs w:val="28"/>
          <w:lang w:val="en-US" w:eastAsia="en-US"/>
        </w:rPr>
        <w:t>Geometry</w:t>
      </w:r>
      <w:r w:rsidRPr="006E7E23">
        <w:rPr>
          <w:rFonts w:ascii="Times New Roman" w:eastAsia="Calibri" w:hAnsi="Times New Roman" w:cs="Times New Roman"/>
          <w:sz w:val="28"/>
          <w:szCs w:val="28"/>
          <w:lang w:eastAsia="en-US"/>
        </w:rPr>
        <w:t>»- «</w:t>
      </w:r>
      <w:r w:rsidRPr="006E7E23">
        <w:rPr>
          <w:rFonts w:ascii="Times New Roman" w:eastAsia="Calibri" w:hAnsi="Times New Roman" w:cs="Times New Roman"/>
          <w:sz w:val="28"/>
          <w:szCs w:val="28"/>
          <w:lang w:val="en-US" w:eastAsia="en-US"/>
        </w:rPr>
        <w:t>Update</w:t>
      </w:r>
      <w:r w:rsidRPr="006E7E23">
        <w:rPr>
          <w:rFonts w:ascii="Times New Roman" w:eastAsia="Calibri" w:hAnsi="Times New Roman" w:cs="Times New Roman"/>
          <w:sz w:val="28"/>
          <w:szCs w:val="28"/>
          <w:lang w:eastAsia="en-US"/>
        </w:rPr>
        <w:t>»</w:t>
      </w:r>
    </w:p>
    <w:p w14:paraId="5EB7F698" w14:textId="77777777" w:rsidR="009C52FF" w:rsidRPr="006E7E23" w:rsidRDefault="009C52FF" w:rsidP="009C52FF">
      <w:pPr>
        <w:spacing w:after="0" w:line="240" w:lineRule="auto"/>
        <w:ind w:firstLine="709"/>
        <w:jc w:val="both"/>
        <w:rPr>
          <w:rFonts w:ascii="Times New Roman" w:eastAsia="Calibri" w:hAnsi="Times New Roman" w:cs="Times New Roman"/>
          <w:sz w:val="28"/>
          <w:szCs w:val="28"/>
          <w:lang w:eastAsia="en-US"/>
        </w:rPr>
      </w:pPr>
    </w:p>
    <w:p w14:paraId="527C1A7B" w14:textId="77777777" w:rsidR="009C52FF" w:rsidRPr="006E7E23" w:rsidRDefault="009C52FF" w:rsidP="009C52FF">
      <w:pPr>
        <w:spacing w:after="0" w:line="240" w:lineRule="auto"/>
        <w:ind w:firstLine="709"/>
        <w:jc w:val="both"/>
        <w:rPr>
          <w:rFonts w:ascii="Times New Roman" w:eastAsia="Calibri" w:hAnsi="Times New Roman" w:cs="Times New Roman"/>
          <w:sz w:val="28"/>
          <w:szCs w:val="28"/>
          <w:lang w:eastAsia="en-US"/>
        </w:rPr>
      </w:pPr>
      <w:r w:rsidRPr="006E7E23">
        <w:rPr>
          <w:rFonts w:ascii="Times New Roman" w:eastAsia="Calibri" w:hAnsi="Times New Roman" w:cs="Times New Roman"/>
          <w:sz w:val="28"/>
          <w:szCs w:val="28"/>
          <w:lang w:eastAsia="en-US"/>
        </w:rPr>
        <w:t>После обновления блок (</w:t>
      </w:r>
      <w:r w:rsidRPr="006E7E23">
        <w:rPr>
          <w:rFonts w:ascii="Times New Roman" w:eastAsia="Calibri" w:hAnsi="Times New Roman" w:cs="Times New Roman"/>
          <w:sz w:val="28"/>
          <w:szCs w:val="28"/>
          <w:lang w:val="en-US" w:eastAsia="en-US"/>
        </w:rPr>
        <w:t>C</w:t>
      </w:r>
      <w:r w:rsidRPr="006E7E23">
        <w:rPr>
          <w:rFonts w:ascii="Times New Roman" w:eastAsia="Calibri" w:hAnsi="Times New Roman" w:cs="Times New Roman"/>
          <w:sz w:val="28"/>
          <w:szCs w:val="28"/>
          <w:lang w:eastAsia="en-US"/>
        </w:rPr>
        <w:t>-</w:t>
      </w:r>
      <w:r w:rsidRPr="006E7E23">
        <w:rPr>
          <w:rFonts w:ascii="Times New Roman" w:eastAsia="Calibri" w:hAnsi="Times New Roman" w:cs="Times New Roman"/>
          <w:sz w:val="28"/>
          <w:szCs w:val="28"/>
          <w:lang w:val="en-US" w:eastAsia="en-US"/>
        </w:rPr>
        <w:t>D</w:t>
      </w:r>
      <w:r w:rsidRPr="006E7E23">
        <w:rPr>
          <w:rFonts w:ascii="Times New Roman" w:eastAsia="Calibri" w:hAnsi="Times New Roman" w:cs="Times New Roman"/>
          <w:sz w:val="28"/>
          <w:szCs w:val="28"/>
          <w:lang w:eastAsia="en-US"/>
        </w:rPr>
        <w:t>) будет иметь вид согласно рисунку 4.8:</w:t>
      </w:r>
    </w:p>
    <w:p w14:paraId="7E10C4C9" w14:textId="77777777" w:rsidR="009C52FF" w:rsidRPr="006E7E23" w:rsidRDefault="009C52FF" w:rsidP="009C52FF">
      <w:pPr>
        <w:spacing w:after="0" w:line="240" w:lineRule="auto"/>
        <w:ind w:firstLine="709"/>
        <w:jc w:val="both"/>
        <w:rPr>
          <w:rFonts w:ascii="Times New Roman" w:eastAsia="Calibri" w:hAnsi="Times New Roman" w:cs="Times New Roman"/>
          <w:sz w:val="28"/>
          <w:szCs w:val="28"/>
          <w:lang w:eastAsia="en-US"/>
        </w:rPr>
      </w:pPr>
    </w:p>
    <w:p w14:paraId="645A46A2" w14:textId="77777777" w:rsidR="009C52FF" w:rsidRPr="006E7E23" w:rsidRDefault="009C52FF" w:rsidP="009C52FF">
      <w:pPr>
        <w:spacing w:after="0" w:line="240" w:lineRule="auto"/>
        <w:jc w:val="center"/>
        <w:rPr>
          <w:rFonts w:ascii="Times New Roman" w:eastAsia="Calibri" w:hAnsi="Times New Roman" w:cs="Times New Roman"/>
          <w:sz w:val="28"/>
          <w:szCs w:val="28"/>
          <w:lang w:eastAsia="en-US"/>
        </w:rPr>
      </w:pPr>
      <w:r w:rsidRPr="006E7E23">
        <w:rPr>
          <w:rFonts w:ascii="Calibri" w:eastAsia="Calibri" w:hAnsi="Calibri" w:cs="Times New Roman"/>
          <w:noProof/>
        </w:rPr>
        <w:drawing>
          <wp:inline distT="0" distB="0" distL="0" distR="0" wp14:anchorId="7A675C1B" wp14:editId="6A457024">
            <wp:extent cx="4162425" cy="2276475"/>
            <wp:effectExtent l="0" t="0" r="9525" b="9525"/>
            <wp:docPr id="580" name="Рисунок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8"/>
                    <a:stretch>
                      <a:fillRect/>
                    </a:stretch>
                  </pic:blipFill>
                  <pic:spPr>
                    <a:xfrm>
                      <a:off x="0" y="0"/>
                      <a:ext cx="4162425" cy="2276475"/>
                    </a:xfrm>
                    <a:prstGeom prst="rect">
                      <a:avLst/>
                    </a:prstGeom>
                  </pic:spPr>
                </pic:pic>
              </a:graphicData>
            </a:graphic>
          </wp:inline>
        </w:drawing>
      </w:r>
    </w:p>
    <w:p w14:paraId="7654992D" w14:textId="77777777" w:rsidR="009C52FF" w:rsidRPr="006E7E23" w:rsidRDefault="009C52FF" w:rsidP="009C52FF">
      <w:pPr>
        <w:spacing w:after="0" w:line="240" w:lineRule="auto"/>
        <w:jc w:val="both"/>
        <w:rPr>
          <w:rFonts w:ascii="Times New Roman" w:eastAsia="Calibri" w:hAnsi="Times New Roman" w:cs="Times New Roman"/>
          <w:sz w:val="28"/>
          <w:szCs w:val="28"/>
          <w:lang w:eastAsia="en-US"/>
        </w:rPr>
      </w:pPr>
    </w:p>
    <w:p w14:paraId="26855BDE" w14:textId="77777777" w:rsidR="009C52FF" w:rsidRPr="006E7E23" w:rsidRDefault="009C52FF" w:rsidP="009C52FF">
      <w:pPr>
        <w:spacing w:after="0" w:line="240" w:lineRule="auto"/>
        <w:jc w:val="center"/>
        <w:rPr>
          <w:rFonts w:ascii="Times New Roman" w:eastAsia="Calibri" w:hAnsi="Times New Roman" w:cs="Times New Roman"/>
          <w:sz w:val="28"/>
          <w:szCs w:val="28"/>
          <w:lang w:eastAsia="en-US"/>
        </w:rPr>
      </w:pPr>
      <w:r w:rsidRPr="006E7E23">
        <w:rPr>
          <w:rFonts w:ascii="Times New Roman" w:eastAsia="Calibri" w:hAnsi="Times New Roman" w:cs="Times New Roman"/>
          <w:sz w:val="28"/>
          <w:szCs w:val="28"/>
          <w:lang w:eastAsia="en-US"/>
        </w:rPr>
        <w:t>Рисунок 4.8- Вид блока (</w:t>
      </w:r>
      <w:r w:rsidRPr="006E7E23">
        <w:rPr>
          <w:rFonts w:ascii="Times New Roman" w:eastAsia="Calibri" w:hAnsi="Times New Roman" w:cs="Times New Roman"/>
          <w:sz w:val="28"/>
          <w:szCs w:val="28"/>
          <w:lang w:val="en-US" w:eastAsia="en-US"/>
        </w:rPr>
        <w:t>C</w:t>
      </w:r>
      <w:r w:rsidRPr="006E7E23">
        <w:rPr>
          <w:rFonts w:ascii="Times New Roman" w:eastAsia="Calibri" w:hAnsi="Times New Roman" w:cs="Times New Roman"/>
          <w:sz w:val="28"/>
          <w:szCs w:val="28"/>
          <w:lang w:eastAsia="en-US"/>
        </w:rPr>
        <w:t>-</w:t>
      </w:r>
      <w:r w:rsidRPr="006E7E23">
        <w:rPr>
          <w:rFonts w:ascii="Times New Roman" w:eastAsia="Calibri" w:hAnsi="Times New Roman" w:cs="Times New Roman"/>
          <w:sz w:val="28"/>
          <w:szCs w:val="28"/>
          <w:lang w:val="en-US" w:eastAsia="en-US"/>
        </w:rPr>
        <w:t>D</w:t>
      </w:r>
      <w:r w:rsidRPr="006E7E23">
        <w:rPr>
          <w:rFonts w:ascii="Times New Roman" w:eastAsia="Calibri" w:hAnsi="Times New Roman" w:cs="Times New Roman"/>
          <w:sz w:val="28"/>
          <w:szCs w:val="28"/>
          <w:lang w:eastAsia="en-US"/>
        </w:rPr>
        <w:t>) после обновления</w:t>
      </w:r>
    </w:p>
    <w:p w14:paraId="65222BB0" w14:textId="77777777" w:rsidR="009C52FF" w:rsidRPr="006E7E23" w:rsidRDefault="009C52FF" w:rsidP="009C52FF">
      <w:pPr>
        <w:spacing w:after="0" w:line="240" w:lineRule="auto"/>
        <w:jc w:val="both"/>
        <w:rPr>
          <w:rFonts w:ascii="Times New Roman" w:eastAsia="Calibri" w:hAnsi="Times New Roman" w:cs="Times New Roman"/>
          <w:sz w:val="28"/>
          <w:szCs w:val="28"/>
          <w:lang w:eastAsia="en-US"/>
        </w:rPr>
      </w:pPr>
    </w:p>
    <w:p w14:paraId="6AF2E92F" w14:textId="77777777" w:rsidR="009C52FF" w:rsidRPr="006E7E23" w:rsidRDefault="009C52FF" w:rsidP="009C52FF">
      <w:pPr>
        <w:spacing w:after="0" w:line="240" w:lineRule="auto"/>
        <w:jc w:val="both"/>
        <w:rPr>
          <w:rFonts w:ascii="Times New Roman" w:eastAsia="Calibri" w:hAnsi="Times New Roman" w:cs="Times New Roman"/>
          <w:sz w:val="28"/>
          <w:szCs w:val="28"/>
          <w:lang w:eastAsia="en-US"/>
        </w:rPr>
      </w:pPr>
      <w:r w:rsidRPr="006E7E23">
        <w:rPr>
          <w:rFonts w:ascii="Times New Roman" w:eastAsia="Calibri" w:hAnsi="Times New Roman" w:cs="Times New Roman"/>
          <w:sz w:val="28"/>
          <w:szCs w:val="28"/>
          <w:lang w:eastAsia="en-US"/>
        </w:rPr>
        <w:t>Обновление блока (</w:t>
      </w:r>
      <w:r w:rsidRPr="006E7E23">
        <w:rPr>
          <w:rFonts w:ascii="Times New Roman" w:eastAsia="Calibri" w:hAnsi="Times New Roman" w:cs="Times New Roman"/>
          <w:sz w:val="28"/>
          <w:szCs w:val="28"/>
          <w:lang w:val="en-US" w:eastAsia="en-US"/>
        </w:rPr>
        <w:t>A</w:t>
      </w:r>
      <w:r w:rsidRPr="006E7E23">
        <w:rPr>
          <w:rFonts w:ascii="Times New Roman" w:eastAsia="Calibri" w:hAnsi="Times New Roman" w:cs="Times New Roman"/>
          <w:sz w:val="28"/>
          <w:szCs w:val="28"/>
          <w:lang w:eastAsia="en-US"/>
        </w:rPr>
        <w:t>-</w:t>
      </w:r>
      <w:r w:rsidRPr="006E7E23">
        <w:rPr>
          <w:rFonts w:ascii="Times New Roman" w:eastAsia="Calibri" w:hAnsi="Times New Roman" w:cs="Times New Roman"/>
          <w:sz w:val="28"/>
          <w:szCs w:val="28"/>
          <w:lang w:val="en-US" w:eastAsia="en-US"/>
        </w:rPr>
        <w:t>B</w:t>
      </w:r>
      <w:r w:rsidRPr="006E7E23">
        <w:rPr>
          <w:rFonts w:ascii="Times New Roman" w:eastAsia="Calibri" w:hAnsi="Times New Roman" w:cs="Times New Roman"/>
          <w:sz w:val="28"/>
          <w:szCs w:val="28"/>
          <w:lang w:eastAsia="en-US"/>
        </w:rPr>
        <w:t>) осуществляется аналогичным способом.</w:t>
      </w:r>
    </w:p>
    <w:p w14:paraId="03E89FA5" w14:textId="77777777" w:rsidR="009C52FF" w:rsidRPr="006E7E23" w:rsidRDefault="009C52FF" w:rsidP="009C52FF">
      <w:pPr>
        <w:spacing w:after="0" w:line="240" w:lineRule="auto"/>
        <w:jc w:val="both"/>
        <w:rPr>
          <w:rFonts w:ascii="Times New Roman" w:eastAsia="Calibri" w:hAnsi="Times New Roman" w:cs="Times New Roman"/>
          <w:sz w:val="28"/>
          <w:szCs w:val="28"/>
          <w:lang w:eastAsia="en-US"/>
        </w:rPr>
      </w:pPr>
    </w:p>
    <w:p w14:paraId="0E414241" w14:textId="77777777" w:rsidR="009C52FF" w:rsidRPr="006E7E23" w:rsidRDefault="009C52FF" w:rsidP="009C52FF">
      <w:pPr>
        <w:spacing w:after="0" w:line="240" w:lineRule="auto"/>
        <w:ind w:firstLine="709"/>
        <w:rPr>
          <w:rFonts w:ascii="Times New Roman" w:eastAsia="Calibri" w:hAnsi="Times New Roman" w:cs="Times New Roman"/>
          <w:b/>
          <w:iCs/>
          <w:sz w:val="28"/>
          <w:szCs w:val="28"/>
          <w:lang w:eastAsia="en-US"/>
        </w:rPr>
      </w:pPr>
      <w:r w:rsidRPr="006E7E23">
        <w:rPr>
          <w:rFonts w:ascii="Times New Roman" w:eastAsia="Calibri" w:hAnsi="Times New Roman" w:cs="Times New Roman"/>
          <w:b/>
          <w:iCs/>
          <w:sz w:val="28"/>
          <w:szCs w:val="28"/>
          <w:lang w:eastAsia="en-US"/>
        </w:rPr>
        <w:t>Шаг 4. Задание усилия натяжения обмотки</w:t>
      </w:r>
    </w:p>
    <w:p w14:paraId="78976BC3" w14:textId="77777777" w:rsidR="009C52FF" w:rsidRPr="006E7E23" w:rsidRDefault="009C52FF" w:rsidP="009C52FF">
      <w:pPr>
        <w:spacing w:after="0" w:line="240" w:lineRule="auto"/>
        <w:jc w:val="both"/>
        <w:rPr>
          <w:rFonts w:ascii="Times New Roman" w:eastAsia="Calibri" w:hAnsi="Times New Roman" w:cs="Times New Roman"/>
          <w:sz w:val="28"/>
          <w:szCs w:val="28"/>
          <w:lang w:eastAsia="en-US"/>
        </w:rPr>
      </w:pPr>
      <w:r w:rsidRPr="006E7E23">
        <w:rPr>
          <w:rFonts w:ascii="Times New Roman" w:eastAsia="Calibri" w:hAnsi="Times New Roman" w:cs="Times New Roman"/>
          <w:sz w:val="28"/>
          <w:szCs w:val="28"/>
          <w:lang w:eastAsia="en-US"/>
        </w:rPr>
        <w:lastRenderedPageBreak/>
        <w:t xml:space="preserve">Определяем величину давления на внешнюю поверхность стенки резервуара по </w:t>
      </w:r>
      <w:proofErr w:type="gramStart"/>
      <w:r w:rsidRPr="006E7E23">
        <w:rPr>
          <w:rFonts w:ascii="Times New Roman" w:eastAsia="Calibri" w:hAnsi="Times New Roman" w:cs="Times New Roman"/>
          <w:sz w:val="28"/>
          <w:szCs w:val="28"/>
          <w:lang w:eastAsia="en-US"/>
        </w:rPr>
        <w:t xml:space="preserve">формуле  </w:t>
      </w:r>
      <w:r w:rsidRPr="006E7E23">
        <w:rPr>
          <w:rFonts w:ascii="Times New Roman" w:eastAsia="Calibri" w:hAnsi="Times New Roman" w:cs="Times New Roman"/>
          <w:i/>
          <w:sz w:val="28"/>
          <w:szCs w:val="28"/>
          <w:lang w:eastAsia="en-US"/>
        </w:rPr>
        <w:t>P</w:t>
      </w:r>
      <w:proofErr w:type="gramEnd"/>
      <w:r w:rsidRPr="006E7E23">
        <w:rPr>
          <w:rFonts w:ascii="Times New Roman" w:eastAsia="Calibri" w:hAnsi="Times New Roman" w:cs="Times New Roman"/>
          <w:i/>
          <w:sz w:val="28"/>
          <w:szCs w:val="28"/>
          <w:lang w:eastAsia="en-US"/>
        </w:rPr>
        <w:t> </w:t>
      </w:r>
      <w:r w:rsidRPr="006E7E23">
        <w:rPr>
          <w:rFonts w:ascii="Times New Roman" w:eastAsia="Calibri" w:hAnsi="Times New Roman" w:cs="Times New Roman"/>
          <w:sz w:val="28"/>
          <w:szCs w:val="28"/>
          <w:lang w:eastAsia="en-US"/>
        </w:rPr>
        <w:t>= </w:t>
      </w:r>
      <w:r w:rsidRPr="006E7E23">
        <w:rPr>
          <w:rFonts w:ascii="Times New Roman" w:eastAsia="Calibri" w:hAnsi="Times New Roman" w:cs="Times New Roman"/>
          <w:i/>
          <w:sz w:val="28"/>
          <w:szCs w:val="28"/>
          <w:lang w:eastAsia="en-US"/>
        </w:rPr>
        <w:t xml:space="preserve">N </w:t>
      </w:r>
      <w:r w:rsidRPr="006E7E23">
        <w:rPr>
          <w:rFonts w:ascii="Times New Roman" w:eastAsia="Calibri" w:hAnsi="Times New Roman" w:cs="Times New Roman"/>
          <w:sz w:val="28"/>
          <w:szCs w:val="28"/>
          <w:lang w:eastAsia="en-US"/>
        </w:rPr>
        <w:t>/ (1+</w:t>
      </w:r>
      <w:r w:rsidRPr="006E7E23">
        <w:rPr>
          <w:rFonts w:ascii="Times New Roman" w:eastAsia="Calibri" w:hAnsi="Times New Roman" w:cs="Times New Roman"/>
          <w:i/>
          <w:sz w:val="28"/>
          <w:szCs w:val="28"/>
          <w:lang w:val="en-US" w:eastAsia="en-US"/>
        </w:rPr>
        <w:t>m</w:t>
      </w:r>
      <w:r w:rsidRPr="006E7E23">
        <w:rPr>
          <w:rFonts w:ascii="Times New Roman" w:eastAsia="Calibri" w:hAnsi="Times New Roman" w:cs="Times New Roman"/>
          <w:sz w:val="28"/>
          <w:szCs w:val="28"/>
          <w:lang w:eastAsia="en-US"/>
        </w:rPr>
        <w:t xml:space="preserve">), где </w:t>
      </w:r>
      <w:r w:rsidRPr="006E7E23">
        <w:rPr>
          <w:rFonts w:ascii="Times New Roman" w:eastAsia="Calibri" w:hAnsi="Times New Roman" w:cs="Times New Roman"/>
          <w:i/>
          <w:sz w:val="28"/>
          <w:szCs w:val="28"/>
          <w:lang w:eastAsia="en-US"/>
        </w:rPr>
        <w:t>N</w:t>
      </w:r>
      <w:r w:rsidRPr="006E7E23">
        <w:rPr>
          <w:rFonts w:ascii="Times New Roman" w:eastAsia="Calibri" w:hAnsi="Times New Roman" w:cs="Times New Roman"/>
          <w:sz w:val="28"/>
          <w:szCs w:val="28"/>
          <w:lang w:eastAsia="en-US"/>
        </w:rPr>
        <w:t xml:space="preserve"> – усилие натяжения обмотки; </w:t>
      </w:r>
      <w:r w:rsidRPr="006E7E23">
        <w:rPr>
          <w:rFonts w:ascii="Times New Roman" w:eastAsia="Calibri" w:hAnsi="Times New Roman" w:cs="Times New Roman"/>
          <w:i/>
          <w:sz w:val="28"/>
          <w:szCs w:val="28"/>
          <w:lang w:val="en-US" w:eastAsia="en-US"/>
        </w:rPr>
        <w:t>m</w:t>
      </w:r>
      <w:r w:rsidRPr="006E7E23">
        <w:rPr>
          <w:rFonts w:ascii="Times New Roman" w:eastAsia="Calibri" w:hAnsi="Times New Roman" w:cs="Times New Roman"/>
          <w:sz w:val="28"/>
          <w:szCs w:val="28"/>
          <w:lang w:eastAsia="en-US"/>
        </w:rPr>
        <w:t xml:space="preserve"> – интервал шага намотки.</w:t>
      </w:r>
    </w:p>
    <w:p w14:paraId="640E01DD" w14:textId="77777777" w:rsidR="009C52FF" w:rsidRPr="006E7E23" w:rsidRDefault="009C52FF" w:rsidP="009C52FF">
      <w:pPr>
        <w:spacing w:after="0" w:line="240" w:lineRule="auto"/>
        <w:ind w:firstLine="708"/>
        <w:jc w:val="both"/>
        <w:rPr>
          <w:rFonts w:ascii="Times New Roman" w:eastAsia="Calibri" w:hAnsi="Times New Roman" w:cs="Times New Roman"/>
          <w:sz w:val="28"/>
          <w:szCs w:val="28"/>
          <w:lang w:eastAsia="en-US"/>
        </w:rPr>
      </w:pPr>
      <w:r w:rsidRPr="006E7E23">
        <w:rPr>
          <w:rFonts w:ascii="Times New Roman" w:eastAsia="Calibri" w:hAnsi="Times New Roman" w:cs="Times New Roman"/>
          <w:sz w:val="28"/>
          <w:szCs w:val="28"/>
          <w:lang w:eastAsia="en-US"/>
        </w:rPr>
        <w:t>Перейдем в основное окно модуля симуляции. Для этого активируем кнопку 4– «</w:t>
      </w:r>
      <w:r w:rsidRPr="006E7E23">
        <w:rPr>
          <w:rFonts w:ascii="Times New Roman" w:eastAsia="Calibri" w:hAnsi="Times New Roman" w:cs="Times New Roman"/>
          <w:sz w:val="28"/>
          <w:szCs w:val="28"/>
          <w:lang w:val="en-US" w:eastAsia="en-US"/>
        </w:rPr>
        <w:t>Model</w:t>
      </w:r>
      <w:r w:rsidRPr="006E7E23">
        <w:rPr>
          <w:rFonts w:ascii="Times New Roman" w:eastAsia="Calibri" w:hAnsi="Times New Roman" w:cs="Times New Roman"/>
          <w:sz w:val="28"/>
          <w:szCs w:val="28"/>
          <w:lang w:eastAsia="en-US"/>
        </w:rPr>
        <w:t>» (рис.4.9):</w:t>
      </w:r>
    </w:p>
    <w:p w14:paraId="086A5607" w14:textId="77777777" w:rsidR="009C52FF" w:rsidRPr="006E7E23" w:rsidRDefault="009C52FF" w:rsidP="009C52FF">
      <w:pPr>
        <w:spacing w:after="0" w:line="240" w:lineRule="auto"/>
        <w:jc w:val="both"/>
        <w:rPr>
          <w:rFonts w:ascii="Times New Roman" w:eastAsia="Calibri" w:hAnsi="Times New Roman" w:cs="Times New Roman"/>
          <w:sz w:val="28"/>
          <w:szCs w:val="28"/>
          <w:lang w:eastAsia="en-US"/>
        </w:rPr>
      </w:pPr>
    </w:p>
    <w:p w14:paraId="7272FCBE" w14:textId="77777777" w:rsidR="009C52FF" w:rsidRPr="006E7E23" w:rsidRDefault="009C52FF" w:rsidP="009C52FF">
      <w:pPr>
        <w:spacing w:after="0" w:line="240" w:lineRule="auto"/>
        <w:jc w:val="center"/>
        <w:rPr>
          <w:rFonts w:ascii="Times New Roman" w:eastAsia="Calibri" w:hAnsi="Times New Roman" w:cs="Times New Roman"/>
          <w:sz w:val="28"/>
          <w:szCs w:val="28"/>
          <w:lang w:eastAsia="en-US"/>
        </w:rPr>
      </w:pPr>
      <w:r w:rsidRPr="006E7E23">
        <w:rPr>
          <w:rFonts w:ascii="Times New Roman" w:eastAsia="Calibri" w:hAnsi="Times New Roman" w:cs="Times New Roman"/>
          <w:noProof/>
          <w:sz w:val="28"/>
          <w:szCs w:val="28"/>
        </w:rPr>
        <w:drawing>
          <wp:inline distT="0" distB="0" distL="0" distR="0" wp14:anchorId="04EC0A7F" wp14:editId="6E5B4F73">
            <wp:extent cx="2800350" cy="2219325"/>
            <wp:effectExtent l="0" t="0" r="0" b="9525"/>
            <wp:docPr id="581" name="Рисунок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2800350" cy="2219325"/>
                    </a:xfrm>
                    <a:prstGeom prst="rect">
                      <a:avLst/>
                    </a:prstGeom>
                    <a:noFill/>
                    <a:ln>
                      <a:noFill/>
                    </a:ln>
                  </pic:spPr>
                </pic:pic>
              </a:graphicData>
            </a:graphic>
          </wp:inline>
        </w:drawing>
      </w:r>
    </w:p>
    <w:p w14:paraId="4056F9B0" w14:textId="77777777" w:rsidR="009C52FF" w:rsidRPr="006E7E23" w:rsidRDefault="009C52FF" w:rsidP="009C52FF">
      <w:pPr>
        <w:spacing w:after="0" w:line="240" w:lineRule="auto"/>
        <w:jc w:val="center"/>
        <w:rPr>
          <w:rFonts w:ascii="Times New Roman" w:eastAsia="Calibri" w:hAnsi="Times New Roman" w:cs="Times New Roman"/>
          <w:sz w:val="28"/>
          <w:szCs w:val="28"/>
          <w:lang w:eastAsia="en-US"/>
        </w:rPr>
      </w:pPr>
      <w:r w:rsidRPr="006E7E23">
        <w:rPr>
          <w:rFonts w:ascii="Times New Roman" w:eastAsia="Calibri" w:hAnsi="Times New Roman" w:cs="Times New Roman"/>
          <w:sz w:val="28"/>
          <w:szCs w:val="28"/>
          <w:lang w:eastAsia="en-US"/>
        </w:rPr>
        <w:t>Рисунок 4.9 – Окно модуля стимуляции с кнопкой 4– «</w:t>
      </w:r>
      <w:r w:rsidRPr="006E7E23">
        <w:rPr>
          <w:rFonts w:ascii="Times New Roman" w:eastAsia="Calibri" w:hAnsi="Times New Roman" w:cs="Times New Roman"/>
          <w:sz w:val="28"/>
          <w:szCs w:val="28"/>
          <w:lang w:val="en-US" w:eastAsia="en-US"/>
        </w:rPr>
        <w:t>Model</w:t>
      </w:r>
      <w:r w:rsidRPr="006E7E23">
        <w:rPr>
          <w:rFonts w:ascii="Times New Roman" w:eastAsia="Calibri" w:hAnsi="Times New Roman" w:cs="Times New Roman"/>
          <w:sz w:val="28"/>
          <w:szCs w:val="28"/>
          <w:lang w:eastAsia="en-US"/>
        </w:rPr>
        <w:t>»</w:t>
      </w:r>
    </w:p>
    <w:p w14:paraId="63B5A7BB" w14:textId="77777777" w:rsidR="009C52FF" w:rsidRPr="006E7E23" w:rsidRDefault="009C52FF" w:rsidP="009C52FF">
      <w:pPr>
        <w:spacing w:after="0" w:line="240" w:lineRule="auto"/>
        <w:jc w:val="both"/>
        <w:rPr>
          <w:rFonts w:ascii="Times New Roman" w:eastAsia="Calibri" w:hAnsi="Times New Roman" w:cs="Times New Roman"/>
          <w:sz w:val="28"/>
          <w:szCs w:val="28"/>
          <w:lang w:eastAsia="en-US"/>
        </w:rPr>
      </w:pPr>
    </w:p>
    <w:p w14:paraId="4AF0A61F" w14:textId="77777777" w:rsidR="009C52FF" w:rsidRPr="006E7E23" w:rsidRDefault="009C52FF" w:rsidP="009C52FF">
      <w:pPr>
        <w:spacing w:after="0" w:line="240" w:lineRule="auto"/>
        <w:jc w:val="both"/>
        <w:rPr>
          <w:rFonts w:ascii="Times New Roman" w:eastAsia="Calibri" w:hAnsi="Times New Roman" w:cs="Times New Roman"/>
          <w:sz w:val="28"/>
          <w:szCs w:val="28"/>
          <w:lang w:eastAsia="en-US"/>
        </w:rPr>
      </w:pPr>
      <w:r w:rsidRPr="006E7E23">
        <w:rPr>
          <w:rFonts w:ascii="Times New Roman" w:eastAsia="Calibri" w:hAnsi="Times New Roman" w:cs="Times New Roman"/>
          <w:sz w:val="28"/>
          <w:szCs w:val="28"/>
          <w:lang w:eastAsia="en-US"/>
        </w:rPr>
        <w:t xml:space="preserve">Затем </w:t>
      </w:r>
      <w:proofErr w:type="gramStart"/>
      <w:r w:rsidRPr="006E7E23">
        <w:rPr>
          <w:rFonts w:ascii="Times New Roman" w:eastAsia="Calibri" w:hAnsi="Times New Roman" w:cs="Times New Roman"/>
          <w:sz w:val="28"/>
          <w:szCs w:val="28"/>
          <w:lang w:eastAsia="en-US"/>
        </w:rPr>
        <w:t>обновляем  данные</w:t>
      </w:r>
      <w:proofErr w:type="gramEnd"/>
      <w:r w:rsidRPr="006E7E23">
        <w:rPr>
          <w:rFonts w:ascii="Times New Roman" w:eastAsia="Calibri" w:hAnsi="Times New Roman" w:cs="Times New Roman"/>
          <w:sz w:val="28"/>
          <w:szCs w:val="28"/>
          <w:lang w:eastAsia="en-US"/>
        </w:rPr>
        <w:t xml:space="preserve"> (рис.4.10):</w:t>
      </w:r>
    </w:p>
    <w:p w14:paraId="0D21D067" w14:textId="77777777" w:rsidR="009C52FF" w:rsidRPr="006E7E23" w:rsidRDefault="009C52FF" w:rsidP="009C52FF">
      <w:pPr>
        <w:spacing w:after="0" w:line="240" w:lineRule="auto"/>
        <w:jc w:val="center"/>
        <w:rPr>
          <w:rFonts w:ascii="Times New Roman" w:eastAsia="Calibri" w:hAnsi="Times New Roman" w:cs="Times New Roman"/>
          <w:sz w:val="28"/>
          <w:szCs w:val="28"/>
          <w:lang w:eastAsia="en-US"/>
        </w:rPr>
      </w:pPr>
      <w:r w:rsidRPr="006E7E23">
        <w:rPr>
          <w:rFonts w:ascii="Times New Roman" w:eastAsia="Calibri" w:hAnsi="Times New Roman" w:cs="Times New Roman"/>
          <w:noProof/>
          <w:sz w:val="28"/>
          <w:szCs w:val="28"/>
        </w:rPr>
        <w:drawing>
          <wp:inline distT="0" distB="0" distL="0" distR="0" wp14:anchorId="4003DA26" wp14:editId="6ED4C8E1">
            <wp:extent cx="4019550" cy="1628775"/>
            <wp:effectExtent l="0" t="0" r="0" b="9525"/>
            <wp:docPr id="582" name="Рисунок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4019550" cy="1628775"/>
                    </a:xfrm>
                    <a:prstGeom prst="rect">
                      <a:avLst/>
                    </a:prstGeom>
                    <a:noFill/>
                    <a:ln>
                      <a:noFill/>
                    </a:ln>
                  </pic:spPr>
                </pic:pic>
              </a:graphicData>
            </a:graphic>
          </wp:inline>
        </w:drawing>
      </w:r>
    </w:p>
    <w:p w14:paraId="6544AA6D" w14:textId="77777777" w:rsidR="009C52FF" w:rsidRPr="006E7E23" w:rsidRDefault="009C52FF" w:rsidP="009C52FF">
      <w:pPr>
        <w:spacing w:after="0" w:line="240" w:lineRule="auto"/>
        <w:jc w:val="both"/>
        <w:rPr>
          <w:rFonts w:ascii="Times New Roman" w:eastAsia="Calibri" w:hAnsi="Times New Roman" w:cs="Times New Roman"/>
          <w:sz w:val="28"/>
          <w:szCs w:val="28"/>
          <w:lang w:eastAsia="en-US"/>
        </w:rPr>
      </w:pPr>
    </w:p>
    <w:p w14:paraId="164AFB7B" w14:textId="77777777" w:rsidR="009C52FF" w:rsidRPr="006E7E23" w:rsidRDefault="009C52FF" w:rsidP="009C52FF">
      <w:pPr>
        <w:spacing w:after="0" w:line="240" w:lineRule="auto"/>
        <w:jc w:val="center"/>
        <w:rPr>
          <w:rFonts w:ascii="Times New Roman" w:eastAsia="Calibri" w:hAnsi="Times New Roman" w:cs="Times New Roman"/>
          <w:sz w:val="28"/>
          <w:szCs w:val="28"/>
          <w:lang w:eastAsia="en-US"/>
        </w:rPr>
      </w:pPr>
      <w:r w:rsidRPr="006E7E23">
        <w:rPr>
          <w:rFonts w:ascii="Times New Roman" w:eastAsia="Calibri" w:hAnsi="Times New Roman" w:cs="Times New Roman"/>
          <w:sz w:val="28"/>
          <w:szCs w:val="28"/>
          <w:lang w:eastAsia="en-US"/>
        </w:rPr>
        <w:t>Рисунок 4.10- Окно обновления данных</w:t>
      </w:r>
    </w:p>
    <w:p w14:paraId="559E5607" w14:textId="77777777" w:rsidR="009C52FF" w:rsidRPr="006E7E23" w:rsidRDefault="009C52FF" w:rsidP="009C52FF">
      <w:pPr>
        <w:spacing w:after="0" w:line="240" w:lineRule="auto"/>
        <w:jc w:val="both"/>
        <w:rPr>
          <w:rFonts w:ascii="Times New Roman" w:eastAsia="Calibri" w:hAnsi="Times New Roman" w:cs="Times New Roman"/>
          <w:sz w:val="28"/>
          <w:szCs w:val="28"/>
          <w:lang w:eastAsia="en-US"/>
        </w:rPr>
      </w:pPr>
    </w:p>
    <w:p w14:paraId="36573B29" w14:textId="77777777" w:rsidR="009C52FF" w:rsidRPr="006E7E23" w:rsidRDefault="009C52FF" w:rsidP="009C52FF">
      <w:pPr>
        <w:spacing w:after="0" w:line="240" w:lineRule="auto"/>
        <w:jc w:val="both"/>
        <w:rPr>
          <w:rFonts w:ascii="Times New Roman" w:eastAsia="Calibri" w:hAnsi="Times New Roman" w:cs="Times New Roman"/>
          <w:sz w:val="28"/>
          <w:szCs w:val="28"/>
          <w:lang w:eastAsia="en-US"/>
        </w:rPr>
      </w:pPr>
      <w:proofErr w:type="gramStart"/>
      <w:r w:rsidRPr="006E7E23">
        <w:rPr>
          <w:rFonts w:ascii="Times New Roman" w:eastAsia="Calibri" w:hAnsi="Times New Roman" w:cs="Times New Roman"/>
          <w:sz w:val="28"/>
          <w:szCs w:val="28"/>
          <w:lang w:eastAsia="en-US"/>
        </w:rPr>
        <w:t>Открываем  «</w:t>
      </w:r>
      <w:proofErr w:type="gramEnd"/>
      <w:r w:rsidRPr="006E7E23">
        <w:rPr>
          <w:rFonts w:ascii="Times New Roman" w:eastAsia="Calibri" w:hAnsi="Times New Roman" w:cs="Times New Roman"/>
          <w:sz w:val="28"/>
          <w:szCs w:val="28"/>
          <w:lang w:eastAsia="en-US"/>
        </w:rPr>
        <w:t>дерево» проекта согласно рисунку 4.11:</w:t>
      </w:r>
    </w:p>
    <w:p w14:paraId="4B856DF5" w14:textId="77777777" w:rsidR="009C52FF" w:rsidRPr="006E7E23" w:rsidRDefault="009C52FF" w:rsidP="009C52FF">
      <w:pPr>
        <w:spacing w:after="0" w:line="240" w:lineRule="auto"/>
        <w:jc w:val="both"/>
        <w:rPr>
          <w:rFonts w:ascii="Times New Roman" w:eastAsia="Calibri" w:hAnsi="Times New Roman" w:cs="Times New Roman"/>
          <w:sz w:val="28"/>
          <w:szCs w:val="28"/>
          <w:lang w:eastAsia="en-US"/>
        </w:rPr>
      </w:pPr>
    </w:p>
    <w:p w14:paraId="58D83694" w14:textId="77777777" w:rsidR="009C52FF" w:rsidRPr="006E7E23" w:rsidRDefault="009C52FF" w:rsidP="009C52FF">
      <w:pPr>
        <w:spacing w:after="0" w:line="240" w:lineRule="auto"/>
        <w:jc w:val="center"/>
        <w:rPr>
          <w:rFonts w:ascii="Times New Roman" w:eastAsia="Calibri" w:hAnsi="Times New Roman" w:cs="Times New Roman"/>
          <w:sz w:val="28"/>
          <w:szCs w:val="28"/>
          <w:lang w:eastAsia="en-US"/>
        </w:rPr>
      </w:pPr>
      <w:r w:rsidRPr="006E7E23">
        <w:rPr>
          <w:rFonts w:ascii="Calibri" w:eastAsia="Calibri" w:hAnsi="Calibri" w:cs="Times New Roman"/>
          <w:noProof/>
        </w:rPr>
        <w:lastRenderedPageBreak/>
        <w:drawing>
          <wp:inline distT="0" distB="0" distL="0" distR="0" wp14:anchorId="742B6136" wp14:editId="3F3D5006">
            <wp:extent cx="2860693" cy="4000500"/>
            <wp:effectExtent l="19050" t="0" r="0" b="0"/>
            <wp:docPr id="583" name="Рисунок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1"/>
                    <a:stretch>
                      <a:fillRect/>
                    </a:stretch>
                  </pic:blipFill>
                  <pic:spPr>
                    <a:xfrm>
                      <a:off x="0" y="0"/>
                      <a:ext cx="2860693" cy="4000500"/>
                    </a:xfrm>
                    <a:prstGeom prst="rect">
                      <a:avLst/>
                    </a:prstGeom>
                  </pic:spPr>
                </pic:pic>
              </a:graphicData>
            </a:graphic>
          </wp:inline>
        </w:drawing>
      </w:r>
    </w:p>
    <w:p w14:paraId="79B2BF27" w14:textId="77777777" w:rsidR="009C52FF" w:rsidRPr="006E7E23" w:rsidRDefault="009C52FF" w:rsidP="009C52FF">
      <w:pPr>
        <w:spacing w:after="0" w:line="240" w:lineRule="auto"/>
        <w:ind w:firstLine="709"/>
        <w:jc w:val="both"/>
        <w:rPr>
          <w:rFonts w:ascii="Times New Roman" w:eastAsia="Calibri" w:hAnsi="Times New Roman" w:cs="Times New Roman"/>
          <w:sz w:val="28"/>
          <w:szCs w:val="28"/>
          <w:lang w:eastAsia="en-US"/>
        </w:rPr>
      </w:pPr>
    </w:p>
    <w:p w14:paraId="595C30E1" w14:textId="77777777" w:rsidR="009C52FF" w:rsidRPr="006E7E23" w:rsidRDefault="009C52FF" w:rsidP="009C52FF">
      <w:pPr>
        <w:spacing w:after="0" w:line="240" w:lineRule="auto"/>
        <w:jc w:val="center"/>
        <w:rPr>
          <w:rFonts w:ascii="Times New Roman" w:eastAsia="Calibri" w:hAnsi="Times New Roman" w:cs="Times New Roman"/>
          <w:sz w:val="28"/>
          <w:szCs w:val="28"/>
          <w:lang w:eastAsia="en-US"/>
        </w:rPr>
      </w:pPr>
      <w:r w:rsidRPr="006E7E23">
        <w:rPr>
          <w:rFonts w:ascii="Times New Roman" w:eastAsia="Calibri" w:hAnsi="Times New Roman" w:cs="Times New Roman"/>
          <w:sz w:val="28"/>
          <w:szCs w:val="28"/>
          <w:lang w:eastAsia="en-US"/>
        </w:rPr>
        <w:t>Рисунок 4.11- Открытое основное окно проекта</w:t>
      </w:r>
    </w:p>
    <w:p w14:paraId="40CC0F5D" w14:textId="77777777" w:rsidR="009C52FF" w:rsidRPr="006E7E23" w:rsidRDefault="009C52FF" w:rsidP="009C52FF">
      <w:pPr>
        <w:spacing w:after="0" w:line="240" w:lineRule="auto"/>
        <w:ind w:firstLine="709"/>
        <w:jc w:val="both"/>
        <w:rPr>
          <w:rFonts w:ascii="Times New Roman" w:eastAsia="Calibri" w:hAnsi="Times New Roman" w:cs="Times New Roman"/>
          <w:sz w:val="28"/>
          <w:szCs w:val="28"/>
          <w:lang w:eastAsia="en-US"/>
        </w:rPr>
      </w:pPr>
    </w:p>
    <w:p w14:paraId="6F7644A4" w14:textId="77777777" w:rsidR="009C52FF" w:rsidRPr="006E7E23" w:rsidRDefault="009C52FF" w:rsidP="009C52FF">
      <w:pPr>
        <w:spacing w:after="0" w:line="240" w:lineRule="auto"/>
        <w:ind w:firstLine="709"/>
        <w:jc w:val="both"/>
        <w:rPr>
          <w:rFonts w:ascii="Times New Roman" w:eastAsia="Calibri" w:hAnsi="Times New Roman" w:cs="Times New Roman"/>
          <w:sz w:val="28"/>
          <w:szCs w:val="28"/>
          <w:lang w:eastAsia="en-US"/>
        </w:rPr>
      </w:pPr>
      <w:r w:rsidRPr="006E7E23">
        <w:rPr>
          <w:rFonts w:ascii="Times New Roman" w:eastAsia="Calibri" w:hAnsi="Times New Roman" w:cs="Times New Roman"/>
          <w:sz w:val="28"/>
          <w:szCs w:val="28"/>
          <w:lang w:eastAsia="en-US"/>
        </w:rPr>
        <w:t>Активируем компонент «</w:t>
      </w:r>
      <w:r w:rsidRPr="006E7E23">
        <w:rPr>
          <w:rFonts w:ascii="Times New Roman" w:eastAsia="Calibri" w:hAnsi="Times New Roman" w:cs="Times New Roman"/>
          <w:sz w:val="28"/>
          <w:szCs w:val="28"/>
          <w:lang w:val="en-US" w:eastAsia="en-US"/>
        </w:rPr>
        <w:t>Pressure</w:t>
      </w:r>
      <w:r w:rsidRPr="006E7E23">
        <w:rPr>
          <w:rFonts w:ascii="Times New Roman" w:eastAsia="Calibri" w:hAnsi="Times New Roman" w:cs="Times New Roman"/>
          <w:sz w:val="28"/>
          <w:szCs w:val="28"/>
          <w:lang w:eastAsia="en-US"/>
        </w:rPr>
        <w:t xml:space="preserve"> 2» и в строке «</w:t>
      </w:r>
      <w:r w:rsidRPr="006E7E23">
        <w:rPr>
          <w:rFonts w:ascii="Times New Roman" w:eastAsia="Calibri" w:hAnsi="Times New Roman" w:cs="Times New Roman"/>
          <w:sz w:val="28"/>
          <w:szCs w:val="28"/>
          <w:lang w:val="en-US" w:eastAsia="en-US"/>
        </w:rPr>
        <w:t>Magnitude</w:t>
      </w:r>
      <w:r w:rsidRPr="006E7E23">
        <w:rPr>
          <w:rFonts w:ascii="Times New Roman" w:eastAsia="Calibri" w:hAnsi="Times New Roman" w:cs="Times New Roman"/>
          <w:sz w:val="28"/>
          <w:szCs w:val="28"/>
          <w:lang w:eastAsia="en-US"/>
        </w:rPr>
        <w:t xml:space="preserve">» задаем значение величины давления </w:t>
      </w:r>
      <w:r w:rsidRPr="006E7E23">
        <w:rPr>
          <w:rFonts w:ascii="Times New Roman" w:eastAsia="Calibri" w:hAnsi="Times New Roman" w:cs="Times New Roman"/>
          <w:i/>
          <w:sz w:val="28"/>
          <w:szCs w:val="28"/>
          <w:lang w:eastAsia="en-US"/>
        </w:rPr>
        <w:t>P</w:t>
      </w:r>
      <w:r w:rsidRPr="006E7E23">
        <w:rPr>
          <w:rFonts w:ascii="Times New Roman" w:eastAsia="Calibri" w:hAnsi="Times New Roman" w:cs="Times New Roman"/>
          <w:sz w:val="28"/>
          <w:szCs w:val="28"/>
          <w:lang w:eastAsia="en-US"/>
        </w:rPr>
        <w:t xml:space="preserve"> в МПа в соответствии с рисунком 4.12:</w:t>
      </w:r>
    </w:p>
    <w:p w14:paraId="273429F6" w14:textId="77777777" w:rsidR="009C52FF" w:rsidRPr="006E7E23" w:rsidRDefault="009C52FF" w:rsidP="009C52FF">
      <w:pPr>
        <w:spacing w:after="0" w:line="240" w:lineRule="auto"/>
        <w:jc w:val="both"/>
        <w:rPr>
          <w:rFonts w:ascii="Times New Roman" w:eastAsia="Calibri" w:hAnsi="Times New Roman" w:cs="Times New Roman"/>
          <w:sz w:val="28"/>
          <w:szCs w:val="28"/>
          <w:lang w:eastAsia="en-US"/>
        </w:rPr>
      </w:pPr>
    </w:p>
    <w:p w14:paraId="173A88E1" w14:textId="77777777" w:rsidR="009C52FF" w:rsidRPr="006E7E23" w:rsidRDefault="009C52FF" w:rsidP="009C52FF">
      <w:pPr>
        <w:spacing w:after="0" w:line="240" w:lineRule="auto"/>
        <w:jc w:val="center"/>
        <w:rPr>
          <w:rFonts w:ascii="Times New Roman" w:eastAsia="Calibri" w:hAnsi="Times New Roman" w:cs="Times New Roman"/>
          <w:sz w:val="28"/>
          <w:szCs w:val="28"/>
          <w:lang w:eastAsia="en-US"/>
        </w:rPr>
      </w:pPr>
      <w:r w:rsidRPr="006E7E23">
        <w:rPr>
          <w:rFonts w:ascii="Times New Roman" w:eastAsia="Calibri" w:hAnsi="Times New Roman" w:cs="Times New Roman"/>
          <w:noProof/>
          <w:sz w:val="28"/>
          <w:szCs w:val="28"/>
        </w:rPr>
        <w:drawing>
          <wp:inline distT="0" distB="0" distL="0" distR="0" wp14:anchorId="2E33D650" wp14:editId="15B196A1">
            <wp:extent cx="2857500" cy="3309534"/>
            <wp:effectExtent l="19050" t="0" r="0" b="0"/>
            <wp:docPr id="584" name="Рисунок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2857500" cy="3309534"/>
                    </a:xfrm>
                    <a:prstGeom prst="rect">
                      <a:avLst/>
                    </a:prstGeom>
                    <a:noFill/>
                    <a:ln>
                      <a:noFill/>
                    </a:ln>
                  </pic:spPr>
                </pic:pic>
              </a:graphicData>
            </a:graphic>
          </wp:inline>
        </w:drawing>
      </w:r>
    </w:p>
    <w:p w14:paraId="3BA1D04B" w14:textId="77777777" w:rsidR="009C52FF" w:rsidRPr="006E7E23" w:rsidRDefault="009C52FF" w:rsidP="009C52FF">
      <w:pPr>
        <w:spacing w:after="0" w:line="240" w:lineRule="auto"/>
        <w:jc w:val="both"/>
        <w:rPr>
          <w:rFonts w:ascii="Times New Roman" w:eastAsia="Calibri" w:hAnsi="Times New Roman" w:cs="Times New Roman"/>
          <w:sz w:val="28"/>
          <w:szCs w:val="28"/>
          <w:lang w:eastAsia="en-US"/>
        </w:rPr>
      </w:pPr>
    </w:p>
    <w:p w14:paraId="49C09BB2" w14:textId="77777777" w:rsidR="009C52FF" w:rsidRPr="006E7E23" w:rsidRDefault="009C52FF" w:rsidP="009C52FF">
      <w:pPr>
        <w:spacing w:after="0" w:line="240" w:lineRule="auto"/>
        <w:jc w:val="center"/>
        <w:rPr>
          <w:rFonts w:ascii="Times New Roman" w:eastAsia="Calibri" w:hAnsi="Times New Roman" w:cs="Times New Roman"/>
          <w:sz w:val="28"/>
          <w:szCs w:val="28"/>
          <w:lang w:eastAsia="en-US"/>
        </w:rPr>
      </w:pPr>
      <w:r w:rsidRPr="006E7E23">
        <w:rPr>
          <w:rFonts w:ascii="Times New Roman" w:eastAsia="Calibri" w:hAnsi="Times New Roman" w:cs="Times New Roman"/>
          <w:sz w:val="28"/>
          <w:szCs w:val="28"/>
          <w:lang w:eastAsia="en-US"/>
        </w:rPr>
        <w:t xml:space="preserve">Рисунок 4.12- Ввод величины давления </w:t>
      </w:r>
      <w:r w:rsidRPr="006E7E23">
        <w:rPr>
          <w:rFonts w:ascii="Times New Roman" w:eastAsia="Calibri" w:hAnsi="Times New Roman" w:cs="Times New Roman"/>
          <w:i/>
          <w:sz w:val="28"/>
          <w:szCs w:val="28"/>
          <w:lang w:eastAsia="en-US"/>
        </w:rPr>
        <w:t xml:space="preserve">P, </w:t>
      </w:r>
      <w:r w:rsidRPr="006E7E23">
        <w:rPr>
          <w:rFonts w:ascii="Times New Roman" w:eastAsia="Calibri" w:hAnsi="Times New Roman" w:cs="Times New Roman"/>
          <w:sz w:val="28"/>
          <w:szCs w:val="28"/>
          <w:lang w:eastAsia="en-US"/>
        </w:rPr>
        <w:t>в МПа</w:t>
      </w:r>
    </w:p>
    <w:p w14:paraId="7D21DC51" w14:textId="77777777" w:rsidR="009C52FF" w:rsidRPr="006E7E23" w:rsidRDefault="009C52FF" w:rsidP="009C52FF">
      <w:pPr>
        <w:spacing w:after="0" w:line="240" w:lineRule="auto"/>
        <w:jc w:val="both"/>
        <w:rPr>
          <w:rFonts w:ascii="Times New Roman" w:eastAsia="Calibri" w:hAnsi="Times New Roman" w:cs="Times New Roman"/>
          <w:sz w:val="28"/>
          <w:szCs w:val="28"/>
          <w:lang w:eastAsia="en-US"/>
        </w:rPr>
      </w:pPr>
    </w:p>
    <w:p w14:paraId="170E1BC5" w14:textId="77777777" w:rsidR="009C52FF" w:rsidRPr="006E7E23" w:rsidRDefault="009C52FF" w:rsidP="009C52FF">
      <w:pPr>
        <w:spacing w:after="0" w:line="240" w:lineRule="auto"/>
        <w:ind w:firstLine="709"/>
        <w:jc w:val="both"/>
        <w:rPr>
          <w:rFonts w:ascii="Times New Roman" w:eastAsia="Calibri" w:hAnsi="Times New Roman" w:cs="Times New Roman"/>
          <w:b/>
          <w:iCs/>
          <w:sz w:val="28"/>
          <w:szCs w:val="28"/>
          <w:lang w:eastAsia="en-US"/>
        </w:rPr>
      </w:pPr>
      <w:r w:rsidRPr="006E7E23">
        <w:rPr>
          <w:rFonts w:ascii="Times New Roman" w:eastAsia="Calibri" w:hAnsi="Times New Roman" w:cs="Times New Roman"/>
          <w:b/>
          <w:iCs/>
          <w:sz w:val="28"/>
          <w:szCs w:val="28"/>
          <w:lang w:eastAsia="en-US"/>
        </w:rPr>
        <w:lastRenderedPageBreak/>
        <w:t>Шаг 5. Определение внутреннего давления с учетом уровня наполнения стального вертикального цилиндрического резервуара</w:t>
      </w:r>
    </w:p>
    <w:p w14:paraId="134C104A" w14:textId="77777777" w:rsidR="009C52FF" w:rsidRPr="006E7E23" w:rsidRDefault="009C52FF" w:rsidP="009C52FF">
      <w:pPr>
        <w:spacing w:after="0" w:line="240" w:lineRule="auto"/>
        <w:jc w:val="both"/>
        <w:rPr>
          <w:rFonts w:ascii="Times New Roman" w:eastAsia="Calibri" w:hAnsi="Times New Roman" w:cs="Times New Roman"/>
          <w:sz w:val="28"/>
          <w:szCs w:val="28"/>
          <w:lang w:eastAsia="en-US"/>
        </w:rPr>
      </w:pPr>
      <w:r w:rsidRPr="006E7E23">
        <w:rPr>
          <w:rFonts w:ascii="Times New Roman" w:eastAsia="Calibri" w:hAnsi="Times New Roman" w:cs="Times New Roman"/>
          <w:sz w:val="28"/>
          <w:szCs w:val="28"/>
          <w:lang w:eastAsia="en-US"/>
        </w:rPr>
        <w:t>Активируем компонент «</w:t>
      </w:r>
      <w:r w:rsidRPr="006E7E23">
        <w:rPr>
          <w:rFonts w:ascii="Times New Roman" w:eastAsia="Calibri" w:hAnsi="Times New Roman" w:cs="Times New Roman"/>
          <w:sz w:val="28"/>
          <w:szCs w:val="28"/>
          <w:lang w:val="en-US" w:eastAsia="en-US"/>
        </w:rPr>
        <w:t>Pressure</w:t>
      </w:r>
      <w:r w:rsidRPr="006E7E23">
        <w:rPr>
          <w:rFonts w:ascii="Times New Roman" w:eastAsia="Calibri" w:hAnsi="Times New Roman" w:cs="Times New Roman"/>
          <w:sz w:val="28"/>
          <w:szCs w:val="28"/>
          <w:lang w:eastAsia="en-US"/>
        </w:rPr>
        <w:t>». В строке «</w:t>
      </w:r>
      <w:r w:rsidRPr="006E7E23">
        <w:rPr>
          <w:rFonts w:ascii="Times New Roman" w:eastAsia="Calibri" w:hAnsi="Times New Roman" w:cs="Times New Roman"/>
          <w:sz w:val="28"/>
          <w:szCs w:val="28"/>
          <w:lang w:val="en-US" w:eastAsia="en-US"/>
        </w:rPr>
        <w:t>Magnitude</w:t>
      </w:r>
      <w:r w:rsidRPr="006E7E23">
        <w:rPr>
          <w:rFonts w:ascii="Times New Roman" w:eastAsia="Calibri" w:hAnsi="Times New Roman" w:cs="Times New Roman"/>
          <w:sz w:val="28"/>
          <w:szCs w:val="28"/>
          <w:lang w:eastAsia="en-US"/>
        </w:rPr>
        <w:t>» в скобках задаем значение параметра Р7:</w:t>
      </w:r>
    </w:p>
    <w:p w14:paraId="68199171" w14:textId="77777777" w:rsidR="009C52FF" w:rsidRPr="006E7E23" w:rsidRDefault="009C52FF" w:rsidP="009C52FF">
      <w:pPr>
        <w:spacing w:after="0" w:line="240" w:lineRule="auto"/>
        <w:jc w:val="both"/>
        <w:rPr>
          <w:rFonts w:ascii="Times New Roman" w:eastAsia="Calibri" w:hAnsi="Times New Roman" w:cs="Times New Roman"/>
          <w:sz w:val="28"/>
          <w:szCs w:val="28"/>
          <w:lang w:eastAsia="en-US"/>
        </w:rPr>
      </w:pPr>
    </w:p>
    <w:p w14:paraId="37ED7C7C" w14:textId="77777777" w:rsidR="009C52FF" w:rsidRPr="006E7E23" w:rsidRDefault="009C52FF" w:rsidP="009C52FF">
      <w:pPr>
        <w:spacing w:after="0" w:line="240" w:lineRule="auto"/>
        <w:jc w:val="center"/>
        <w:rPr>
          <w:rFonts w:ascii="Times New Roman" w:eastAsia="Calibri" w:hAnsi="Times New Roman" w:cs="Times New Roman"/>
          <w:sz w:val="28"/>
          <w:szCs w:val="28"/>
          <w:lang w:eastAsia="en-US"/>
        </w:rPr>
      </w:pPr>
      <w:r w:rsidRPr="006E7E23">
        <w:rPr>
          <w:rFonts w:ascii="Times New Roman" w:eastAsia="Calibri" w:hAnsi="Times New Roman" w:cs="Times New Roman"/>
          <w:noProof/>
          <w:sz w:val="28"/>
          <w:szCs w:val="28"/>
        </w:rPr>
        <w:drawing>
          <wp:inline distT="0" distB="0" distL="0" distR="0" wp14:anchorId="58EC509D" wp14:editId="7CDD84BA">
            <wp:extent cx="2667000" cy="3558268"/>
            <wp:effectExtent l="19050" t="0" r="0" b="0"/>
            <wp:docPr id="585" name="Рисунок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2667000" cy="3558268"/>
                    </a:xfrm>
                    <a:prstGeom prst="rect">
                      <a:avLst/>
                    </a:prstGeom>
                    <a:noFill/>
                    <a:ln>
                      <a:noFill/>
                    </a:ln>
                  </pic:spPr>
                </pic:pic>
              </a:graphicData>
            </a:graphic>
          </wp:inline>
        </w:drawing>
      </w:r>
    </w:p>
    <w:p w14:paraId="2CCD721F" w14:textId="77777777" w:rsidR="009C52FF" w:rsidRPr="006E7E23" w:rsidRDefault="009C52FF" w:rsidP="009C52FF">
      <w:pPr>
        <w:spacing w:after="0" w:line="240" w:lineRule="auto"/>
        <w:jc w:val="both"/>
        <w:rPr>
          <w:rFonts w:ascii="Times New Roman" w:eastAsia="Calibri" w:hAnsi="Times New Roman" w:cs="Times New Roman"/>
          <w:sz w:val="28"/>
          <w:szCs w:val="28"/>
          <w:lang w:eastAsia="en-US"/>
        </w:rPr>
      </w:pPr>
    </w:p>
    <w:p w14:paraId="609FD744" w14:textId="77777777" w:rsidR="009C52FF" w:rsidRPr="006E7E23" w:rsidRDefault="009C52FF" w:rsidP="009C52FF">
      <w:pPr>
        <w:spacing w:after="0" w:line="240" w:lineRule="auto"/>
        <w:jc w:val="center"/>
        <w:rPr>
          <w:rFonts w:ascii="Times New Roman" w:eastAsia="Calibri" w:hAnsi="Times New Roman" w:cs="Times New Roman"/>
          <w:iCs/>
          <w:sz w:val="28"/>
          <w:szCs w:val="28"/>
          <w:lang w:eastAsia="en-US"/>
        </w:rPr>
      </w:pPr>
      <w:r w:rsidRPr="006E7E23">
        <w:rPr>
          <w:rFonts w:ascii="Times New Roman" w:eastAsia="Calibri" w:hAnsi="Times New Roman" w:cs="Times New Roman"/>
          <w:sz w:val="28"/>
          <w:szCs w:val="28"/>
          <w:lang w:eastAsia="en-US"/>
        </w:rPr>
        <w:t xml:space="preserve">Рисунок 4.13- </w:t>
      </w:r>
      <w:r w:rsidRPr="006E7E23">
        <w:rPr>
          <w:rFonts w:ascii="Times New Roman" w:eastAsia="Calibri" w:hAnsi="Times New Roman" w:cs="Times New Roman"/>
          <w:iCs/>
          <w:sz w:val="28"/>
          <w:szCs w:val="28"/>
          <w:lang w:eastAsia="en-US"/>
        </w:rPr>
        <w:t>Ввод величины внутреннего давления от уровня налива жидкости в резервуар</w:t>
      </w:r>
    </w:p>
    <w:p w14:paraId="6F123AE5" w14:textId="77777777" w:rsidR="009C52FF" w:rsidRPr="006E7E23" w:rsidRDefault="009C52FF" w:rsidP="009C52FF">
      <w:pPr>
        <w:spacing w:after="0" w:line="240" w:lineRule="auto"/>
        <w:jc w:val="center"/>
        <w:rPr>
          <w:rFonts w:ascii="Times New Roman" w:eastAsia="Calibri" w:hAnsi="Times New Roman" w:cs="Times New Roman"/>
          <w:sz w:val="28"/>
          <w:szCs w:val="28"/>
          <w:lang w:eastAsia="en-US"/>
        </w:rPr>
      </w:pPr>
    </w:p>
    <w:p w14:paraId="296A5250" w14:textId="77777777" w:rsidR="009C52FF" w:rsidRPr="006E7E23" w:rsidRDefault="009C52FF" w:rsidP="009C52FF">
      <w:pPr>
        <w:spacing w:after="0" w:line="240" w:lineRule="auto"/>
        <w:jc w:val="both"/>
        <w:rPr>
          <w:rFonts w:ascii="Times New Roman" w:eastAsia="Calibri" w:hAnsi="Times New Roman" w:cs="Times New Roman"/>
          <w:sz w:val="28"/>
          <w:szCs w:val="28"/>
          <w:lang w:eastAsia="en-US"/>
        </w:rPr>
      </w:pPr>
      <w:r w:rsidRPr="006E7E23">
        <w:rPr>
          <w:rFonts w:ascii="Times New Roman" w:eastAsia="Calibri" w:hAnsi="Times New Roman" w:cs="Times New Roman"/>
          <w:sz w:val="28"/>
          <w:szCs w:val="28"/>
          <w:lang w:eastAsia="en-US"/>
        </w:rPr>
        <w:t>Распределение внутреннего давления по высоте резервуара осуществляется автоматически в процессе счета.</w:t>
      </w:r>
    </w:p>
    <w:p w14:paraId="6EE488EC" w14:textId="77777777" w:rsidR="009C52FF" w:rsidRPr="006E7E23" w:rsidRDefault="009C52FF" w:rsidP="009C52FF">
      <w:pPr>
        <w:spacing w:after="0" w:line="240" w:lineRule="auto"/>
        <w:jc w:val="both"/>
        <w:rPr>
          <w:rFonts w:ascii="Times New Roman" w:eastAsia="Calibri" w:hAnsi="Times New Roman" w:cs="Times New Roman"/>
          <w:sz w:val="28"/>
          <w:szCs w:val="28"/>
          <w:lang w:eastAsia="en-US"/>
        </w:rPr>
      </w:pPr>
    </w:p>
    <w:p w14:paraId="5065B8F9" w14:textId="77777777" w:rsidR="009C52FF" w:rsidRPr="006E7E23" w:rsidRDefault="009C52FF" w:rsidP="009C52FF">
      <w:pPr>
        <w:spacing w:after="0" w:line="240" w:lineRule="auto"/>
        <w:ind w:firstLine="709"/>
        <w:rPr>
          <w:rFonts w:ascii="Times New Roman" w:eastAsia="Calibri" w:hAnsi="Times New Roman" w:cs="Times New Roman"/>
          <w:b/>
          <w:iCs/>
          <w:sz w:val="28"/>
          <w:szCs w:val="28"/>
          <w:lang w:eastAsia="en-US"/>
        </w:rPr>
      </w:pPr>
      <w:r w:rsidRPr="006E7E23">
        <w:rPr>
          <w:rFonts w:ascii="Times New Roman" w:eastAsia="Calibri" w:hAnsi="Times New Roman" w:cs="Times New Roman"/>
          <w:b/>
          <w:iCs/>
          <w:sz w:val="28"/>
          <w:szCs w:val="28"/>
          <w:lang w:eastAsia="en-US"/>
        </w:rPr>
        <w:t>Шаг 6. Тестовый пример</w:t>
      </w:r>
    </w:p>
    <w:p w14:paraId="69761061" w14:textId="77777777" w:rsidR="009C52FF" w:rsidRPr="006E7E23" w:rsidRDefault="009C52FF" w:rsidP="009C52FF">
      <w:pPr>
        <w:spacing w:after="0" w:line="240" w:lineRule="auto"/>
        <w:jc w:val="both"/>
        <w:rPr>
          <w:rFonts w:ascii="Times New Roman" w:eastAsia="Calibri" w:hAnsi="Times New Roman" w:cs="Times New Roman"/>
          <w:sz w:val="28"/>
          <w:szCs w:val="28"/>
          <w:lang w:eastAsia="en-US"/>
        </w:rPr>
      </w:pPr>
      <w:r w:rsidRPr="006E7E23">
        <w:rPr>
          <w:rFonts w:ascii="Times New Roman" w:eastAsia="Calibri" w:hAnsi="Times New Roman" w:cs="Times New Roman"/>
          <w:sz w:val="28"/>
          <w:szCs w:val="28"/>
          <w:lang w:eastAsia="en-US"/>
        </w:rPr>
        <w:t xml:space="preserve">1) Выбираем высоту уровня наполнения </w:t>
      </w:r>
      <w:proofErr w:type="gramStart"/>
      <w:r w:rsidRPr="006E7E23">
        <w:rPr>
          <w:rFonts w:ascii="Times New Roman" w:eastAsia="Calibri" w:hAnsi="Times New Roman" w:cs="Times New Roman"/>
          <w:sz w:val="28"/>
          <w:szCs w:val="28"/>
          <w:lang w:eastAsia="en-US"/>
        </w:rPr>
        <w:t xml:space="preserve">резервуара  </w:t>
      </w:r>
      <w:r w:rsidRPr="006E7E23">
        <w:rPr>
          <w:rFonts w:ascii="Times New Roman" w:eastAsia="Calibri" w:hAnsi="Times New Roman" w:cs="Times New Roman"/>
          <w:i/>
          <w:sz w:val="28"/>
          <w:szCs w:val="28"/>
          <w:lang w:val="en-US" w:eastAsia="en-US"/>
        </w:rPr>
        <w:t>h</w:t>
      </w:r>
      <w:proofErr w:type="gramEnd"/>
      <w:r w:rsidRPr="006E7E23">
        <w:rPr>
          <w:rFonts w:ascii="Times New Roman" w:eastAsia="Calibri" w:hAnsi="Times New Roman" w:cs="Times New Roman"/>
          <w:i/>
          <w:sz w:val="28"/>
          <w:szCs w:val="28"/>
          <w:lang w:eastAsia="en-US"/>
        </w:rPr>
        <w:t> = </w:t>
      </w:r>
      <w:r w:rsidRPr="006E7E23">
        <w:rPr>
          <w:rFonts w:ascii="Times New Roman" w:eastAsia="Calibri" w:hAnsi="Times New Roman" w:cs="Times New Roman"/>
          <w:sz w:val="28"/>
          <w:szCs w:val="28"/>
          <w:lang w:eastAsia="en-US"/>
        </w:rPr>
        <w:t xml:space="preserve">7,58 м. </w:t>
      </w:r>
    </w:p>
    <w:p w14:paraId="715F56F7" w14:textId="77777777" w:rsidR="009C52FF" w:rsidRPr="006E7E23" w:rsidRDefault="009C52FF" w:rsidP="009C52FF">
      <w:pPr>
        <w:spacing w:after="0" w:line="240" w:lineRule="auto"/>
        <w:jc w:val="both"/>
        <w:rPr>
          <w:rFonts w:ascii="Times New Roman" w:eastAsia="Calibri" w:hAnsi="Times New Roman" w:cs="Times New Roman"/>
          <w:sz w:val="28"/>
          <w:szCs w:val="28"/>
          <w:lang w:eastAsia="en-US"/>
        </w:rPr>
      </w:pPr>
      <w:r w:rsidRPr="006E7E23">
        <w:rPr>
          <w:rFonts w:ascii="Times New Roman" w:eastAsia="Calibri" w:hAnsi="Times New Roman" w:cs="Times New Roman"/>
          <w:sz w:val="28"/>
          <w:szCs w:val="28"/>
          <w:lang w:eastAsia="en-US"/>
        </w:rPr>
        <w:t>Задаем параметры Р1</w:t>
      </w:r>
      <w:r w:rsidRPr="006E7E23">
        <w:rPr>
          <w:rFonts w:ascii="Times New Roman" w:eastAsia="Calibri" w:hAnsi="Times New Roman" w:cs="Times New Roman"/>
          <w:i/>
          <w:sz w:val="28"/>
          <w:szCs w:val="28"/>
          <w:lang w:eastAsia="en-US"/>
        </w:rPr>
        <w:t>= </w:t>
      </w:r>
      <w:r w:rsidRPr="006E7E23">
        <w:rPr>
          <w:rFonts w:ascii="Times New Roman" w:eastAsia="Calibri" w:hAnsi="Times New Roman" w:cs="Times New Roman"/>
          <w:sz w:val="28"/>
          <w:szCs w:val="28"/>
          <w:lang w:eastAsia="en-US"/>
        </w:rPr>
        <w:t>7,58 м и Р7</w:t>
      </w:r>
      <w:r w:rsidRPr="006E7E23">
        <w:rPr>
          <w:rFonts w:ascii="Times New Roman" w:eastAsia="Calibri" w:hAnsi="Times New Roman" w:cs="Times New Roman"/>
          <w:i/>
          <w:sz w:val="28"/>
          <w:szCs w:val="28"/>
          <w:lang w:eastAsia="en-US"/>
        </w:rPr>
        <w:t>= </w:t>
      </w:r>
      <w:r w:rsidRPr="006E7E23">
        <w:rPr>
          <w:rFonts w:ascii="Times New Roman" w:eastAsia="Calibri" w:hAnsi="Times New Roman" w:cs="Times New Roman"/>
          <w:sz w:val="28"/>
          <w:szCs w:val="28"/>
          <w:lang w:eastAsia="en-US"/>
        </w:rPr>
        <w:t>7,58 м.</w:t>
      </w:r>
    </w:p>
    <w:p w14:paraId="719839FD" w14:textId="77777777" w:rsidR="009C52FF" w:rsidRPr="006E7E23" w:rsidRDefault="009C52FF" w:rsidP="009C52FF">
      <w:pPr>
        <w:spacing w:after="0" w:line="240" w:lineRule="auto"/>
        <w:jc w:val="both"/>
        <w:rPr>
          <w:rFonts w:ascii="Times New Roman" w:eastAsia="Calibri" w:hAnsi="Times New Roman" w:cs="Times New Roman"/>
          <w:sz w:val="28"/>
          <w:szCs w:val="28"/>
          <w:lang w:eastAsia="en-US"/>
        </w:rPr>
      </w:pPr>
      <w:r w:rsidRPr="006E7E23">
        <w:rPr>
          <w:rFonts w:ascii="Times New Roman" w:eastAsia="Calibri" w:hAnsi="Times New Roman" w:cs="Times New Roman"/>
          <w:sz w:val="28"/>
          <w:szCs w:val="28"/>
          <w:lang w:eastAsia="en-US"/>
        </w:rPr>
        <w:t xml:space="preserve">2) Выбираем параметры обмотки: </w:t>
      </w:r>
    </w:p>
    <w:p w14:paraId="77F58D47" w14:textId="77777777" w:rsidR="009C52FF" w:rsidRPr="006E7E23" w:rsidRDefault="009C52FF" w:rsidP="009C52FF">
      <w:pPr>
        <w:spacing w:after="0" w:line="240" w:lineRule="auto"/>
        <w:jc w:val="both"/>
        <w:rPr>
          <w:rFonts w:ascii="Times New Roman" w:eastAsia="Calibri" w:hAnsi="Times New Roman" w:cs="Times New Roman"/>
          <w:sz w:val="28"/>
          <w:szCs w:val="28"/>
          <w:lang w:eastAsia="en-US"/>
        </w:rPr>
      </w:pPr>
      <w:r w:rsidRPr="006E7E23">
        <w:rPr>
          <w:rFonts w:ascii="Times New Roman" w:eastAsia="Calibri" w:hAnsi="Times New Roman" w:cs="Times New Roman"/>
          <w:sz w:val="28"/>
          <w:szCs w:val="28"/>
          <w:lang w:eastAsia="en-US"/>
        </w:rPr>
        <w:t xml:space="preserve">проволока диаметром </w:t>
      </w:r>
      <w:r w:rsidRPr="006E7E23">
        <w:rPr>
          <w:rFonts w:ascii="Times New Roman" w:eastAsia="Calibri" w:hAnsi="Times New Roman" w:cs="Times New Roman"/>
          <w:i/>
          <w:sz w:val="28"/>
          <w:szCs w:val="28"/>
          <w:lang w:val="en-US" w:eastAsia="en-US"/>
        </w:rPr>
        <w:t>d</w:t>
      </w:r>
      <w:r w:rsidRPr="006E7E23">
        <w:rPr>
          <w:rFonts w:ascii="Times New Roman" w:eastAsia="Calibri" w:hAnsi="Times New Roman" w:cs="Times New Roman"/>
          <w:sz w:val="28"/>
          <w:szCs w:val="28"/>
          <w:lang w:eastAsia="en-US"/>
        </w:rPr>
        <w:t xml:space="preserve"> = 4 мм, шаг намотки </w:t>
      </w:r>
      <w:r w:rsidRPr="006E7E23">
        <w:rPr>
          <w:rFonts w:ascii="Times New Roman" w:eastAsia="Calibri" w:hAnsi="Times New Roman" w:cs="Times New Roman"/>
          <w:i/>
          <w:sz w:val="28"/>
          <w:szCs w:val="28"/>
          <w:lang w:eastAsia="en-US"/>
        </w:rPr>
        <w:t xml:space="preserve">а= </w:t>
      </w:r>
      <w:proofErr w:type="gramStart"/>
      <w:r w:rsidRPr="006E7E23">
        <w:rPr>
          <w:rFonts w:ascii="Times New Roman" w:eastAsia="Calibri" w:hAnsi="Times New Roman" w:cs="Times New Roman"/>
          <w:i/>
          <w:sz w:val="28"/>
          <w:szCs w:val="28"/>
          <w:lang w:val="en-US" w:eastAsia="en-US"/>
        </w:rPr>
        <w:t>d</w:t>
      </w:r>
      <w:r w:rsidRPr="006E7E23">
        <w:rPr>
          <w:rFonts w:ascii="Times New Roman" w:eastAsia="Calibri" w:hAnsi="Times New Roman" w:cs="Times New Roman"/>
          <w:sz w:val="28"/>
          <w:szCs w:val="28"/>
          <w:lang w:eastAsia="en-US"/>
        </w:rPr>
        <w:t> ,</w:t>
      </w:r>
      <w:proofErr w:type="gramEnd"/>
      <w:r w:rsidRPr="006E7E23">
        <w:rPr>
          <w:rFonts w:ascii="Times New Roman" w:eastAsia="Calibri" w:hAnsi="Times New Roman" w:cs="Times New Roman"/>
          <w:sz w:val="28"/>
          <w:szCs w:val="28"/>
          <w:lang w:eastAsia="en-US"/>
        </w:rPr>
        <w:t xml:space="preserve"> тогда </w:t>
      </w:r>
      <w:r w:rsidRPr="006E7E23">
        <w:rPr>
          <w:rFonts w:ascii="Times New Roman" w:eastAsia="Calibri" w:hAnsi="Times New Roman" w:cs="Times New Roman"/>
          <w:i/>
          <w:sz w:val="28"/>
          <w:szCs w:val="28"/>
          <w:lang w:val="en-US" w:eastAsia="en-US"/>
        </w:rPr>
        <w:t>b</w:t>
      </w:r>
      <w:r w:rsidRPr="006E7E23">
        <w:rPr>
          <w:rFonts w:ascii="Times New Roman" w:eastAsia="Calibri" w:hAnsi="Times New Roman" w:cs="Times New Roman"/>
          <w:sz w:val="28"/>
          <w:szCs w:val="28"/>
          <w:lang w:eastAsia="en-US"/>
        </w:rPr>
        <w:t> = 2.</w:t>
      </w:r>
    </w:p>
    <w:p w14:paraId="2239CC10" w14:textId="77777777" w:rsidR="009C52FF" w:rsidRPr="006E7E23" w:rsidRDefault="009C52FF" w:rsidP="009C52FF">
      <w:pPr>
        <w:tabs>
          <w:tab w:val="left" w:pos="2794"/>
        </w:tabs>
        <w:spacing w:after="0" w:line="240" w:lineRule="auto"/>
        <w:jc w:val="both"/>
        <w:rPr>
          <w:rFonts w:ascii="Times New Roman" w:eastAsia="Calibri" w:hAnsi="Times New Roman" w:cs="Times New Roman"/>
          <w:sz w:val="28"/>
          <w:szCs w:val="28"/>
          <w:lang w:eastAsia="en-US"/>
        </w:rPr>
      </w:pPr>
      <w:r w:rsidRPr="006E7E23">
        <w:rPr>
          <w:rFonts w:ascii="Times New Roman" w:eastAsia="Calibri" w:hAnsi="Times New Roman" w:cs="Times New Roman"/>
          <w:sz w:val="28"/>
          <w:szCs w:val="28"/>
          <w:lang w:eastAsia="en-US"/>
        </w:rPr>
        <w:t>Задаем параметры:</w:t>
      </w:r>
      <w:r w:rsidRPr="006E7E23">
        <w:rPr>
          <w:rFonts w:ascii="Times New Roman" w:eastAsia="Calibri" w:hAnsi="Times New Roman" w:cs="Times New Roman"/>
          <w:sz w:val="28"/>
          <w:szCs w:val="28"/>
          <w:lang w:eastAsia="en-US"/>
        </w:rPr>
        <w:tab/>
      </w:r>
    </w:p>
    <w:p w14:paraId="1E56519D" w14:textId="77777777" w:rsidR="009C52FF" w:rsidRPr="006E7E23" w:rsidRDefault="009C52FF" w:rsidP="009C52FF">
      <w:pPr>
        <w:spacing w:after="0" w:line="240" w:lineRule="auto"/>
        <w:jc w:val="both"/>
        <w:rPr>
          <w:rFonts w:ascii="Times New Roman" w:eastAsia="Calibri" w:hAnsi="Times New Roman" w:cs="Times New Roman"/>
          <w:sz w:val="28"/>
          <w:szCs w:val="28"/>
          <w:lang w:eastAsia="en-US"/>
        </w:rPr>
      </w:pPr>
      <w:r w:rsidRPr="006E7E23">
        <w:rPr>
          <w:rFonts w:ascii="Times New Roman" w:eastAsia="Calibri" w:hAnsi="Times New Roman" w:cs="Times New Roman"/>
          <w:sz w:val="28"/>
          <w:szCs w:val="28"/>
          <w:lang w:eastAsia="en-US"/>
        </w:rPr>
        <w:t>Р2 = Р8 = 4+</w:t>
      </w:r>
      <w:r w:rsidRPr="006E7E23">
        <w:rPr>
          <w:rFonts w:ascii="Times New Roman" w:eastAsia="Calibri" w:hAnsi="Times New Roman" w:cs="Times New Roman"/>
          <w:i/>
          <w:sz w:val="28"/>
          <w:szCs w:val="28"/>
          <w:lang w:val="en-US" w:eastAsia="en-US"/>
        </w:rPr>
        <w:t>b</w:t>
      </w:r>
      <w:r w:rsidRPr="006E7E23">
        <w:rPr>
          <w:rFonts w:ascii="Times New Roman" w:eastAsia="Calibri" w:hAnsi="Times New Roman" w:cs="Times New Roman"/>
          <w:i/>
          <w:sz w:val="28"/>
          <w:szCs w:val="28"/>
          <w:lang w:eastAsia="en-US"/>
        </w:rPr>
        <w:t> </w:t>
      </w:r>
      <w:r w:rsidRPr="006E7E23">
        <w:rPr>
          <w:rFonts w:ascii="Times New Roman" w:eastAsia="Calibri" w:hAnsi="Times New Roman" w:cs="Times New Roman"/>
          <w:sz w:val="28"/>
          <w:szCs w:val="28"/>
          <w:lang w:eastAsia="en-US"/>
        </w:rPr>
        <w:t>= 6;</w:t>
      </w:r>
    </w:p>
    <w:p w14:paraId="7085B8AB" w14:textId="77777777" w:rsidR="009C52FF" w:rsidRPr="006E7E23" w:rsidRDefault="009C52FF" w:rsidP="009C52FF">
      <w:pPr>
        <w:spacing w:after="0" w:line="240" w:lineRule="auto"/>
        <w:jc w:val="both"/>
        <w:rPr>
          <w:rFonts w:ascii="Times New Roman" w:eastAsia="Calibri" w:hAnsi="Times New Roman" w:cs="Times New Roman"/>
          <w:sz w:val="28"/>
          <w:szCs w:val="28"/>
          <w:lang w:eastAsia="en-US"/>
        </w:rPr>
      </w:pPr>
      <w:r w:rsidRPr="006E7E23">
        <w:rPr>
          <w:rFonts w:ascii="Times New Roman" w:eastAsia="Calibri" w:hAnsi="Times New Roman" w:cs="Times New Roman"/>
          <w:sz w:val="28"/>
          <w:szCs w:val="28"/>
          <w:lang w:eastAsia="en-US"/>
        </w:rPr>
        <w:t>Р3 = Р9 = 5+</w:t>
      </w:r>
      <w:r w:rsidRPr="006E7E23">
        <w:rPr>
          <w:rFonts w:ascii="Times New Roman" w:eastAsia="Calibri" w:hAnsi="Times New Roman" w:cs="Times New Roman"/>
          <w:i/>
          <w:sz w:val="28"/>
          <w:szCs w:val="28"/>
          <w:lang w:val="en-US" w:eastAsia="en-US"/>
        </w:rPr>
        <w:t>b</w:t>
      </w:r>
      <w:r w:rsidRPr="006E7E23">
        <w:rPr>
          <w:rFonts w:ascii="Times New Roman" w:eastAsia="Calibri" w:hAnsi="Times New Roman" w:cs="Times New Roman"/>
          <w:i/>
          <w:sz w:val="28"/>
          <w:szCs w:val="28"/>
          <w:lang w:eastAsia="en-US"/>
        </w:rPr>
        <w:t> </w:t>
      </w:r>
      <w:r w:rsidRPr="006E7E23">
        <w:rPr>
          <w:rFonts w:ascii="Times New Roman" w:eastAsia="Calibri" w:hAnsi="Times New Roman" w:cs="Times New Roman"/>
          <w:sz w:val="28"/>
          <w:szCs w:val="28"/>
          <w:lang w:eastAsia="en-US"/>
        </w:rPr>
        <w:t>= 7;</w:t>
      </w:r>
    </w:p>
    <w:p w14:paraId="550A60A5" w14:textId="77777777" w:rsidR="009C52FF" w:rsidRPr="006E7E23" w:rsidRDefault="009C52FF" w:rsidP="009C52FF">
      <w:pPr>
        <w:spacing w:after="0" w:line="240" w:lineRule="auto"/>
        <w:jc w:val="both"/>
        <w:rPr>
          <w:rFonts w:ascii="Times New Roman" w:eastAsia="Calibri" w:hAnsi="Times New Roman" w:cs="Times New Roman"/>
          <w:sz w:val="28"/>
          <w:szCs w:val="28"/>
          <w:lang w:eastAsia="en-US"/>
        </w:rPr>
      </w:pPr>
      <w:r w:rsidRPr="006E7E23">
        <w:rPr>
          <w:rFonts w:ascii="Times New Roman" w:eastAsia="Calibri" w:hAnsi="Times New Roman" w:cs="Times New Roman"/>
          <w:sz w:val="28"/>
          <w:szCs w:val="28"/>
          <w:lang w:eastAsia="en-US"/>
        </w:rPr>
        <w:t>Р4 = Р10 = 6+</w:t>
      </w:r>
      <w:r w:rsidRPr="006E7E23">
        <w:rPr>
          <w:rFonts w:ascii="Times New Roman" w:eastAsia="Calibri" w:hAnsi="Times New Roman" w:cs="Times New Roman"/>
          <w:i/>
          <w:sz w:val="28"/>
          <w:szCs w:val="28"/>
          <w:lang w:val="en-US" w:eastAsia="en-US"/>
        </w:rPr>
        <w:t>b</w:t>
      </w:r>
      <w:r w:rsidRPr="006E7E23">
        <w:rPr>
          <w:rFonts w:ascii="Times New Roman" w:eastAsia="Calibri" w:hAnsi="Times New Roman" w:cs="Times New Roman"/>
          <w:i/>
          <w:sz w:val="28"/>
          <w:szCs w:val="28"/>
          <w:lang w:eastAsia="en-US"/>
        </w:rPr>
        <w:t> </w:t>
      </w:r>
      <w:r w:rsidRPr="006E7E23">
        <w:rPr>
          <w:rFonts w:ascii="Times New Roman" w:eastAsia="Calibri" w:hAnsi="Times New Roman" w:cs="Times New Roman"/>
          <w:sz w:val="28"/>
          <w:szCs w:val="28"/>
          <w:lang w:eastAsia="en-US"/>
        </w:rPr>
        <w:t>= 8;</w:t>
      </w:r>
    </w:p>
    <w:p w14:paraId="0A2A82C5" w14:textId="77777777" w:rsidR="009C52FF" w:rsidRPr="006E7E23" w:rsidRDefault="009C52FF" w:rsidP="009C52FF">
      <w:pPr>
        <w:spacing w:after="0" w:line="240" w:lineRule="auto"/>
        <w:jc w:val="both"/>
        <w:rPr>
          <w:rFonts w:ascii="Times New Roman" w:eastAsia="Calibri" w:hAnsi="Times New Roman" w:cs="Times New Roman"/>
          <w:sz w:val="28"/>
          <w:szCs w:val="28"/>
          <w:lang w:eastAsia="en-US"/>
        </w:rPr>
      </w:pPr>
      <w:r w:rsidRPr="006E7E23">
        <w:rPr>
          <w:rFonts w:ascii="Times New Roman" w:eastAsia="Calibri" w:hAnsi="Times New Roman" w:cs="Times New Roman"/>
          <w:sz w:val="28"/>
          <w:szCs w:val="28"/>
          <w:lang w:eastAsia="en-US"/>
        </w:rPr>
        <w:t>Р5 = Р11 = 8+</w:t>
      </w:r>
      <w:r w:rsidRPr="006E7E23">
        <w:rPr>
          <w:rFonts w:ascii="Times New Roman" w:eastAsia="Calibri" w:hAnsi="Times New Roman" w:cs="Times New Roman"/>
          <w:i/>
          <w:sz w:val="28"/>
          <w:szCs w:val="28"/>
          <w:lang w:val="en-US" w:eastAsia="en-US"/>
        </w:rPr>
        <w:t>b</w:t>
      </w:r>
      <w:r w:rsidRPr="006E7E23">
        <w:rPr>
          <w:rFonts w:ascii="Times New Roman" w:eastAsia="Calibri" w:hAnsi="Times New Roman" w:cs="Times New Roman"/>
          <w:i/>
          <w:sz w:val="28"/>
          <w:szCs w:val="28"/>
          <w:lang w:eastAsia="en-US"/>
        </w:rPr>
        <w:t> </w:t>
      </w:r>
      <w:r w:rsidRPr="006E7E23">
        <w:rPr>
          <w:rFonts w:ascii="Times New Roman" w:eastAsia="Calibri" w:hAnsi="Times New Roman" w:cs="Times New Roman"/>
          <w:sz w:val="28"/>
          <w:szCs w:val="28"/>
          <w:lang w:eastAsia="en-US"/>
        </w:rPr>
        <w:t>= 10.</w:t>
      </w:r>
    </w:p>
    <w:p w14:paraId="1BE77777" w14:textId="77777777" w:rsidR="009C52FF" w:rsidRPr="006E7E23" w:rsidRDefault="009C52FF" w:rsidP="009C52FF">
      <w:pPr>
        <w:spacing w:after="0" w:line="240" w:lineRule="auto"/>
        <w:jc w:val="both"/>
        <w:rPr>
          <w:rFonts w:ascii="Times New Roman" w:eastAsia="Calibri" w:hAnsi="Times New Roman" w:cs="Times New Roman"/>
          <w:sz w:val="28"/>
          <w:szCs w:val="28"/>
          <w:lang w:eastAsia="en-US"/>
        </w:rPr>
      </w:pPr>
      <w:r w:rsidRPr="006E7E23">
        <w:rPr>
          <w:rFonts w:ascii="Times New Roman" w:eastAsia="Calibri" w:hAnsi="Times New Roman" w:cs="Times New Roman"/>
          <w:sz w:val="28"/>
          <w:szCs w:val="28"/>
          <w:lang w:eastAsia="en-US"/>
        </w:rPr>
        <w:t>3) Выбираем усилие натяжения обмотки:</w:t>
      </w:r>
    </w:p>
    <w:p w14:paraId="19DED70A" w14:textId="77777777" w:rsidR="009C52FF" w:rsidRPr="006E7E23" w:rsidRDefault="009C52FF" w:rsidP="009C52FF">
      <w:pPr>
        <w:spacing w:after="0" w:line="240" w:lineRule="auto"/>
        <w:jc w:val="both"/>
        <w:rPr>
          <w:rFonts w:ascii="Times New Roman" w:eastAsia="Calibri" w:hAnsi="Times New Roman" w:cs="Times New Roman"/>
          <w:sz w:val="28"/>
          <w:szCs w:val="28"/>
          <w:lang w:eastAsia="en-US"/>
        </w:rPr>
      </w:pPr>
      <w:r w:rsidRPr="006E7E23">
        <w:rPr>
          <w:rFonts w:ascii="Times New Roman" w:eastAsia="Calibri" w:hAnsi="Times New Roman" w:cs="Times New Roman"/>
          <w:i/>
          <w:sz w:val="28"/>
          <w:szCs w:val="28"/>
          <w:lang w:eastAsia="en-US"/>
        </w:rPr>
        <w:t>N</w:t>
      </w:r>
      <w:r w:rsidRPr="006E7E23">
        <w:rPr>
          <w:rFonts w:ascii="Times New Roman" w:eastAsia="Calibri" w:hAnsi="Times New Roman" w:cs="Times New Roman"/>
          <w:sz w:val="28"/>
          <w:szCs w:val="28"/>
          <w:lang w:eastAsia="en-US"/>
        </w:rPr>
        <w:t xml:space="preserve"> = 0,048 МПа</w:t>
      </w:r>
    </w:p>
    <w:p w14:paraId="14EC6710" w14:textId="77777777" w:rsidR="009C52FF" w:rsidRPr="006E7E23" w:rsidRDefault="009C52FF" w:rsidP="009C52FF">
      <w:pPr>
        <w:spacing w:after="0" w:line="240" w:lineRule="auto"/>
        <w:jc w:val="both"/>
        <w:rPr>
          <w:rFonts w:ascii="Times New Roman" w:eastAsia="Calibri" w:hAnsi="Times New Roman" w:cs="Times New Roman"/>
          <w:sz w:val="28"/>
          <w:szCs w:val="28"/>
          <w:lang w:eastAsia="en-US"/>
        </w:rPr>
      </w:pPr>
      <w:r w:rsidRPr="006E7E23">
        <w:rPr>
          <w:rFonts w:ascii="Times New Roman" w:eastAsia="Calibri" w:hAnsi="Times New Roman" w:cs="Times New Roman"/>
          <w:sz w:val="28"/>
          <w:szCs w:val="28"/>
          <w:lang w:eastAsia="en-US"/>
        </w:rPr>
        <w:t>Задаем значение «</w:t>
      </w:r>
      <w:r w:rsidRPr="006E7E23">
        <w:rPr>
          <w:rFonts w:ascii="Times New Roman" w:eastAsia="Calibri" w:hAnsi="Times New Roman" w:cs="Times New Roman"/>
          <w:sz w:val="28"/>
          <w:szCs w:val="28"/>
          <w:lang w:val="en-US" w:eastAsia="en-US"/>
        </w:rPr>
        <w:t>Magnitude</w:t>
      </w:r>
      <w:r w:rsidRPr="006E7E23">
        <w:rPr>
          <w:rFonts w:ascii="Times New Roman" w:eastAsia="Calibri" w:hAnsi="Times New Roman" w:cs="Times New Roman"/>
          <w:sz w:val="28"/>
          <w:szCs w:val="28"/>
          <w:lang w:eastAsia="en-US"/>
        </w:rPr>
        <w:t>» для компонента «</w:t>
      </w:r>
      <w:r w:rsidRPr="006E7E23">
        <w:rPr>
          <w:rFonts w:ascii="Times New Roman" w:eastAsia="Calibri" w:hAnsi="Times New Roman" w:cs="Times New Roman"/>
          <w:sz w:val="28"/>
          <w:szCs w:val="28"/>
          <w:lang w:val="en-US" w:eastAsia="en-US"/>
        </w:rPr>
        <w:t>Pressure</w:t>
      </w:r>
      <w:r w:rsidRPr="006E7E23">
        <w:rPr>
          <w:rFonts w:ascii="Times New Roman" w:eastAsia="Calibri" w:hAnsi="Times New Roman" w:cs="Times New Roman"/>
          <w:sz w:val="28"/>
          <w:szCs w:val="28"/>
          <w:lang w:eastAsia="en-US"/>
        </w:rPr>
        <w:t xml:space="preserve"> 2»:</w:t>
      </w:r>
    </w:p>
    <w:p w14:paraId="4C3A8EC7" w14:textId="77777777" w:rsidR="009C52FF" w:rsidRPr="006E7E23" w:rsidRDefault="009C52FF" w:rsidP="009C52FF">
      <w:pPr>
        <w:spacing w:after="0" w:line="240" w:lineRule="auto"/>
        <w:jc w:val="both"/>
        <w:rPr>
          <w:rFonts w:ascii="Times New Roman" w:eastAsia="Calibri" w:hAnsi="Times New Roman" w:cs="Times New Roman"/>
          <w:sz w:val="28"/>
          <w:szCs w:val="28"/>
          <w:lang w:eastAsia="en-US"/>
        </w:rPr>
      </w:pPr>
      <w:r w:rsidRPr="006E7E23">
        <w:rPr>
          <w:rFonts w:ascii="Times New Roman" w:eastAsia="Calibri" w:hAnsi="Times New Roman" w:cs="Times New Roman"/>
          <w:sz w:val="28"/>
          <w:szCs w:val="28"/>
          <w:lang w:eastAsia="en-US"/>
        </w:rPr>
        <w:t>0,048 / (1+</w:t>
      </w:r>
      <w:r w:rsidRPr="006E7E23">
        <w:rPr>
          <w:rFonts w:ascii="Times New Roman" w:eastAsia="Calibri" w:hAnsi="Times New Roman" w:cs="Times New Roman"/>
          <w:i/>
          <w:sz w:val="28"/>
          <w:szCs w:val="28"/>
          <w:lang w:val="en-US" w:eastAsia="en-US"/>
        </w:rPr>
        <w:t>m</w:t>
      </w:r>
      <w:r w:rsidRPr="006E7E23">
        <w:rPr>
          <w:rFonts w:ascii="Times New Roman" w:eastAsia="Calibri" w:hAnsi="Times New Roman" w:cs="Times New Roman"/>
          <w:sz w:val="28"/>
          <w:szCs w:val="28"/>
          <w:lang w:eastAsia="en-US"/>
        </w:rPr>
        <w:t>) = 0,048 /2 = 0,024 МПа.</w:t>
      </w:r>
    </w:p>
    <w:p w14:paraId="7D844A72" w14:textId="77777777" w:rsidR="009C52FF" w:rsidRPr="006E7E23" w:rsidRDefault="009C52FF" w:rsidP="009C52FF">
      <w:pPr>
        <w:spacing w:after="0" w:line="240" w:lineRule="auto"/>
        <w:jc w:val="both"/>
        <w:rPr>
          <w:rFonts w:ascii="Times New Roman" w:eastAsia="Calibri" w:hAnsi="Times New Roman" w:cs="Times New Roman"/>
          <w:sz w:val="28"/>
          <w:szCs w:val="28"/>
          <w:lang w:eastAsia="en-US"/>
        </w:rPr>
      </w:pPr>
      <w:r w:rsidRPr="006E7E23">
        <w:rPr>
          <w:rFonts w:ascii="Times New Roman" w:eastAsia="Calibri" w:hAnsi="Times New Roman" w:cs="Times New Roman"/>
          <w:sz w:val="28"/>
          <w:szCs w:val="28"/>
          <w:lang w:eastAsia="en-US"/>
        </w:rPr>
        <w:lastRenderedPageBreak/>
        <w:t>4) В строке «</w:t>
      </w:r>
      <w:r w:rsidRPr="006E7E23">
        <w:rPr>
          <w:rFonts w:ascii="Times New Roman" w:eastAsia="Calibri" w:hAnsi="Times New Roman" w:cs="Times New Roman"/>
          <w:sz w:val="28"/>
          <w:szCs w:val="28"/>
          <w:lang w:val="en-US" w:eastAsia="en-US"/>
        </w:rPr>
        <w:t>Magnitude</w:t>
      </w:r>
      <w:r w:rsidRPr="006E7E23">
        <w:rPr>
          <w:rFonts w:ascii="Times New Roman" w:eastAsia="Calibri" w:hAnsi="Times New Roman" w:cs="Times New Roman"/>
          <w:sz w:val="28"/>
          <w:szCs w:val="28"/>
          <w:lang w:eastAsia="en-US"/>
        </w:rPr>
        <w:t>» для компонента «</w:t>
      </w:r>
      <w:r w:rsidRPr="006E7E23">
        <w:rPr>
          <w:rFonts w:ascii="Times New Roman" w:eastAsia="Calibri" w:hAnsi="Times New Roman" w:cs="Times New Roman"/>
          <w:sz w:val="28"/>
          <w:szCs w:val="28"/>
          <w:lang w:val="en-US" w:eastAsia="en-US"/>
        </w:rPr>
        <w:t>Pressure</w:t>
      </w:r>
      <w:r w:rsidRPr="006E7E23">
        <w:rPr>
          <w:rFonts w:ascii="Times New Roman" w:eastAsia="Calibri" w:hAnsi="Times New Roman" w:cs="Times New Roman"/>
          <w:sz w:val="28"/>
          <w:szCs w:val="28"/>
          <w:lang w:eastAsia="en-US"/>
        </w:rPr>
        <w:t>» задаем значение Р7</w:t>
      </w:r>
      <w:r w:rsidRPr="006E7E23">
        <w:rPr>
          <w:rFonts w:ascii="Times New Roman" w:eastAsia="Calibri" w:hAnsi="Times New Roman" w:cs="Times New Roman"/>
          <w:i/>
          <w:sz w:val="28"/>
          <w:szCs w:val="28"/>
          <w:lang w:eastAsia="en-US"/>
        </w:rPr>
        <w:t>= </w:t>
      </w:r>
      <w:r w:rsidRPr="006E7E23">
        <w:rPr>
          <w:rFonts w:ascii="Times New Roman" w:eastAsia="Calibri" w:hAnsi="Times New Roman" w:cs="Times New Roman"/>
          <w:sz w:val="28"/>
          <w:szCs w:val="28"/>
          <w:lang w:eastAsia="en-US"/>
        </w:rPr>
        <w:t>7,58 м.</w:t>
      </w:r>
    </w:p>
    <w:p w14:paraId="5728F5AB" w14:textId="77777777" w:rsidR="009C52FF" w:rsidRPr="006E7E23" w:rsidRDefault="009C52FF" w:rsidP="009C52FF">
      <w:pPr>
        <w:spacing w:after="0" w:line="240" w:lineRule="auto"/>
        <w:jc w:val="both"/>
        <w:rPr>
          <w:rFonts w:ascii="Times New Roman" w:eastAsia="Calibri" w:hAnsi="Times New Roman" w:cs="Times New Roman"/>
          <w:sz w:val="28"/>
          <w:szCs w:val="28"/>
          <w:lang w:eastAsia="en-US"/>
        </w:rPr>
      </w:pPr>
    </w:p>
    <w:p w14:paraId="59657D82" w14:textId="77777777" w:rsidR="009C52FF" w:rsidRPr="006E7E23" w:rsidRDefault="009C52FF" w:rsidP="009C52FF">
      <w:pPr>
        <w:spacing w:after="0" w:line="240" w:lineRule="auto"/>
        <w:jc w:val="both"/>
        <w:rPr>
          <w:rFonts w:ascii="Times New Roman" w:eastAsia="Calibri" w:hAnsi="Times New Roman" w:cs="Times New Roman"/>
          <w:sz w:val="28"/>
          <w:szCs w:val="28"/>
          <w:lang w:eastAsia="en-US"/>
        </w:rPr>
      </w:pPr>
      <w:r w:rsidRPr="006E7E23">
        <w:rPr>
          <w:rFonts w:ascii="Times New Roman" w:eastAsia="Calibri" w:hAnsi="Times New Roman" w:cs="Times New Roman"/>
          <w:sz w:val="28"/>
          <w:szCs w:val="28"/>
          <w:lang w:eastAsia="en-US"/>
        </w:rPr>
        <w:t>Запускаем расчет, активировав кнопку «</w:t>
      </w:r>
      <w:r w:rsidRPr="006E7E23">
        <w:rPr>
          <w:rFonts w:ascii="Times New Roman" w:eastAsia="Calibri" w:hAnsi="Times New Roman" w:cs="Times New Roman"/>
          <w:sz w:val="28"/>
          <w:szCs w:val="28"/>
          <w:lang w:val="en-US" w:eastAsia="en-US"/>
        </w:rPr>
        <w:t>Solve</w:t>
      </w:r>
      <w:r w:rsidRPr="006E7E23">
        <w:rPr>
          <w:rFonts w:ascii="Times New Roman" w:eastAsia="Calibri" w:hAnsi="Times New Roman" w:cs="Times New Roman"/>
          <w:sz w:val="28"/>
          <w:szCs w:val="28"/>
          <w:lang w:eastAsia="en-US"/>
        </w:rPr>
        <w:t>» в командной строке согласно рисунку 4.14:</w:t>
      </w:r>
    </w:p>
    <w:p w14:paraId="258CBCA5" w14:textId="77777777" w:rsidR="009C52FF" w:rsidRPr="006E7E23" w:rsidRDefault="009C52FF" w:rsidP="009C52FF">
      <w:pPr>
        <w:spacing w:after="0" w:line="240" w:lineRule="auto"/>
        <w:jc w:val="both"/>
        <w:rPr>
          <w:rFonts w:ascii="Times New Roman" w:eastAsia="Calibri" w:hAnsi="Times New Roman" w:cs="Times New Roman"/>
          <w:sz w:val="28"/>
          <w:szCs w:val="28"/>
          <w:lang w:eastAsia="en-US"/>
        </w:rPr>
      </w:pPr>
    </w:p>
    <w:p w14:paraId="232DC64F" w14:textId="77777777" w:rsidR="009C52FF" w:rsidRPr="006E7E23" w:rsidRDefault="009C52FF" w:rsidP="009C52FF">
      <w:pPr>
        <w:spacing w:after="0" w:line="240" w:lineRule="auto"/>
        <w:jc w:val="center"/>
        <w:rPr>
          <w:rFonts w:ascii="Times New Roman" w:eastAsia="Calibri" w:hAnsi="Times New Roman" w:cs="Times New Roman"/>
          <w:sz w:val="28"/>
          <w:szCs w:val="28"/>
          <w:lang w:eastAsia="en-US"/>
        </w:rPr>
      </w:pPr>
      <w:r w:rsidRPr="006E7E23">
        <w:rPr>
          <w:rFonts w:ascii="Times New Roman" w:eastAsia="Calibri" w:hAnsi="Times New Roman" w:cs="Times New Roman"/>
          <w:noProof/>
          <w:sz w:val="28"/>
          <w:szCs w:val="28"/>
        </w:rPr>
        <w:drawing>
          <wp:inline distT="0" distB="0" distL="0" distR="0" wp14:anchorId="5939D0C6" wp14:editId="1A0B29DA">
            <wp:extent cx="3895725" cy="2124075"/>
            <wp:effectExtent l="0" t="0" r="9525" b="9525"/>
            <wp:docPr id="586" name="Рисунок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3895725" cy="2124075"/>
                    </a:xfrm>
                    <a:prstGeom prst="rect">
                      <a:avLst/>
                    </a:prstGeom>
                    <a:noFill/>
                    <a:ln>
                      <a:noFill/>
                    </a:ln>
                  </pic:spPr>
                </pic:pic>
              </a:graphicData>
            </a:graphic>
          </wp:inline>
        </w:drawing>
      </w:r>
    </w:p>
    <w:p w14:paraId="3BC34615" w14:textId="77777777" w:rsidR="009C52FF" w:rsidRPr="006E7E23" w:rsidRDefault="009C52FF" w:rsidP="009C52FF">
      <w:pPr>
        <w:spacing w:after="0" w:line="240" w:lineRule="auto"/>
        <w:jc w:val="center"/>
        <w:rPr>
          <w:rFonts w:ascii="Times New Roman" w:eastAsia="Calibri" w:hAnsi="Times New Roman" w:cs="Times New Roman"/>
          <w:sz w:val="28"/>
          <w:szCs w:val="28"/>
          <w:lang w:eastAsia="en-US"/>
        </w:rPr>
      </w:pPr>
      <w:r w:rsidRPr="006E7E23">
        <w:rPr>
          <w:rFonts w:ascii="Times New Roman" w:eastAsia="Calibri" w:hAnsi="Times New Roman" w:cs="Times New Roman"/>
          <w:sz w:val="28"/>
          <w:szCs w:val="28"/>
          <w:lang w:eastAsia="en-US"/>
        </w:rPr>
        <w:t>Рисунок 4.14- Запуск расчета задачи</w:t>
      </w:r>
    </w:p>
    <w:p w14:paraId="4D645591" w14:textId="77777777" w:rsidR="009C52FF" w:rsidRPr="006E7E23" w:rsidRDefault="009C52FF" w:rsidP="009C52FF">
      <w:pPr>
        <w:spacing w:after="0" w:line="240" w:lineRule="auto"/>
        <w:jc w:val="both"/>
        <w:rPr>
          <w:rFonts w:ascii="Times New Roman" w:eastAsia="Calibri" w:hAnsi="Times New Roman" w:cs="Times New Roman"/>
          <w:sz w:val="28"/>
          <w:szCs w:val="28"/>
          <w:lang w:eastAsia="en-US"/>
        </w:rPr>
      </w:pPr>
    </w:p>
    <w:p w14:paraId="1D336F86" w14:textId="77777777" w:rsidR="009C52FF" w:rsidRPr="006E7E23" w:rsidRDefault="009C52FF" w:rsidP="009C52FF">
      <w:pPr>
        <w:spacing w:after="0" w:line="240" w:lineRule="auto"/>
        <w:ind w:firstLine="708"/>
        <w:jc w:val="both"/>
        <w:rPr>
          <w:rFonts w:ascii="Times New Roman" w:eastAsia="Calibri" w:hAnsi="Times New Roman" w:cs="Times New Roman"/>
          <w:sz w:val="28"/>
          <w:szCs w:val="28"/>
          <w:lang w:eastAsia="en-US"/>
        </w:rPr>
      </w:pPr>
      <w:r w:rsidRPr="006E7E23">
        <w:rPr>
          <w:rFonts w:ascii="Times New Roman" w:eastAsia="Calibri" w:hAnsi="Times New Roman" w:cs="Times New Roman"/>
          <w:sz w:val="28"/>
          <w:szCs w:val="28"/>
          <w:lang w:eastAsia="en-US"/>
        </w:rPr>
        <w:t xml:space="preserve">Результаты расчета частот собственных колебаний предварительно напряженного </w:t>
      </w:r>
      <w:proofErr w:type="gramStart"/>
      <w:r w:rsidRPr="006E7E23">
        <w:rPr>
          <w:rFonts w:ascii="Times New Roman" w:eastAsia="Calibri" w:hAnsi="Times New Roman" w:cs="Times New Roman"/>
          <w:sz w:val="28"/>
          <w:szCs w:val="28"/>
          <w:lang w:eastAsia="en-US"/>
        </w:rPr>
        <w:t>резервуара  с</w:t>
      </w:r>
      <w:proofErr w:type="gramEnd"/>
      <w:r w:rsidRPr="006E7E23">
        <w:rPr>
          <w:rFonts w:ascii="Times New Roman" w:eastAsia="Calibri" w:hAnsi="Times New Roman" w:cs="Times New Roman"/>
          <w:sz w:val="28"/>
          <w:szCs w:val="28"/>
          <w:lang w:eastAsia="en-US"/>
        </w:rPr>
        <w:t xml:space="preserve"> учетом уровня наполнения и параметров обмотки (шаг, толщина и усилие натяжения) представлены в основном окне модуля симуляции в графическом виде и в числовом формате в Гц (рис.4.15):</w:t>
      </w:r>
    </w:p>
    <w:p w14:paraId="594A24F8" w14:textId="77777777" w:rsidR="009C52FF" w:rsidRPr="006E7E23" w:rsidRDefault="009C52FF" w:rsidP="009C52FF">
      <w:pPr>
        <w:spacing w:after="0" w:line="240" w:lineRule="auto"/>
        <w:jc w:val="center"/>
        <w:rPr>
          <w:rFonts w:ascii="Times New Roman" w:eastAsia="Calibri" w:hAnsi="Times New Roman" w:cs="Times New Roman"/>
          <w:sz w:val="28"/>
          <w:szCs w:val="28"/>
          <w:lang w:eastAsia="en-US"/>
        </w:rPr>
      </w:pPr>
      <w:r w:rsidRPr="006E7E23">
        <w:rPr>
          <w:rFonts w:ascii="Calibri" w:eastAsia="Calibri" w:hAnsi="Calibri" w:cs="Times New Roman"/>
          <w:noProof/>
        </w:rPr>
        <w:drawing>
          <wp:inline distT="0" distB="0" distL="0" distR="0" wp14:anchorId="39515594" wp14:editId="004CF040">
            <wp:extent cx="5676900" cy="4029075"/>
            <wp:effectExtent l="0" t="0" r="0" b="9525"/>
            <wp:docPr id="587" name="Рисунок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5"/>
                    <a:stretch>
                      <a:fillRect/>
                    </a:stretch>
                  </pic:blipFill>
                  <pic:spPr>
                    <a:xfrm>
                      <a:off x="0" y="0"/>
                      <a:ext cx="5676900" cy="4029075"/>
                    </a:xfrm>
                    <a:prstGeom prst="rect">
                      <a:avLst/>
                    </a:prstGeom>
                  </pic:spPr>
                </pic:pic>
              </a:graphicData>
            </a:graphic>
          </wp:inline>
        </w:drawing>
      </w:r>
    </w:p>
    <w:p w14:paraId="0C792E44" w14:textId="77777777" w:rsidR="009C52FF" w:rsidRPr="006E7E23" w:rsidRDefault="009C52FF" w:rsidP="009C52FF">
      <w:pPr>
        <w:spacing w:after="0" w:line="240" w:lineRule="auto"/>
        <w:ind w:firstLine="709"/>
        <w:jc w:val="both"/>
        <w:rPr>
          <w:rFonts w:ascii="Times New Roman" w:eastAsia="Calibri" w:hAnsi="Times New Roman" w:cs="Times New Roman"/>
          <w:sz w:val="28"/>
          <w:szCs w:val="28"/>
          <w:lang w:eastAsia="en-US"/>
        </w:rPr>
      </w:pPr>
    </w:p>
    <w:p w14:paraId="1FF096F6" w14:textId="77777777" w:rsidR="009C52FF" w:rsidRPr="006E7E23" w:rsidRDefault="009C52FF" w:rsidP="009C52FF">
      <w:pPr>
        <w:spacing w:after="0" w:line="240" w:lineRule="auto"/>
        <w:jc w:val="center"/>
        <w:rPr>
          <w:rFonts w:ascii="Times New Roman" w:eastAsia="Calibri" w:hAnsi="Times New Roman" w:cs="Times New Roman"/>
          <w:sz w:val="28"/>
          <w:szCs w:val="28"/>
          <w:lang w:eastAsia="en-US"/>
        </w:rPr>
      </w:pPr>
      <w:r w:rsidRPr="006E7E23">
        <w:rPr>
          <w:rFonts w:ascii="Times New Roman" w:eastAsia="Calibri" w:hAnsi="Times New Roman" w:cs="Times New Roman"/>
          <w:sz w:val="28"/>
          <w:szCs w:val="28"/>
          <w:lang w:eastAsia="en-US"/>
        </w:rPr>
        <w:t>Рисунок 4.15- Основное окно модуля стимуляции</w:t>
      </w:r>
    </w:p>
    <w:p w14:paraId="6BDC0DF1" w14:textId="77777777" w:rsidR="009C52FF" w:rsidRPr="006E7E23" w:rsidRDefault="009C52FF" w:rsidP="009C52FF">
      <w:pPr>
        <w:spacing w:after="0" w:line="240" w:lineRule="auto"/>
        <w:ind w:firstLine="709"/>
        <w:jc w:val="both"/>
        <w:rPr>
          <w:rFonts w:ascii="Times New Roman" w:eastAsia="Calibri" w:hAnsi="Times New Roman" w:cs="Times New Roman"/>
          <w:sz w:val="28"/>
          <w:szCs w:val="28"/>
          <w:lang w:eastAsia="en-US"/>
        </w:rPr>
      </w:pPr>
    </w:p>
    <w:p w14:paraId="740FC7B1" w14:textId="77777777" w:rsidR="009C52FF" w:rsidRPr="006E7E23" w:rsidRDefault="009C52FF" w:rsidP="009C52FF">
      <w:pPr>
        <w:spacing w:after="0" w:line="240" w:lineRule="auto"/>
        <w:ind w:firstLine="709"/>
        <w:jc w:val="both"/>
        <w:rPr>
          <w:rFonts w:ascii="Times New Roman" w:eastAsia="Calibri" w:hAnsi="Times New Roman" w:cs="Times New Roman"/>
          <w:sz w:val="28"/>
          <w:szCs w:val="28"/>
          <w:lang w:eastAsia="en-US"/>
        </w:rPr>
      </w:pPr>
      <w:r w:rsidRPr="006E7E23">
        <w:rPr>
          <w:rFonts w:ascii="Times New Roman" w:eastAsia="Calibri" w:hAnsi="Times New Roman" w:cs="Times New Roman"/>
          <w:sz w:val="28"/>
          <w:szCs w:val="28"/>
          <w:lang w:eastAsia="en-US"/>
        </w:rPr>
        <w:t>Форму колебаний для каждой частоты можно просмотреть в окне модуля симуляции, выделив нужную частоту «</w:t>
      </w:r>
      <w:r w:rsidRPr="006E7E23">
        <w:rPr>
          <w:rFonts w:ascii="Times New Roman" w:eastAsia="Calibri" w:hAnsi="Times New Roman" w:cs="Times New Roman"/>
          <w:sz w:val="28"/>
          <w:szCs w:val="28"/>
          <w:lang w:val="en-US" w:eastAsia="en-US"/>
        </w:rPr>
        <w:t>Total</w:t>
      </w:r>
      <w:r w:rsidRPr="006E7E23">
        <w:rPr>
          <w:rFonts w:ascii="Times New Roman" w:eastAsia="Calibri" w:hAnsi="Times New Roman" w:cs="Times New Roman"/>
          <w:sz w:val="28"/>
          <w:szCs w:val="28"/>
          <w:lang w:eastAsia="en-US"/>
        </w:rPr>
        <w:t xml:space="preserve"> </w:t>
      </w:r>
      <w:r w:rsidRPr="006E7E23">
        <w:rPr>
          <w:rFonts w:ascii="Times New Roman" w:eastAsia="Calibri" w:hAnsi="Times New Roman" w:cs="Times New Roman"/>
          <w:sz w:val="28"/>
          <w:szCs w:val="28"/>
          <w:lang w:val="en-US" w:eastAsia="en-US"/>
        </w:rPr>
        <w:t>Deformation</w:t>
      </w:r>
      <w:r w:rsidRPr="006E7E23">
        <w:rPr>
          <w:rFonts w:ascii="Times New Roman" w:eastAsia="Calibri" w:hAnsi="Times New Roman" w:cs="Times New Roman"/>
          <w:sz w:val="28"/>
          <w:szCs w:val="28"/>
          <w:lang w:eastAsia="en-US"/>
        </w:rPr>
        <w:t xml:space="preserve"> №» в разделе «</w:t>
      </w:r>
      <w:r w:rsidRPr="006E7E23">
        <w:rPr>
          <w:rFonts w:ascii="Times New Roman" w:eastAsia="Calibri" w:hAnsi="Times New Roman" w:cs="Times New Roman"/>
          <w:sz w:val="28"/>
          <w:szCs w:val="28"/>
          <w:lang w:val="en-US" w:eastAsia="en-US"/>
        </w:rPr>
        <w:t>Solution</w:t>
      </w:r>
      <w:r w:rsidRPr="006E7E23">
        <w:rPr>
          <w:rFonts w:ascii="Times New Roman" w:eastAsia="Calibri" w:hAnsi="Times New Roman" w:cs="Times New Roman"/>
          <w:sz w:val="28"/>
          <w:szCs w:val="28"/>
          <w:lang w:eastAsia="en-US"/>
        </w:rPr>
        <w:t xml:space="preserve"> (</w:t>
      </w:r>
      <w:r w:rsidRPr="006E7E23">
        <w:rPr>
          <w:rFonts w:ascii="Times New Roman" w:eastAsia="Calibri" w:hAnsi="Times New Roman" w:cs="Times New Roman"/>
          <w:sz w:val="28"/>
          <w:szCs w:val="28"/>
          <w:lang w:val="en-US" w:eastAsia="en-US"/>
        </w:rPr>
        <w:t>D</w:t>
      </w:r>
      <w:r w:rsidRPr="006E7E23">
        <w:rPr>
          <w:rFonts w:ascii="Times New Roman" w:eastAsia="Calibri" w:hAnsi="Times New Roman" w:cs="Times New Roman"/>
          <w:sz w:val="28"/>
          <w:szCs w:val="28"/>
          <w:lang w:eastAsia="en-US"/>
        </w:rPr>
        <w:t>#)» согласно рисунку 4.16:</w:t>
      </w:r>
    </w:p>
    <w:p w14:paraId="1C6CB5EF" w14:textId="77777777" w:rsidR="009C52FF" w:rsidRPr="006E7E23" w:rsidRDefault="009C52FF" w:rsidP="009C52FF">
      <w:pPr>
        <w:spacing w:after="0" w:line="240" w:lineRule="auto"/>
        <w:ind w:firstLine="709"/>
        <w:jc w:val="both"/>
        <w:rPr>
          <w:rFonts w:ascii="Times New Roman" w:eastAsia="Calibri" w:hAnsi="Times New Roman" w:cs="Times New Roman"/>
          <w:sz w:val="28"/>
          <w:szCs w:val="28"/>
          <w:lang w:eastAsia="en-US"/>
        </w:rPr>
      </w:pPr>
    </w:p>
    <w:p w14:paraId="118C4335" w14:textId="77777777" w:rsidR="009C52FF" w:rsidRPr="006E7E23" w:rsidRDefault="009C52FF" w:rsidP="009C52FF">
      <w:pPr>
        <w:spacing w:after="0" w:line="240" w:lineRule="auto"/>
        <w:jc w:val="both"/>
        <w:rPr>
          <w:rFonts w:ascii="Times New Roman" w:eastAsia="Calibri" w:hAnsi="Times New Roman" w:cs="Times New Roman"/>
          <w:sz w:val="28"/>
          <w:szCs w:val="28"/>
          <w:lang w:eastAsia="en-US"/>
        </w:rPr>
      </w:pPr>
      <w:r w:rsidRPr="006E7E23">
        <w:rPr>
          <w:rFonts w:ascii="Times New Roman" w:eastAsia="Calibri" w:hAnsi="Times New Roman" w:cs="Times New Roman"/>
          <w:noProof/>
          <w:sz w:val="28"/>
          <w:szCs w:val="28"/>
        </w:rPr>
        <w:drawing>
          <wp:inline distT="0" distB="0" distL="0" distR="0" wp14:anchorId="22A986CB" wp14:editId="5CA4CE6C">
            <wp:extent cx="5934075" cy="6438900"/>
            <wp:effectExtent l="0" t="0" r="9525" b="0"/>
            <wp:docPr id="588" name="Рисунок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5934075" cy="6438900"/>
                    </a:xfrm>
                    <a:prstGeom prst="rect">
                      <a:avLst/>
                    </a:prstGeom>
                    <a:noFill/>
                    <a:ln>
                      <a:noFill/>
                    </a:ln>
                  </pic:spPr>
                </pic:pic>
              </a:graphicData>
            </a:graphic>
          </wp:inline>
        </w:drawing>
      </w:r>
    </w:p>
    <w:p w14:paraId="4CFAF044" w14:textId="77777777" w:rsidR="009C52FF" w:rsidRPr="006E7E23" w:rsidRDefault="009C52FF" w:rsidP="009C52FF">
      <w:pPr>
        <w:spacing w:after="0" w:line="240" w:lineRule="auto"/>
        <w:ind w:firstLine="709"/>
        <w:jc w:val="both"/>
        <w:rPr>
          <w:rFonts w:ascii="Times New Roman" w:eastAsia="Calibri" w:hAnsi="Times New Roman" w:cs="Times New Roman"/>
          <w:sz w:val="28"/>
          <w:szCs w:val="28"/>
          <w:lang w:eastAsia="en-US"/>
        </w:rPr>
      </w:pPr>
    </w:p>
    <w:p w14:paraId="51E03A64" w14:textId="77777777" w:rsidR="009C52FF" w:rsidRPr="006E7E23" w:rsidRDefault="009C52FF" w:rsidP="009C52FF">
      <w:pPr>
        <w:spacing w:after="0" w:line="240" w:lineRule="auto"/>
        <w:jc w:val="center"/>
        <w:rPr>
          <w:rFonts w:ascii="Times New Roman" w:eastAsia="Calibri" w:hAnsi="Times New Roman" w:cs="Times New Roman"/>
          <w:sz w:val="28"/>
          <w:szCs w:val="28"/>
          <w:lang w:eastAsia="en-US"/>
        </w:rPr>
      </w:pPr>
      <w:r w:rsidRPr="006E7E23">
        <w:rPr>
          <w:rFonts w:ascii="Times New Roman" w:eastAsia="Calibri" w:hAnsi="Times New Roman" w:cs="Times New Roman"/>
          <w:sz w:val="28"/>
          <w:szCs w:val="28"/>
          <w:lang w:eastAsia="en-US"/>
        </w:rPr>
        <w:t>Рисунок 4.16</w:t>
      </w:r>
      <w:proofErr w:type="gramStart"/>
      <w:r w:rsidRPr="006E7E23">
        <w:rPr>
          <w:rFonts w:ascii="Times New Roman" w:eastAsia="Calibri" w:hAnsi="Times New Roman" w:cs="Times New Roman"/>
          <w:sz w:val="28"/>
          <w:szCs w:val="28"/>
          <w:lang w:eastAsia="en-US"/>
        </w:rPr>
        <w:t>-  Окно</w:t>
      </w:r>
      <w:proofErr w:type="gramEnd"/>
      <w:r w:rsidRPr="006E7E23">
        <w:rPr>
          <w:rFonts w:ascii="Times New Roman" w:eastAsia="Calibri" w:hAnsi="Times New Roman" w:cs="Times New Roman"/>
          <w:sz w:val="28"/>
          <w:szCs w:val="28"/>
          <w:lang w:eastAsia="en-US"/>
        </w:rPr>
        <w:t xml:space="preserve"> модуля симуляции для частоты  «</w:t>
      </w:r>
      <w:r w:rsidRPr="006E7E23">
        <w:rPr>
          <w:rFonts w:ascii="Times New Roman" w:eastAsia="Calibri" w:hAnsi="Times New Roman" w:cs="Times New Roman"/>
          <w:sz w:val="28"/>
          <w:szCs w:val="28"/>
          <w:lang w:val="en-US" w:eastAsia="en-US"/>
        </w:rPr>
        <w:t>Total</w:t>
      </w:r>
      <w:r w:rsidRPr="006E7E23">
        <w:rPr>
          <w:rFonts w:ascii="Times New Roman" w:eastAsia="Calibri" w:hAnsi="Times New Roman" w:cs="Times New Roman"/>
          <w:sz w:val="28"/>
          <w:szCs w:val="28"/>
          <w:lang w:eastAsia="en-US"/>
        </w:rPr>
        <w:t xml:space="preserve"> </w:t>
      </w:r>
      <w:r w:rsidRPr="006E7E23">
        <w:rPr>
          <w:rFonts w:ascii="Times New Roman" w:eastAsia="Calibri" w:hAnsi="Times New Roman" w:cs="Times New Roman"/>
          <w:sz w:val="28"/>
          <w:szCs w:val="28"/>
          <w:lang w:val="en-US" w:eastAsia="en-US"/>
        </w:rPr>
        <w:t>Deformation</w:t>
      </w:r>
      <w:r w:rsidRPr="006E7E23">
        <w:rPr>
          <w:rFonts w:ascii="Times New Roman" w:eastAsia="Calibri" w:hAnsi="Times New Roman" w:cs="Times New Roman"/>
          <w:sz w:val="28"/>
          <w:szCs w:val="28"/>
          <w:lang w:eastAsia="en-US"/>
        </w:rPr>
        <w:t xml:space="preserve"> №4»</w:t>
      </w:r>
    </w:p>
    <w:p w14:paraId="222CF86E" w14:textId="77777777" w:rsidR="009C52FF" w:rsidRPr="006E7E23" w:rsidRDefault="009C52FF" w:rsidP="009C52FF">
      <w:pPr>
        <w:spacing w:after="0" w:line="240" w:lineRule="auto"/>
        <w:ind w:firstLine="709"/>
        <w:jc w:val="both"/>
        <w:rPr>
          <w:rFonts w:ascii="Times New Roman" w:eastAsia="Calibri" w:hAnsi="Times New Roman" w:cs="Times New Roman"/>
          <w:sz w:val="28"/>
          <w:szCs w:val="28"/>
          <w:lang w:eastAsia="en-US"/>
        </w:rPr>
      </w:pPr>
    </w:p>
    <w:p w14:paraId="32434F3B" w14:textId="77777777" w:rsidR="009C52FF" w:rsidRPr="006E7E23" w:rsidRDefault="009C52FF" w:rsidP="009C52FF">
      <w:pPr>
        <w:spacing w:after="0" w:line="240" w:lineRule="auto"/>
        <w:ind w:firstLine="709"/>
        <w:jc w:val="both"/>
        <w:rPr>
          <w:rFonts w:ascii="Times New Roman" w:eastAsia="Calibri" w:hAnsi="Times New Roman" w:cs="Times New Roman"/>
          <w:sz w:val="28"/>
          <w:szCs w:val="28"/>
          <w:lang w:eastAsia="en-US"/>
        </w:rPr>
      </w:pPr>
      <w:r w:rsidRPr="006E7E23">
        <w:rPr>
          <w:rFonts w:ascii="Times New Roman" w:eastAsia="Calibri" w:hAnsi="Times New Roman" w:cs="Times New Roman"/>
          <w:sz w:val="28"/>
          <w:szCs w:val="28"/>
          <w:lang w:eastAsia="en-US"/>
        </w:rPr>
        <w:t>Для того чтобы изменить количество выводимых на экран частот, достаточно активировать компонент «</w:t>
      </w:r>
      <w:proofErr w:type="spellStart"/>
      <w:r w:rsidRPr="006E7E23">
        <w:rPr>
          <w:rFonts w:ascii="Times New Roman" w:eastAsia="Calibri" w:hAnsi="Times New Roman" w:cs="Times New Roman"/>
          <w:sz w:val="28"/>
          <w:szCs w:val="28"/>
          <w:lang w:val="en-US" w:eastAsia="en-US"/>
        </w:rPr>
        <w:t>AnalysisSettings</w:t>
      </w:r>
      <w:proofErr w:type="spellEnd"/>
      <w:r w:rsidRPr="006E7E23">
        <w:rPr>
          <w:rFonts w:ascii="Times New Roman" w:eastAsia="Calibri" w:hAnsi="Times New Roman" w:cs="Times New Roman"/>
          <w:sz w:val="28"/>
          <w:szCs w:val="28"/>
          <w:lang w:eastAsia="en-US"/>
        </w:rPr>
        <w:t>» и в строке «</w:t>
      </w:r>
      <w:proofErr w:type="spellStart"/>
      <w:r w:rsidRPr="006E7E23">
        <w:rPr>
          <w:rFonts w:ascii="Times New Roman" w:eastAsia="Calibri" w:hAnsi="Times New Roman" w:cs="Times New Roman"/>
          <w:sz w:val="28"/>
          <w:szCs w:val="28"/>
          <w:lang w:val="en-US" w:eastAsia="en-US"/>
        </w:rPr>
        <w:t>MaxModestoFind</w:t>
      </w:r>
      <w:proofErr w:type="spellEnd"/>
      <w:r w:rsidRPr="006E7E23">
        <w:rPr>
          <w:rFonts w:ascii="Times New Roman" w:eastAsia="Calibri" w:hAnsi="Times New Roman" w:cs="Times New Roman"/>
          <w:sz w:val="28"/>
          <w:szCs w:val="28"/>
          <w:lang w:eastAsia="en-US"/>
        </w:rPr>
        <w:t>» задать нужное значение согласно рисунку 4.17.</w:t>
      </w:r>
    </w:p>
    <w:p w14:paraId="5B4357E8" w14:textId="77777777" w:rsidR="009C52FF" w:rsidRPr="006E7E23" w:rsidRDefault="009C52FF" w:rsidP="009C52FF">
      <w:pPr>
        <w:spacing w:after="0" w:line="240" w:lineRule="auto"/>
        <w:jc w:val="both"/>
        <w:rPr>
          <w:rFonts w:ascii="Times New Roman" w:eastAsia="Calibri" w:hAnsi="Times New Roman" w:cs="Times New Roman"/>
          <w:sz w:val="28"/>
          <w:szCs w:val="28"/>
          <w:lang w:eastAsia="en-US"/>
        </w:rPr>
      </w:pPr>
      <w:r w:rsidRPr="006E7E23">
        <w:rPr>
          <w:rFonts w:ascii="Times New Roman" w:eastAsia="Calibri" w:hAnsi="Times New Roman" w:cs="Times New Roman"/>
          <w:noProof/>
          <w:sz w:val="28"/>
          <w:szCs w:val="28"/>
        </w:rPr>
        <w:lastRenderedPageBreak/>
        <w:drawing>
          <wp:inline distT="0" distB="0" distL="0" distR="0" wp14:anchorId="398FE1B2" wp14:editId="5FD2490C">
            <wp:extent cx="5191125" cy="6028403"/>
            <wp:effectExtent l="19050" t="0" r="9525" b="0"/>
            <wp:docPr id="589" name="Рисунок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5191125" cy="6028403"/>
                    </a:xfrm>
                    <a:prstGeom prst="rect">
                      <a:avLst/>
                    </a:prstGeom>
                    <a:noFill/>
                    <a:ln>
                      <a:noFill/>
                    </a:ln>
                  </pic:spPr>
                </pic:pic>
              </a:graphicData>
            </a:graphic>
          </wp:inline>
        </w:drawing>
      </w:r>
    </w:p>
    <w:p w14:paraId="41905871" w14:textId="77777777" w:rsidR="009C52FF" w:rsidRPr="006E7E23" w:rsidRDefault="009C52FF" w:rsidP="009C52FF">
      <w:pPr>
        <w:spacing w:after="0" w:line="240" w:lineRule="auto"/>
        <w:ind w:firstLine="709"/>
        <w:rPr>
          <w:rFonts w:ascii="Times New Roman" w:eastAsia="Calibri" w:hAnsi="Times New Roman" w:cs="Times New Roman"/>
          <w:iCs/>
          <w:sz w:val="28"/>
          <w:szCs w:val="28"/>
          <w:lang w:eastAsia="en-US"/>
        </w:rPr>
      </w:pPr>
    </w:p>
    <w:p w14:paraId="599DB5E0" w14:textId="77777777" w:rsidR="009C52FF" w:rsidRPr="006E7E23" w:rsidRDefault="009C52FF" w:rsidP="009C52FF">
      <w:pPr>
        <w:spacing w:after="0" w:line="240" w:lineRule="auto"/>
        <w:jc w:val="center"/>
        <w:rPr>
          <w:rFonts w:ascii="Times New Roman" w:eastAsia="Calibri" w:hAnsi="Times New Roman" w:cs="Times New Roman"/>
          <w:iCs/>
          <w:sz w:val="28"/>
          <w:szCs w:val="28"/>
          <w:lang w:eastAsia="en-US"/>
        </w:rPr>
      </w:pPr>
      <w:r w:rsidRPr="006E7E23">
        <w:rPr>
          <w:rFonts w:ascii="Times New Roman" w:eastAsia="Calibri" w:hAnsi="Times New Roman" w:cs="Times New Roman"/>
          <w:iCs/>
          <w:sz w:val="28"/>
          <w:szCs w:val="28"/>
          <w:lang w:eastAsia="en-US"/>
        </w:rPr>
        <w:t xml:space="preserve">Рисунок 4.17- Окно </w:t>
      </w:r>
      <w:r w:rsidRPr="006E7E23">
        <w:rPr>
          <w:rFonts w:ascii="Times New Roman" w:eastAsia="Calibri" w:hAnsi="Times New Roman" w:cs="Times New Roman"/>
          <w:sz w:val="28"/>
          <w:szCs w:val="28"/>
          <w:lang w:eastAsia="en-US"/>
        </w:rPr>
        <w:t>активации компонента «</w:t>
      </w:r>
      <w:r w:rsidRPr="006E7E23">
        <w:rPr>
          <w:rFonts w:ascii="Times New Roman" w:eastAsia="Calibri" w:hAnsi="Times New Roman" w:cs="Times New Roman"/>
          <w:sz w:val="28"/>
          <w:szCs w:val="28"/>
          <w:lang w:val="en-US" w:eastAsia="en-US"/>
        </w:rPr>
        <w:t>Analysis</w:t>
      </w:r>
      <w:r w:rsidRPr="006E7E23">
        <w:rPr>
          <w:rFonts w:ascii="Times New Roman" w:eastAsia="Calibri" w:hAnsi="Times New Roman" w:cs="Times New Roman"/>
          <w:sz w:val="28"/>
          <w:szCs w:val="28"/>
          <w:lang w:eastAsia="en-US"/>
        </w:rPr>
        <w:t xml:space="preserve"> </w:t>
      </w:r>
      <w:r w:rsidRPr="006E7E23">
        <w:rPr>
          <w:rFonts w:ascii="Times New Roman" w:eastAsia="Calibri" w:hAnsi="Times New Roman" w:cs="Times New Roman"/>
          <w:sz w:val="28"/>
          <w:szCs w:val="28"/>
          <w:lang w:val="en-US" w:eastAsia="en-US"/>
        </w:rPr>
        <w:t>Settings</w:t>
      </w:r>
      <w:r w:rsidRPr="006E7E23">
        <w:rPr>
          <w:rFonts w:ascii="Times New Roman" w:eastAsia="Calibri" w:hAnsi="Times New Roman" w:cs="Times New Roman"/>
          <w:sz w:val="28"/>
          <w:szCs w:val="28"/>
          <w:lang w:eastAsia="en-US"/>
        </w:rPr>
        <w:t>» с указанием в строке «</w:t>
      </w:r>
      <w:r w:rsidRPr="006E7E23">
        <w:rPr>
          <w:rFonts w:ascii="Times New Roman" w:eastAsia="Calibri" w:hAnsi="Times New Roman" w:cs="Times New Roman"/>
          <w:sz w:val="28"/>
          <w:szCs w:val="28"/>
          <w:lang w:val="en-US" w:eastAsia="en-US"/>
        </w:rPr>
        <w:t>Max</w:t>
      </w:r>
      <w:r w:rsidRPr="006E7E23">
        <w:rPr>
          <w:rFonts w:ascii="Times New Roman" w:eastAsia="Calibri" w:hAnsi="Times New Roman" w:cs="Times New Roman"/>
          <w:sz w:val="28"/>
          <w:szCs w:val="28"/>
          <w:lang w:eastAsia="en-US"/>
        </w:rPr>
        <w:t xml:space="preserve"> </w:t>
      </w:r>
      <w:r w:rsidRPr="006E7E23">
        <w:rPr>
          <w:rFonts w:ascii="Times New Roman" w:eastAsia="Calibri" w:hAnsi="Times New Roman" w:cs="Times New Roman"/>
          <w:sz w:val="28"/>
          <w:szCs w:val="28"/>
          <w:lang w:val="en-US" w:eastAsia="en-US"/>
        </w:rPr>
        <w:t>Modesto</w:t>
      </w:r>
      <w:r w:rsidRPr="006E7E23">
        <w:rPr>
          <w:rFonts w:ascii="Times New Roman" w:eastAsia="Calibri" w:hAnsi="Times New Roman" w:cs="Times New Roman"/>
          <w:sz w:val="28"/>
          <w:szCs w:val="28"/>
          <w:lang w:eastAsia="en-US"/>
        </w:rPr>
        <w:t xml:space="preserve"> </w:t>
      </w:r>
      <w:r w:rsidRPr="006E7E23">
        <w:rPr>
          <w:rFonts w:ascii="Times New Roman" w:eastAsia="Calibri" w:hAnsi="Times New Roman" w:cs="Times New Roman"/>
          <w:sz w:val="28"/>
          <w:szCs w:val="28"/>
          <w:lang w:val="en-US" w:eastAsia="en-US"/>
        </w:rPr>
        <w:t>Find</w:t>
      </w:r>
      <w:r w:rsidRPr="006E7E23">
        <w:rPr>
          <w:rFonts w:ascii="Times New Roman" w:eastAsia="Calibri" w:hAnsi="Times New Roman" w:cs="Times New Roman"/>
          <w:sz w:val="28"/>
          <w:szCs w:val="28"/>
          <w:lang w:eastAsia="en-US"/>
        </w:rPr>
        <w:t>» количества рассматриваемых частот</w:t>
      </w:r>
    </w:p>
    <w:p w14:paraId="12572F84" w14:textId="452DB0BB" w:rsidR="009C52FF" w:rsidRPr="006E7E23" w:rsidRDefault="009C52FF" w:rsidP="009C52FF">
      <w:pPr>
        <w:spacing w:after="0" w:line="240" w:lineRule="auto"/>
        <w:ind w:firstLine="709"/>
        <w:rPr>
          <w:rFonts w:ascii="Times New Roman" w:eastAsia="Calibri" w:hAnsi="Times New Roman" w:cs="Times New Roman"/>
          <w:b/>
          <w:iCs/>
          <w:sz w:val="28"/>
          <w:szCs w:val="28"/>
          <w:lang w:eastAsia="en-US"/>
        </w:rPr>
      </w:pPr>
    </w:p>
    <w:p w14:paraId="35C685F7" w14:textId="77777777" w:rsidR="009C52FF" w:rsidRPr="006E7E23" w:rsidRDefault="009C52FF" w:rsidP="009C52FF">
      <w:pPr>
        <w:spacing w:after="0" w:line="240" w:lineRule="auto"/>
        <w:ind w:firstLine="709"/>
        <w:rPr>
          <w:rFonts w:ascii="Times New Roman" w:eastAsia="Calibri" w:hAnsi="Times New Roman" w:cs="Times New Roman"/>
          <w:b/>
          <w:iCs/>
          <w:sz w:val="28"/>
          <w:szCs w:val="28"/>
          <w:lang w:eastAsia="en-US"/>
        </w:rPr>
      </w:pPr>
      <w:r w:rsidRPr="006E7E23">
        <w:rPr>
          <w:rFonts w:ascii="Times New Roman" w:eastAsia="Calibri" w:hAnsi="Times New Roman" w:cs="Times New Roman"/>
          <w:b/>
          <w:iCs/>
          <w:sz w:val="28"/>
          <w:szCs w:val="28"/>
          <w:lang w:eastAsia="en-US"/>
        </w:rPr>
        <w:t>Шаг 7. Завершение работы программного обеспечения</w:t>
      </w:r>
    </w:p>
    <w:p w14:paraId="1C0E1240" w14:textId="33A63551" w:rsidR="009C52FF" w:rsidRPr="006E7E23" w:rsidRDefault="009C52FF" w:rsidP="009C52FF">
      <w:pPr>
        <w:spacing w:after="0" w:line="240" w:lineRule="auto"/>
        <w:ind w:firstLine="709"/>
        <w:jc w:val="both"/>
        <w:rPr>
          <w:rFonts w:ascii="Times New Roman" w:eastAsia="Calibri" w:hAnsi="Times New Roman" w:cs="Times New Roman"/>
          <w:sz w:val="28"/>
          <w:szCs w:val="28"/>
          <w:lang w:eastAsia="en-US"/>
        </w:rPr>
      </w:pPr>
    </w:p>
    <w:p w14:paraId="62DED998" w14:textId="102E990D" w:rsidR="009C52FF" w:rsidRPr="006E7E23" w:rsidRDefault="009C52FF" w:rsidP="009C52FF">
      <w:pPr>
        <w:spacing w:after="0" w:line="240" w:lineRule="auto"/>
        <w:ind w:firstLine="709"/>
        <w:jc w:val="both"/>
        <w:rPr>
          <w:rFonts w:ascii="Times New Roman" w:eastAsia="Calibri" w:hAnsi="Times New Roman" w:cs="Times New Roman"/>
          <w:sz w:val="28"/>
          <w:szCs w:val="28"/>
          <w:lang w:eastAsia="en-US"/>
        </w:rPr>
      </w:pPr>
      <w:r w:rsidRPr="006E7E23">
        <w:rPr>
          <w:rFonts w:ascii="Times New Roman" w:eastAsia="Calibri" w:hAnsi="Times New Roman" w:cs="Times New Roman"/>
          <w:sz w:val="28"/>
          <w:szCs w:val="28"/>
          <w:lang w:eastAsia="en-US"/>
        </w:rPr>
        <w:t>В конце работы в командной строке активировать кнопку сохранения проекта, после чего закрыть окно модуля симуляции и основное окно проекта.</w:t>
      </w:r>
    </w:p>
    <w:p w14:paraId="1A4E8CD7" w14:textId="77777777" w:rsidR="009C52FF" w:rsidRPr="006E7E23" w:rsidRDefault="009C52FF" w:rsidP="009C52F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Разработанный алгоритм позволяет оптимально решить задачу определения частот колебаний предварительно напряженного обмоткой резервуара с учетом параметров предварительного напряжения и уровня налива жидкости в резервуар.  </w:t>
      </w:r>
    </w:p>
    <w:p w14:paraId="527DC7CE" w14:textId="77777777" w:rsidR="009C52FF" w:rsidRPr="006E7E23" w:rsidRDefault="009C52FF" w:rsidP="009C52FF">
      <w:pPr>
        <w:spacing w:after="0" w:line="240" w:lineRule="auto"/>
        <w:ind w:firstLine="709"/>
        <w:jc w:val="both"/>
        <w:rPr>
          <w:rFonts w:ascii="Times New Roman" w:hAnsi="Times New Roman" w:cs="Times New Roman"/>
          <w:sz w:val="28"/>
          <w:szCs w:val="28"/>
        </w:rPr>
      </w:pPr>
      <w:r w:rsidRPr="006E7E23">
        <w:rPr>
          <w:rFonts w:ascii="Times New Roman" w:hAnsi="Times New Roman" w:cs="Times New Roman"/>
          <w:sz w:val="28"/>
          <w:szCs w:val="28"/>
        </w:rPr>
        <w:t xml:space="preserve">Описание программа инженерного расчета частот колебаний предварительно напряженного резервуара с учетом параметров </w:t>
      </w:r>
      <w:r w:rsidRPr="006E7E23">
        <w:rPr>
          <w:rFonts w:ascii="Times New Roman" w:hAnsi="Times New Roman" w:cs="Times New Roman"/>
          <w:sz w:val="28"/>
          <w:szCs w:val="28"/>
        </w:rPr>
        <w:lastRenderedPageBreak/>
        <w:t xml:space="preserve">предварительного напряжения и уровня заполнения резервуара    приведена в Приложении З. </w:t>
      </w:r>
    </w:p>
    <w:p w14:paraId="3E67106A" w14:textId="77777777" w:rsidR="009C52FF" w:rsidRPr="006E7E23" w:rsidRDefault="009C52FF" w:rsidP="009C52FF">
      <w:pPr>
        <w:spacing w:after="0" w:line="240" w:lineRule="auto"/>
        <w:ind w:firstLine="709"/>
        <w:jc w:val="both"/>
        <w:rPr>
          <w:rFonts w:ascii="Times New Roman" w:hAnsi="Times New Roman" w:cs="Times New Roman"/>
          <w:sz w:val="28"/>
          <w:szCs w:val="28"/>
        </w:rPr>
      </w:pPr>
    </w:p>
    <w:p w14:paraId="12ED7F8A" w14:textId="23852885" w:rsidR="009C52FF" w:rsidRPr="006E7E23" w:rsidRDefault="00E662CC" w:rsidP="009C52FF">
      <w:pPr>
        <w:pStyle w:val="ae"/>
        <w:ind w:firstLine="709"/>
        <w:jc w:val="both"/>
        <w:rPr>
          <w:b/>
          <w:sz w:val="28"/>
          <w:szCs w:val="28"/>
        </w:rPr>
      </w:pPr>
      <w:r w:rsidRPr="006E7E23">
        <w:rPr>
          <w:b/>
          <w:sz w:val="28"/>
          <w:szCs w:val="28"/>
        </w:rPr>
        <w:t>4.2 Оценка</w:t>
      </w:r>
      <w:r w:rsidR="009C52FF" w:rsidRPr="006E7E23">
        <w:rPr>
          <w:b/>
          <w:sz w:val="28"/>
          <w:szCs w:val="28"/>
        </w:rPr>
        <w:t xml:space="preserve"> эффективности применения способа предварительного напряжения в вертикальных цилиндрических резервуарах</w:t>
      </w:r>
    </w:p>
    <w:p w14:paraId="3C427A1F" w14:textId="77777777" w:rsidR="009C52FF" w:rsidRPr="006E7E23" w:rsidRDefault="009C52FF" w:rsidP="009C52FF">
      <w:pPr>
        <w:spacing w:after="0" w:line="240" w:lineRule="auto"/>
        <w:ind w:firstLine="765"/>
        <w:rPr>
          <w:rFonts w:ascii="Times New Roman" w:hAnsi="Times New Roman" w:cs="Times New Roman"/>
          <w:sz w:val="28"/>
          <w:szCs w:val="28"/>
        </w:rPr>
      </w:pPr>
    </w:p>
    <w:p w14:paraId="5D53B873" w14:textId="77777777" w:rsidR="009C52FF" w:rsidRPr="006E7E23" w:rsidRDefault="009C52FF" w:rsidP="009C52FF">
      <w:pPr>
        <w:spacing w:after="0" w:line="240" w:lineRule="auto"/>
        <w:ind w:firstLine="765"/>
        <w:jc w:val="both"/>
        <w:rPr>
          <w:rFonts w:ascii="Times New Roman" w:hAnsi="Times New Roman" w:cs="Times New Roman"/>
          <w:sz w:val="28"/>
          <w:szCs w:val="28"/>
        </w:rPr>
      </w:pPr>
      <w:r w:rsidRPr="006E7E23">
        <w:rPr>
          <w:rFonts w:ascii="Times New Roman" w:hAnsi="Times New Roman" w:cs="Times New Roman"/>
          <w:sz w:val="28"/>
          <w:szCs w:val="28"/>
        </w:rPr>
        <w:t>Основным экономическим показателем эффективности принятого конструктивного решения является его материалоемкость, так как она составляет значительную часть стоимости конструкций. Для резервуарных конструкций она может составлять 70-80% общей стоимости конструкций. Вследствие этого, очень важным является разработка эффективных с точки зрения расхода металла конструкций.</w:t>
      </w:r>
    </w:p>
    <w:p w14:paraId="6FD7EEAA" w14:textId="77777777" w:rsidR="009C52FF" w:rsidRPr="006E7E23" w:rsidRDefault="009C52FF" w:rsidP="009C52FF">
      <w:pPr>
        <w:spacing w:after="0" w:line="240" w:lineRule="auto"/>
        <w:ind w:firstLine="765"/>
        <w:jc w:val="both"/>
        <w:rPr>
          <w:rFonts w:ascii="Times New Roman" w:hAnsi="Times New Roman" w:cs="Times New Roman"/>
          <w:sz w:val="28"/>
          <w:szCs w:val="28"/>
        </w:rPr>
      </w:pPr>
      <w:r w:rsidRPr="006E7E23">
        <w:rPr>
          <w:rFonts w:ascii="Times New Roman" w:hAnsi="Times New Roman" w:cs="Times New Roman"/>
          <w:sz w:val="28"/>
          <w:szCs w:val="28"/>
        </w:rPr>
        <w:t xml:space="preserve">Показатель снижения металлоемкости предварительно напряженных резервуаров по сравнению с традиционными их конструкциями выразим через отношение суммы толщин первых двух поясов резервуара </w:t>
      </w:r>
      <w:r w:rsidRPr="006E7E23">
        <w:rPr>
          <w:rFonts w:ascii="Times New Roman" w:hAnsi="Times New Roman" w:cs="Times New Roman"/>
          <w:position w:val="-10"/>
          <w:sz w:val="28"/>
          <w:szCs w:val="28"/>
        </w:rPr>
        <w:object w:dxaOrig="260" w:dyaOrig="340" w14:anchorId="56AAF144">
          <v:shape id="_x0000_i2032" type="#_x0000_t75" style="width:13pt;height:17pt" o:ole="">
            <v:imagedata r:id="rId428" o:title=""/>
          </v:shape>
          <o:OLEObject Type="Embed" ProgID="Equation.3" ShapeID="_x0000_i2032" DrawAspect="Content" ObjectID="_1750696830" r:id="rId429"/>
        </w:object>
      </w:r>
      <w:r w:rsidRPr="006E7E23">
        <w:rPr>
          <w:rFonts w:ascii="Times New Roman" w:hAnsi="Times New Roman" w:cs="Times New Roman"/>
          <w:sz w:val="28"/>
          <w:szCs w:val="28"/>
        </w:rPr>
        <w:t xml:space="preserve"> и обмотки </w:t>
      </w:r>
      <w:r w:rsidRPr="006E7E23">
        <w:rPr>
          <w:rFonts w:ascii="Times New Roman" w:hAnsi="Times New Roman" w:cs="Times New Roman"/>
          <w:position w:val="-10"/>
          <w:sz w:val="28"/>
          <w:szCs w:val="28"/>
        </w:rPr>
        <w:object w:dxaOrig="279" w:dyaOrig="340" w14:anchorId="76F69C1C">
          <v:shape id="_x0000_i2033" type="#_x0000_t75" style="width:14pt;height:17pt" o:ole="">
            <v:imagedata r:id="rId430" o:title=""/>
          </v:shape>
          <o:OLEObject Type="Embed" ProgID="Equation.3" ShapeID="_x0000_i2033" DrawAspect="Content" ObjectID="_1750696831" r:id="rId431"/>
        </w:object>
      </w:r>
      <w:r w:rsidRPr="006E7E23">
        <w:rPr>
          <w:rFonts w:ascii="Times New Roman" w:hAnsi="Times New Roman" w:cs="Times New Roman"/>
          <w:sz w:val="28"/>
          <w:szCs w:val="28"/>
        </w:rPr>
        <w:t>к толщине первых двух поясов резервуара обычной конструкций без предварительного напряжения [138]:</w:t>
      </w:r>
    </w:p>
    <w:p w14:paraId="49EBD642" w14:textId="77777777" w:rsidR="009C52FF" w:rsidRPr="006E7E23" w:rsidRDefault="009C52FF" w:rsidP="009C52FF">
      <w:pPr>
        <w:spacing w:after="0" w:line="240" w:lineRule="auto"/>
        <w:ind w:firstLine="765"/>
        <w:rPr>
          <w:rFonts w:ascii="Times New Roman" w:hAnsi="Times New Roman" w:cs="Times New Roman"/>
          <w:sz w:val="28"/>
          <w:szCs w:val="28"/>
        </w:rPr>
      </w:pPr>
    </w:p>
    <w:p w14:paraId="77878E65" w14:textId="77777777" w:rsidR="009C52FF" w:rsidRPr="006E7E23" w:rsidRDefault="009C52FF" w:rsidP="009C52FF">
      <w:pPr>
        <w:spacing w:after="0" w:line="240" w:lineRule="auto"/>
        <w:ind w:firstLine="765"/>
        <w:jc w:val="right"/>
        <w:rPr>
          <w:rFonts w:ascii="Times New Roman" w:hAnsi="Times New Roman" w:cs="Times New Roman"/>
          <w:sz w:val="28"/>
          <w:szCs w:val="28"/>
          <w:lang w:val="kk-KZ"/>
        </w:rPr>
      </w:pPr>
      <w:r w:rsidRPr="006E7E23">
        <w:rPr>
          <w:rFonts w:ascii="Times New Roman" w:hAnsi="Times New Roman" w:cs="Times New Roman"/>
          <w:position w:val="-78"/>
          <w:sz w:val="28"/>
          <w:szCs w:val="28"/>
          <w:lang w:val="kk-KZ"/>
        </w:rPr>
        <w:object w:dxaOrig="5160" w:dyaOrig="1240" w14:anchorId="6DCFD947">
          <v:shape id="_x0000_i2034" type="#_x0000_t75" style="width:258pt;height:62pt" o:ole="">
            <v:imagedata r:id="rId432" o:title=""/>
          </v:shape>
          <o:OLEObject Type="Embed" ProgID="Equation.3" ShapeID="_x0000_i2034" DrawAspect="Content" ObjectID="_1750696832" r:id="rId433"/>
        </w:object>
      </w:r>
      <w:r w:rsidRPr="006E7E23">
        <w:rPr>
          <w:rFonts w:ascii="Times New Roman" w:hAnsi="Times New Roman" w:cs="Times New Roman"/>
          <w:sz w:val="28"/>
          <w:szCs w:val="28"/>
          <w:lang w:val="kk-KZ"/>
        </w:rPr>
        <w:t>,                 (4.1)</w:t>
      </w:r>
    </w:p>
    <w:p w14:paraId="266EB287" w14:textId="77777777" w:rsidR="009C52FF" w:rsidRPr="006E7E23" w:rsidRDefault="009C52FF" w:rsidP="009C52FF">
      <w:pPr>
        <w:spacing w:after="0" w:line="240" w:lineRule="auto"/>
        <w:jc w:val="both"/>
        <w:rPr>
          <w:rFonts w:ascii="Times New Roman" w:hAnsi="Times New Roman" w:cs="Times New Roman"/>
          <w:sz w:val="28"/>
          <w:szCs w:val="28"/>
          <w:lang w:val="kk-KZ"/>
        </w:rPr>
      </w:pPr>
      <w:r w:rsidRPr="006E7E23">
        <w:rPr>
          <w:rFonts w:ascii="Times New Roman" w:hAnsi="Times New Roman" w:cs="Times New Roman"/>
          <w:sz w:val="28"/>
          <w:szCs w:val="28"/>
          <w:lang w:val="kk-KZ"/>
        </w:rPr>
        <w:t xml:space="preserve">где    </w:t>
      </w:r>
      <w:r w:rsidRPr="006E7E23">
        <w:rPr>
          <w:rFonts w:ascii="Times New Roman" w:hAnsi="Times New Roman" w:cs="Times New Roman"/>
          <w:position w:val="-30"/>
          <w:sz w:val="28"/>
          <w:szCs w:val="28"/>
          <w:lang w:val="kk-KZ"/>
        </w:rPr>
        <w:object w:dxaOrig="840" w:dyaOrig="680" w14:anchorId="59CF636A">
          <v:shape id="_x0000_i2035" type="#_x0000_t75" style="width:42pt;height:35pt" o:ole="">
            <v:imagedata r:id="rId434" o:title=""/>
          </v:shape>
          <o:OLEObject Type="Embed" ProgID="Equation.3" ShapeID="_x0000_i2035" DrawAspect="Content" ObjectID="_1750696833" r:id="rId435"/>
        </w:object>
      </w:r>
      <w:r w:rsidRPr="006E7E23">
        <w:rPr>
          <w:rFonts w:ascii="Times New Roman" w:hAnsi="Times New Roman" w:cs="Times New Roman"/>
          <w:sz w:val="28"/>
          <w:szCs w:val="28"/>
          <w:lang w:val="kk-KZ"/>
        </w:rPr>
        <w:t xml:space="preserve"> - толщина первого пояса резервуара без предварительного напряжения; </w:t>
      </w:r>
      <w:r w:rsidRPr="006E7E23">
        <w:rPr>
          <w:rFonts w:ascii="Times New Roman" w:hAnsi="Times New Roman" w:cs="Times New Roman"/>
          <w:position w:val="-34"/>
          <w:sz w:val="28"/>
          <w:szCs w:val="28"/>
          <w:lang w:val="kk-KZ"/>
        </w:rPr>
        <w:object w:dxaOrig="1060" w:dyaOrig="800" w14:anchorId="0425C5A2">
          <v:shape id="_x0000_i2036" type="#_x0000_t75" style="width:53pt;height:41pt" o:ole="">
            <v:imagedata r:id="rId436" o:title=""/>
          </v:shape>
          <o:OLEObject Type="Embed" ProgID="Equation.3" ShapeID="_x0000_i2036" DrawAspect="Content" ObjectID="_1750696834" r:id="rId437"/>
        </w:object>
      </w:r>
      <w:r w:rsidRPr="006E7E23">
        <w:rPr>
          <w:rFonts w:ascii="Times New Roman" w:hAnsi="Times New Roman" w:cs="Times New Roman"/>
          <w:sz w:val="28"/>
          <w:szCs w:val="28"/>
          <w:lang w:val="kk-KZ"/>
        </w:rPr>
        <w:t xml:space="preserve"> - отношение пределов прочности материалов обмотки и стенки в первом поясе резервуара; </w:t>
      </w:r>
      <w:r w:rsidRPr="006E7E23">
        <w:rPr>
          <w:rFonts w:ascii="Times New Roman" w:hAnsi="Times New Roman" w:cs="Times New Roman"/>
          <w:position w:val="-30"/>
          <w:sz w:val="28"/>
          <w:szCs w:val="28"/>
          <w:lang w:val="kk-KZ"/>
        </w:rPr>
        <w:object w:dxaOrig="1480" w:dyaOrig="680" w14:anchorId="381B8F73">
          <v:shape id="_x0000_i2037" type="#_x0000_t75" style="width:73pt;height:35pt" o:ole="">
            <v:imagedata r:id="rId438" o:title=""/>
          </v:shape>
          <o:OLEObject Type="Embed" ProgID="Equation.3" ShapeID="_x0000_i2037" DrawAspect="Content" ObjectID="_1750696835" r:id="rId439"/>
        </w:object>
      </w:r>
      <w:r w:rsidRPr="006E7E23">
        <w:rPr>
          <w:rFonts w:ascii="Times New Roman" w:hAnsi="Times New Roman" w:cs="Times New Roman"/>
          <w:sz w:val="28"/>
          <w:szCs w:val="28"/>
          <w:lang w:val="kk-KZ"/>
        </w:rPr>
        <w:t>- напряжения в первом поясе резервуара, возникающие в результате навивки.</w:t>
      </w:r>
    </w:p>
    <w:p w14:paraId="7FC3A601" w14:textId="77777777" w:rsidR="009C52FF" w:rsidRPr="006E7E23" w:rsidRDefault="009C52FF" w:rsidP="009C52FF">
      <w:pPr>
        <w:spacing w:after="0" w:line="240" w:lineRule="auto"/>
        <w:jc w:val="both"/>
        <w:rPr>
          <w:rFonts w:ascii="Times New Roman" w:hAnsi="Times New Roman" w:cs="Times New Roman"/>
          <w:sz w:val="28"/>
          <w:szCs w:val="28"/>
          <w:lang w:val="kk-KZ"/>
        </w:rPr>
      </w:pPr>
      <w:r w:rsidRPr="006E7E23">
        <w:rPr>
          <w:rFonts w:ascii="Times New Roman" w:hAnsi="Times New Roman" w:cs="Times New Roman"/>
          <w:sz w:val="28"/>
          <w:szCs w:val="28"/>
          <w:lang w:val="kk-KZ"/>
        </w:rPr>
        <w:tab/>
        <w:t xml:space="preserve">Принимая </w:t>
      </w:r>
      <w:r w:rsidRPr="006E7E23">
        <w:rPr>
          <w:rFonts w:ascii="Times New Roman" w:hAnsi="Times New Roman" w:cs="Times New Roman"/>
          <w:position w:val="-10"/>
          <w:sz w:val="28"/>
          <w:szCs w:val="28"/>
          <w:lang w:val="kk-KZ"/>
        </w:rPr>
        <w:object w:dxaOrig="660" w:dyaOrig="340" w14:anchorId="145B0014">
          <v:shape id="_x0000_i2038" type="#_x0000_t75" style="width:34pt;height:17pt" o:ole="">
            <v:imagedata r:id="rId440" o:title=""/>
          </v:shape>
          <o:OLEObject Type="Embed" ProgID="Equation.3" ShapeID="_x0000_i2038" DrawAspect="Content" ObjectID="_1750696836" r:id="rId441"/>
        </w:object>
      </w:r>
      <w:r w:rsidRPr="006E7E23">
        <w:rPr>
          <w:rFonts w:ascii="Times New Roman" w:hAnsi="Times New Roman" w:cs="Times New Roman"/>
          <w:sz w:val="28"/>
          <w:szCs w:val="28"/>
          <w:lang w:val="kk-KZ"/>
        </w:rPr>
        <w:t xml:space="preserve">, выражение (4.1) можно записать в следующем виде </w:t>
      </w:r>
    </w:p>
    <w:p w14:paraId="0FC460B6" w14:textId="77777777" w:rsidR="009C52FF" w:rsidRPr="006E7E23" w:rsidRDefault="009C52FF" w:rsidP="009C52FF">
      <w:pPr>
        <w:spacing w:after="0" w:line="240" w:lineRule="auto"/>
        <w:ind w:firstLine="765"/>
        <w:jc w:val="right"/>
        <w:rPr>
          <w:rFonts w:ascii="Times New Roman" w:hAnsi="Times New Roman" w:cs="Times New Roman"/>
          <w:sz w:val="28"/>
          <w:szCs w:val="28"/>
          <w:lang w:val="kk-KZ"/>
        </w:rPr>
      </w:pPr>
    </w:p>
    <w:p w14:paraId="7BBEF2C4" w14:textId="77777777" w:rsidR="009C52FF" w:rsidRPr="006E7E23" w:rsidRDefault="009C52FF" w:rsidP="009C52FF">
      <w:pPr>
        <w:spacing w:after="0" w:line="240" w:lineRule="auto"/>
        <w:ind w:firstLine="765"/>
        <w:jc w:val="right"/>
        <w:rPr>
          <w:rFonts w:ascii="Times New Roman" w:hAnsi="Times New Roman" w:cs="Times New Roman"/>
          <w:sz w:val="28"/>
          <w:szCs w:val="28"/>
          <w:lang w:val="kk-KZ"/>
        </w:rPr>
      </w:pPr>
      <w:r w:rsidRPr="006E7E23">
        <w:rPr>
          <w:rFonts w:ascii="Times New Roman" w:hAnsi="Times New Roman" w:cs="Times New Roman"/>
          <w:position w:val="-78"/>
          <w:sz w:val="28"/>
          <w:szCs w:val="28"/>
          <w:lang w:val="kk-KZ"/>
        </w:rPr>
        <w:object w:dxaOrig="1600" w:dyaOrig="1219" w14:anchorId="021EB5D1">
          <v:shape id="_x0000_i2039" type="#_x0000_t75" style="width:80pt;height:61pt" o:ole="">
            <v:imagedata r:id="rId442" o:title=""/>
          </v:shape>
          <o:OLEObject Type="Embed" ProgID="Equation.3" ShapeID="_x0000_i2039" DrawAspect="Content" ObjectID="_1750696837" r:id="rId443"/>
        </w:object>
      </w:r>
      <w:r w:rsidRPr="006E7E23">
        <w:rPr>
          <w:rFonts w:ascii="Times New Roman" w:hAnsi="Times New Roman" w:cs="Times New Roman"/>
          <w:sz w:val="28"/>
          <w:szCs w:val="28"/>
          <w:lang w:val="kk-KZ"/>
        </w:rPr>
        <w:t xml:space="preserve"> .                                              (4.2)</w:t>
      </w:r>
    </w:p>
    <w:p w14:paraId="6774426F" w14:textId="77777777" w:rsidR="009C52FF" w:rsidRPr="006E7E23" w:rsidRDefault="009C52FF" w:rsidP="009C52FF">
      <w:pPr>
        <w:spacing w:after="0" w:line="240" w:lineRule="auto"/>
        <w:ind w:firstLine="765"/>
        <w:jc w:val="right"/>
        <w:rPr>
          <w:rFonts w:ascii="Times New Roman" w:hAnsi="Times New Roman" w:cs="Times New Roman"/>
          <w:sz w:val="28"/>
          <w:szCs w:val="28"/>
          <w:lang w:val="kk-KZ"/>
        </w:rPr>
      </w:pPr>
    </w:p>
    <w:p w14:paraId="722598A1" w14:textId="77777777" w:rsidR="009C52FF" w:rsidRPr="006E7E23" w:rsidRDefault="009C52FF" w:rsidP="009C52FF">
      <w:pPr>
        <w:spacing w:after="0" w:line="240" w:lineRule="auto"/>
        <w:ind w:firstLine="765"/>
        <w:jc w:val="both"/>
        <w:rPr>
          <w:rFonts w:ascii="Times New Roman" w:hAnsi="Times New Roman" w:cs="Times New Roman"/>
          <w:sz w:val="28"/>
          <w:szCs w:val="28"/>
          <w:lang w:val="kk-KZ"/>
        </w:rPr>
      </w:pPr>
      <w:r w:rsidRPr="006E7E23">
        <w:rPr>
          <w:rFonts w:ascii="Times New Roman" w:hAnsi="Times New Roman" w:cs="Times New Roman"/>
          <w:sz w:val="28"/>
          <w:szCs w:val="28"/>
          <w:lang w:val="kk-KZ"/>
        </w:rPr>
        <w:t>Выражение (4.2) показывает, что снижение материалоемкости косвенно зависит от прочностных характеристиках, и прямо пропорциональна уровню достигнутого предварительного напряжения.</w:t>
      </w:r>
    </w:p>
    <w:p w14:paraId="275D3F71" w14:textId="77777777" w:rsidR="009C52FF" w:rsidRPr="006E7E23" w:rsidRDefault="009C52FF" w:rsidP="009C52FF">
      <w:pPr>
        <w:spacing w:after="0" w:line="240" w:lineRule="auto"/>
        <w:ind w:firstLine="765"/>
        <w:jc w:val="both"/>
        <w:rPr>
          <w:rFonts w:ascii="Times New Roman" w:hAnsi="Times New Roman" w:cs="Times New Roman"/>
          <w:sz w:val="28"/>
          <w:szCs w:val="28"/>
        </w:rPr>
      </w:pPr>
      <w:r w:rsidRPr="006E7E23">
        <w:rPr>
          <w:rFonts w:ascii="Times New Roman" w:hAnsi="Times New Roman" w:cs="Times New Roman"/>
          <w:sz w:val="28"/>
          <w:szCs w:val="28"/>
          <w:lang w:val="kk-KZ"/>
        </w:rPr>
        <w:t xml:space="preserve">Снижение металлоемкости от достигнутого относительного предварительного напряжения представлена в соответствии с рисунком 4.18 </w:t>
      </w:r>
      <w:r w:rsidRPr="006E7E23">
        <w:rPr>
          <w:rFonts w:ascii="Times New Roman" w:hAnsi="Times New Roman" w:cs="Times New Roman"/>
          <w:sz w:val="28"/>
          <w:szCs w:val="28"/>
        </w:rPr>
        <w:lastRenderedPageBreak/>
        <w:t>[138]</w:t>
      </w:r>
      <w:r w:rsidRPr="006E7E23">
        <w:rPr>
          <w:rFonts w:ascii="Times New Roman" w:hAnsi="Times New Roman" w:cs="Times New Roman"/>
          <w:sz w:val="28"/>
          <w:szCs w:val="28"/>
          <w:lang w:val="kk-KZ"/>
        </w:rPr>
        <w:t>, которая указывает на то, что с увеличением уровня предварительного напряжения металлоемкость конструкции уменьшается</w:t>
      </w:r>
    </w:p>
    <w:p w14:paraId="3F579BB5" w14:textId="77777777" w:rsidR="009C52FF" w:rsidRPr="006E7E23" w:rsidRDefault="009C52FF" w:rsidP="009C52FF">
      <w:pPr>
        <w:spacing w:after="0" w:line="240" w:lineRule="auto"/>
        <w:ind w:firstLine="765"/>
        <w:jc w:val="center"/>
        <w:rPr>
          <w:rFonts w:ascii="Times New Roman" w:hAnsi="Times New Roman" w:cs="Times New Roman"/>
          <w:sz w:val="28"/>
          <w:szCs w:val="28"/>
        </w:rPr>
      </w:pPr>
      <w:r w:rsidRPr="006E7E23">
        <w:rPr>
          <w:rFonts w:ascii="Times New Roman" w:hAnsi="Times New Roman" w:cs="Times New Roman"/>
          <w:sz w:val="28"/>
          <w:szCs w:val="28"/>
        </w:rPr>
        <w:object w:dxaOrig="14130" w:dyaOrig="8445" w14:anchorId="6F31CF64">
          <v:shape id="_x0000_i2040" type="#_x0000_t75" style="width:284pt;height:170pt" o:ole="">
            <v:imagedata r:id="rId444" o:title=""/>
          </v:shape>
          <o:OLEObject Type="Embed" ProgID="AutoCAD.Drawing.16" ShapeID="_x0000_i2040" DrawAspect="Content" ObjectID="_1750696838" r:id="rId445"/>
        </w:object>
      </w:r>
    </w:p>
    <w:p w14:paraId="1EFD3770" w14:textId="77777777" w:rsidR="009C52FF" w:rsidRPr="006E7E23" w:rsidRDefault="009C52FF" w:rsidP="009C52FF">
      <w:pPr>
        <w:spacing w:after="0" w:line="240" w:lineRule="auto"/>
        <w:ind w:firstLine="765"/>
        <w:rPr>
          <w:rFonts w:ascii="Times New Roman" w:hAnsi="Times New Roman" w:cs="Times New Roman"/>
          <w:sz w:val="28"/>
          <w:szCs w:val="28"/>
        </w:rPr>
      </w:pPr>
    </w:p>
    <w:p w14:paraId="73447E81" w14:textId="21F26CF6" w:rsidR="009C52FF" w:rsidRPr="006E7E23" w:rsidRDefault="009C52FF" w:rsidP="009C52F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 xml:space="preserve">Рисунок 4.18 – </w:t>
      </w:r>
      <w:r w:rsidR="00611E27" w:rsidRPr="006E7E23">
        <w:rPr>
          <w:rFonts w:ascii="Times New Roman" w:hAnsi="Times New Roman" w:cs="Times New Roman"/>
          <w:sz w:val="28"/>
          <w:szCs w:val="28"/>
        </w:rPr>
        <w:t>Зависимость массы</w:t>
      </w:r>
      <w:r w:rsidRPr="006E7E23">
        <w:rPr>
          <w:rFonts w:ascii="Times New Roman" w:hAnsi="Times New Roman" w:cs="Times New Roman"/>
          <w:sz w:val="28"/>
          <w:szCs w:val="28"/>
        </w:rPr>
        <w:t xml:space="preserve"> конструкций резервуара от относительного предварительного напряжения [138]</w:t>
      </w:r>
    </w:p>
    <w:p w14:paraId="25B60B42" w14:textId="77777777" w:rsidR="009C52FF" w:rsidRPr="006E7E23" w:rsidRDefault="009C52FF" w:rsidP="009C52FF">
      <w:pPr>
        <w:spacing w:after="0" w:line="240" w:lineRule="auto"/>
        <w:ind w:firstLine="765"/>
        <w:jc w:val="center"/>
        <w:rPr>
          <w:rFonts w:ascii="Times New Roman" w:hAnsi="Times New Roman" w:cs="Times New Roman"/>
          <w:sz w:val="28"/>
          <w:szCs w:val="28"/>
        </w:rPr>
      </w:pPr>
    </w:p>
    <w:p w14:paraId="53DAA822" w14:textId="77777777" w:rsidR="009C52FF" w:rsidRPr="006E7E23" w:rsidRDefault="009C52FF" w:rsidP="009C52FF">
      <w:pPr>
        <w:spacing w:after="0" w:line="240" w:lineRule="auto"/>
        <w:ind w:firstLine="765"/>
        <w:jc w:val="both"/>
        <w:rPr>
          <w:rFonts w:ascii="Times New Roman" w:hAnsi="Times New Roman" w:cs="Times New Roman"/>
          <w:sz w:val="28"/>
          <w:szCs w:val="28"/>
        </w:rPr>
      </w:pPr>
      <w:r w:rsidRPr="006E7E23">
        <w:rPr>
          <w:rFonts w:ascii="Times New Roman" w:hAnsi="Times New Roman" w:cs="Times New Roman"/>
          <w:sz w:val="28"/>
          <w:szCs w:val="28"/>
          <w:lang w:val="kk-KZ"/>
        </w:rPr>
        <w:t xml:space="preserve">Показатель снижения стоимости предварительно напряженного стального резервуара по сравнению с традиционной конструкцией резервуаром определен с учетом среднего соотношения цен стали  марки Ст3 и стальной проволоки </w:t>
      </w:r>
      <w:r w:rsidRPr="006E7E23">
        <w:rPr>
          <w:rFonts w:ascii="Times New Roman" w:hAnsi="Times New Roman" w:cs="Times New Roman"/>
          <w:sz w:val="28"/>
          <w:szCs w:val="28"/>
        </w:rPr>
        <w:t>«в деле». Это соотношение, принятое с запасом равным 1:2,5, учитывает возможное увеличение трудоемкости изготовления резервуара с предварительно – напряженной обмоткой по сравнению с традиционной конструкцией, хотя увеличение трудоемкости изготовления предварительно напряженной конструкций может не быть, так как  оно не требует дополнительных элементов (ребер жесткости, диафрагм, анкерных закреплении и т.д.) и процесс может быть механизирован.</w:t>
      </w:r>
    </w:p>
    <w:p w14:paraId="0671134C" w14:textId="77777777" w:rsidR="009C52FF" w:rsidRPr="006E7E23" w:rsidRDefault="009C52FF" w:rsidP="009C52FF">
      <w:pPr>
        <w:spacing w:after="0" w:line="240" w:lineRule="auto"/>
        <w:ind w:firstLine="765"/>
        <w:jc w:val="both"/>
        <w:rPr>
          <w:rFonts w:ascii="Times New Roman" w:hAnsi="Times New Roman" w:cs="Times New Roman"/>
          <w:sz w:val="28"/>
          <w:szCs w:val="28"/>
        </w:rPr>
      </w:pPr>
      <w:r w:rsidRPr="006E7E23">
        <w:rPr>
          <w:rFonts w:ascii="Times New Roman" w:hAnsi="Times New Roman" w:cs="Times New Roman"/>
          <w:sz w:val="28"/>
          <w:szCs w:val="28"/>
        </w:rPr>
        <w:t>Таким образом, основываясь на (4.1) и (4.2) имеем следующее выражение для показателя снижения стоимости:</w:t>
      </w:r>
    </w:p>
    <w:p w14:paraId="3AFDF026" w14:textId="77777777" w:rsidR="009C52FF" w:rsidRPr="006E7E23" w:rsidRDefault="009C52FF" w:rsidP="009C52FF">
      <w:pPr>
        <w:spacing w:after="0" w:line="240" w:lineRule="auto"/>
        <w:ind w:firstLine="765"/>
        <w:jc w:val="both"/>
        <w:rPr>
          <w:rFonts w:ascii="Times New Roman" w:hAnsi="Times New Roman" w:cs="Times New Roman"/>
          <w:sz w:val="28"/>
          <w:szCs w:val="28"/>
        </w:rPr>
      </w:pPr>
    </w:p>
    <w:p w14:paraId="3AF2BBB8" w14:textId="77777777" w:rsidR="009C52FF" w:rsidRPr="006E7E23" w:rsidRDefault="009C52FF" w:rsidP="009C52FF">
      <w:pPr>
        <w:spacing w:after="0" w:line="240" w:lineRule="auto"/>
        <w:ind w:firstLine="765"/>
        <w:jc w:val="right"/>
        <w:rPr>
          <w:rFonts w:ascii="Times New Roman" w:hAnsi="Times New Roman" w:cs="Times New Roman"/>
          <w:sz w:val="28"/>
          <w:szCs w:val="28"/>
        </w:rPr>
      </w:pPr>
      <w:r w:rsidRPr="006E7E23">
        <w:rPr>
          <w:rFonts w:ascii="Times New Roman" w:hAnsi="Times New Roman" w:cs="Times New Roman"/>
          <w:position w:val="-78"/>
          <w:sz w:val="28"/>
          <w:szCs w:val="28"/>
        </w:rPr>
        <w:object w:dxaOrig="5500" w:dyaOrig="1240" w14:anchorId="64EE1F92">
          <v:shape id="_x0000_i2041" type="#_x0000_t75" style="width:275pt;height:62pt" o:ole="">
            <v:imagedata r:id="rId446" o:title=""/>
          </v:shape>
          <o:OLEObject Type="Embed" ProgID="Equation.3" ShapeID="_x0000_i2041" DrawAspect="Content" ObjectID="_1750696839" r:id="rId447"/>
        </w:object>
      </w:r>
      <w:r w:rsidRPr="006E7E23">
        <w:rPr>
          <w:rFonts w:ascii="Times New Roman" w:hAnsi="Times New Roman" w:cs="Times New Roman"/>
          <w:sz w:val="28"/>
          <w:szCs w:val="28"/>
        </w:rPr>
        <w:t>.              (4.3)</w:t>
      </w:r>
    </w:p>
    <w:p w14:paraId="0D185A7D" w14:textId="77777777" w:rsidR="009C52FF" w:rsidRPr="006E7E23" w:rsidRDefault="009C52FF" w:rsidP="009C52FF">
      <w:pPr>
        <w:spacing w:after="0" w:line="240" w:lineRule="auto"/>
        <w:ind w:firstLine="765"/>
        <w:jc w:val="right"/>
        <w:rPr>
          <w:rFonts w:ascii="Times New Roman" w:hAnsi="Times New Roman" w:cs="Times New Roman"/>
          <w:sz w:val="28"/>
          <w:szCs w:val="28"/>
        </w:rPr>
      </w:pPr>
    </w:p>
    <w:p w14:paraId="7A541C50" w14:textId="77777777" w:rsidR="009C52FF" w:rsidRPr="006E7E23" w:rsidRDefault="009C52FF" w:rsidP="009C52FF">
      <w:pPr>
        <w:spacing w:after="0" w:line="240" w:lineRule="auto"/>
        <w:ind w:firstLine="765"/>
        <w:jc w:val="both"/>
        <w:rPr>
          <w:rFonts w:ascii="Times New Roman" w:hAnsi="Times New Roman" w:cs="Times New Roman"/>
          <w:sz w:val="28"/>
          <w:szCs w:val="28"/>
        </w:rPr>
      </w:pPr>
      <w:r w:rsidRPr="006E7E23">
        <w:rPr>
          <w:rFonts w:ascii="Times New Roman" w:hAnsi="Times New Roman" w:cs="Times New Roman"/>
          <w:sz w:val="28"/>
          <w:szCs w:val="28"/>
        </w:rPr>
        <w:t xml:space="preserve">По формуле (4.3) получена зависимость снижения стоимости предварительно напряженного резервуара при </w:t>
      </w:r>
      <w:r w:rsidRPr="006E7E23">
        <w:rPr>
          <w:rFonts w:ascii="Times New Roman" w:hAnsi="Times New Roman" w:cs="Times New Roman"/>
          <w:position w:val="-12"/>
          <w:sz w:val="28"/>
          <w:szCs w:val="28"/>
        </w:rPr>
        <w:object w:dxaOrig="780" w:dyaOrig="380" w14:anchorId="1E3E18B4">
          <v:shape id="_x0000_i2042" type="#_x0000_t75" style="width:39pt;height:19pt" o:ole="">
            <v:imagedata r:id="rId448" o:title=""/>
          </v:shape>
          <o:OLEObject Type="Embed" ProgID="Equation.3" ShapeID="_x0000_i2042" DrawAspect="Content" ObjectID="_1750696840" r:id="rId449"/>
        </w:object>
      </w:r>
      <w:r w:rsidRPr="006E7E23">
        <w:rPr>
          <w:rFonts w:ascii="Times New Roman" w:hAnsi="Times New Roman" w:cs="Times New Roman"/>
          <w:sz w:val="28"/>
          <w:szCs w:val="28"/>
        </w:rPr>
        <w:t xml:space="preserve"> от предварительного напряжения </w:t>
      </w:r>
      <w:r w:rsidRPr="006E7E23">
        <w:rPr>
          <w:rFonts w:ascii="Times New Roman" w:hAnsi="Times New Roman" w:cs="Times New Roman"/>
          <w:position w:val="-26"/>
          <w:sz w:val="28"/>
          <w:szCs w:val="28"/>
        </w:rPr>
        <w:object w:dxaOrig="780" w:dyaOrig="660" w14:anchorId="4F46841C">
          <v:shape id="_x0000_i2043" type="#_x0000_t75" style="width:39pt;height:34pt" o:ole="">
            <v:imagedata r:id="rId450" o:title=""/>
          </v:shape>
          <o:OLEObject Type="Embed" ProgID="Equation.3" ShapeID="_x0000_i2043" DrawAspect="Content" ObjectID="_1750696841" r:id="rId451"/>
        </w:object>
      </w:r>
      <w:r w:rsidRPr="006E7E23">
        <w:rPr>
          <w:rFonts w:ascii="Times New Roman" w:hAnsi="Times New Roman" w:cs="Times New Roman"/>
          <w:sz w:val="28"/>
          <w:szCs w:val="28"/>
        </w:rPr>
        <w:t xml:space="preserve"> и параметра </w:t>
      </w:r>
      <w:r w:rsidRPr="006E7E23">
        <w:rPr>
          <w:rFonts w:ascii="Times New Roman" w:hAnsi="Times New Roman" w:cs="Times New Roman"/>
          <w:position w:val="-12"/>
          <w:sz w:val="28"/>
          <w:szCs w:val="28"/>
        </w:rPr>
        <w:object w:dxaOrig="360" w:dyaOrig="380" w14:anchorId="5F471464">
          <v:shape id="_x0000_i2044" type="#_x0000_t75" style="width:18pt;height:19pt" o:ole="">
            <v:imagedata r:id="rId452" o:title=""/>
          </v:shape>
          <o:OLEObject Type="Embed" ProgID="Equation.3" ShapeID="_x0000_i2044" DrawAspect="Content" ObjectID="_1750696842" r:id="rId453"/>
        </w:object>
      </w:r>
      <w:r w:rsidRPr="006E7E23">
        <w:rPr>
          <w:rFonts w:ascii="Times New Roman" w:hAnsi="Times New Roman" w:cs="Times New Roman"/>
          <w:sz w:val="28"/>
          <w:szCs w:val="28"/>
        </w:rPr>
        <w:t xml:space="preserve">, характеризующего прочность обмотки, в соответствии с рисунком 4.19. </w:t>
      </w:r>
    </w:p>
    <w:p w14:paraId="07CF1E08" w14:textId="77777777" w:rsidR="009C52FF" w:rsidRPr="006E7E23" w:rsidRDefault="009C52FF" w:rsidP="009C52FF">
      <w:pPr>
        <w:spacing w:after="0" w:line="240" w:lineRule="auto"/>
        <w:ind w:firstLine="765"/>
        <w:jc w:val="center"/>
        <w:rPr>
          <w:rFonts w:ascii="Times New Roman" w:hAnsi="Times New Roman" w:cs="Times New Roman"/>
          <w:sz w:val="28"/>
          <w:szCs w:val="28"/>
        </w:rPr>
      </w:pPr>
      <w:r w:rsidRPr="006E7E23">
        <w:rPr>
          <w:rFonts w:ascii="Times New Roman" w:hAnsi="Times New Roman" w:cs="Times New Roman"/>
          <w:sz w:val="28"/>
          <w:szCs w:val="28"/>
        </w:rPr>
        <w:object w:dxaOrig="14130" w:dyaOrig="8445" w14:anchorId="44E62196">
          <v:shape id="_x0000_i2045" type="#_x0000_t75" style="width:322pt;height:193pt" o:ole="">
            <v:imagedata r:id="rId454" o:title=""/>
          </v:shape>
          <o:OLEObject Type="Embed" ProgID="AutoCAD.Drawing.16" ShapeID="_x0000_i2045" DrawAspect="Content" ObjectID="_1750696843" r:id="rId455"/>
        </w:object>
      </w:r>
    </w:p>
    <w:p w14:paraId="2FBFBADA" w14:textId="77777777" w:rsidR="009C52FF" w:rsidRPr="006E7E23" w:rsidRDefault="009C52FF" w:rsidP="009C52FF">
      <w:pPr>
        <w:spacing w:after="0" w:line="240" w:lineRule="auto"/>
        <w:ind w:firstLine="765"/>
        <w:rPr>
          <w:rFonts w:ascii="Times New Roman" w:hAnsi="Times New Roman" w:cs="Times New Roman"/>
          <w:sz w:val="28"/>
          <w:szCs w:val="28"/>
        </w:rPr>
      </w:pPr>
    </w:p>
    <w:p w14:paraId="696FFB89" w14:textId="77777777" w:rsidR="009C52FF" w:rsidRPr="006E7E23" w:rsidRDefault="009C52FF" w:rsidP="009C52FF">
      <w:pPr>
        <w:spacing w:after="0" w:line="240" w:lineRule="auto"/>
        <w:jc w:val="center"/>
        <w:rPr>
          <w:rFonts w:ascii="Times New Roman" w:hAnsi="Times New Roman" w:cs="Times New Roman"/>
          <w:sz w:val="28"/>
          <w:szCs w:val="28"/>
        </w:rPr>
      </w:pPr>
      <w:r w:rsidRPr="006E7E23">
        <w:rPr>
          <w:rFonts w:ascii="Times New Roman" w:hAnsi="Times New Roman" w:cs="Times New Roman"/>
          <w:sz w:val="28"/>
          <w:szCs w:val="28"/>
        </w:rPr>
        <w:t>Рисунок 4.19 – Зависимость стоимости от относительного предварительного напряжения при различных значениях прочности обмотки</w:t>
      </w:r>
    </w:p>
    <w:p w14:paraId="08119568" w14:textId="77777777" w:rsidR="009C52FF" w:rsidRPr="006E7E23" w:rsidRDefault="009C52FF" w:rsidP="009C52FF">
      <w:pPr>
        <w:spacing w:after="0" w:line="240" w:lineRule="auto"/>
        <w:ind w:firstLine="765"/>
        <w:jc w:val="both"/>
        <w:rPr>
          <w:rFonts w:ascii="Times New Roman" w:hAnsi="Times New Roman" w:cs="Times New Roman"/>
          <w:sz w:val="28"/>
          <w:szCs w:val="28"/>
        </w:rPr>
      </w:pPr>
    </w:p>
    <w:p w14:paraId="259D7A12" w14:textId="77777777" w:rsidR="009C52FF" w:rsidRPr="006E7E23" w:rsidRDefault="009C52FF" w:rsidP="009C52FF">
      <w:pPr>
        <w:spacing w:after="0" w:line="240" w:lineRule="auto"/>
        <w:ind w:firstLine="765"/>
        <w:jc w:val="both"/>
        <w:rPr>
          <w:rFonts w:ascii="Times New Roman" w:hAnsi="Times New Roman" w:cs="Times New Roman"/>
          <w:sz w:val="28"/>
          <w:szCs w:val="28"/>
        </w:rPr>
      </w:pPr>
      <w:r w:rsidRPr="006E7E23">
        <w:rPr>
          <w:rFonts w:ascii="Times New Roman" w:hAnsi="Times New Roman" w:cs="Times New Roman"/>
          <w:sz w:val="28"/>
          <w:szCs w:val="28"/>
        </w:rPr>
        <w:t xml:space="preserve">Из рисунка видно, что уже при </w:t>
      </w:r>
      <w:r w:rsidRPr="006E7E23">
        <w:rPr>
          <w:rFonts w:ascii="Times New Roman" w:hAnsi="Times New Roman" w:cs="Times New Roman"/>
          <w:position w:val="-12"/>
          <w:sz w:val="28"/>
          <w:szCs w:val="28"/>
        </w:rPr>
        <w:object w:dxaOrig="1020" w:dyaOrig="380" w14:anchorId="4BA3487D">
          <v:shape id="_x0000_i2046" type="#_x0000_t75" style="width:52pt;height:19pt" o:ole="">
            <v:imagedata r:id="rId456" o:title=""/>
          </v:shape>
          <o:OLEObject Type="Embed" ProgID="Equation.3" ShapeID="_x0000_i2046" DrawAspect="Content" ObjectID="_1750696844" r:id="rId457"/>
        </w:object>
      </w:r>
      <w:r w:rsidRPr="006E7E23">
        <w:rPr>
          <w:rFonts w:ascii="Times New Roman" w:hAnsi="Times New Roman" w:cs="Times New Roman"/>
          <w:sz w:val="28"/>
          <w:szCs w:val="28"/>
        </w:rPr>
        <w:t xml:space="preserve"> стоимость резервуара при любом значении предварительного напряжения остается равной стоимости традиционной конструкции резервуара </w:t>
      </w:r>
      <w:proofErr w:type="gramStart"/>
      <w:r w:rsidRPr="006E7E23">
        <w:rPr>
          <w:rFonts w:ascii="Times New Roman" w:hAnsi="Times New Roman" w:cs="Times New Roman"/>
          <w:sz w:val="28"/>
          <w:szCs w:val="28"/>
        </w:rPr>
        <w:t>без  обмотки</w:t>
      </w:r>
      <w:proofErr w:type="gramEnd"/>
      <w:r w:rsidRPr="006E7E23">
        <w:rPr>
          <w:rFonts w:ascii="Times New Roman" w:hAnsi="Times New Roman" w:cs="Times New Roman"/>
          <w:sz w:val="28"/>
          <w:szCs w:val="28"/>
        </w:rPr>
        <w:t xml:space="preserve">. Если учесть, что расход металла уменьшается при увеличении предварительного напряжения (рисунок 4.18), то можно считать применение в качестве обмотки материала с параметром </w:t>
      </w:r>
      <w:r w:rsidRPr="006E7E23">
        <w:rPr>
          <w:rFonts w:ascii="Times New Roman" w:hAnsi="Times New Roman" w:cs="Times New Roman"/>
          <w:position w:val="-12"/>
          <w:sz w:val="28"/>
          <w:szCs w:val="28"/>
        </w:rPr>
        <w:object w:dxaOrig="1020" w:dyaOrig="380" w14:anchorId="5220CACF">
          <v:shape id="_x0000_i2047" type="#_x0000_t75" style="width:52pt;height:19pt" o:ole="">
            <v:imagedata r:id="rId458" o:title=""/>
          </v:shape>
          <o:OLEObject Type="Embed" ProgID="Equation.3" ShapeID="_x0000_i2047" DrawAspect="Content" ObjectID="_1750696845" r:id="rId459"/>
        </w:object>
      </w:r>
      <w:r w:rsidRPr="006E7E23">
        <w:rPr>
          <w:rFonts w:ascii="Times New Roman" w:hAnsi="Times New Roman" w:cs="Times New Roman"/>
          <w:sz w:val="28"/>
          <w:szCs w:val="28"/>
        </w:rPr>
        <w:t xml:space="preserve"> эффективным.</w:t>
      </w:r>
    </w:p>
    <w:p w14:paraId="2560BC5D" w14:textId="77777777" w:rsidR="009C52FF" w:rsidRPr="006E7E23" w:rsidRDefault="009C52FF" w:rsidP="009C52FF">
      <w:pPr>
        <w:spacing w:after="0" w:line="240" w:lineRule="auto"/>
        <w:ind w:firstLine="765"/>
        <w:jc w:val="both"/>
        <w:rPr>
          <w:rFonts w:ascii="Times New Roman" w:hAnsi="Times New Roman" w:cs="Times New Roman"/>
          <w:sz w:val="28"/>
          <w:szCs w:val="28"/>
          <w:lang w:val="kk-KZ"/>
        </w:rPr>
      </w:pPr>
      <w:r w:rsidRPr="006E7E23">
        <w:rPr>
          <w:rFonts w:ascii="Times New Roman" w:hAnsi="Times New Roman" w:cs="Times New Roman"/>
          <w:sz w:val="28"/>
          <w:szCs w:val="28"/>
        </w:rPr>
        <w:t xml:space="preserve">При </w:t>
      </w:r>
      <w:r w:rsidRPr="006E7E23">
        <w:rPr>
          <w:rFonts w:ascii="Times New Roman" w:hAnsi="Times New Roman" w:cs="Times New Roman"/>
          <w:position w:val="-12"/>
          <w:sz w:val="28"/>
          <w:szCs w:val="28"/>
        </w:rPr>
        <w:object w:dxaOrig="1020" w:dyaOrig="380" w14:anchorId="4F115A83">
          <v:shape id="_x0000_i2048" type="#_x0000_t75" style="width:52pt;height:19pt" o:ole="">
            <v:imagedata r:id="rId460" o:title=""/>
          </v:shape>
          <o:OLEObject Type="Embed" ProgID="Equation.3" ShapeID="_x0000_i2048" DrawAspect="Content" ObjectID="_1750696846" r:id="rId461"/>
        </w:object>
      </w:r>
      <w:r w:rsidRPr="006E7E23">
        <w:rPr>
          <w:rFonts w:ascii="Times New Roman" w:hAnsi="Times New Roman" w:cs="Times New Roman"/>
          <w:sz w:val="28"/>
          <w:szCs w:val="28"/>
        </w:rPr>
        <w:t xml:space="preserve"> стоимость резервуара уменьшается с увеличением предварительного напряжения, причем тем большей степени, чем больше значения </w:t>
      </w:r>
      <w:r w:rsidRPr="006E7E23">
        <w:rPr>
          <w:rFonts w:ascii="Times New Roman" w:hAnsi="Times New Roman" w:cs="Times New Roman"/>
          <w:position w:val="-12"/>
          <w:sz w:val="28"/>
          <w:szCs w:val="28"/>
          <w:lang w:val="kk-KZ"/>
        </w:rPr>
        <w:object w:dxaOrig="360" w:dyaOrig="380" w14:anchorId="67CA4255">
          <v:shape id="_x0000_i2049" type="#_x0000_t75" style="width:18pt;height:19pt" o:ole="">
            <v:imagedata r:id="rId452" o:title=""/>
          </v:shape>
          <o:OLEObject Type="Embed" ProgID="Equation.3" ShapeID="_x0000_i2049" DrawAspect="Content" ObjectID="_1750696847" r:id="rId462"/>
        </w:object>
      </w:r>
      <w:r w:rsidRPr="006E7E23">
        <w:rPr>
          <w:rFonts w:ascii="Times New Roman" w:hAnsi="Times New Roman" w:cs="Times New Roman"/>
          <w:sz w:val="28"/>
          <w:szCs w:val="28"/>
          <w:lang w:val="kk-KZ"/>
        </w:rPr>
        <w:t>.</w:t>
      </w:r>
    </w:p>
    <w:p w14:paraId="0B26FBA1" w14:textId="77777777" w:rsidR="009C52FF" w:rsidRPr="006E7E23" w:rsidRDefault="009C52FF" w:rsidP="009C52FF">
      <w:pPr>
        <w:spacing w:after="0" w:line="240" w:lineRule="auto"/>
        <w:rPr>
          <w:rFonts w:ascii="Times New Roman" w:hAnsi="Times New Roman" w:cs="Times New Roman"/>
          <w:sz w:val="28"/>
          <w:szCs w:val="28"/>
        </w:rPr>
      </w:pPr>
    </w:p>
    <w:p w14:paraId="718FF9AC" w14:textId="60079089" w:rsidR="009C52FF" w:rsidRPr="006E7E23" w:rsidRDefault="009C52FF" w:rsidP="009C52FF">
      <w:pPr>
        <w:pStyle w:val="ae"/>
        <w:ind w:left="0" w:firstLine="709"/>
        <w:jc w:val="both"/>
        <w:rPr>
          <w:b/>
          <w:sz w:val="28"/>
          <w:szCs w:val="28"/>
        </w:rPr>
      </w:pPr>
      <w:r w:rsidRPr="006E7E23">
        <w:rPr>
          <w:b/>
          <w:sz w:val="28"/>
          <w:szCs w:val="28"/>
        </w:rPr>
        <w:t xml:space="preserve">4.3 Технология изготовления предварительно напряженных вертикальных стальных цилиндрических резервуаров   для нефти и нефтепродуктов </w:t>
      </w:r>
    </w:p>
    <w:p w14:paraId="1D40AF70" w14:textId="77777777" w:rsidR="00A53935" w:rsidRPr="006E7E23" w:rsidRDefault="00A53935" w:rsidP="009C52FF">
      <w:pPr>
        <w:pStyle w:val="ae"/>
        <w:ind w:left="0" w:firstLine="709"/>
        <w:jc w:val="both"/>
        <w:rPr>
          <w:b/>
          <w:sz w:val="28"/>
          <w:szCs w:val="28"/>
        </w:rPr>
      </w:pPr>
    </w:p>
    <w:p w14:paraId="3B6A1F70" w14:textId="77777777" w:rsidR="009C52FF" w:rsidRPr="006E7E23" w:rsidRDefault="009C52FF" w:rsidP="009C52FF">
      <w:pPr>
        <w:pStyle w:val="ae"/>
        <w:ind w:left="0" w:firstLine="709"/>
        <w:jc w:val="both"/>
        <w:rPr>
          <w:sz w:val="28"/>
          <w:szCs w:val="28"/>
        </w:rPr>
      </w:pPr>
      <w:r w:rsidRPr="006E7E23">
        <w:rPr>
          <w:sz w:val="28"/>
          <w:szCs w:val="28"/>
        </w:rPr>
        <w:t xml:space="preserve">Как было отмечено в качестве высокопрочного профиля может использоваться высокопрочная проволока, лента, стеклопластик, стеклонити и т.д., которые навивают с наружной поверхности резервуара перпендикулярно в один слой, где также предусматривается навивка в несколько слоев. </w:t>
      </w:r>
    </w:p>
    <w:p w14:paraId="7144F183" w14:textId="77777777" w:rsidR="009C52FF" w:rsidRPr="006E7E23" w:rsidRDefault="009C52FF" w:rsidP="009C52FF">
      <w:pPr>
        <w:spacing w:after="0" w:line="240" w:lineRule="auto"/>
        <w:ind w:firstLine="720"/>
        <w:jc w:val="both"/>
        <w:rPr>
          <w:rFonts w:ascii="Times New Roman" w:hAnsi="Times New Roman" w:cs="Times New Roman"/>
          <w:sz w:val="28"/>
        </w:rPr>
      </w:pPr>
      <w:r w:rsidRPr="006E7E23">
        <w:rPr>
          <w:rFonts w:ascii="Times New Roman" w:hAnsi="Times New Roman" w:cs="Times New Roman"/>
          <w:sz w:val="28"/>
        </w:rPr>
        <w:t xml:space="preserve">В качестве обмотки применяется холодногнутая, отпущенная, гладкая арматурная проволока из углеродистой стали по </w:t>
      </w:r>
      <w:bookmarkStart w:id="62" w:name="_Hlk137041637"/>
      <w:r w:rsidRPr="006E7E23">
        <w:rPr>
          <w:rFonts w:ascii="Times New Roman" w:hAnsi="Times New Roman" w:cs="Times New Roman"/>
          <w:sz w:val="28"/>
          <w:szCs w:val="28"/>
          <w:lang w:val="kk-KZ"/>
        </w:rPr>
        <w:t>ГОСТ 10446 – 80</w:t>
      </w:r>
      <w:bookmarkEnd w:id="62"/>
      <w:r w:rsidRPr="006E7E23">
        <w:rPr>
          <w:rFonts w:ascii="Times New Roman" w:hAnsi="Times New Roman" w:cs="Times New Roman"/>
          <w:sz w:val="28"/>
          <w:szCs w:val="28"/>
          <w:lang w:val="kk-KZ"/>
        </w:rPr>
        <w:t xml:space="preserve"> </w:t>
      </w:r>
      <w:r w:rsidRPr="006E7E23">
        <w:rPr>
          <w:rFonts w:ascii="Times New Roman" w:hAnsi="Times New Roman" w:cs="Times New Roman"/>
          <w:sz w:val="28"/>
        </w:rPr>
        <w:t xml:space="preserve">[209] диаметром от 2,5 до 8,0 мм и сопротивлением на разрыв от 1400 до 1900 МПа (разрывное усилие от 13,31 до 68,89 кН), а также возможное применение гладкой композитной нити с пределом прочности равным </w:t>
      </w:r>
      <w:proofErr w:type="spellStart"/>
      <w:r w:rsidRPr="006E7E23">
        <w:rPr>
          <w:rFonts w:ascii="Times New Roman" w:hAnsi="Times New Roman" w:cs="Times New Roman"/>
          <w:sz w:val="28"/>
        </w:rPr>
        <w:t>σ</w:t>
      </w:r>
      <w:r w:rsidRPr="006E7E23">
        <w:rPr>
          <w:rFonts w:ascii="Times New Roman" w:hAnsi="Times New Roman" w:cs="Times New Roman"/>
          <w:sz w:val="28"/>
          <w:vertAlign w:val="subscript"/>
        </w:rPr>
        <w:t>в</w:t>
      </w:r>
      <w:proofErr w:type="spellEnd"/>
      <w:r w:rsidRPr="006E7E23">
        <w:rPr>
          <w:rFonts w:ascii="Times New Roman" w:hAnsi="Times New Roman" w:cs="Times New Roman"/>
          <w:sz w:val="28"/>
        </w:rPr>
        <w:t>= 1100 МПа</w:t>
      </w:r>
      <w:bookmarkStart w:id="63" w:name="_Hlk137197806"/>
      <w:bookmarkStart w:id="64" w:name="_Hlk136354970"/>
      <w:r w:rsidRPr="006E7E23">
        <w:rPr>
          <w:rFonts w:ascii="Times New Roman" w:hAnsi="Times New Roman" w:cs="Times New Roman"/>
          <w:sz w:val="28"/>
        </w:rPr>
        <w:t xml:space="preserve"> по ГОСТ 31938-2022</w:t>
      </w:r>
      <w:bookmarkEnd w:id="63"/>
      <w:r w:rsidRPr="006E7E23">
        <w:rPr>
          <w:rFonts w:ascii="Times New Roman" w:hAnsi="Times New Roman" w:cs="Times New Roman"/>
          <w:sz w:val="28"/>
        </w:rPr>
        <w:t xml:space="preserve"> [195].</w:t>
      </w:r>
      <w:bookmarkEnd w:id="64"/>
      <w:r w:rsidRPr="006E7E23">
        <w:rPr>
          <w:rFonts w:ascii="Times New Roman" w:hAnsi="Times New Roman" w:cs="Times New Roman"/>
          <w:sz w:val="28"/>
        </w:rPr>
        <w:t xml:space="preserve"> Более подходящей является стальная проволока диаметром 3-5 мм., так проволока меньших диаметров подвержена коррозии или механическим повреждениям, а проволока больших диаметров </w:t>
      </w:r>
      <w:r w:rsidRPr="006E7E23">
        <w:rPr>
          <w:rFonts w:ascii="Times New Roman" w:hAnsi="Times New Roman" w:cs="Times New Roman"/>
          <w:sz w:val="28"/>
        </w:rPr>
        <w:lastRenderedPageBreak/>
        <w:t xml:space="preserve">обрабатывается с более затратным ресурсом и вызывает определенные затруднения при намотке. Навивка проволоки на корпус вертикального стального резервуара можно производить арматурно-навивочной машиной АНМ-8 </w:t>
      </w:r>
      <w:bookmarkStart w:id="65" w:name="_Hlk136355601"/>
      <w:r w:rsidRPr="006E7E23">
        <w:rPr>
          <w:rFonts w:ascii="Times New Roman" w:hAnsi="Times New Roman" w:cs="Times New Roman"/>
          <w:sz w:val="28"/>
        </w:rPr>
        <w:t xml:space="preserve">[138], </w:t>
      </w:r>
      <w:bookmarkEnd w:id="65"/>
      <w:r w:rsidRPr="006E7E23">
        <w:rPr>
          <w:rFonts w:ascii="Times New Roman" w:hAnsi="Times New Roman" w:cs="Times New Roman"/>
          <w:sz w:val="28"/>
        </w:rPr>
        <w:t xml:space="preserve">в соответствии с рисунком 4.20 с помощью которой можно навивать проволоку диаметром до 6 мм с усилием натяжения до 10 </w:t>
      </w:r>
      <w:proofErr w:type="spellStart"/>
      <w:r w:rsidRPr="006E7E23">
        <w:rPr>
          <w:rFonts w:ascii="Times New Roman" w:hAnsi="Times New Roman" w:cs="Times New Roman"/>
          <w:sz w:val="28"/>
        </w:rPr>
        <w:t>кН.</w:t>
      </w:r>
      <w:proofErr w:type="spellEnd"/>
      <w:r w:rsidRPr="006E7E23">
        <w:rPr>
          <w:rFonts w:ascii="Times New Roman" w:hAnsi="Times New Roman" w:cs="Times New Roman"/>
          <w:sz w:val="28"/>
        </w:rPr>
        <w:t xml:space="preserve"> </w:t>
      </w:r>
    </w:p>
    <w:p w14:paraId="7CF22905" w14:textId="77777777" w:rsidR="009C52FF" w:rsidRPr="006E7E23" w:rsidRDefault="009C52FF" w:rsidP="009C52FF">
      <w:pPr>
        <w:spacing w:after="0" w:line="240" w:lineRule="auto"/>
        <w:ind w:firstLine="720"/>
        <w:jc w:val="both"/>
        <w:rPr>
          <w:rFonts w:ascii="Times New Roman" w:hAnsi="Times New Roman" w:cs="Times New Roman"/>
          <w:sz w:val="28"/>
        </w:rPr>
      </w:pPr>
      <w:r w:rsidRPr="006E7E23">
        <w:rPr>
          <w:rFonts w:ascii="Times New Roman" w:hAnsi="Times New Roman" w:cs="Times New Roman"/>
          <w:noProof/>
          <w:sz w:val="28"/>
        </w:rPr>
        <w:drawing>
          <wp:inline distT="0" distB="0" distL="0" distR="0" wp14:anchorId="1D678420" wp14:editId="27449352">
            <wp:extent cx="4535805" cy="4749165"/>
            <wp:effectExtent l="0" t="0" r="0" b="0"/>
            <wp:docPr id="591" name="Рисунок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3">
                      <a:extLst>
                        <a:ext uri="{BEBA8EAE-BF5A-486C-A8C5-ECC9F3942E4B}">
                          <a14:imgProps xmlns:a14="http://schemas.microsoft.com/office/drawing/2010/main">
                            <a14:imgLayer r:embed="rId46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535805" cy="4749165"/>
                    </a:xfrm>
                    <a:prstGeom prst="rect">
                      <a:avLst/>
                    </a:prstGeom>
                    <a:noFill/>
                  </pic:spPr>
                </pic:pic>
              </a:graphicData>
            </a:graphic>
          </wp:inline>
        </w:drawing>
      </w:r>
    </w:p>
    <w:p w14:paraId="711C9D86" w14:textId="77777777" w:rsidR="009C52FF" w:rsidRPr="006E7E23" w:rsidRDefault="009C52FF" w:rsidP="009C52FF">
      <w:pPr>
        <w:spacing w:after="0" w:line="240" w:lineRule="auto"/>
        <w:ind w:firstLine="720"/>
        <w:jc w:val="both"/>
        <w:rPr>
          <w:rFonts w:ascii="Times New Roman" w:hAnsi="Times New Roman" w:cs="Times New Roman"/>
          <w:sz w:val="28"/>
        </w:rPr>
      </w:pPr>
    </w:p>
    <w:p w14:paraId="71D40F7E" w14:textId="77777777" w:rsidR="009C52FF" w:rsidRPr="006E7E23" w:rsidRDefault="009C52FF" w:rsidP="009C52FF">
      <w:pPr>
        <w:pStyle w:val="32"/>
        <w:spacing w:line="240" w:lineRule="auto"/>
        <w:rPr>
          <w:sz w:val="28"/>
          <w:szCs w:val="28"/>
        </w:rPr>
      </w:pPr>
      <w:r w:rsidRPr="006E7E23">
        <w:rPr>
          <w:sz w:val="28"/>
          <w:szCs w:val="28"/>
        </w:rPr>
        <w:t>1-направление движения машины; 2-опорные колеса машины; 3-механизм натяжения проволоки; 4-то, же натяжения цепи; 5-цепь; 6-электродвигатель</w:t>
      </w:r>
    </w:p>
    <w:p w14:paraId="6F6351AD" w14:textId="77777777" w:rsidR="009C52FF" w:rsidRPr="006E7E23" w:rsidRDefault="009C52FF" w:rsidP="009C52FF">
      <w:pPr>
        <w:spacing w:after="0" w:line="240" w:lineRule="auto"/>
        <w:ind w:firstLine="720"/>
        <w:jc w:val="both"/>
        <w:rPr>
          <w:rFonts w:ascii="Times New Roman" w:hAnsi="Times New Roman" w:cs="Times New Roman"/>
          <w:sz w:val="28"/>
        </w:rPr>
      </w:pPr>
    </w:p>
    <w:p w14:paraId="50415242" w14:textId="77777777" w:rsidR="009C52FF" w:rsidRPr="006E7E23" w:rsidRDefault="009C52FF" w:rsidP="009C52FF">
      <w:pPr>
        <w:spacing w:after="0" w:line="240" w:lineRule="auto"/>
        <w:jc w:val="center"/>
        <w:rPr>
          <w:rFonts w:ascii="Times New Roman" w:hAnsi="Times New Roman" w:cs="Times New Roman"/>
          <w:sz w:val="28"/>
        </w:rPr>
      </w:pPr>
      <w:r w:rsidRPr="006E7E23">
        <w:rPr>
          <w:rFonts w:ascii="Times New Roman" w:hAnsi="Times New Roman" w:cs="Times New Roman"/>
          <w:sz w:val="28"/>
        </w:rPr>
        <w:t>Рисунок 4.20 – Принципиальная схема намоточной машины АНМ – 8 [138]</w:t>
      </w:r>
    </w:p>
    <w:p w14:paraId="74FD83EB" w14:textId="77777777" w:rsidR="009C52FF" w:rsidRPr="006E7E23" w:rsidRDefault="009C52FF" w:rsidP="009C52FF">
      <w:pPr>
        <w:spacing w:after="0" w:line="240" w:lineRule="auto"/>
        <w:ind w:firstLine="720"/>
        <w:jc w:val="both"/>
        <w:rPr>
          <w:rFonts w:ascii="Times New Roman" w:hAnsi="Times New Roman" w:cs="Times New Roman"/>
          <w:sz w:val="28"/>
        </w:rPr>
      </w:pPr>
    </w:p>
    <w:p w14:paraId="3CBAB553" w14:textId="77777777" w:rsidR="009C52FF" w:rsidRPr="006E7E23" w:rsidRDefault="009C52FF" w:rsidP="009C52FF">
      <w:pPr>
        <w:spacing w:after="0" w:line="240" w:lineRule="auto"/>
        <w:ind w:firstLine="720"/>
        <w:jc w:val="both"/>
        <w:rPr>
          <w:rFonts w:ascii="Times New Roman" w:hAnsi="Times New Roman" w:cs="Times New Roman"/>
          <w:sz w:val="28"/>
        </w:rPr>
      </w:pPr>
      <w:r w:rsidRPr="006E7E23">
        <w:rPr>
          <w:rFonts w:ascii="Times New Roman" w:hAnsi="Times New Roman" w:cs="Times New Roman"/>
          <w:sz w:val="28"/>
        </w:rPr>
        <w:t>Скорость навивки 50 м/мин, а шаг витков варьируется в пределах 2-300мм. Натяжение проволоки контролируется манометром, накладным динамометром, определяющим усилие натяжения проволоки по величине поперечной оттяжки.</w:t>
      </w:r>
    </w:p>
    <w:p w14:paraId="61CAFACE" w14:textId="77777777" w:rsidR="009C52FF" w:rsidRPr="006E7E23" w:rsidRDefault="009C52FF" w:rsidP="009C52FF">
      <w:pPr>
        <w:spacing w:after="0" w:line="240" w:lineRule="auto"/>
        <w:ind w:firstLine="720"/>
        <w:jc w:val="both"/>
        <w:rPr>
          <w:rFonts w:ascii="Times New Roman" w:hAnsi="Times New Roman" w:cs="Times New Roman"/>
          <w:sz w:val="28"/>
        </w:rPr>
      </w:pPr>
      <w:r w:rsidRPr="006E7E23">
        <w:rPr>
          <w:rFonts w:ascii="Times New Roman" w:hAnsi="Times New Roman" w:cs="Times New Roman"/>
          <w:sz w:val="28"/>
        </w:rPr>
        <w:t>Крепление концов проволоки можно проводить с помощью затяжки кольцевых хомутов или варенной к корпусу резервуара. Сращивание бухт проволоки осуществляется обмоткой обоих соединяемых внахлестку концов мягкой стальной проволокой диаметром 0,8…1,0 мм.</w:t>
      </w:r>
    </w:p>
    <w:p w14:paraId="43049FE1" w14:textId="77777777" w:rsidR="009C52FF" w:rsidRPr="006E7E23" w:rsidRDefault="009C52FF" w:rsidP="009C52FF">
      <w:pPr>
        <w:spacing w:after="0" w:line="240" w:lineRule="auto"/>
        <w:ind w:firstLine="720"/>
        <w:jc w:val="both"/>
        <w:rPr>
          <w:rFonts w:ascii="Times New Roman" w:hAnsi="Times New Roman" w:cs="Times New Roman"/>
          <w:sz w:val="28"/>
        </w:rPr>
      </w:pPr>
      <w:r w:rsidRPr="006E7E23">
        <w:rPr>
          <w:rFonts w:ascii="Times New Roman" w:hAnsi="Times New Roman" w:cs="Times New Roman"/>
          <w:sz w:val="28"/>
        </w:rPr>
        <w:t xml:space="preserve">Навивку проволоки можно производить </w:t>
      </w:r>
      <w:proofErr w:type="gramStart"/>
      <w:r w:rsidRPr="006E7E23">
        <w:rPr>
          <w:rFonts w:ascii="Times New Roman" w:hAnsi="Times New Roman" w:cs="Times New Roman"/>
          <w:sz w:val="28"/>
        </w:rPr>
        <w:t>использованием  стационарных</w:t>
      </w:r>
      <w:proofErr w:type="gramEnd"/>
      <w:r w:rsidRPr="006E7E23">
        <w:rPr>
          <w:rFonts w:ascii="Times New Roman" w:hAnsi="Times New Roman" w:cs="Times New Roman"/>
          <w:sz w:val="28"/>
        </w:rPr>
        <w:t xml:space="preserve"> намоточных машин, предназначенных для намотки высокопрочной арматуры </w:t>
      </w:r>
      <w:r w:rsidRPr="006E7E23">
        <w:rPr>
          <w:rFonts w:ascii="Times New Roman" w:hAnsi="Times New Roman" w:cs="Times New Roman"/>
          <w:sz w:val="28"/>
        </w:rPr>
        <w:lastRenderedPageBreak/>
        <w:t>на корпус сосудов и аппаратов высокого давления. Подобные машины позволяют выполнять навивку с постоянным по высоте резервуара контролируемым усилием натяжения и одинаковым шагом витков.</w:t>
      </w:r>
    </w:p>
    <w:p w14:paraId="23765BEC" w14:textId="77777777" w:rsidR="009C52FF" w:rsidRPr="006E7E23" w:rsidRDefault="009C52FF" w:rsidP="009C52FF">
      <w:pPr>
        <w:spacing w:after="0" w:line="240" w:lineRule="auto"/>
        <w:ind w:firstLine="720"/>
        <w:jc w:val="both"/>
        <w:rPr>
          <w:rFonts w:ascii="Times New Roman" w:hAnsi="Times New Roman" w:cs="Times New Roman"/>
          <w:sz w:val="28"/>
        </w:rPr>
      </w:pPr>
      <w:r w:rsidRPr="006E7E23">
        <w:rPr>
          <w:rFonts w:ascii="Times New Roman" w:hAnsi="Times New Roman" w:cs="Times New Roman"/>
          <w:sz w:val="28"/>
        </w:rPr>
        <w:t xml:space="preserve">При выборе усилия натяжения, создаваемого </w:t>
      </w:r>
      <w:proofErr w:type="gramStart"/>
      <w:r w:rsidRPr="006E7E23">
        <w:rPr>
          <w:rFonts w:ascii="Times New Roman" w:hAnsi="Times New Roman" w:cs="Times New Roman"/>
          <w:sz w:val="28"/>
        </w:rPr>
        <w:t>намоточной машиной</w:t>
      </w:r>
      <w:proofErr w:type="gramEnd"/>
      <w:r w:rsidRPr="006E7E23">
        <w:rPr>
          <w:rFonts w:ascii="Times New Roman" w:hAnsi="Times New Roman" w:cs="Times New Roman"/>
          <w:sz w:val="28"/>
        </w:rPr>
        <w:t xml:space="preserve"> необходимо учесть потерю предварительного напряжения вследствие упругого обжатия оболочки при ее обмотке. Потерю предварительного напряжения для однослойной обмотки определяют, зная разность деформации или приращении напряжения в стенке резервуара между крайним витком и витками, расположенными вдали от края, где напряжения от навивки последующих витков имеют постоянные значения. </w:t>
      </w:r>
    </w:p>
    <w:p w14:paraId="0EB136C4" w14:textId="77777777" w:rsidR="009C52FF" w:rsidRPr="006E7E23" w:rsidRDefault="009C52FF" w:rsidP="009C52FF">
      <w:pPr>
        <w:spacing w:after="0" w:line="240" w:lineRule="auto"/>
        <w:ind w:firstLine="720"/>
        <w:jc w:val="both"/>
        <w:rPr>
          <w:rFonts w:ascii="Times New Roman" w:hAnsi="Times New Roman" w:cs="Times New Roman"/>
          <w:sz w:val="28"/>
        </w:rPr>
      </w:pPr>
      <w:r w:rsidRPr="006E7E23">
        <w:rPr>
          <w:rFonts w:ascii="Times New Roman" w:hAnsi="Times New Roman" w:cs="Times New Roman"/>
          <w:sz w:val="28"/>
        </w:rPr>
        <w:t>Падение усилия в проволоке в работе [138] выражены</w:t>
      </w:r>
    </w:p>
    <w:p w14:paraId="3F8EC25D" w14:textId="77777777" w:rsidR="009C52FF" w:rsidRPr="006E7E23" w:rsidRDefault="009C52FF" w:rsidP="009C52FF">
      <w:pPr>
        <w:spacing w:after="0" w:line="240" w:lineRule="auto"/>
        <w:ind w:firstLine="720"/>
        <w:jc w:val="both"/>
        <w:rPr>
          <w:rFonts w:ascii="Times New Roman" w:hAnsi="Times New Roman" w:cs="Times New Roman"/>
          <w:sz w:val="28"/>
        </w:rPr>
      </w:pPr>
    </w:p>
    <w:p w14:paraId="62C3365C" w14:textId="77777777" w:rsidR="009C52FF" w:rsidRPr="006E7E23" w:rsidRDefault="009C52FF" w:rsidP="009C52FF">
      <w:pPr>
        <w:spacing w:after="0" w:line="240" w:lineRule="auto"/>
        <w:ind w:firstLine="720"/>
        <w:jc w:val="right"/>
        <w:rPr>
          <w:rFonts w:ascii="Times New Roman" w:hAnsi="Times New Roman" w:cs="Times New Roman"/>
          <w:sz w:val="28"/>
        </w:rPr>
      </w:pPr>
      <w:r w:rsidRPr="006E7E23">
        <w:rPr>
          <w:rFonts w:ascii="Times New Roman" w:hAnsi="Times New Roman" w:cs="Times New Roman"/>
          <w:position w:val="-28"/>
          <w:sz w:val="28"/>
        </w:rPr>
        <w:object w:dxaOrig="2140" w:dyaOrig="720" w14:anchorId="555FA28D">
          <v:shape id="_x0000_i2050" type="#_x0000_t75" style="width:107pt;height:36pt" o:ole="">
            <v:imagedata r:id="rId465" o:title=""/>
          </v:shape>
          <o:OLEObject Type="Embed" ProgID="Equation.3" ShapeID="_x0000_i2050" DrawAspect="Content" ObjectID="_1750696848" r:id="rId466"/>
        </w:object>
      </w:r>
      <w:r w:rsidRPr="006E7E23">
        <w:rPr>
          <w:rFonts w:ascii="Times New Roman" w:hAnsi="Times New Roman" w:cs="Times New Roman"/>
          <w:sz w:val="28"/>
        </w:rPr>
        <w:t xml:space="preserve">                                                (4.4)</w:t>
      </w:r>
    </w:p>
    <w:p w14:paraId="760959AF" w14:textId="77777777" w:rsidR="009C52FF" w:rsidRPr="006E7E23" w:rsidRDefault="009C52FF" w:rsidP="009C52FF">
      <w:pPr>
        <w:spacing w:after="0" w:line="240" w:lineRule="auto"/>
        <w:ind w:firstLine="720"/>
        <w:jc w:val="right"/>
        <w:rPr>
          <w:rFonts w:ascii="Times New Roman" w:hAnsi="Times New Roman" w:cs="Times New Roman"/>
          <w:sz w:val="28"/>
        </w:rPr>
      </w:pPr>
    </w:p>
    <w:p w14:paraId="5FC28EDA" w14:textId="77777777" w:rsidR="009C52FF" w:rsidRPr="006E7E23" w:rsidRDefault="009C52FF" w:rsidP="009C52FF">
      <w:pPr>
        <w:spacing w:after="0" w:line="240" w:lineRule="auto"/>
        <w:ind w:firstLine="720"/>
        <w:jc w:val="both"/>
        <w:rPr>
          <w:rFonts w:ascii="Times New Roman" w:hAnsi="Times New Roman" w:cs="Times New Roman"/>
          <w:sz w:val="28"/>
        </w:rPr>
      </w:pPr>
      <w:r w:rsidRPr="006E7E23">
        <w:rPr>
          <w:rFonts w:ascii="Times New Roman" w:hAnsi="Times New Roman" w:cs="Times New Roman"/>
          <w:sz w:val="28"/>
        </w:rPr>
        <w:t xml:space="preserve">С учетом условия равенства кольцевых деформаций оболочки и обмотки при дополнительном обжатии </w:t>
      </w:r>
      <w:r w:rsidRPr="006E7E23">
        <w:rPr>
          <w:rFonts w:ascii="Times New Roman" w:hAnsi="Times New Roman" w:cs="Times New Roman"/>
          <w:position w:val="-34"/>
          <w:sz w:val="28"/>
        </w:rPr>
        <w:object w:dxaOrig="1380" w:dyaOrig="780" w14:anchorId="50EBD5BC">
          <v:shape id="_x0000_i2051" type="#_x0000_t75" style="width:71pt;height:39pt" o:ole="">
            <v:imagedata r:id="rId467" o:title=""/>
          </v:shape>
          <o:OLEObject Type="Embed" ProgID="Equation.3" ShapeID="_x0000_i2051" DrawAspect="Content" ObjectID="_1750696849" r:id="rId468"/>
        </w:object>
      </w:r>
      <w:r w:rsidRPr="006E7E23">
        <w:rPr>
          <w:rFonts w:ascii="Times New Roman" w:hAnsi="Times New Roman" w:cs="Times New Roman"/>
          <w:sz w:val="28"/>
        </w:rPr>
        <w:t xml:space="preserve"> и учитывая, что </w:t>
      </w:r>
      <w:r w:rsidRPr="006E7E23">
        <w:rPr>
          <w:rFonts w:ascii="Times New Roman" w:hAnsi="Times New Roman" w:cs="Times New Roman"/>
          <w:position w:val="-34"/>
          <w:sz w:val="28"/>
        </w:rPr>
        <w:object w:dxaOrig="2720" w:dyaOrig="780" w14:anchorId="02737753">
          <v:shape id="_x0000_i2052" type="#_x0000_t75" style="width:137pt;height:39pt" o:ole="">
            <v:imagedata r:id="rId469" o:title=""/>
          </v:shape>
          <o:OLEObject Type="Embed" ProgID="Equation.3" ShapeID="_x0000_i2052" DrawAspect="Content" ObjectID="_1750696850" r:id="rId470"/>
        </w:object>
      </w:r>
      <w:bookmarkStart w:id="66" w:name="_Hlk136355965"/>
      <w:r w:rsidRPr="006E7E23">
        <w:rPr>
          <w:rFonts w:ascii="Times New Roman" w:hAnsi="Times New Roman" w:cs="Times New Roman"/>
          <w:sz w:val="28"/>
        </w:rPr>
        <w:t>получено следующее выражение для определения потерь предварительного напряжения в однослойной обмотке</w:t>
      </w:r>
      <w:bookmarkEnd w:id="66"/>
      <w:r w:rsidRPr="006E7E23">
        <w:rPr>
          <w:rFonts w:ascii="Times New Roman" w:hAnsi="Times New Roman" w:cs="Times New Roman"/>
          <w:sz w:val="28"/>
        </w:rPr>
        <w:t>:</w:t>
      </w:r>
    </w:p>
    <w:p w14:paraId="45EF19D6" w14:textId="77777777" w:rsidR="009C52FF" w:rsidRPr="006E7E23" w:rsidRDefault="009C52FF" w:rsidP="009C52FF">
      <w:pPr>
        <w:spacing w:after="0" w:line="240" w:lineRule="auto"/>
        <w:ind w:firstLine="720"/>
        <w:jc w:val="both"/>
        <w:rPr>
          <w:rFonts w:ascii="Times New Roman" w:hAnsi="Times New Roman" w:cs="Times New Roman"/>
          <w:sz w:val="28"/>
        </w:rPr>
      </w:pPr>
    </w:p>
    <w:p w14:paraId="00BEFC04" w14:textId="77777777" w:rsidR="009C52FF" w:rsidRPr="006E7E23" w:rsidRDefault="009C52FF" w:rsidP="009C52FF">
      <w:pPr>
        <w:spacing w:after="0" w:line="240" w:lineRule="auto"/>
        <w:ind w:firstLine="720"/>
        <w:jc w:val="right"/>
        <w:rPr>
          <w:rFonts w:ascii="Times New Roman" w:hAnsi="Times New Roman" w:cs="Times New Roman"/>
          <w:sz w:val="28"/>
        </w:rPr>
      </w:pPr>
      <w:r w:rsidRPr="006E7E23">
        <w:rPr>
          <w:rFonts w:ascii="Times New Roman" w:hAnsi="Times New Roman" w:cs="Times New Roman"/>
          <w:position w:val="-34"/>
          <w:sz w:val="28"/>
        </w:rPr>
        <w:object w:dxaOrig="2420" w:dyaOrig="780" w14:anchorId="22B55F74">
          <v:shape id="_x0000_i2053" type="#_x0000_t75" style="width:121pt;height:39pt" o:ole="">
            <v:imagedata r:id="rId471" o:title=""/>
          </v:shape>
          <o:OLEObject Type="Embed" ProgID="Equation.3" ShapeID="_x0000_i2053" DrawAspect="Content" ObjectID="_1750696851" r:id="rId472"/>
        </w:object>
      </w:r>
      <w:r w:rsidRPr="006E7E23">
        <w:rPr>
          <w:rFonts w:ascii="Times New Roman" w:hAnsi="Times New Roman" w:cs="Times New Roman"/>
          <w:sz w:val="28"/>
        </w:rPr>
        <w:t>.                                              (4.5)</w:t>
      </w:r>
    </w:p>
    <w:p w14:paraId="39D6CDB1" w14:textId="77777777" w:rsidR="009C52FF" w:rsidRPr="006E7E23" w:rsidRDefault="009C52FF" w:rsidP="009C52FF">
      <w:pPr>
        <w:spacing w:after="0" w:line="240" w:lineRule="auto"/>
        <w:ind w:firstLine="720"/>
        <w:jc w:val="both"/>
        <w:rPr>
          <w:rFonts w:ascii="Times New Roman" w:hAnsi="Times New Roman" w:cs="Times New Roman"/>
          <w:sz w:val="28"/>
        </w:rPr>
      </w:pPr>
    </w:p>
    <w:p w14:paraId="009DC789" w14:textId="77777777" w:rsidR="009C52FF" w:rsidRPr="006E7E23" w:rsidRDefault="009C52FF" w:rsidP="009C52FF">
      <w:pPr>
        <w:spacing w:after="0" w:line="240" w:lineRule="auto"/>
        <w:ind w:firstLine="720"/>
        <w:jc w:val="both"/>
        <w:rPr>
          <w:rFonts w:ascii="Times New Roman" w:hAnsi="Times New Roman" w:cs="Times New Roman"/>
          <w:sz w:val="28"/>
        </w:rPr>
      </w:pPr>
      <w:r w:rsidRPr="006E7E23">
        <w:rPr>
          <w:rFonts w:ascii="Times New Roman" w:hAnsi="Times New Roman" w:cs="Times New Roman"/>
          <w:sz w:val="28"/>
        </w:rPr>
        <w:t>Формула (4.5) показывает, что искомые потери определяются соотношением жесткостей стенки и обмотки.</w:t>
      </w:r>
    </w:p>
    <w:p w14:paraId="3FFC959B" w14:textId="77777777" w:rsidR="009C52FF" w:rsidRPr="006E7E23" w:rsidRDefault="009C52FF" w:rsidP="009C52FF">
      <w:pPr>
        <w:spacing w:after="0" w:line="240" w:lineRule="auto"/>
        <w:ind w:firstLine="720"/>
        <w:jc w:val="both"/>
        <w:rPr>
          <w:rFonts w:ascii="Times New Roman" w:hAnsi="Times New Roman" w:cs="Times New Roman"/>
          <w:sz w:val="28"/>
        </w:rPr>
      </w:pPr>
      <w:r w:rsidRPr="006E7E23">
        <w:rPr>
          <w:rFonts w:ascii="Times New Roman" w:hAnsi="Times New Roman" w:cs="Times New Roman"/>
          <w:sz w:val="28"/>
        </w:rPr>
        <w:t xml:space="preserve">Величина создаваемого намоточной машиной контролируемого усилия натяжения при расчетном значении усилии натяжении определяется по формуле </w:t>
      </w:r>
    </w:p>
    <w:p w14:paraId="5804360C" w14:textId="77777777" w:rsidR="009C52FF" w:rsidRPr="006E7E23" w:rsidRDefault="009C52FF" w:rsidP="009C52FF">
      <w:pPr>
        <w:spacing w:after="0" w:line="240" w:lineRule="auto"/>
        <w:ind w:firstLine="720"/>
        <w:jc w:val="right"/>
        <w:rPr>
          <w:rFonts w:ascii="Times New Roman" w:hAnsi="Times New Roman" w:cs="Times New Roman"/>
          <w:sz w:val="28"/>
        </w:rPr>
      </w:pPr>
      <w:r w:rsidRPr="006E7E23">
        <w:rPr>
          <w:rFonts w:ascii="Times New Roman" w:hAnsi="Times New Roman" w:cs="Times New Roman"/>
          <w:position w:val="-36"/>
          <w:sz w:val="28"/>
        </w:rPr>
        <w:object w:dxaOrig="2640" w:dyaOrig="859" w14:anchorId="231BB6BE">
          <v:shape id="_x0000_i2054" type="#_x0000_t75" style="width:132pt;height:43pt" o:ole="">
            <v:imagedata r:id="rId473" o:title=""/>
          </v:shape>
          <o:OLEObject Type="Embed" ProgID="Equation.3" ShapeID="_x0000_i2054" DrawAspect="Content" ObjectID="_1750696852" r:id="rId474"/>
        </w:object>
      </w:r>
      <w:r w:rsidRPr="006E7E23">
        <w:rPr>
          <w:rFonts w:ascii="Times New Roman" w:hAnsi="Times New Roman" w:cs="Times New Roman"/>
          <w:sz w:val="28"/>
        </w:rPr>
        <w:t>.                                          (4.6)</w:t>
      </w:r>
    </w:p>
    <w:p w14:paraId="349A4E64" w14:textId="77777777" w:rsidR="009C52FF" w:rsidRPr="006E7E23" w:rsidRDefault="009C52FF" w:rsidP="009C52FF">
      <w:pPr>
        <w:spacing w:after="0" w:line="240" w:lineRule="auto"/>
        <w:ind w:firstLine="720"/>
        <w:jc w:val="both"/>
        <w:rPr>
          <w:rFonts w:ascii="Times New Roman" w:hAnsi="Times New Roman" w:cs="Times New Roman"/>
          <w:sz w:val="28"/>
        </w:rPr>
      </w:pPr>
    </w:p>
    <w:p w14:paraId="1EBE189D" w14:textId="77777777" w:rsidR="009C52FF" w:rsidRPr="006E7E23" w:rsidRDefault="009C52FF" w:rsidP="009C52FF">
      <w:pPr>
        <w:spacing w:after="0" w:line="240" w:lineRule="auto"/>
        <w:ind w:firstLine="720"/>
        <w:jc w:val="both"/>
        <w:rPr>
          <w:rFonts w:ascii="Times New Roman" w:hAnsi="Times New Roman" w:cs="Times New Roman"/>
          <w:sz w:val="28"/>
        </w:rPr>
      </w:pPr>
      <w:r w:rsidRPr="006E7E23">
        <w:rPr>
          <w:rFonts w:ascii="Times New Roman" w:hAnsi="Times New Roman" w:cs="Times New Roman"/>
          <w:sz w:val="28"/>
        </w:rPr>
        <w:t xml:space="preserve">Предварительные расчеты предварительно напряженного резервуара с соотношением </w:t>
      </w:r>
      <w:r w:rsidRPr="006E7E23">
        <w:rPr>
          <w:rFonts w:ascii="Times New Roman" w:hAnsi="Times New Roman" w:cs="Times New Roman"/>
          <w:position w:val="-10"/>
          <w:sz w:val="28"/>
        </w:rPr>
        <w:object w:dxaOrig="1180" w:dyaOrig="340" w14:anchorId="793E5A15">
          <v:shape id="_x0000_i2055" type="#_x0000_t75" style="width:59pt;height:18pt" o:ole="">
            <v:imagedata r:id="rId475" o:title=""/>
          </v:shape>
          <o:OLEObject Type="Embed" ProgID="Equation.3" ShapeID="_x0000_i2055" DrawAspect="Content" ObjectID="_1750696853" r:id="rId476"/>
        </w:object>
      </w:r>
      <w:r w:rsidRPr="006E7E23">
        <w:rPr>
          <w:rFonts w:ascii="Times New Roman" w:hAnsi="Times New Roman" w:cs="Times New Roman"/>
          <w:sz w:val="28"/>
        </w:rPr>
        <w:t xml:space="preserve"> и при </w:t>
      </w:r>
      <w:r w:rsidRPr="006E7E23">
        <w:rPr>
          <w:rFonts w:ascii="Times New Roman" w:hAnsi="Times New Roman" w:cs="Times New Roman"/>
          <w:position w:val="-10"/>
          <w:sz w:val="28"/>
        </w:rPr>
        <w:object w:dxaOrig="680" w:dyaOrig="340" w14:anchorId="6812C745">
          <v:shape id="_x0000_i2056" type="#_x0000_t75" style="width:35pt;height:17pt" o:ole="">
            <v:imagedata r:id="rId477" o:title=""/>
          </v:shape>
          <o:OLEObject Type="Embed" ProgID="Equation.3" ShapeID="_x0000_i2056" DrawAspect="Content" ObjectID="_1750696854" r:id="rId478"/>
        </w:object>
      </w:r>
      <w:r w:rsidRPr="006E7E23">
        <w:rPr>
          <w:rFonts w:ascii="Times New Roman" w:hAnsi="Times New Roman" w:cs="Times New Roman"/>
          <w:sz w:val="28"/>
        </w:rPr>
        <w:t xml:space="preserve"> величина потерь не превышает 9%, что с точки зрения инженерных расчетов допустима.</w:t>
      </w:r>
    </w:p>
    <w:p w14:paraId="7DC3010B" w14:textId="77777777" w:rsidR="009C52FF" w:rsidRPr="006E7E23" w:rsidRDefault="009C52FF" w:rsidP="009C52FF">
      <w:pPr>
        <w:spacing w:after="0" w:line="240" w:lineRule="auto"/>
        <w:ind w:firstLine="720"/>
        <w:jc w:val="both"/>
        <w:rPr>
          <w:rFonts w:ascii="Times New Roman" w:hAnsi="Times New Roman" w:cs="Times New Roman"/>
          <w:sz w:val="28"/>
        </w:rPr>
      </w:pPr>
      <w:r w:rsidRPr="006E7E23">
        <w:rPr>
          <w:rFonts w:ascii="Times New Roman" w:hAnsi="Times New Roman" w:cs="Times New Roman"/>
          <w:sz w:val="28"/>
        </w:rPr>
        <w:t>Намотка обмотки производится в условиях строительной площадки с перемещением намоточной машины и монтаже соответствующим образов.</w:t>
      </w:r>
    </w:p>
    <w:p w14:paraId="3D0C042C" w14:textId="37C6C680" w:rsidR="009C52FF" w:rsidRPr="006E7E23" w:rsidRDefault="009C52FF" w:rsidP="009C52FF">
      <w:pPr>
        <w:spacing w:after="0" w:line="240" w:lineRule="auto"/>
        <w:ind w:firstLine="720"/>
        <w:jc w:val="both"/>
        <w:rPr>
          <w:rFonts w:ascii="Times New Roman" w:hAnsi="Times New Roman" w:cs="Times New Roman"/>
          <w:sz w:val="28"/>
        </w:rPr>
      </w:pPr>
    </w:p>
    <w:p w14:paraId="5FB9E999" w14:textId="7A438F42" w:rsidR="000669C7" w:rsidRPr="006E7E23" w:rsidRDefault="000669C7" w:rsidP="009C52FF">
      <w:pPr>
        <w:spacing w:after="0" w:line="240" w:lineRule="auto"/>
        <w:ind w:firstLine="720"/>
        <w:jc w:val="both"/>
        <w:rPr>
          <w:rFonts w:ascii="Times New Roman" w:hAnsi="Times New Roman" w:cs="Times New Roman"/>
          <w:sz w:val="28"/>
        </w:rPr>
      </w:pPr>
    </w:p>
    <w:p w14:paraId="0CDBE0C6" w14:textId="77777777" w:rsidR="000669C7" w:rsidRPr="006E7E23" w:rsidRDefault="000669C7" w:rsidP="009C52FF">
      <w:pPr>
        <w:spacing w:after="0" w:line="240" w:lineRule="auto"/>
        <w:ind w:firstLine="720"/>
        <w:jc w:val="both"/>
        <w:rPr>
          <w:rFonts w:ascii="Times New Roman" w:hAnsi="Times New Roman" w:cs="Times New Roman"/>
          <w:sz w:val="28"/>
        </w:rPr>
      </w:pPr>
    </w:p>
    <w:p w14:paraId="1108EB85" w14:textId="77777777" w:rsidR="009C52FF" w:rsidRPr="006E7E23" w:rsidRDefault="009C52FF" w:rsidP="009C52FF">
      <w:pPr>
        <w:pStyle w:val="1"/>
        <w:ind w:firstLine="708"/>
        <w:jc w:val="left"/>
        <w:rPr>
          <w:b/>
          <w:bCs/>
          <w:szCs w:val="28"/>
        </w:rPr>
      </w:pPr>
      <w:r w:rsidRPr="006E7E23">
        <w:rPr>
          <w:b/>
          <w:bCs/>
          <w:szCs w:val="28"/>
        </w:rPr>
        <w:lastRenderedPageBreak/>
        <w:t>4.4 Основные выводы по разделу</w:t>
      </w:r>
    </w:p>
    <w:p w14:paraId="1E40177F" w14:textId="77777777" w:rsidR="009C52FF" w:rsidRPr="006E7E23" w:rsidRDefault="009C52FF" w:rsidP="009C52FF">
      <w:pPr>
        <w:spacing w:after="0" w:line="240" w:lineRule="auto"/>
        <w:rPr>
          <w:rFonts w:ascii="Times New Roman" w:hAnsi="Times New Roman" w:cs="Times New Roman"/>
          <w:sz w:val="28"/>
          <w:szCs w:val="28"/>
        </w:rPr>
      </w:pPr>
    </w:p>
    <w:p w14:paraId="1BD2363C" w14:textId="77777777" w:rsidR="009C52FF" w:rsidRPr="006E7E23" w:rsidRDefault="009C52FF" w:rsidP="00CE6667">
      <w:pPr>
        <w:pStyle w:val="ae"/>
        <w:numPr>
          <w:ilvl w:val="0"/>
          <w:numId w:val="15"/>
        </w:numPr>
        <w:tabs>
          <w:tab w:val="left" w:pos="993"/>
        </w:tabs>
        <w:spacing w:after="0"/>
        <w:ind w:left="0" w:firstLine="709"/>
        <w:jc w:val="both"/>
        <w:rPr>
          <w:sz w:val="28"/>
          <w:szCs w:val="28"/>
        </w:rPr>
      </w:pPr>
      <w:r w:rsidRPr="006E7E23">
        <w:rPr>
          <w:sz w:val="28"/>
          <w:szCs w:val="28"/>
        </w:rPr>
        <w:t xml:space="preserve">Разработана и предложена методика инженерного расчет и оптимального проектирования конструкции предварительно напряженных резервуаров на </w:t>
      </w:r>
      <w:proofErr w:type="gramStart"/>
      <w:r w:rsidRPr="006E7E23">
        <w:rPr>
          <w:sz w:val="28"/>
          <w:szCs w:val="28"/>
        </w:rPr>
        <w:t>базе  программного</w:t>
      </w:r>
      <w:proofErr w:type="gramEnd"/>
      <w:r w:rsidRPr="006E7E23">
        <w:rPr>
          <w:sz w:val="28"/>
          <w:szCs w:val="28"/>
        </w:rPr>
        <w:t xml:space="preserve"> комплекса ANSYS. Разработанная методика и алгоритм позволяет оптимально решить задачу определения частот колебаний предварительно напряженного обмоткой резервуара с учетом параметров предварительного напряжения и уровня налива жидкости в резервуар.  </w:t>
      </w:r>
    </w:p>
    <w:p w14:paraId="6A776021" w14:textId="77777777" w:rsidR="009C52FF" w:rsidRPr="006E7E23" w:rsidRDefault="009C52FF" w:rsidP="00CE6667">
      <w:pPr>
        <w:pStyle w:val="a5"/>
        <w:numPr>
          <w:ilvl w:val="0"/>
          <w:numId w:val="15"/>
        </w:numPr>
        <w:tabs>
          <w:tab w:val="left" w:pos="993"/>
        </w:tabs>
        <w:spacing w:after="0" w:line="240" w:lineRule="auto"/>
        <w:ind w:left="0" w:firstLine="709"/>
        <w:jc w:val="both"/>
        <w:rPr>
          <w:rFonts w:ascii="Times New Roman" w:hAnsi="Times New Roman" w:cs="Times New Roman"/>
          <w:sz w:val="28"/>
          <w:szCs w:val="28"/>
        </w:rPr>
      </w:pPr>
      <w:r w:rsidRPr="006E7E23">
        <w:rPr>
          <w:rFonts w:ascii="Times New Roman" w:hAnsi="Times New Roman" w:cs="Times New Roman"/>
          <w:sz w:val="28"/>
          <w:szCs w:val="28"/>
        </w:rPr>
        <w:t>Обоснована экономическая эффективность применения предварительного напряжения в резервуарных конструкциях, которая в зависимости от достигнутого усилия натяжения составляет в пределах 18-40%.</w:t>
      </w:r>
    </w:p>
    <w:p w14:paraId="00AFC502" w14:textId="59AE9537" w:rsidR="009C52FF" w:rsidRPr="006E7E23" w:rsidRDefault="009C52FF" w:rsidP="00CE6667">
      <w:pPr>
        <w:pStyle w:val="a5"/>
        <w:numPr>
          <w:ilvl w:val="0"/>
          <w:numId w:val="15"/>
        </w:numPr>
        <w:tabs>
          <w:tab w:val="left" w:pos="993"/>
        </w:tabs>
        <w:spacing w:after="0" w:line="240" w:lineRule="auto"/>
        <w:ind w:left="0" w:firstLine="709"/>
        <w:jc w:val="both"/>
        <w:rPr>
          <w:sz w:val="28"/>
        </w:rPr>
      </w:pPr>
      <w:r w:rsidRPr="006E7E23">
        <w:rPr>
          <w:rFonts w:ascii="Times New Roman" w:hAnsi="Times New Roman" w:cs="Times New Roman"/>
          <w:sz w:val="28"/>
          <w:szCs w:val="28"/>
        </w:rPr>
        <w:t xml:space="preserve">Описана технология изготовления предварительно напряженных вертикальных цилиндрических резервуаров. Приведенные выражения для расчета потерь предварительного напряжения и контролируемое усилие </w:t>
      </w:r>
      <w:proofErr w:type="gramStart"/>
      <w:r w:rsidRPr="006E7E23">
        <w:rPr>
          <w:rFonts w:ascii="Times New Roman" w:hAnsi="Times New Roman" w:cs="Times New Roman"/>
          <w:sz w:val="28"/>
          <w:szCs w:val="28"/>
        </w:rPr>
        <w:t>натяжения  нити</w:t>
      </w:r>
      <w:proofErr w:type="gramEnd"/>
      <w:r w:rsidRPr="006E7E23">
        <w:rPr>
          <w:rFonts w:ascii="Times New Roman" w:hAnsi="Times New Roman" w:cs="Times New Roman"/>
          <w:sz w:val="28"/>
          <w:szCs w:val="28"/>
        </w:rPr>
        <w:t xml:space="preserve"> обмотки намоточной машины позволяют более точнее регулировать напряженным состоянием стенки резервуара и обмотки</w:t>
      </w:r>
      <w:r w:rsidRPr="006E7E23">
        <w:rPr>
          <w:sz w:val="28"/>
        </w:rPr>
        <w:t>.</w:t>
      </w:r>
    </w:p>
    <w:p w14:paraId="199F32FA" w14:textId="6751A8B4" w:rsidR="00AC1A23" w:rsidRPr="006E7E23" w:rsidRDefault="00AC1A23" w:rsidP="00AC1A23">
      <w:pPr>
        <w:tabs>
          <w:tab w:val="left" w:pos="993"/>
        </w:tabs>
        <w:spacing w:after="0" w:line="240" w:lineRule="auto"/>
        <w:jc w:val="both"/>
        <w:rPr>
          <w:sz w:val="28"/>
        </w:rPr>
      </w:pPr>
    </w:p>
    <w:p w14:paraId="42C1F4A1" w14:textId="25D2AC44" w:rsidR="00AC1A23" w:rsidRPr="006E7E23" w:rsidRDefault="00AC1A23" w:rsidP="00AC1A23">
      <w:pPr>
        <w:tabs>
          <w:tab w:val="left" w:pos="993"/>
        </w:tabs>
        <w:spacing w:after="0" w:line="240" w:lineRule="auto"/>
        <w:jc w:val="both"/>
        <w:rPr>
          <w:sz w:val="28"/>
        </w:rPr>
      </w:pPr>
    </w:p>
    <w:p w14:paraId="1E277623" w14:textId="6AEBD07D" w:rsidR="00AC1A23" w:rsidRPr="006E7E23" w:rsidRDefault="00AC1A23" w:rsidP="00AC1A23">
      <w:pPr>
        <w:tabs>
          <w:tab w:val="left" w:pos="993"/>
        </w:tabs>
        <w:spacing w:after="0" w:line="240" w:lineRule="auto"/>
        <w:jc w:val="both"/>
        <w:rPr>
          <w:sz w:val="28"/>
        </w:rPr>
      </w:pPr>
    </w:p>
    <w:p w14:paraId="73AA38F4" w14:textId="6457D80F" w:rsidR="00AC1A23" w:rsidRPr="006E7E23" w:rsidRDefault="00AC1A23" w:rsidP="00AC1A23">
      <w:pPr>
        <w:tabs>
          <w:tab w:val="left" w:pos="993"/>
        </w:tabs>
        <w:spacing w:after="0" w:line="240" w:lineRule="auto"/>
        <w:jc w:val="both"/>
        <w:rPr>
          <w:sz w:val="28"/>
        </w:rPr>
      </w:pPr>
    </w:p>
    <w:p w14:paraId="19089530" w14:textId="79500ED4" w:rsidR="00AC1A23" w:rsidRPr="006E7E23" w:rsidRDefault="00AC1A23" w:rsidP="00AC1A23">
      <w:pPr>
        <w:tabs>
          <w:tab w:val="left" w:pos="993"/>
        </w:tabs>
        <w:spacing w:after="0" w:line="240" w:lineRule="auto"/>
        <w:jc w:val="both"/>
        <w:rPr>
          <w:sz w:val="28"/>
        </w:rPr>
      </w:pPr>
    </w:p>
    <w:p w14:paraId="0F55C44B" w14:textId="68582CA9" w:rsidR="00AC1A23" w:rsidRPr="006E7E23" w:rsidRDefault="00AC1A23" w:rsidP="00AC1A23">
      <w:pPr>
        <w:tabs>
          <w:tab w:val="left" w:pos="993"/>
        </w:tabs>
        <w:spacing w:after="0" w:line="240" w:lineRule="auto"/>
        <w:jc w:val="both"/>
        <w:rPr>
          <w:sz w:val="28"/>
        </w:rPr>
      </w:pPr>
    </w:p>
    <w:p w14:paraId="19B6512C" w14:textId="0254CF8B" w:rsidR="00AC1A23" w:rsidRPr="006E7E23" w:rsidRDefault="00AC1A23" w:rsidP="00AC1A23">
      <w:pPr>
        <w:tabs>
          <w:tab w:val="left" w:pos="993"/>
        </w:tabs>
        <w:spacing w:after="0" w:line="240" w:lineRule="auto"/>
        <w:jc w:val="both"/>
        <w:rPr>
          <w:sz w:val="28"/>
        </w:rPr>
      </w:pPr>
    </w:p>
    <w:p w14:paraId="0AAAB0B6" w14:textId="5149E5D9" w:rsidR="00AC1A23" w:rsidRPr="006E7E23" w:rsidRDefault="00AC1A23" w:rsidP="00AC1A23">
      <w:pPr>
        <w:tabs>
          <w:tab w:val="left" w:pos="993"/>
        </w:tabs>
        <w:spacing w:after="0" w:line="240" w:lineRule="auto"/>
        <w:jc w:val="both"/>
        <w:rPr>
          <w:sz w:val="28"/>
        </w:rPr>
      </w:pPr>
    </w:p>
    <w:p w14:paraId="1B039B5A" w14:textId="746B9AF7" w:rsidR="00AC1A23" w:rsidRPr="006E7E23" w:rsidRDefault="00AC1A23" w:rsidP="00AC1A23">
      <w:pPr>
        <w:tabs>
          <w:tab w:val="left" w:pos="993"/>
        </w:tabs>
        <w:spacing w:after="0" w:line="240" w:lineRule="auto"/>
        <w:jc w:val="both"/>
        <w:rPr>
          <w:sz w:val="28"/>
        </w:rPr>
      </w:pPr>
    </w:p>
    <w:p w14:paraId="5F24FCAD" w14:textId="28FE57EF" w:rsidR="00AC1A23" w:rsidRPr="006E7E23" w:rsidRDefault="00AC1A23" w:rsidP="00AC1A23">
      <w:pPr>
        <w:tabs>
          <w:tab w:val="left" w:pos="993"/>
        </w:tabs>
        <w:spacing w:after="0" w:line="240" w:lineRule="auto"/>
        <w:jc w:val="both"/>
        <w:rPr>
          <w:sz w:val="28"/>
        </w:rPr>
      </w:pPr>
    </w:p>
    <w:p w14:paraId="4080328F" w14:textId="11205D69" w:rsidR="00AC1A23" w:rsidRPr="006E7E23" w:rsidRDefault="00AC1A23" w:rsidP="00AC1A23">
      <w:pPr>
        <w:tabs>
          <w:tab w:val="left" w:pos="993"/>
        </w:tabs>
        <w:spacing w:after="0" w:line="240" w:lineRule="auto"/>
        <w:jc w:val="both"/>
        <w:rPr>
          <w:sz w:val="28"/>
        </w:rPr>
      </w:pPr>
    </w:p>
    <w:p w14:paraId="21AC473C" w14:textId="69358436" w:rsidR="00AC1A23" w:rsidRPr="006E7E23" w:rsidRDefault="00AC1A23" w:rsidP="00AC1A23">
      <w:pPr>
        <w:tabs>
          <w:tab w:val="left" w:pos="993"/>
        </w:tabs>
        <w:spacing w:after="0" w:line="240" w:lineRule="auto"/>
        <w:jc w:val="both"/>
        <w:rPr>
          <w:sz w:val="28"/>
        </w:rPr>
      </w:pPr>
    </w:p>
    <w:p w14:paraId="451E0D65" w14:textId="2CF4A63F" w:rsidR="00AC1A23" w:rsidRPr="006E7E23" w:rsidRDefault="00AC1A23" w:rsidP="00AC1A23">
      <w:pPr>
        <w:tabs>
          <w:tab w:val="left" w:pos="993"/>
        </w:tabs>
        <w:spacing w:after="0" w:line="240" w:lineRule="auto"/>
        <w:jc w:val="both"/>
        <w:rPr>
          <w:sz w:val="28"/>
        </w:rPr>
      </w:pPr>
    </w:p>
    <w:p w14:paraId="409A8E76" w14:textId="04581AF7" w:rsidR="00AC1A23" w:rsidRPr="006E7E23" w:rsidRDefault="00AC1A23" w:rsidP="00AC1A23">
      <w:pPr>
        <w:tabs>
          <w:tab w:val="left" w:pos="993"/>
        </w:tabs>
        <w:spacing w:after="0" w:line="240" w:lineRule="auto"/>
        <w:jc w:val="both"/>
        <w:rPr>
          <w:sz w:val="28"/>
        </w:rPr>
      </w:pPr>
    </w:p>
    <w:p w14:paraId="430F1DE4" w14:textId="35FA9B74" w:rsidR="00AC1A23" w:rsidRPr="006E7E23" w:rsidRDefault="00AC1A23" w:rsidP="00AC1A23">
      <w:pPr>
        <w:tabs>
          <w:tab w:val="left" w:pos="993"/>
        </w:tabs>
        <w:spacing w:after="0" w:line="240" w:lineRule="auto"/>
        <w:jc w:val="both"/>
        <w:rPr>
          <w:sz w:val="28"/>
        </w:rPr>
      </w:pPr>
    </w:p>
    <w:p w14:paraId="6A2A92FF" w14:textId="7E562304" w:rsidR="00AC1A23" w:rsidRPr="006E7E23" w:rsidRDefault="00AC1A23" w:rsidP="00AC1A23">
      <w:pPr>
        <w:tabs>
          <w:tab w:val="left" w:pos="993"/>
        </w:tabs>
        <w:spacing w:after="0" w:line="240" w:lineRule="auto"/>
        <w:jc w:val="both"/>
        <w:rPr>
          <w:sz w:val="28"/>
        </w:rPr>
      </w:pPr>
    </w:p>
    <w:p w14:paraId="498A3D40" w14:textId="575C9033" w:rsidR="00AC1A23" w:rsidRPr="006E7E23" w:rsidRDefault="00AC1A23" w:rsidP="00AC1A23">
      <w:pPr>
        <w:tabs>
          <w:tab w:val="left" w:pos="993"/>
        </w:tabs>
        <w:spacing w:after="0" w:line="240" w:lineRule="auto"/>
        <w:jc w:val="both"/>
        <w:rPr>
          <w:sz w:val="28"/>
        </w:rPr>
      </w:pPr>
    </w:p>
    <w:p w14:paraId="1514C71A" w14:textId="5926EA5D" w:rsidR="00AC1A23" w:rsidRPr="006E7E23" w:rsidRDefault="00AC1A23" w:rsidP="00AC1A23">
      <w:pPr>
        <w:tabs>
          <w:tab w:val="left" w:pos="993"/>
        </w:tabs>
        <w:spacing w:after="0" w:line="240" w:lineRule="auto"/>
        <w:jc w:val="both"/>
        <w:rPr>
          <w:sz w:val="28"/>
        </w:rPr>
      </w:pPr>
    </w:p>
    <w:p w14:paraId="44F9DB49" w14:textId="405E4FC5" w:rsidR="00AC1A23" w:rsidRPr="006E7E23" w:rsidRDefault="00AC1A23" w:rsidP="00AC1A23">
      <w:pPr>
        <w:tabs>
          <w:tab w:val="left" w:pos="993"/>
        </w:tabs>
        <w:spacing w:after="0" w:line="240" w:lineRule="auto"/>
        <w:jc w:val="both"/>
        <w:rPr>
          <w:sz w:val="28"/>
        </w:rPr>
      </w:pPr>
    </w:p>
    <w:p w14:paraId="7D2700A5" w14:textId="5C50B01A" w:rsidR="00AC1A23" w:rsidRPr="006E7E23" w:rsidRDefault="00AC1A23" w:rsidP="00AC1A23">
      <w:pPr>
        <w:tabs>
          <w:tab w:val="left" w:pos="993"/>
        </w:tabs>
        <w:spacing w:after="0" w:line="240" w:lineRule="auto"/>
        <w:jc w:val="both"/>
        <w:rPr>
          <w:sz w:val="28"/>
        </w:rPr>
      </w:pPr>
    </w:p>
    <w:p w14:paraId="1E80C085" w14:textId="4C667772" w:rsidR="00AC1A23" w:rsidRPr="006E7E23" w:rsidRDefault="00AC1A23" w:rsidP="00AC1A23">
      <w:pPr>
        <w:tabs>
          <w:tab w:val="left" w:pos="993"/>
        </w:tabs>
        <w:spacing w:after="0" w:line="240" w:lineRule="auto"/>
        <w:jc w:val="both"/>
        <w:rPr>
          <w:sz w:val="28"/>
        </w:rPr>
      </w:pPr>
    </w:p>
    <w:p w14:paraId="1201350C" w14:textId="535CBEA9" w:rsidR="00AC1A23" w:rsidRPr="006E7E23" w:rsidRDefault="00AC1A23" w:rsidP="00AC1A23">
      <w:pPr>
        <w:tabs>
          <w:tab w:val="left" w:pos="993"/>
        </w:tabs>
        <w:spacing w:after="0" w:line="240" w:lineRule="auto"/>
        <w:jc w:val="both"/>
        <w:rPr>
          <w:sz w:val="28"/>
        </w:rPr>
      </w:pPr>
    </w:p>
    <w:p w14:paraId="280B472B" w14:textId="53B5F411" w:rsidR="00AC1A23" w:rsidRPr="006E7E23" w:rsidRDefault="00AC1A23" w:rsidP="00AC1A23">
      <w:pPr>
        <w:tabs>
          <w:tab w:val="left" w:pos="993"/>
        </w:tabs>
        <w:spacing w:after="0" w:line="240" w:lineRule="auto"/>
        <w:jc w:val="both"/>
        <w:rPr>
          <w:sz w:val="28"/>
        </w:rPr>
      </w:pPr>
    </w:p>
    <w:p w14:paraId="066119E7" w14:textId="562B71B5" w:rsidR="00AC1A23" w:rsidRPr="006E7E23" w:rsidRDefault="00AC1A23" w:rsidP="00AC1A23">
      <w:pPr>
        <w:tabs>
          <w:tab w:val="left" w:pos="993"/>
        </w:tabs>
        <w:spacing w:after="0" w:line="240" w:lineRule="auto"/>
        <w:jc w:val="both"/>
        <w:rPr>
          <w:sz w:val="28"/>
        </w:rPr>
      </w:pPr>
    </w:p>
    <w:p w14:paraId="5BB60ED5" w14:textId="7263F8A9" w:rsidR="00AC1A23" w:rsidRPr="006E7E23" w:rsidRDefault="00AC1A23" w:rsidP="00AC1A23">
      <w:pPr>
        <w:tabs>
          <w:tab w:val="left" w:pos="993"/>
        </w:tabs>
        <w:spacing w:after="0" w:line="240" w:lineRule="auto"/>
        <w:jc w:val="both"/>
        <w:rPr>
          <w:sz w:val="28"/>
        </w:rPr>
      </w:pPr>
    </w:p>
    <w:p w14:paraId="00477232" w14:textId="4FF492F3" w:rsidR="00AC1A23" w:rsidRPr="006E7E23" w:rsidRDefault="00AC1A23" w:rsidP="00AC1A23">
      <w:pPr>
        <w:tabs>
          <w:tab w:val="left" w:pos="993"/>
        </w:tabs>
        <w:spacing w:after="0" w:line="240" w:lineRule="auto"/>
        <w:jc w:val="both"/>
        <w:rPr>
          <w:sz w:val="28"/>
        </w:rPr>
      </w:pPr>
    </w:p>
    <w:p w14:paraId="160B73BB" w14:textId="77777777" w:rsidR="00AC1A23" w:rsidRPr="006E7E23" w:rsidRDefault="00AC1A23" w:rsidP="00AC1A23">
      <w:pPr>
        <w:tabs>
          <w:tab w:val="left" w:pos="993"/>
        </w:tabs>
        <w:spacing w:after="0" w:line="240" w:lineRule="auto"/>
        <w:jc w:val="center"/>
        <w:rPr>
          <w:rFonts w:ascii="Times New Roman" w:hAnsi="Times New Roman" w:cs="Times New Roman"/>
          <w:b/>
          <w:bCs/>
          <w:sz w:val="28"/>
        </w:rPr>
      </w:pPr>
      <w:r w:rsidRPr="006E7E23">
        <w:rPr>
          <w:rFonts w:ascii="Times New Roman" w:hAnsi="Times New Roman" w:cs="Times New Roman"/>
          <w:b/>
          <w:bCs/>
          <w:sz w:val="28"/>
        </w:rPr>
        <w:lastRenderedPageBreak/>
        <w:t>Заключение</w:t>
      </w:r>
    </w:p>
    <w:p w14:paraId="50637A90" w14:textId="77777777" w:rsidR="00AC1A23" w:rsidRPr="006E7E23" w:rsidRDefault="00AC1A23" w:rsidP="00AC1A23">
      <w:pPr>
        <w:tabs>
          <w:tab w:val="left" w:pos="993"/>
        </w:tabs>
        <w:spacing w:after="0" w:line="240" w:lineRule="auto"/>
        <w:ind w:firstLine="709"/>
        <w:jc w:val="both"/>
        <w:rPr>
          <w:rFonts w:ascii="Times New Roman" w:hAnsi="Times New Roman" w:cs="Times New Roman"/>
          <w:sz w:val="28"/>
        </w:rPr>
      </w:pPr>
    </w:p>
    <w:p w14:paraId="1361D7E8" w14:textId="77777777" w:rsidR="00AC1A23" w:rsidRPr="006E7E23" w:rsidRDefault="00AC1A23" w:rsidP="00AC1A23">
      <w:pPr>
        <w:tabs>
          <w:tab w:val="left" w:pos="993"/>
        </w:tabs>
        <w:spacing w:after="0" w:line="240" w:lineRule="auto"/>
        <w:ind w:firstLine="709"/>
        <w:jc w:val="both"/>
        <w:rPr>
          <w:rFonts w:ascii="Times New Roman" w:hAnsi="Times New Roman" w:cs="Times New Roman"/>
          <w:sz w:val="28"/>
        </w:rPr>
      </w:pPr>
      <w:r w:rsidRPr="006E7E23">
        <w:rPr>
          <w:rFonts w:ascii="Times New Roman" w:hAnsi="Times New Roman" w:cs="Times New Roman"/>
          <w:sz w:val="28"/>
        </w:rPr>
        <w:tab/>
        <w:t>Выводы по результатам диссертационного исследования:</w:t>
      </w:r>
    </w:p>
    <w:p w14:paraId="2BA4A0D8" w14:textId="77777777" w:rsidR="00AC1A23" w:rsidRPr="006E7E23" w:rsidRDefault="00AC1A23" w:rsidP="00AC1A23">
      <w:pPr>
        <w:tabs>
          <w:tab w:val="left" w:pos="993"/>
        </w:tabs>
        <w:spacing w:after="0" w:line="240" w:lineRule="auto"/>
        <w:ind w:firstLine="709"/>
        <w:jc w:val="both"/>
        <w:rPr>
          <w:rFonts w:ascii="Times New Roman" w:hAnsi="Times New Roman" w:cs="Times New Roman"/>
          <w:sz w:val="28"/>
        </w:rPr>
      </w:pPr>
    </w:p>
    <w:p w14:paraId="65BB55D5" w14:textId="41AFCDA3" w:rsidR="00AC1A23" w:rsidRPr="006E7E23" w:rsidRDefault="00AC1A23" w:rsidP="00AC1A23">
      <w:pPr>
        <w:tabs>
          <w:tab w:val="left" w:pos="993"/>
        </w:tabs>
        <w:spacing w:after="0" w:line="240" w:lineRule="auto"/>
        <w:ind w:firstLine="709"/>
        <w:jc w:val="both"/>
        <w:rPr>
          <w:rFonts w:ascii="Times New Roman" w:hAnsi="Times New Roman" w:cs="Times New Roman"/>
          <w:sz w:val="28"/>
        </w:rPr>
      </w:pPr>
      <w:r w:rsidRPr="006E7E23">
        <w:rPr>
          <w:rFonts w:ascii="Times New Roman" w:hAnsi="Times New Roman" w:cs="Times New Roman"/>
          <w:sz w:val="28"/>
        </w:rPr>
        <w:t>1</w:t>
      </w:r>
      <w:r w:rsidRPr="006E7E23">
        <w:rPr>
          <w:rFonts w:ascii="Times New Roman" w:hAnsi="Times New Roman" w:cs="Times New Roman"/>
          <w:sz w:val="28"/>
        </w:rPr>
        <w:t>.</w:t>
      </w:r>
      <w:r w:rsidRPr="006E7E23">
        <w:rPr>
          <w:rFonts w:ascii="Times New Roman" w:hAnsi="Times New Roman" w:cs="Times New Roman"/>
          <w:sz w:val="28"/>
        </w:rPr>
        <w:tab/>
        <w:t xml:space="preserve">Литературный обзор, проведенный в работе, показал, что вертикальные стальные цилиндрические резервуары, вследствие своей </w:t>
      </w:r>
      <w:proofErr w:type="spellStart"/>
      <w:r w:rsidRPr="006E7E23">
        <w:rPr>
          <w:rFonts w:ascii="Times New Roman" w:hAnsi="Times New Roman" w:cs="Times New Roman"/>
          <w:sz w:val="28"/>
        </w:rPr>
        <w:t>тонкостенности</w:t>
      </w:r>
      <w:proofErr w:type="spellEnd"/>
      <w:r w:rsidRPr="006E7E23">
        <w:rPr>
          <w:rFonts w:ascii="Times New Roman" w:hAnsi="Times New Roman" w:cs="Times New Roman"/>
          <w:sz w:val="28"/>
        </w:rPr>
        <w:t xml:space="preserve">, являются очень чувствительными к сейсмическим воздействиям. По результатам проведенного анализа отказов и повреждений стальных вертикальных цилиндрических резервуаров для нефти и нефтепродуктов в результате сильных землетрясений выделены несколько самых значимых с точки зрения предмета исследования: потеря устойчивости верхней части стенки резервуара; потеря устойчивости нижней части стенки резервуара; смещение и уклон резервуара; повреждение узлов соединения стенки с днищем. Повреждения элементов резервуарной конструкции связаны с воздействием не только инерционной силы от собственной массы резервуара, но и от гидродинамического давления, вызываемого движением жидкости в результате сейсмического воздействия. Необходимо учесть также и эксплуатационные условия, важной из которых является уровень налива жидкости в резервуаре.   В условиях сейсмического воздействия вышеуказанные факторы придают    особенность динамической работе </w:t>
      </w:r>
      <w:proofErr w:type="gramStart"/>
      <w:r w:rsidRPr="006E7E23">
        <w:rPr>
          <w:rFonts w:ascii="Times New Roman" w:hAnsi="Times New Roman" w:cs="Times New Roman"/>
          <w:sz w:val="28"/>
        </w:rPr>
        <w:t>резервуара  в</w:t>
      </w:r>
      <w:proofErr w:type="gramEnd"/>
      <w:r w:rsidRPr="006E7E23">
        <w:rPr>
          <w:rFonts w:ascii="Times New Roman" w:hAnsi="Times New Roman" w:cs="Times New Roman"/>
          <w:sz w:val="28"/>
        </w:rPr>
        <w:t xml:space="preserve"> эксплуатационных условиях.</w:t>
      </w:r>
    </w:p>
    <w:p w14:paraId="5ED8C4A3" w14:textId="1070CAB2" w:rsidR="00AC1A23" w:rsidRPr="006E7E23" w:rsidRDefault="00AC1A23" w:rsidP="00AC1A23">
      <w:pPr>
        <w:tabs>
          <w:tab w:val="left" w:pos="993"/>
        </w:tabs>
        <w:spacing w:after="0" w:line="240" w:lineRule="auto"/>
        <w:ind w:firstLine="709"/>
        <w:jc w:val="both"/>
        <w:rPr>
          <w:rFonts w:ascii="Times New Roman" w:hAnsi="Times New Roman" w:cs="Times New Roman"/>
          <w:sz w:val="28"/>
        </w:rPr>
      </w:pPr>
      <w:r w:rsidRPr="006E7E23">
        <w:rPr>
          <w:rFonts w:ascii="Times New Roman" w:hAnsi="Times New Roman" w:cs="Times New Roman"/>
          <w:sz w:val="28"/>
        </w:rPr>
        <w:t>2</w:t>
      </w:r>
      <w:r w:rsidRPr="006E7E23">
        <w:rPr>
          <w:rFonts w:ascii="Times New Roman" w:hAnsi="Times New Roman" w:cs="Times New Roman"/>
          <w:sz w:val="28"/>
        </w:rPr>
        <w:t>.</w:t>
      </w:r>
      <w:r w:rsidRPr="006E7E23">
        <w:rPr>
          <w:rFonts w:ascii="Times New Roman" w:hAnsi="Times New Roman" w:cs="Times New Roman"/>
          <w:sz w:val="28"/>
        </w:rPr>
        <w:tab/>
        <w:t xml:space="preserve"> Проведены исследования напряженно-деформированного </w:t>
      </w:r>
      <w:proofErr w:type="gramStart"/>
      <w:r w:rsidRPr="006E7E23">
        <w:rPr>
          <w:rFonts w:ascii="Times New Roman" w:hAnsi="Times New Roman" w:cs="Times New Roman"/>
          <w:sz w:val="28"/>
        </w:rPr>
        <w:t>состояния  стального</w:t>
      </w:r>
      <w:proofErr w:type="gramEnd"/>
      <w:r w:rsidRPr="006E7E23">
        <w:rPr>
          <w:rFonts w:ascii="Times New Roman" w:hAnsi="Times New Roman" w:cs="Times New Roman"/>
          <w:sz w:val="28"/>
        </w:rPr>
        <w:t xml:space="preserve"> вертикального цилиндрического резервуара при эксплуатационных нагрузках для двух трехмерных геометрических моделей с равной массой: модель 1 - с постоянной по высоте толщиной стенки; модель 2- с переменной по высоте толщиной стенки.  Для численной реализации исследований разработаны компьютерные модели в программной системе конечно-элементного анализа ANSYS </w:t>
      </w:r>
      <w:proofErr w:type="spellStart"/>
      <w:r w:rsidRPr="006E7E23">
        <w:rPr>
          <w:rFonts w:ascii="Times New Roman" w:hAnsi="Times New Roman" w:cs="Times New Roman"/>
          <w:sz w:val="28"/>
        </w:rPr>
        <w:t>Workbench</w:t>
      </w:r>
      <w:proofErr w:type="spellEnd"/>
      <w:r w:rsidRPr="006E7E23">
        <w:rPr>
          <w:rFonts w:ascii="Times New Roman" w:hAnsi="Times New Roman" w:cs="Times New Roman"/>
          <w:sz w:val="28"/>
        </w:rPr>
        <w:t xml:space="preserve"> в расчетном модуле статического анализа </w:t>
      </w:r>
      <w:proofErr w:type="spellStart"/>
      <w:r w:rsidRPr="006E7E23">
        <w:rPr>
          <w:rFonts w:ascii="Times New Roman" w:hAnsi="Times New Roman" w:cs="Times New Roman"/>
          <w:sz w:val="28"/>
        </w:rPr>
        <w:t>Static</w:t>
      </w:r>
      <w:proofErr w:type="spellEnd"/>
      <w:r w:rsidRPr="006E7E23">
        <w:rPr>
          <w:rFonts w:ascii="Times New Roman" w:hAnsi="Times New Roman" w:cs="Times New Roman"/>
          <w:sz w:val="28"/>
        </w:rPr>
        <w:t xml:space="preserve"> </w:t>
      </w:r>
      <w:proofErr w:type="spellStart"/>
      <w:r w:rsidRPr="006E7E23">
        <w:rPr>
          <w:rFonts w:ascii="Times New Roman" w:hAnsi="Times New Roman" w:cs="Times New Roman"/>
          <w:sz w:val="28"/>
        </w:rPr>
        <w:t>Structural</w:t>
      </w:r>
      <w:proofErr w:type="spellEnd"/>
      <w:r w:rsidRPr="006E7E23">
        <w:rPr>
          <w:rFonts w:ascii="Times New Roman" w:hAnsi="Times New Roman" w:cs="Times New Roman"/>
          <w:sz w:val="28"/>
        </w:rPr>
        <w:t xml:space="preserve">. Проведена верификация расчетных моделей. </w:t>
      </w:r>
    </w:p>
    <w:p w14:paraId="3CFC8F83" w14:textId="521CD865" w:rsidR="00AC1A23" w:rsidRPr="006E7E23" w:rsidRDefault="00AC1A23" w:rsidP="00AC1A23">
      <w:pPr>
        <w:tabs>
          <w:tab w:val="left" w:pos="993"/>
        </w:tabs>
        <w:spacing w:after="0" w:line="240" w:lineRule="auto"/>
        <w:ind w:firstLine="709"/>
        <w:jc w:val="both"/>
        <w:rPr>
          <w:rFonts w:ascii="Times New Roman" w:hAnsi="Times New Roman" w:cs="Times New Roman"/>
          <w:sz w:val="28"/>
        </w:rPr>
      </w:pPr>
      <w:r w:rsidRPr="006E7E23">
        <w:rPr>
          <w:rFonts w:ascii="Times New Roman" w:hAnsi="Times New Roman" w:cs="Times New Roman"/>
          <w:sz w:val="28"/>
        </w:rPr>
        <w:t>3</w:t>
      </w:r>
      <w:r w:rsidRPr="006E7E23">
        <w:rPr>
          <w:rFonts w:ascii="Times New Roman" w:hAnsi="Times New Roman" w:cs="Times New Roman"/>
          <w:sz w:val="28"/>
        </w:rPr>
        <w:t>.</w:t>
      </w:r>
      <w:r w:rsidRPr="006E7E23">
        <w:rPr>
          <w:rFonts w:ascii="Times New Roman" w:hAnsi="Times New Roman" w:cs="Times New Roman"/>
          <w:sz w:val="28"/>
        </w:rPr>
        <w:tab/>
        <w:t xml:space="preserve">Анализ результатов расчета показал, что напряжения в конструкции равномерно возрастают соответственно гидростатическому давлению жидкости на стенку резервуара. Максимальные напряжения распределены в окружном поясе цилиндрической стенки в зоне стыка стенки с днищем, а в верхнем не закрепленном крае стенки резервуара наблюдается характерное снижение эквивалентных напряжений. Значения максимальных эквивалентных напряжений в конструкции при постоянной толщине стенки составили 176,37 МПа, что меньше допустимых. </w:t>
      </w:r>
    </w:p>
    <w:p w14:paraId="401A5674" w14:textId="37A66A57" w:rsidR="00AC1A23" w:rsidRPr="006E7E23" w:rsidRDefault="00AC1A23" w:rsidP="00AC1A23">
      <w:pPr>
        <w:tabs>
          <w:tab w:val="left" w:pos="993"/>
        </w:tabs>
        <w:spacing w:after="0" w:line="240" w:lineRule="auto"/>
        <w:ind w:firstLine="709"/>
        <w:jc w:val="both"/>
        <w:rPr>
          <w:rFonts w:ascii="Times New Roman" w:hAnsi="Times New Roman" w:cs="Times New Roman"/>
          <w:sz w:val="28"/>
        </w:rPr>
      </w:pPr>
      <w:r w:rsidRPr="006E7E23">
        <w:rPr>
          <w:rFonts w:ascii="Times New Roman" w:hAnsi="Times New Roman" w:cs="Times New Roman"/>
          <w:sz w:val="28"/>
        </w:rPr>
        <w:t>4</w:t>
      </w:r>
      <w:r w:rsidRPr="006E7E23">
        <w:rPr>
          <w:rFonts w:ascii="Times New Roman" w:hAnsi="Times New Roman" w:cs="Times New Roman"/>
          <w:sz w:val="28"/>
        </w:rPr>
        <w:t>.</w:t>
      </w:r>
      <w:r w:rsidRPr="006E7E23">
        <w:rPr>
          <w:rFonts w:ascii="Times New Roman" w:hAnsi="Times New Roman" w:cs="Times New Roman"/>
          <w:sz w:val="28"/>
        </w:rPr>
        <w:tab/>
        <w:t xml:space="preserve">В резервуаре с постоянной толщиной стенки в зоне соединения стенки с днищем, а в резервуаре с переменной толщиной стенки   в зонах соединения нижних поясов разной толщины наблюдается волновой характер распределения напряжений (концентрация напряжений) в окружных поясах стенки. Результаты расчета эквивалентных напряжений по </w:t>
      </w:r>
      <w:proofErr w:type="spellStart"/>
      <w:r w:rsidRPr="006E7E23">
        <w:rPr>
          <w:rFonts w:ascii="Times New Roman" w:hAnsi="Times New Roman" w:cs="Times New Roman"/>
          <w:sz w:val="28"/>
        </w:rPr>
        <w:t>Мизесу</w:t>
      </w:r>
      <w:proofErr w:type="spellEnd"/>
      <w:r w:rsidRPr="006E7E23">
        <w:rPr>
          <w:rFonts w:ascii="Times New Roman" w:hAnsi="Times New Roman" w:cs="Times New Roman"/>
          <w:sz w:val="28"/>
        </w:rPr>
        <w:t xml:space="preserve"> резервуара с переменной толщиной стенки при максимальном его </w:t>
      </w:r>
      <w:proofErr w:type="gramStart"/>
      <w:r w:rsidRPr="006E7E23">
        <w:rPr>
          <w:rFonts w:ascii="Times New Roman" w:hAnsi="Times New Roman" w:cs="Times New Roman"/>
          <w:sz w:val="28"/>
        </w:rPr>
        <w:t>наполнении  показал</w:t>
      </w:r>
      <w:proofErr w:type="gramEnd"/>
      <w:r w:rsidRPr="006E7E23">
        <w:rPr>
          <w:rFonts w:ascii="Times New Roman" w:hAnsi="Times New Roman" w:cs="Times New Roman"/>
          <w:sz w:val="28"/>
        </w:rPr>
        <w:t xml:space="preserve">, что утолщение стенки резервуара в нижней части стенки существенно влияет </w:t>
      </w:r>
      <w:r w:rsidRPr="006E7E23">
        <w:rPr>
          <w:rFonts w:ascii="Times New Roman" w:hAnsi="Times New Roman" w:cs="Times New Roman"/>
          <w:sz w:val="28"/>
        </w:rPr>
        <w:lastRenderedPageBreak/>
        <w:t xml:space="preserve">на распределение напряжений в стенке. Максимальные напряжения наблюдаются в окружном поясе цилиндрической стенки в зоне </w:t>
      </w:r>
      <w:proofErr w:type="gramStart"/>
      <w:r w:rsidRPr="006E7E23">
        <w:rPr>
          <w:rFonts w:ascii="Times New Roman" w:hAnsi="Times New Roman" w:cs="Times New Roman"/>
          <w:sz w:val="28"/>
        </w:rPr>
        <w:t>стыка  третьего</w:t>
      </w:r>
      <w:proofErr w:type="gramEnd"/>
      <w:r w:rsidRPr="006E7E23">
        <w:rPr>
          <w:rFonts w:ascii="Times New Roman" w:hAnsi="Times New Roman" w:cs="Times New Roman"/>
          <w:sz w:val="28"/>
        </w:rPr>
        <w:t xml:space="preserve"> пояса стенки резервуара толщиной 5 мм со вторым поясом толщиной 6 мм. Наблюдались также волновое повышение эквивалентных напряжений вблизи места соединения первого и второго нижних поясов стенки резервуара. Отмечено, что максимальные эквивалентные напряжения по </w:t>
      </w:r>
      <w:proofErr w:type="spellStart"/>
      <w:r w:rsidRPr="006E7E23">
        <w:rPr>
          <w:rFonts w:ascii="Times New Roman" w:hAnsi="Times New Roman" w:cs="Times New Roman"/>
          <w:sz w:val="28"/>
        </w:rPr>
        <w:t>Мизесу</w:t>
      </w:r>
      <w:proofErr w:type="spellEnd"/>
      <w:r w:rsidRPr="006E7E23">
        <w:rPr>
          <w:rFonts w:ascii="Times New Roman" w:hAnsi="Times New Roman" w:cs="Times New Roman"/>
          <w:sz w:val="28"/>
        </w:rPr>
        <w:t xml:space="preserve"> в резервуаре с переменной толщиной стенки в полтора раза меньше, чем для резервуара с постоянной толщиной стенки.</w:t>
      </w:r>
    </w:p>
    <w:p w14:paraId="4D736D04" w14:textId="77777777" w:rsidR="00AC1A23" w:rsidRPr="006E7E23" w:rsidRDefault="00AC1A23" w:rsidP="00AC1A23">
      <w:pPr>
        <w:tabs>
          <w:tab w:val="left" w:pos="993"/>
        </w:tabs>
        <w:spacing w:after="0" w:line="240" w:lineRule="auto"/>
        <w:ind w:firstLine="709"/>
        <w:jc w:val="both"/>
        <w:rPr>
          <w:rFonts w:ascii="Times New Roman" w:hAnsi="Times New Roman" w:cs="Times New Roman"/>
          <w:sz w:val="28"/>
        </w:rPr>
      </w:pPr>
      <w:r w:rsidRPr="006E7E23">
        <w:rPr>
          <w:rFonts w:ascii="Times New Roman" w:hAnsi="Times New Roman" w:cs="Times New Roman"/>
          <w:sz w:val="28"/>
        </w:rPr>
        <w:t>5.</w:t>
      </w:r>
      <w:r w:rsidRPr="006E7E23">
        <w:rPr>
          <w:rFonts w:ascii="Times New Roman" w:hAnsi="Times New Roman" w:cs="Times New Roman"/>
          <w:sz w:val="28"/>
        </w:rPr>
        <w:tab/>
        <w:t xml:space="preserve">Проведены исследования напряженно-деформированного состояния  предварительно напряженной обмоткой стального вертикального цилиндрического резервуара при эксплуатационных нагрузках для трех вариантов шага намотки нити обмотки: а) одним интервалом в диаметр проволоки или нити; б) двойным интервалом в диаметр проволоки или нити; в) тройным интервалом в диаметр проволоки или нити.  Показано, что навивка проволоки обмотки кардинально изменяет характер напряженно-деформированного состояния стенки резервуара. Так в предварительно напряженной обмоткой стенке </w:t>
      </w:r>
      <w:proofErr w:type="gramStart"/>
      <w:r w:rsidRPr="006E7E23">
        <w:rPr>
          <w:rFonts w:ascii="Times New Roman" w:hAnsi="Times New Roman" w:cs="Times New Roman"/>
          <w:sz w:val="28"/>
        </w:rPr>
        <w:t>резервуара  зона</w:t>
      </w:r>
      <w:proofErr w:type="gramEnd"/>
      <w:r w:rsidRPr="006E7E23">
        <w:rPr>
          <w:rFonts w:ascii="Times New Roman" w:hAnsi="Times New Roman" w:cs="Times New Roman"/>
          <w:sz w:val="28"/>
        </w:rPr>
        <w:t xml:space="preserve"> концентрации напряжений в зоне соединения стенки с днищем отсутствует. Максимальные напряжения в верхней зоне </w:t>
      </w:r>
      <w:proofErr w:type="gramStart"/>
      <w:r w:rsidRPr="006E7E23">
        <w:rPr>
          <w:rFonts w:ascii="Times New Roman" w:hAnsi="Times New Roman" w:cs="Times New Roman"/>
          <w:sz w:val="28"/>
        </w:rPr>
        <w:t>стенки  на</w:t>
      </w:r>
      <w:proofErr w:type="gramEnd"/>
      <w:r w:rsidRPr="006E7E23">
        <w:rPr>
          <w:rFonts w:ascii="Times New Roman" w:hAnsi="Times New Roman" w:cs="Times New Roman"/>
          <w:sz w:val="28"/>
        </w:rPr>
        <w:t xml:space="preserve"> 38,34 МПа меньше, чем максимальные напряжения в этой же зоне стенки резервуара без намотки. Значения максимальных эквивалентных напряжений по </w:t>
      </w:r>
      <w:proofErr w:type="spellStart"/>
      <w:r w:rsidRPr="006E7E23">
        <w:rPr>
          <w:rFonts w:ascii="Times New Roman" w:hAnsi="Times New Roman" w:cs="Times New Roman"/>
          <w:sz w:val="28"/>
        </w:rPr>
        <w:t>Мизесу</w:t>
      </w:r>
      <w:proofErr w:type="spellEnd"/>
      <w:r w:rsidRPr="006E7E23">
        <w:rPr>
          <w:rFonts w:ascii="Times New Roman" w:hAnsi="Times New Roman" w:cs="Times New Roman"/>
          <w:sz w:val="28"/>
        </w:rPr>
        <w:t xml:space="preserve"> не достигают предела текучести. Таким образом, напряженное состояние в стенке резервуара, вызванное навивкой обмотки с шагом в один интервал в диаметр проволоки компенсирует напряжения, вызванные давлением жидкости при максимальном уровне заполнения резервуара.</w:t>
      </w:r>
    </w:p>
    <w:p w14:paraId="602A1A3A" w14:textId="77777777" w:rsidR="00AC1A23" w:rsidRPr="006E7E23" w:rsidRDefault="00AC1A23" w:rsidP="00AC1A23">
      <w:pPr>
        <w:tabs>
          <w:tab w:val="left" w:pos="993"/>
        </w:tabs>
        <w:spacing w:after="0" w:line="240" w:lineRule="auto"/>
        <w:ind w:firstLine="709"/>
        <w:jc w:val="both"/>
        <w:rPr>
          <w:rFonts w:ascii="Times New Roman" w:hAnsi="Times New Roman" w:cs="Times New Roman"/>
          <w:sz w:val="28"/>
        </w:rPr>
      </w:pPr>
      <w:r w:rsidRPr="006E7E23">
        <w:rPr>
          <w:rFonts w:ascii="Times New Roman" w:hAnsi="Times New Roman" w:cs="Times New Roman"/>
          <w:sz w:val="28"/>
        </w:rPr>
        <w:t>6.</w:t>
      </w:r>
      <w:r w:rsidRPr="006E7E23">
        <w:rPr>
          <w:rFonts w:ascii="Times New Roman" w:hAnsi="Times New Roman" w:cs="Times New Roman"/>
          <w:sz w:val="28"/>
        </w:rPr>
        <w:tab/>
        <w:t xml:space="preserve">Характер напряженно-деформированного состояния стенки в предварительно напряженном стальной проволокой резервуаре идентичен с напряженным состоянием стенки упрочненной предварительно напряженной гладкой композитной нитью обмоткой. Однако эквивалентные напряжения в стенке резервуара с обмоткой из композитной нити близки к пределу текучести материала стенки. При этом обеспечивается оптимальное нагружение стенки и использование резервов материала.  </w:t>
      </w:r>
    </w:p>
    <w:p w14:paraId="4A3D12DD" w14:textId="77777777" w:rsidR="00AC1A23" w:rsidRPr="006E7E23" w:rsidRDefault="00AC1A23" w:rsidP="00AC1A23">
      <w:pPr>
        <w:tabs>
          <w:tab w:val="left" w:pos="993"/>
        </w:tabs>
        <w:spacing w:after="0" w:line="240" w:lineRule="auto"/>
        <w:ind w:firstLine="709"/>
        <w:jc w:val="both"/>
        <w:rPr>
          <w:rFonts w:ascii="Times New Roman" w:hAnsi="Times New Roman" w:cs="Times New Roman"/>
          <w:sz w:val="28"/>
        </w:rPr>
      </w:pPr>
      <w:r w:rsidRPr="006E7E23">
        <w:rPr>
          <w:rFonts w:ascii="Times New Roman" w:hAnsi="Times New Roman" w:cs="Times New Roman"/>
          <w:sz w:val="28"/>
        </w:rPr>
        <w:t>7.</w:t>
      </w:r>
      <w:r w:rsidRPr="006E7E23">
        <w:rPr>
          <w:rFonts w:ascii="Times New Roman" w:hAnsi="Times New Roman" w:cs="Times New Roman"/>
          <w:sz w:val="28"/>
        </w:rPr>
        <w:tab/>
        <w:t xml:space="preserve">Проведены исследования особенностей колебаний типового стального вертикального цилиндрического резервуара при различных эксплуатационных условиях. Анализ спектра собственных частот и соответствующих им собственных форм колебаний типового резервуара объемом 3000м3 со стенкой постоянной и переменной толщины с точки зрения системы «металлическая конструкция–жидкость» при разном уровне заполнения резервуара, позволил оценить возможность возникновения резонансных явлений при динамическом возбуждении, вызванном сейсмическими нагрузками. </w:t>
      </w:r>
    </w:p>
    <w:p w14:paraId="2409826D" w14:textId="77777777" w:rsidR="00AC1A23" w:rsidRPr="006E7E23" w:rsidRDefault="00AC1A23" w:rsidP="00AC1A23">
      <w:pPr>
        <w:tabs>
          <w:tab w:val="left" w:pos="993"/>
        </w:tabs>
        <w:spacing w:after="0" w:line="240" w:lineRule="auto"/>
        <w:ind w:firstLine="709"/>
        <w:jc w:val="both"/>
        <w:rPr>
          <w:rFonts w:ascii="Times New Roman" w:hAnsi="Times New Roman" w:cs="Times New Roman"/>
          <w:sz w:val="28"/>
        </w:rPr>
      </w:pPr>
      <w:r w:rsidRPr="006E7E23">
        <w:rPr>
          <w:rFonts w:ascii="Times New Roman" w:hAnsi="Times New Roman" w:cs="Times New Roman"/>
          <w:sz w:val="28"/>
        </w:rPr>
        <w:t>8.</w:t>
      </w:r>
      <w:r w:rsidRPr="006E7E23">
        <w:rPr>
          <w:rFonts w:ascii="Times New Roman" w:hAnsi="Times New Roman" w:cs="Times New Roman"/>
          <w:sz w:val="28"/>
        </w:rPr>
        <w:tab/>
        <w:t xml:space="preserve">Разработан алгоритм решения задачи в ANSYS </w:t>
      </w:r>
      <w:proofErr w:type="spellStart"/>
      <w:r w:rsidRPr="006E7E23">
        <w:rPr>
          <w:rFonts w:ascii="Times New Roman" w:hAnsi="Times New Roman" w:cs="Times New Roman"/>
          <w:sz w:val="28"/>
        </w:rPr>
        <w:t>Workbench</w:t>
      </w:r>
      <w:proofErr w:type="spellEnd"/>
      <w:r w:rsidRPr="006E7E23">
        <w:rPr>
          <w:rFonts w:ascii="Times New Roman" w:hAnsi="Times New Roman" w:cs="Times New Roman"/>
          <w:sz w:val="28"/>
        </w:rPr>
        <w:t xml:space="preserve"> с использованием расчетного модуля </w:t>
      </w:r>
      <w:proofErr w:type="spellStart"/>
      <w:r w:rsidRPr="006E7E23">
        <w:rPr>
          <w:rFonts w:ascii="Times New Roman" w:hAnsi="Times New Roman" w:cs="Times New Roman"/>
          <w:sz w:val="28"/>
        </w:rPr>
        <w:t>Modal</w:t>
      </w:r>
      <w:proofErr w:type="spellEnd"/>
      <w:r w:rsidRPr="006E7E23">
        <w:rPr>
          <w:rFonts w:ascii="Times New Roman" w:hAnsi="Times New Roman" w:cs="Times New Roman"/>
          <w:sz w:val="28"/>
        </w:rPr>
        <w:t xml:space="preserve"> </w:t>
      </w:r>
      <w:proofErr w:type="spellStart"/>
      <w:r w:rsidRPr="006E7E23">
        <w:rPr>
          <w:rFonts w:ascii="Times New Roman" w:hAnsi="Times New Roman" w:cs="Times New Roman"/>
          <w:sz w:val="28"/>
        </w:rPr>
        <w:t>Acoustics</w:t>
      </w:r>
      <w:proofErr w:type="spellEnd"/>
      <w:r w:rsidRPr="006E7E23">
        <w:rPr>
          <w:rFonts w:ascii="Times New Roman" w:hAnsi="Times New Roman" w:cs="Times New Roman"/>
          <w:sz w:val="28"/>
        </w:rPr>
        <w:t xml:space="preserve"> и проведены исследования колебаний стального вертикального цилиндрического </w:t>
      </w:r>
      <w:r w:rsidRPr="006E7E23">
        <w:rPr>
          <w:rFonts w:ascii="Times New Roman" w:hAnsi="Times New Roman" w:cs="Times New Roman"/>
          <w:sz w:val="28"/>
        </w:rPr>
        <w:lastRenderedPageBreak/>
        <w:t>резервуара объемом 3000 м3, упрочненного предварительно напряженной обмоткой с учетом упругости стенок. Проведенный анализ спектра собственных частот и соответствующих им собственных форм колебаний типового резервуара объемом 3000м3со стенкой постоянной толщины и со стенкой переменной толщины с точки зрения системы «металлическая конструкция–жидкость» при разном уровне заполнения резервуара, позволяет судить о возможности возникновения резонансных явлений при динамическом возбуждении, вызванном сейсмическими нагрузками. Анализ спектра собственных частот и соответствующих им собственных форм колебаний для двух моделей резервуара без жидкости показал, что значения собственных частот пустого резервуара на порядок больше, чем резервуара с жидкостью.</w:t>
      </w:r>
    </w:p>
    <w:p w14:paraId="1BDD56C8" w14:textId="77777777" w:rsidR="00AC1A23" w:rsidRPr="006E7E23" w:rsidRDefault="00AC1A23" w:rsidP="00AC1A23">
      <w:pPr>
        <w:tabs>
          <w:tab w:val="left" w:pos="993"/>
        </w:tabs>
        <w:spacing w:after="0" w:line="240" w:lineRule="auto"/>
        <w:ind w:firstLine="709"/>
        <w:jc w:val="both"/>
        <w:rPr>
          <w:rFonts w:ascii="Times New Roman" w:hAnsi="Times New Roman" w:cs="Times New Roman"/>
          <w:sz w:val="28"/>
        </w:rPr>
      </w:pPr>
      <w:r w:rsidRPr="006E7E23">
        <w:rPr>
          <w:rFonts w:ascii="Times New Roman" w:hAnsi="Times New Roman" w:cs="Times New Roman"/>
          <w:sz w:val="28"/>
        </w:rPr>
        <w:t>9.</w:t>
      </w:r>
      <w:r w:rsidRPr="006E7E23">
        <w:rPr>
          <w:rFonts w:ascii="Times New Roman" w:hAnsi="Times New Roman" w:cs="Times New Roman"/>
          <w:sz w:val="28"/>
        </w:rPr>
        <w:tab/>
        <w:t xml:space="preserve">Произведено моделирование колебаний вертикального цилиндрического резервуара, упрочненного предварительно напряженной обмоткой. Рассмотрены предварительные напряжения  , 0&lt;k&lt;1, вызванные четырьмя вариантами натяжения проволоки в обмотке, Исследованы расчетные случаи для коэффициентов натяжения проволоки относительно ее предела прочности: k1=0,2; k2=0,4; k3=0,6 и k4=0,8. Вариативные исследования проведены как с учетом дополнительных нагрузок, вызванных действием гидростатического давления от максимально и наполовину заполненного резервуара, так и пустого резервуара. Моделирование проведено для двух вариантов закрепления верхнего края стенки резервуара, которые соответствуют случаям отсутствия или наличия покрытия резервуара. </w:t>
      </w:r>
    </w:p>
    <w:p w14:paraId="1556FF90" w14:textId="77777777" w:rsidR="00AC1A23" w:rsidRPr="006E7E23" w:rsidRDefault="00AC1A23" w:rsidP="00AC1A23">
      <w:pPr>
        <w:tabs>
          <w:tab w:val="left" w:pos="993"/>
        </w:tabs>
        <w:spacing w:after="0" w:line="240" w:lineRule="auto"/>
        <w:ind w:firstLine="709"/>
        <w:jc w:val="both"/>
        <w:rPr>
          <w:rFonts w:ascii="Times New Roman" w:hAnsi="Times New Roman" w:cs="Times New Roman"/>
          <w:sz w:val="28"/>
        </w:rPr>
      </w:pPr>
      <w:r w:rsidRPr="006E7E23">
        <w:rPr>
          <w:rFonts w:ascii="Times New Roman" w:hAnsi="Times New Roman" w:cs="Times New Roman"/>
          <w:sz w:val="28"/>
        </w:rPr>
        <w:t>10.</w:t>
      </w:r>
      <w:r w:rsidRPr="006E7E23">
        <w:rPr>
          <w:rFonts w:ascii="Times New Roman" w:hAnsi="Times New Roman" w:cs="Times New Roman"/>
          <w:sz w:val="28"/>
        </w:rPr>
        <w:tab/>
        <w:t xml:space="preserve"> Проведены исследования частот и форм колебаний предварительно напряженной обмоткой резервуара без учета влияния конструкций крыши резервуара и сделаны следующие выводы:</w:t>
      </w:r>
    </w:p>
    <w:p w14:paraId="45970709" w14:textId="77777777" w:rsidR="00AC1A23" w:rsidRPr="006E7E23" w:rsidRDefault="00AC1A23" w:rsidP="00AC1A23">
      <w:pPr>
        <w:tabs>
          <w:tab w:val="left" w:pos="993"/>
        </w:tabs>
        <w:spacing w:after="0" w:line="240" w:lineRule="auto"/>
        <w:ind w:firstLine="709"/>
        <w:jc w:val="both"/>
        <w:rPr>
          <w:rFonts w:ascii="Times New Roman" w:hAnsi="Times New Roman" w:cs="Times New Roman"/>
          <w:sz w:val="28"/>
        </w:rPr>
      </w:pPr>
      <w:r w:rsidRPr="006E7E23">
        <w:rPr>
          <w:rFonts w:ascii="Times New Roman" w:hAnsi="Times New Roman" w:cs="Times New Roman"/>
          <w:sz w:val="28"/>
        </w:rPr>
        <w:t>- формы колебаний стенки резервуара одинаковы во всех рассматриваемых вариантах независимо от усилия натяжения нити обмотки, т.е. для всех коэффициентов k;</w:t>
      </w:r>
    </w:p>
    <w:p w14:paraId="4DF5C84C" w14:textId="77777777" w:rsidR="00AC1A23" w:rsidRPr="006E7E23" w:rsidRDefault="00AC1A23" w:rsidP="00AC1A23">
      <w:pPr>
        <w:tabs>
          <w:tab w:val="left" w:pos="993"/>
        </w:tabs>
        <w:spacing w:after="0" w:line="240" w:lineRule="auto"/>
        <w:ind w:firstLine="709"/>
        <w:jc w:val="both"/>
        <w:rPr>
          <w:rFonts w:ascii="Times New Roman" w:hAnsi="Times New Roman" w:cs="Times New Roman"/>
          <w:sz w:val="28"/>
        </w:rPr>
      </w:pPr>
      <w:r w:rsidRPr="006E7E23">
        <w:rPr>
          <w:rFonts w:ascii="Times New Roman" w:hAnsi="Times New Roman" w:cs="Times New Roman"/>
          <w:sz w:val="28"/>
        </w:rPr>
        <w:t>-частоты колебаний снижаются в зависимости от повышения усилия натяжения нити обмотки от 12-27%;</w:t>
      </w:r>
    </w:p>
    <w:p w14:paraId="6911F841" w14:textId="77777777" w:rsidR="00AC1A23" w:rsidRPr="006E7E23" w:rsidRDefault="00AC1A23" w:rsidP="00AC1A23">
      <w:pPr>
        <w:tabs>
          <w:tab w:val="left" w:pos="993"/>
        </w:tabs>
        <w:spacing w:after="0" w:line="240" w:lineRule="auto"/>
        <w:ind w:firstLine="709"/>
        <w:jc w:val="both"/>
        <w:rPr>
          <w:rFonts w:ascii="Times New Roman" w:hAnsi="Times New Roman" w:cs="Times New Roman"/>
          <w:sz w:val="28"/>
        </w:rPr>
      </w:pPr>
      <w:r w:rsidRPr="006E7E23">
        <w:rPr>
          <w:rFonts w:ascii="Times New Roman" w:hAnsi="Times New Roman" w:cs="Times New Roman"/>
          <w:sz w:val="28"/>
        </w:rPr>
        <w:t>-с повышением уровня налива жидкости, соответственно с повышением гидростатического давления на стенку резервуара частота колебаний увеличивается от 8% до 25%;</w:t>
      </w:r>
    </w:p>
    <w:p w14:paraId="716DBDFC" w14:textId="77777777" w:rsidR="00AC1A23" w:rsidRPr="006E7E23" w:rsidRDefault="00AC1A23" w:rsidP="00AC1A23">
      <w:pPr>
        <w:tabs>
          <w:tab w:val="left" w:pos="993"/>
        </w:tabs>
        <w:spacing w:after="0" w:line="240" w:lineRule="auto"/>
        <w:ind w:firstLine="709"/>
        <w:jc w:val="both"/>
        <w:rPr>
          <w:rFonts w:ascii="Times New Roman" w:hAnsi="Times New Roman" w:cs="Times New Roman"/>
          <w:sz w:val="28"/>
        </w:rPr>
      </w:pPr>
      <w:r w:rsidRPr="006E7E23">
        <w:rPr>
          <w:rFonts w:ascii="Times New Roman" w:hAnsi="Times New Roman" w:cs="Times New Roman"/>
          <w:sz w:val="28"/>
        </w:rPr>
        <w:t>- по сравнению с резервуаром без обмотки частота колебаний предварительно напряженного резервуара заметно снижается независимо от уровня налива жидкости в резервуар;</w:t>
      </w:r>
    </w:p>
    <w:p w14:paraId="1A1E6DBA" w14:textId="77777777" w:rsidR="00AC1A23" w:rsidRPr="006E7E23" w:rsidRDefault="00AC1A23" w:rsidP="00AC1A23">
      <w:pPr>
        <w:tabs>
          <w:tab w:val="left" w:pos="993"/>
        </w:tabs>
        <w:spacing w:after="0" w:line="240" w:lineRule="auto"/>
        <w:ind w:firstLine="709"/>
        <w:jc w:val="both"/>
        <w:rPr>
          <w:rFonts w:ascii="Times New Roman" w:hAnsi="Times New Roman" w:cs="Times New Roman"/>
          <w:sz w:val="28"/>
        </w:rPr>
      </w:pPr>
      <w:r w:rsidRPr="006E7E23">
        <w:rPr>
          <w:rFonts w:ascii="Times New Roman" w:hAnsi="Times New Roman" w:cs="Times New Roman"/>
          <w:sz w:val="28"/>
        </w:rPr>
        <w:t xml:space="preserve">- с повышением усилия натяжения нити обмотки и увеличением гидростатического давления улучшается совместная работа нити обмотки и корпуса резервуара, а также повышается жесткость конструкций.       </w:t>
      </w:r>
    </w:p>
    <w:p w14:paraId="1C6431BE" w14:textId="77777777" w:rsidR="00AC1A23" w:rsidRPr="006E7E23" w:rsidRDefault="00AC1A23" w:rsidP="00AC1A23">
      <w:pPr>
        <w:tabs>
          <w:tab w:val="left" w:pos="993"/>
        </w:tabs>
        <w:spacing w:after="0" w:line="240" w:lineRule="auto"/>
        <w:ind w:firstLine="709"/>
        <w:jc w:val="both"/>
        <w:rPr>
          <w:rFonts w:ascii="Times New Roman" w:hAnsi="Times New Roman" w:cs="Times New Roman"/>
          <w:sz w:val="28"/>
        </w:rPr>
      </w:pPr>
      <w:r w:rsidRPr="006E7E23">
        <w:rPr>
          <w:rFonts w:ascii="Times New Roman" w:hAnsi="Times New Roman" w:cs="Times New Roman"/>
          <w:sz w:val="28"/>
        </w:rPr>
        <w:t>11.</w:t>
      </w:r>
      <w:r w:rsidRPr="006E7E23">
        <w:rPr>
          <w:rFonts w:ascii="Times New Roman" w:hAnsi="Times New Roman" w:cs="Times New Roman"/>
          <w:sz w:val="28"/>
        </w:rPr>
        <w:tab/>
        <w:t xml:space="preserve">Проведены исследования расчетных значений частот и формы колебаний предварительно напряженной обмоткой резервуара с учетом влияния конструкций крыши резервуара. Показано, что предварительно напряженная обмотка значительно снижает частоты первых форм колебаний </w:t>
      </w:r>
      <w:r w:rsidRPr="006E7E23">
        <w:rPr>
          <w:rFonts w:ascii="Times New Roman" w:hAnsi="Times New Roman" w:cs="Times New Roman"/>
          <w:sz w:val="28"/>
        </w:rPr>
        <w:lastRenderedPageBreak/>
        <w:t>резервуара до 21% в зависимости от уровня заполнения резервуара. Причем, с повышением усилия натяжения нити обмотки, частоты колебаний резко уменьшаются в зависимости от уровня наполнения резервуара жидкостью.  Выявлено, что уровень налива жидкости в резервуаре оказывает значительное влияние на динамические характеристики конструкций резервуара, а также на совместную работу обмотки и корпуса резервуара.  Выявлено, что все формы колебаний, соответствующие начальным частотам, имеют большое количество узлов по окружности цилиндрической оболочки. Количество узлов в срединной части корпуса резервуара в окружном направлении зависит от усилия натяжения нити обмотки и с увеличением силы натяжения нити обмотки количество узлов увеличивается. В отличие от варианта конструкций резервуара со свободным верхним краем пояса резервуара узлы вдоль образующей свободного края не образуются.</w:t>
      </w:r>
    </w:p>
    <w:p w14:paraId="4AD51034" w14:textId="77777777" w:rsidR="00AC1A23" w:rsidRPr="006E7E23" w:rsidRDefault="00AC1A23" w:rsidP="00AC1A23">
      <w:pPr>
        <w:tabs>
          <w:tab w:val="left" w:pos="993"/>
        </w:tabs>
        <w:spacing w:after="0" w:line="240" w:lineRule="auto"/>
        <w:ind w:firstLine="709"/>
        <w:jc w:val="both"/>
        <w:rPr>
          <w:rFonts w:ascii="Times New Roman" w:hAnsi="Times New Roman" w:cs="Times New Roman"/>
          <w:sz w:val="28"/>
        </w:rPr>
      </w:pPr>
      <w:r w:rsidRPr="006E7E23">
        <w:rPr>
          <w:rFonts w:ascii="Times New Roman" w:hAnsi="Times New Roman" w:cs="Times New Roman"/>
          <w:sz w:val="28"/>
        </w:rPr>
        <w:t>12.</w:t>
      </w:r>
      <w:r w:rsidRPr="006E7E23">
        <w:rPr>
          <w:rFonts w:ascii="Times New Roman" w:hAnsi="Times New Roman" w:cs="Times New Roman"/>
          <w:sz w:val="28"/>
        </w:rPr>
        <w:tab/>
        <w:t>Анализ влияния толщины намотки показал, что толщина нити обмотки не влияет существенно на частоты собственных колебаний предварительно напряженного резервуара, так как толщина проволоки меняется в очень малых пределах (от3 до 5мм). Исходя из анализа был сделать вывод, что навивка нити обмотки с диаметром d2=4 мм для конструкции резервуара объемом 3 000м3, является более предпочтительной.</w:t>
      </w:r>
    </w:p>
    <w:p w14:paraId="6ADB6DFC" w14:textId="77777777" w:rsidR="00AC1A23" w:rsidRPr="006E7E23" w:rsidRDefault="00AC1A23" w:rsidP="00AC1A23">
      <w:pPr>
        <w:tabs>
          <w:tab w:val="left" w:pos="993"/>
        </w:tabs>
        <w:spacing w:after="0" w:line="240" w:lineRule="auto"/>
        <w:ind w:firstLine="709"/>
        <w:jc w:val="both"/>
        <w:rPr>
          <w:rFonts w:ascii="Times New Roman" w:hAnsi="Times New Roman" w:cs="Times New Roman"/>
          <w:sz w:val="28"/>
        </w:rPr>
      </w:pPr>
      <w:r w:rsidRPr="006E7E23">
        <w:rPr>
          <w:rFonts w:ascii="Times New Roman" w:hAnsi="Times New Roman" w:cs="Times New Roman"/>
          <w:sz w:val="28"/>
        </w:rPr>
        <w:t>13.</w:t>
      </w:r>
      <w:r w:rsidRPr="006E7E23">
        <w:rPr>
          <w:rFonts w:ascii="Times New Roman" w:hAnsi="Times New Roman" w:cs="Times New Roman"/>
          <w:sz w:val="28"/>
        </w:rPr>
        <w:tab/>
        <w:t>Проведено моделирование геометрических размеров натурного резервуара с использованием аффинно-подобных моделей, основанного на анализе размерностей и оценено влияние предварительно напряженной обмотки на динамические характеристики вертикального цилиндрического резервуара с учетом эксплуатационных условий на моделях резервуара.</w:t>
      </w:r>
    </w:p>
    <w:p w14:paraId="7F17473E" w14:textId="77777777" w:rsidR="00AC1A23" w:rsidRPr="006E7E23" w:rsidRDefault="00AC1A23" w:rsidP="00AC1A23">
      <w:pPr>
        <w:tabs>
          <w:tab w:val="left" w:pos="993"/>
        </w:tabs>
        <w:spacing w:after="0" w:line="240" w:lineRule="auto"/>
        <w:ind w:firstLine="709"/>
        <w:jc w:val="both"/>
        <w:rPr>
          <w:rFonts w:ascii="Times New Roman" w:hAnsi="Times New Roman" w:cs="Times New Roman"/>
          <w:sz w:val="28"/>
        </w:rPr>
      </w:pPr>
      <w:r w:rsidRPr="006E7E23">
        <w:rPr>
          <w:rFonts w:ascii="Times New Roman" w:hAnsi="Times New Roman" w:cs="Times New Roman"/>
          <w:sz w:val="28"/>
        </w:rPr>
        <w:t xml:space="preserve">Результаты экспериментальных исследований показали, что предварительно напряженная обмотка качественно и количественно влияет на динамические характеристики модели резервуара. Частоты колебаний резервуара без обмотки в зависимости от шага намотки и уровня налива жидкости в резервуар уменьшились от 6% до 18% по сравнению с резервуаром без обмотки. </w:t>
      </w:r>
    </w:p>
    <w:p w14:paraId="3B15088A" w14:textId="77777777" w:rsidR="00AC1A23" w:rsidRPr="006E7E23" w:rsidRDefault="00AC1A23" w:rsidP="00AC1A23">
      <w:pPr>
        <w:tabs>
          <w:tab w:val="left" w:pos="993"/>
        </w:tabs>
        <w:spacing w:after="0" w:line="240" w:lineRule="auto"/>
        <w:ind w:firstLine="709"/>
        <w:jc w:val="both"/>
        <w:rPr>
          <w:rFonts w:ascii="Times New Roman" w:hAnsi="Times New Roman" w:cs="Times New Roman"/>
          <w:sz w:val="28"/>
        </w:rPr>
      </w:pPr>
      <w:r w:rsidRPr="006E7E23">
        <w:rPr>
          <w:rFonts w:ascii="Times New Roman" w:hAnsi="Times New Roman" w:cs="Times New Roman"/>
          <w:sz w:val="28"/>
        </w:rPr>
        <w:tab/>
        <w:t xml:space="preserve">Амплитуда колебаний по сравнению с резервуаром без обмотки в предварительно напряженных обмоткой конструкциях уменьшились от 3% до 23%.  </w:t>
      </w:r>
    </w:p>
    <w:p w14:paraId="30F56914" w14:textId="4D0879C0" w:rsidR="00AC1A23" w:rsidRPr="006E7E23" w:rsidRDefault="00AC1A23" w:rsidP="00AC1A23">
      <w:pPr>
        <w:tabs>
          <w:tab w:val="left" w:pos="993"/>
        </w:tabs>
        <w:spacing w:after="0" w:line="240" w:lineRule="auto"/>
        <w:ind w:firstLine="709"/>
        <w:jc w:val="both"/>
        <w:rPr>
          <w:rFonts w:ascii="Times New Roman" w:hAnsi="Times New Roman" w:cs="Times New Roman"/>
          <w:sz w:val="28"/>
        </w:rPr>
      </w:pPr>
      <w:r w:rsidRPr="006E7E23">
        <w:rPr>
          <w:rFonts w:ascii="Times New Roman" w:hAnsi="Times New Roman" w:cs="Times New Roman"/>
          <w:sz w:val="28"/>
        </w:rPr>
        <w:t>14.</w:t>
      </w:r>
      <w:r w:rsidRPr="006E7E23">
        <w:rPr>
          <w:rFonts w:ascii="Times New Roman" w:hAnsi="Times New Roman" w:cs="Times New Roman"/>
          <w:sz w:val="28"/>
        </w:rPr>
        <w:tab/>
        <w:t xml:space="preserve">Сравнение коэффициентов затухания колебаний конструкции пустого без обмотки резервуара </w:t>
      </w:r>
      <w:r w:rsidRPr="006E7E23">
        <w:rPr>
          <w:rFonts w:ascii="Times New Roman" w:hAnsi="Times New Roman" w:cs="Times New Roman"/>
          <w:sz w:val="28"/>
        </w:rPr>
        <w:t>с резервуаром</w:t>
      </w:r>
      <w:r w:rsidRPr="006E7E23">
        <w:rPr>
          <w:rFonts w:ascii="Times New Roman" w:hAnsi="Times New Roman" w:cs="Times New Roman"/>
          <w:sz w:val="28"/>
        </w:rPr>
        <w:t xml:space="preserve"> с предварительно напряженной обмоткой при шаге нити обмотки a=3d </w:t>
      </w:r>
      <w:r w:rsidRPr="006E7E23">
        <w:rPr>
          <w:rFonts w:ascii="Times New Roman" w:hAnsi="Times New Roman" w:cs="Times New Roman"/>
          <w:sz w:val="28"/>
        </w:rPr>
        <w:t>показало увеличение на</w:t>
      </w:r>
      <w:r w:rsidRPr="006E7E23">
        <w:rPr>
          <w:rFonts w:ascii="Times New Roman" w:hAnsi="Times New Roman" w:cs="Times New Roman"/>
          <w:sz w:val="28"/>
        </w:rPr>
        <w:t xml:space="preserve"> 22,9%, а при сравнении с резервуаром с обмоткой с шагом намотки </w:t>
      </w:r>
      <w:r w:rsidRPr="006E7E23">
        <w:rPr>
          <w:rFonts w:ascii="Times New Roman" w:hAnsi="Times New Roman" w:cs="Times New Roman"/>
          <w:sz w:val="28"/>
        </w:rPr>
        <w:t>нити a</w:t>
      </w:r>
      <w:r w:rsidRPr="006E7E23">
        <w:rPr>
          <w:rFonts w:ascii="Times New Roman" w:hAnsi="Times New Roman" w:cs="Times New Roman"/>
          <w:sz w:val="28"/>
        </w:rPr>
        <w:t xml:space="preserve">=d, это увеличение </w:t>
      </w:r>
      <w:r w:rsidRPr="006E7E23">
        <w:rPr>
          <w:rFonts w:ascii="Times New Roman" w:hAnsi="Times New Roman" w:cs="Times New Roman"/>
          <w:sz w:val="28"/>
        </w:rPr>
        <w:t>достигло 33</w:t>
      </w:r>
      <w:r w:rsidRPr="006E7E23">
        <w:rPr>
          <w:rFonts w:ascii="Times New Roman" w:hAnsi="Times New Roman" w:cs="Times New Roman"/>
          <w:sz w:val="28"/>
        </w:rPr>
        <w:t xml:space="preserve">%. </w:t>
      </w:r>
    </w:p>
    <w:p w14:paraId="51CD0107" w14:textId="77777777" w:rsidR="00AC1A23" w:rsidRPr="006E7E23" w:rsidRDefault="00AC1A23" w:rsidP="00AC1A23">
      <w:pPr>
        <w:tabs>
          <w:tab w:val="left" w:pos="993"/>
        </w:tabs>
        <w:spacing w:after="0" w:line="240" w:lineRule="auto"/>
        <w:ind w:firstLine="709"/>
        <w:jc w:val="both"/>
        <w:rPr>
          <w:rFonts w:ascii="Times New Roman" w:hAnsi="Times New Roman" w:cs="Times New Roman"/>
          <w:sz w:val="28"/>
        </w:rPr>
      </w:pPr>
      <w:r w:rsidRPr="006E7E23">
        <w:rPr>
          <w:rFonts w:ascii="Times New Roman" w:hAnsi="Times New Roman" w:cs="Times New Roman"/>
          <w:sz w:val="28"/>
        </w:rPr>
        <w:t>Значение коэффициента затухания наполовину заполненной модели резервуара при шаге намотки нити обмотки a=3</w:t>
      </w:r>
      <w:proofErr w:type="gramStart"/>
      <w:r w:rsidRPr="006E7E23">
        <w:rPr>
          <w:rFonts w:ascii="Times New Roman" w:hAnsi="Times New Roman" w:cs="Times New Roman"/>
          <w:sz w:val="28"/>
        </w:rPr>
        <w:t>d  увеличилось</w:t>
      </w:r>
      <w:proofErr w:type="gramEnd"/>
      <w:r w:rsidRPr="006E7E23">
        <w:rPr>
          <w:rFonts w:ascii="Times New Roman" w:hAnsi="Times New Roman" w:cs="Times New Roman"/>
          <w:sz w:val="28"/>
        </w:rPr>
        <w:t xml:space="preserve"> до 8,7%, а с шагом намотки a=d достигла до 26% по сравнению с моделью резервуара без обмотки . При максимально заполненном резервуаре значение коэффициента затухания </w:t>
      </w:r>
      <w:proofErr w:type="gramStart"/>
      <w:r w:rsidRPr="006E7E23">
        <w:rPr>
          <w:rFonts w:ascii="Times New Roman" w:hAnsi="Times New Roman" w:cs="Times New Roman"/>
          <w:sz w:val="28"/>
        </w:rPr>
        <w:t>увеличилось  при</w:t>
      </w:r>
      <w:proofErr w:type="gramEnd"/>
      <w:r w:rsidRPr="006E7E23">
        <w:rPr>
          <w:rFonts w:ascii="Times New Roman" w:hAnsi="Times New Roman" w:cs="Times New Roman"/>
          <w:sz w:val="28"/>
        </w:rPr>
        <w:t xml:space="preserve"> шаге намотки a=3d до 15%, а при шаге намотки a=d - до 35%. </w:t>
      </w:r>
    </w:p>
    <w:p w14:paraId="40AD3E70" w14:textId="77777777" w:rsidR="00AC1A23" w:rsidRPr="006E7E23" w:rsidRDefault="00AC1A23" w:rsidP="00AC1A23">
      <w:pPr>
        <w:tabs>
          <w:tab w:val="left" w:pos="993"/>
        </w:tabs>
        <w:spacing w:after="0" w:line="240" w:lineRule="auto"/>
        <w:ind w:firstLine="709"/>
        <w:jc w:val="both"/>
        <w:rPr>
          <w:rFonts w:ascii="Times New Roman" w:hAnsi="Times New Roman" w:cs="Times New Roman"/>
          <w:sz w:val="28"/>
        </w:rPr>
      </w:pPr>
      <w:r w:rsidRPr="006E7E23">
        <w:rPr>
          <w:rFonts w:ascii="Times New Roman" w:hAnsi="Times New Roman" w:cs="Times New Roman"/>
          <w:sz w:val="28"/>
        </w:rPr>
        <w:lastRenderedPageBreak/>
        <w:t>15.</w:t>
      </w:r>
      <w:r w:rsidRPr="006E7E23">
        <w:rPr>
          <w:rFonts w:ascii="Times New Roman" w:hAnsi="Times New Roman" w:cs="Times New Roman"/>
          <w:sz w:val="28"/>
        </w:rPr>
        <w:tab/>
        <w:t xml:space="preserve">Результаты анализа результатов экспериментов показывает удовлетворительную сходимость значений частот (в пределах от 1,57% до 10,11%) полученных в расчетном эксперименте и испытаниями моделей резервуара без обмотки и предварительно напряженного обмоткой резервуара. Данный факт указывает на достоверность выбранных расчетных моделей и полученных теоретическим </w:t>
      </w:r>
      <w:proofErr w:type="gramStart"/>
      <w:r w:rsidRPr="006E7E23">
        <w:rPr>
          <w:rFonts w:ascii="Times New Roman" w:hAnsi="Times New Roman" w:cs="Times New Roman"/>
          <w:sz w:val="28"/>
        </w:rPr>
        <w:t>путем  значении</w:t>
      </w:r>
      <w:proofErr w:type="gramEnd"/>
      <w:r w:rsidRPr="006E7E23">
        <w:rPr>
          <w:rFonts w:ascii="Times New Roman" w:hAnsi="Times New Roman" w:cs="Times New Roman"/>
          <w:sz w:val="28"/>
        </w:rPr>
        <w:t xml:space="preserve"> частот колебаний, а также обосновывает предложенную методику инженерного расчета частот и форм колебаний предварительно напряженного обмоткой резервуара.        </w:t>
      </w:r>
    </w:p>
    <w:p w14:paraId="514120CF" w14:textId="77777777" w:rsidR="00AC1A23" w:rsidRPr="006E7E23" w:rsidRDefault="00AC1A23" w:rsidP="00AC1A23">
      <w:pPr>
        <w:tabs>
          <w:tab w:val="left" w:pos="993"/>
        </w:tabs>
        <w:spacing w:after="0" w:line="240" w:lineRule="auto"/>
        <w:ind w:firstLine="709"/>
        <w:jc w:val="both"/>
        <w:rPr>
          <w:rFonts w:ascii="Times New Roman" w:hAnsi="Times New Roman" w:cs="Times New Roman"/>
          <w:sz w:val="28"/>
        </w:rPr>
      </w:pPr>
      <w:r w:rsidRPr="006E7E23">
        <w:rPr>
          <w:rFonts w:ascii="Times New Roman" w:hAnsi="Times New Roman" w:cs="Times New Roman"/>
          <w:sz w:val="28"/>
        </w:rPr>
        <w:t>16.</w:t>
      </w:r>
      <w:r w:rsidRPr="006E7E23">
        <w:rPr>
          <w:rFonts w:ascii="Times New Roman" w:hAnsi="Times New Roman" w:cs="Times New Roman"/>
          <w:sz w:val="28"/>
        </w:rPr>
        <w:tab/>
        <w:t xml:space="preserve">Разработана и предложена методика инженерного расчет и оптимального проектирования конструкции предварительно напряженных резервуаров на </w:t>
      </w:r>
      <w:proofErr w:type="gramStart"/>
      <w:r w:rsidRPr="006E7E23">
        <w:rPr>
          <w:rFonts w:ascii="Times New Roman" w:hAnsi="Times New Roman" w:cs="Times New Roman"/>
          <w:sz w:val="28"/>
        </w:rPr>
        <w:t>базе  программного</w:t>
      </w:r>
      <w:proofErr w:type="gramEnd"/>
      <w:r w:rsidRPr="006E7E23">
        <w:rPr>
          <w:rFonts w:ascii="Times New Roman" w:hAnsi="Times New Roman" w:cs="Times New Roman"/>
          <w:sz w:val="28"/>
        </w:rPr>
        <w:t xml:space="preserve"> комплекса ANSYS. Разработанная методика и алгоритм позволяет оптимально решить задачу определения частот колебаний предварительно напряженного обмоткой резервуара с учетом параметров предварительного напряжения и уровня налива жидкости в резервуар.  </w:t>
      </w:r>
    </w:p>
    <w:p w14:paraId="4A948209" w14:textId="77777777" w:rsidR="00AC1A23" w:rsidRPr="006E7E23" w:rsidRDefault="00AC1A23" w:rsidP="00AC1A23">
      <w:pPr>
        <w:tabs>
          <w:tab w:val="left" w:pos="993"/>
        </w:tabs>
        <w:spacing w:after="0" w:line="240" w:lineRule="auto"/>
        <w:ind w:firstLine="709"/>
        <w:jc w:val="both"/>
        <w:rPr>
          <w:rFonts w:ascii="Times New Roman" w:hAnsi="Times New Roman" w:cs="Times New Roman"/>
          <w:sz w:val="28"/>
        </w:rPr>
      </w:pPr>
      <w:r w:rsidRPr="006E7E23">
        <w:rPr>
          <w:rFonts w:ascii="Times New Roman" w:hAnsi="Times New Roman" w:cs="Times New Roman"/>
          <w:sz w:val="28"/>
        </w:rPr>
        <w:t>17.</w:t>
      </w:r>
      <w:r w:rsidRPr="006E7E23">
        <w:rPr>
          <w:rFonts w:ascii="Times New Roman" w:hAnsi="Times New Roman" w:cs="Times New Roman"/>
          <w:sz w:val="28"/>
        </w:rPr>
        <w:tab/>
        <w:t>Обоснована экономическая эффективность применения предварительного напряжения в резервуарных конструкциях, которая в зависимости от достигнутого усилия натяжения составляет в пределах 18-40%.</w:t>
      </w:r>
    </w:p>
    <w:p w14:paraId="3E4D6F22" w14:textId="77777777" w:rsidR="00AC1A23" w:rsidRPr="006E7E23" w:rsidRDefault="00AC1A23" w:rsidP="00AC1A23">
      <w:pPr>
        <w:tabs>
          <w:tab w:val="left" w:pos="993"/>
        </w:tabs>
        <w:spacing w:after="0" w:line="240" w:lineRule="auto"/>
        <w:ind w:firstLine="709"/>
        <w:jc w:val="both"/>
        <w:rPr>
          <w:rFonts w:ascii="Times New Roman" w:hAnsi="Times New Roman" w:cs="Times New Roman"/>
          <w:sz w:val="28"/>
        </w:rPr>
      </w:pPr>
      <w:r w:rsidRPr="006E7E23">
        <w:rPr>
          <w:rFonts w:ascii="Times New Roman" w:hAnsi="Times New Roman" w:cs="Times New Roman"/>
          <w:sz w:val="28"/>
        </w:rPr>
        <w:t>18.</w:t>
      </w:r>
      <w:r w:rsidRPr="006E7E23">
        <w:rPr>
          <w:rFonts w:ascii="Times New Roman" w:hAnsi="Times New Roman" w:cs="Times New Roman"/>
          <w:sz w:val="28"/>
        </w:rPr>
        <w:tab/>
        <w:t xml:space="preserve">Результаты диссертационного исследования внедрены в ТОО «БАЗИС-К» и ТОО «LP-GAS </w:t>
      </w:r>
      <w:proofErr w:type="spellStart"/>
      <w:r w:rsidRPr="006E7E23">
        <w:rPr>
          <w:rFonts w:ascii="Times New Roman" w:hAnsi="Times New Roman" w:cs="Times New Roman"/>
          <w:sz w:val="28"/>
        </w:rPr>
        <w:t>Trade</w:t>
      </w:r>
      <w:proofErr w:type="spellEnd"/>
      <w:r w:rsidRPr="006E7E23">
        <w:rPr>
          <w:rFonts w:ascii="Times New Roman" w:hAnsi="Times New Roman" w:cs="Times New Roman"/>
          <w:sz w:val="28"/>
        </w:rPr>
        <w:t xml:space="preserve">» и будут применены при разработке проектов сейсмостойких вертикальных стальных цилиндрических резервуаров для нефти и нефтепродуктов, а также при усилении эксплуатируемых резервуаров с целью повышения его (Приложения И </w:t>
      </w:r>
      <w:proofErr w:type="spellStart"/>
      <w:r w:rsidRPr="006E7E23">
        <w:rPr>
          <w:rFonts w:ascii="Times New Roman" w:hAnsi="Times New Roman" w:cs="Times New Roman"/>
          <w:sz w:val="28"/>
        </w:rPr>
        <w:t>и</w:t>
      </w:r>
      <w:proofErr w:type="spellEnd"/>
      <w:r w:rsidRPr="006E7E23">
        <w:rPr>
          <w:rFonts w:ascii="Times New Roman" w:hAnsi="Times New Roman" w:cs="Times New Roman"/>
          <w:sz w:val="28"/>
        </w:rPr>
        <w:t xml:space="preserve"> К), а также получен патент Республики Казахстан на изобретение (Приложение Л).</w:t>
      </w:r>
    </w:p>
    <w:p w14:paraId="3BAD395A" w14:textId="77777777" w:rsidR="00AC1A23" w:rsidRPr="006E7E23" w:rsidRDefault="00AC1A23" w:rsidP="00AC1A23">
      <w:pPr>
        <w:tabs>
          <w:tab w:val="left" w:pos="993"/>
        </w:tabs>
        <w:spacing w:after="0" w:line="240" w:lineRule="auto"/>
        <w:jc w:val="both"/>
        <w:rPr>
          <w:sz w:val="28"/>
        </w:rPr>
      </w:pPr>
    </w:p>
    <w:p w14:paraId="7F7E0EE7" w14:textId="77777777" w:rsidR="00AC1A23" w:rsidRPr="006E7E23" w:rsidRDefault="00AC1A23" w:rsidP="00AC1A23">
      <w:pPr>
        <w:tabs>
          <w:tab w:val="left" w:pos="993"/>
        </w:tabs>
        <w:spacing w:after="0" w:line="240" w:lineRule="auto"/>
        <w:jc w:val="both"/>
        <w:rPr>
          <w:sz w:val="28"/>
        </w:rPr>
      </w:pPr>
    </w:p>
    <w:p w14:paraId="220EB2A0" w14:textId="77777777" w:rsidR="00AC1A23" w:rsidRPr="006E7E23" w:rsidRDefault="00AC1A23" w:rsidP="00AC1A23">
      <w:pPr>
        <w:tabs>
          <w:tab w:val="left" w:pos="993"/>
        </w:tabs>
        <w:spacing w:after="0" w:line="240" w:lineRule="auto"/>
        <w:jc w:val="both"/>
        <w:rPr>
          <w:sz w:val="28"/>
        </w:rPr>
      </w:pPr>
    </w:p>
    <w:p w14:paraId="28E75D99" w14:textId="7ECFB0A7" w:rsidR="00AC1A23" w:rsidRPr="006E7E23" w:rsidRDefault="00AC1A23" w:rsidP="00AC1A23">
      <w:pPr>
        <w:tabs>
          <w:tab w:val="left" w:pos="993"/>
        </w:tabs>
        <w:spacing w:after="0" w:line="240" w:lineRule="auto"/>
        <w:jc w:val="both"/>
        <w:rPr>
          <w:sz w:val="28"/>
        </w:rPr>
      </w:pPr>
    </w:p>
    <w:p w14:paraId="00B8EC4F" w14:textId="514E4D11" w:rsidR="001C4BDE" w:rsidRPr="006E7E23" w:rsidRDefault="001C4BDE" w:rsidP="00AC1A23">
      <w:pPr>
        <w:tabs>
          <w:tab w:val="left" w:pos="993"/>
        </w:tabs>
        <w:spacing w:after="0" w:line="240" w:lineRule="auto"/>
        <w:jc w:val="both"/>
        <w:rPr>
          <w:sz w:val="28"/>
        </w:rPr>
      </w:pPr>
    </w:p>
    <w:p w14:paraId="43EF721F" w14:textId="53F9F89C" w:rsidR="001C4BDE" w:rsidRPr="006E7E23" w:rsidRDefault="001C4BDE" w:rsidP="00AC1A23">
      <w:pPr>
        <w:tabs>
          <w:tab w:val="left" w:pos="993"/>
        </w:tabs>
        <w:spacing w:after="0" w:line="240" w:lineRule="auto"/>
        <w:jc w:val="both"/>
        <w:rPr>
          <w:sz w:val="28"/>
        </w:rPr>
      </w:pPr>
    </w:p>
    <w:p w14:paraId="37C36159" w14:textId="5D7A63A7" w:rsidR="001C4BDE" w:rsidRPr="006E7E23" w:rsidRDefault="001C4BDE" w:rsidP="00AC1A23">
      <w:pPr>
        <w:tabs>
          <w:tab w:val="left" w:pos="993"/>
        </w:tabs>
        <w:spacing w:after="0" w:line="240" w:lineRule="auto"/>
        <w:jc w:val="both"/>
        <w:rPr>
          <w:sz w:val="28"/>
        </w:rPr>
      </w:pPr>
    </w:p>
    <w:p w14:paraId="3B4DF315" w14:textId="3873384F" w:rsidR="001C4BDE" w:rsidRPr="006E7E23" w:rsidRDefault="001C4BDE" w:rsidP="00AC1A23">
      <w:pPr>
        <w:tabs>
          <w:tab w:val="left" w:pos="993"/>
        </w:tabs>
        <w:spacing w:after="0" w:line="240" w:lineRule="auto"/>
        <w:jc w:val="both"/>
        <w:rPr>
          <w:sz w:val="28"/>
        </w:rPr>
      </w:pPr>
    </w:p>
    <w:p w14:paraId="3743F3B6" w14:textId="44E94BC2" w:rsidR="001C4BDE" w:rsidRPr="006E7E23" w:rsidRDefault="001C4BDE" w:rsidP="00AC1A23">
      <w:pPr>
        <w:tabs>
          <w:tab w:val="left" w:pos="993"/>
        </w:tabs>
        <w:spacing w:after="0" w:line="240" w:lineRule="auto"/>
        <w:jc w:val="both"/>
        <w:rPr>
          <w:sz w:val="28"/>
        </w:rPr>
      </w:pPr>
    </w:p>
    <w:p w14:paraId="450C259F" w14:textId="7E0C1DEC" w:rsidR="001C4BDE" w:rsidRPr="006E7E23" w:rsidRDefault="001C4BDE" w:rsidP="00AC1A23">
      <w:pPr>
        <w:tabs>
          <w:tab w:val="left" w:pos="993"/>
        </w:tabs>
        <w:spacing w:after="0" w:line="240" w:lineRule="auto"/>
        <w:jc w:val="both"/>
        <w:rPr>
          <w:sz w:val="28"/>
        </w:rPr>
      </w:pPr>
    </w:p>
    <w:p w14:paraId="31E4ECC8" w14:textId="365C8CD9" w:rsidR="001C4BDE" w:rsidRPr="006E7E23" w:rsidRDefault="001C4BDE" w:rsidP="00AC1A23">
      <w:pPr>
        <w:tabs>
          <w:tab w:val="left" w:pos="993"/>
        </w:tabs>
        <w:spacing w:after="0" w:line="240" w:lineRule="auto"/>
        <w:jc w:val="both"/>
        <w:rPr>
          <w:sz w:val="28"/>
        </w:rPr>
      </w:pPr>
    </w:p>
    <w:p w14:paraId="179432A8" w14:textId="2B6817FF" w:rsidR="001C4BDE" w:rsidRPr="006E7E23" w:rsidRDefault="001C4BDE" w:rsidP="00AC1A23">
      <w:pPr>
        <w:tabs>
          <w:tab w:val="left" w:pos="993"/>
        </w:tabs>
        <w:spacing w:after="0" w:line="240" w:lineRule="auto"/>
        <w:jc w:val="both"/>
        <w:rPr>
          <w:sz w:val="28"/>
        </w:rPr>
      </w:pPr>
    </w:p>
    <w:p w14:paraId="536D579E" w14:textId="24C73B44" w:rsidR="001C4BDE" w:rsidRPr="006E7E23" w:rsidRDefault="001C4BDE" w:rsidP="00AC1A23">
      <w:pPr>
        <w:tabs>
          <w:tab w:val="left" w:pos="993"/>
        </w:tabs>
        <w:spacing w:after="0" w:line="240" w:lineRule="auto"/>
        <w:jc w:val="both"/>
        <w:rPr>
          <w:sz w:val="28"/>
        </w:rPr>
      </w:pPr>
    </w:p>
    <w:p w14:paraId="0A3964A4" w14:textId="56D69F40" w:rsidR="001C4BDE" w:rsidRPr="006E7E23" w:rsidRDefault="001C4BDE" w:rsidP="00AC1A23">
      <w:pPr>
        <w:tabs>
          <w:tab w:val="left" w:pos="993"/>
        </w:tabs>
        <w:spacing w:after="0" w:line="240" w:lineRule="auto"/>
        <w:jc w:val="both"/>
        <w:rPr>
          <w:sz w:val="28"/>
        </w:rPr>
      </w:pPr>
    </w:p>
    <w:p w14:paraId="02A83285" w14:textId="09A6CABF" w:rsidR="001C4BDE" w:rsidRPr="006E7E23" w:rsidRDefault="001C4BDE" w:rsidP="00AC1A23">
      <w:pPr>
        <w:tabs>
          <w:tab w:val="left" w:pos="993"/>
        </w:tabs>
        <w:spacing w:after="0" w:line="240" w:lineRule="auto"/>
        <w:jc w:val="both"/>
        <w:rPr>
          <w:sz w:val="28"/>
        </w:rPr>
      </w:pPr>
    </w:p>
    <w:p w14:paraId="5EBCBE3B" w14:textId="09DABACA" w:rsidR="001C4BDE" w:rsidRPr="006E7E23" w:rsidRDefault="001C4BDE" w:rsidP="00AC1A23">
      <w:pPr>
        <w:tabs>
          <w:tab w:val="left" w:pos="993"/>
        </w:tabs>
        <w:spacing w:after="0" w:line="240" w:lineRule="auto"/>
        <w:jc w:val="both"/>
        <w:rPr>
          <w:sz w:val="28"/>
        </w:rPr>
      </w:pPr>
    </w:p>
    <w:p w14:paraId="273C8803" w14:textId="583AB082" w:rsidR="001C4BDE" w:rsidRPr="006E7E23" w:rsidRDefault="001C4BDE" w:rsidP="00AC1A23">
      <w:pPr>
        <w:tabs>
          <w:tab w:val="left" w:pos="993"/>
        </w:tabs>
        <w:spacing w:after="0" w:line="240" w:lineRule="auto"/>
        <w:jc w:val="both"/>
        <w:rPr>
          <w:sz w:val="28"/>
        </w:rPr>
      </w:pPr>
    </w:p>
    <w:p w14:paraId="5E9247C3" w14:textId="2CD7EA32" w:rsidR="001C4BDE" w:rsidRPr="006E7E23" w:rsidRDefault="001C4BDE" w:rsidP="00AC1A23">
      <w:pPr>
        <w:tabs>
          <w:tab w:val="left" w:pos="993"/>
        </w:tabs>
        <w:spacing w:after="0" w:line="240" w:lineRule="auto"/>
        <w:jc w:val="both"/>
        <w:rPr>
          <w:sz w:val="28"/>
        </w:rPr>
      </w:pPr>
    </w:p>
    <w:p w14:paraId="72403848" w14:textId="24BC243C" w:rsidR="001C4BDE" w:rsidRPr="006E7E23" w:rsidRDefault="001C4BDE" w:rsidP="00AC1A23">
      <w:pPr>
        <w:tabs>
          <w:tab w:val="left" w:pos="993"/>
        </w:tabs>
        <w:spacing w:after="0" w:line="240" w:lineRule="auto"/>
        <w:jc w:val="both"/>
        <w:rPr>
          <w:sz w:val="28"/>
        </w:rPr>
      </w:pPr>
    </w:p>
    <w:p w14:paraId="1032B984" w14:textId="77777777" w:rsidR="009278A5" w:rsidRPr="009278A5" w:rsidRDefault="009278A5" w:rsidP="009278A5">
      <w:pPr>
        <w:spacing w:after="0" w:line="240" w:lineRule="auto"/>
        <w:jc w:val="center"/>
        <w:rPr>
          <w:rFonts w:ascii="Times New Roman" w:eastAsiaTheme="minorHAnsi" w:hAnsi="Times New Roman" w:cs="Times New Roman"/>
          <w:b/>
          <w:bCs/>
          <w:sz w:val="28"/>
          <w:szCs w:val="28"/>
          <w:lang w:eastAsia="en-US"/>
        </w:rPr>
      </w:pPr>
      <w:bookmarkStart w:id="67" w:name="_Hlk136957593"/>
      <w:bookmarkStart w:id="68" w:name="_Hlk137132636"/>
      <w:r w:rsidRPr="009278A5">
        <w:rPr>
          <w:rFonts w:ascii="Times New Roman" w:eastAsiaTheme="minorHAnsi" w:hAnsi="Times New Roman" w:cs="Times New Roman"/>
          <w:b/>
          <w:bCs/>
          <w:sz w:val="28"/>
          <w:szCs w:val="28"/>
          <w:lang w:eastAsia="en-US"/>
        </w:rPr>
        <w:lastRenderedPageBreak/>
        <w:t>СПИСОК ИСПОЛЬЗОВАННЫХ ИСТОЧНИКОВ</w:t>
      </w:r>
    </w:p>
    <w:p w14:paraId="0503BBAC" w14:textId="77777777" w:rsidR="009278A5" w:rsidRPr="009278A5" w:rsidRDefault="009278A5" w:rsidP="009278A5">
      <w:pPr>
        <w:spacing w:after="0" w:line="240" w:lineRule="auto"/>
        <w:jc w:val="center"/>
        <w:rPr>
          <w:rFonts w:ascii="Times New Roman" w:eastAsiaTheme="minorHAnsi" w:hAnsi="Times New Roman" w:cs="Times New Roman"/>
          <w:b/>
          <w:bCs/>
          <w:sz w:val="28"/>
          <w:szCs w:val="28"/>
          <w:lang w:eastAsia="en-US"/>
        </w:rPr>
      </w:pPr>
    </w:p>
    <w:p w14:paraId="7B436A3B" w14:textId="7E5CE29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szCs w:val="28"/>
          <w:lang w:eastAsia="en-US"/>
        </w:rPr>
        <w:t>1 Государственной программы индустриально-инновационного развития Республики Казахстан на 2020 – 2025 годы.</w:t>
      </w:r>
    </w:p>
    <w:p w14:paraId="644F54D7" w14:textId="77777777" w:rsidR="009278A5" w:rsidRPr="009278A5" w:rsidRDefault="009278A5" w:rsidP="009278A5">
      <w:pPr>
        <w:spacing w:after="0" w:line="240" w:lineRule="auto"/>
        <w:ind w:firstLine="851"/>
        <w:contextualSpacing/>
        <w:jc w:val="both"/>
        <w:rPr>
          <w:rFonts w:ascii="Times New Roman" w:eastAsiaTheme="minorHAnsi" w:hAnsi="Times New Roman" w:cs="Times New Roman"/>
          <w:sz w:val="28"/>
          <w:szCs w:val="28"/>
          <w:lang w:val="en-US" w:eastAsia="en-US"/>
        </w:rPr>
      </w:pPr>
      <w:r w:rsidRPr="009278A5">
        <w:rPr>
          <w:rFonts w:ascii="Times New Roman" w:eastAsiaTheme="minorHAnsi" w:hAnsi="Times New Roman" w:cs="Times New Roman"/>
          <w:sz w:val="28"/>
          <w:szCs w:val="28"/>
          <w:lang w:val="en-US" w:eastAsia="en-US"/>
        </w:rPr>
        <w:t xml:space="preserve">2.  Bob Long, Bob Gardner. Guide to storage tanks and </w:t>
      </w:r>
      <w:proofErr w:type="spellStart"/>
      <w:r w:rsidRPr="009278A5">
        <w:rPr>
          <w:rFonts w:ascii="Times New Roman" w:eastAsiaTheme="minorHAnsi" w:hAnsi="Times New Roman" w:cs="Times New Roman"/>
          <w:sz w:val="28"/>
          <w:szCs w:val="28"/>
          <w:lang w:val="en-US" w:eastAsia="en-US"/>
        </w:rPr>
        <w:t>equipments</w:t>
      </w:r>
      <w:proofErr w:type="spellEnd"/>
      <w:r w:rsidRPr="009278A5">
        <w:rPr>
          <w:rFonts w:ascii="Times New Roman" w:eastAsiaTheme="minorHAnsi" w:hAnsi="Times New Roman" w:cs="Times New Roman"/>
          <w:sz w:val="28"/>
          <w:szCs w:val="28"/>
          <w:lang w:val="en-US" w:eastAsia="en-US"/>
        </w:rPr>
        <w:t>. – 2004. - P.588.</w:t>
      </w:r>
    </w:p>
    <w:p w14:paraId="52769C3D" w14:textId="77777777" w:rsidR="009278A5" w:rsidRPr="009278A5" w:rsidRDefault="009278A5" w:rsidP="009278A5">
      <w:pPr>
        <w:spacing w:after="0" w:line="240" w:lineRule="auto"/>
        <w:ind w:firstLine="851"/>
        <w:contextualSpacing/>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szCs w:val="28"/>
          <w:lang w:val="en-US" w:eastAsia="en-US"/>
        </w:rPr>
        <w:t xml:space="preserve">3. Luis A. Godoy. Buckling of vertical oil storage steel tanks: Review of static buckling studies. </w:t>
      </w:r>
      <w:proofErr w:type="spellStart"/>
      <w:r w:rsidRPr="009278A5">
        <w:rPr>
          <w:rFonts w:ascii="Times New Roman" w:eastAsiaTheme="minorHAnsi" w:hAnsi="Times New Roman" w:cs="Times New Roman"/>
          <w:sz w:val="28"/>
          <w:szCs w:val="28"/>
          <w:lang w:eastAsia="en-US"/>
        </w:rPr>
        <w:t>Thin-Walled</w:t>
      </w:r>
      <w:proofErr w:type="spellEnd"/>
      <w:r w:rsidRPr="009278A5">
        <w:rPr>
          <w:rFonts w:ascii="Times New Roman" w:eastAsiaTheme="minorHAnsi" w:hAnsi="Times New Roman" w:cs="Times New Roman"/>
          <w:sz w:val="28"/>
          <w:szCs w:val="28"/>
          <w:lang w:eastAsia="en-US"/>
        </w:rPr>
        <w:t xml:space="preserve"> </w:t>
      </w:r>
      <w:proofErr w:type="spellStart"/>
      <w:r w:rsidRPr="009278A5">
        <w:rPr>
          <w:rFonts w:ascii="Times New Roman" w:eastAsiaTheme="minorHAnsi" w:hAnsi="Times New Roman" w:cs="Times New Roman"/>
          <w:sz w:val="28"/>
          <w:szCs w:val="28"/>
          <w:lang w:eastAsia="en-US"/>
        </w:rPr>
        <w:t>Structures</w:t>
      </w:r>
      <w:proofErr w:type="spellEnd"/>
      <w:r w:rsidRPr="009278A5">
        <w:rPr>
          <w:rFonts w:ascii="Times New Roman" w:eastAsiaTheme="minorHAnsi" w:hAnsi="Times New Roman" w:cs="Times New Roman"/>
          <w:sz w:val="28"/>
          <w:szCs w:val="28"/>
          <w:lang w:eastAsia="en-US"/>
        </w:rPr>
        <w:t>. - 2016, - 103, - Р. 1-21</w:t>
      </w:r>
    </w:p>
    <w:p w14:paraId="2B54ABB9" w14:textId="77777777" w:rsidR="009278A5" w:rsidRPr="009278A5" w:rsidRDefault="009278A5" w:rsidP="009278A5">
      <w:pPr>
        <w:spacing w:after="0" w:line="240" w:lineRule="auto"/>
        <w:ind w:firstLine="851"/>
        <w:contextualSpacing/>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szCs w:val="28"/>
          <w:lang w:eastAsia="en-US"/>
        </w:rPr>
        <w:t xml:space="preserve">4 </w:t>
      </w:r>
      <w:proofErr w:type="spellStart"/>
      <w:r w:rsidRPr="009278A5">
        <w:rPr>
          <w:rFonts w:ascii="Times New Roman" w:eastAsiaTheme="minorHAnsi" w:hAnsi="Times New Roman" w:cs="Times New Roman"/>
          <w:sz w:val="28"/>
          <w:szCs w:val="28"/>
          <w:lang w:eastAsia="en-US"/>
        </w:rPr>
        <w:t>Насибуллин</w:t>
      </w:r>
      <w:proofErr w:type="spellEnd"/>
      <w:r w:rsidRPr="009278A5">
        <w:rPr>
          <w:rFonts w:ascii="Times New Roman" w:eastAsiaTheme="minorHAnsi" w:hAnsi="Times New Roman" w:cs="Times New Roman"/>
          <w:sz w:val="28"/>
          <w:szCs w:val="28"/>
          <w:lang w:eastAsia="en-US"/>
        </w:rPr>
        <w:t xml:space="preserve"> Т.Р., </w:t>
      </w:r>
      <w:proofErr w:type="spellStart"/>
      <w:r w:rsidRPr="009278A5">
        <w:rPr>
          <w:rFonts w:ascii="Times New Roman" w:eastAsiaTheme="minorHAnsi" w:hAnsi="Times New Roman" w:cs="Times New Roman"/>
          <w:sz w:val="28"/>
          <w:szCs w:val="28"/>
          <w:lang w:eastAsia="en-US"/>
        </w:rPr>
        <w:t>Капорская</w:t>
      </w:r>
      <w:proofErr w:type="spellEnd"/>
      <w:r w:rsidRPr="009278A5">
        <w:rPr>
          <w:rFonts w:ascii="Times New Roman" w:eastAsiaTheme="minorHAnsi" w:hAnsi="Times New Roman" w:cs="Times New Roman"/>
          <w:sz w:val="28"/>
          <w:szCs w:val="28"/>
          <w:lang w:eastAsia="en-US"/>
        </w:rPr>
        <w:t xml:space="preserve"> В.А., </w:t>
      </w:r>
      <w:proofErr w:type="spellStart"/>
      <w:r w:rsidRPr="009278A5">
        <w:rPr>
          <w:rFonts w:ascii="Times New Roman" w:eastAsiaTheme="minorHAnsi" w:hAnsi="Times New Roman" w:cs="Times New Roman"/>
          <w:sz w:val="28"/>
          <w:szCs w:val="28"/>
          <w:lang w:eastAsia="en-US"/>
        </w:rPr>
        <w:t>Дусалимов</w:t>
      </w:r>
      <w:proofErr w:type="spellEnd"/>
      <w:r w:rsidRPr="009278A5">
        <w:rPr>
          <w:rFonts w:ascii="Times New Roman" w:eastAsiaTheme="minorHAnsi" w:hAnsi="Times New Roman" w:cs="Times New Roman"/>
          <w:sz w:val="28"/>
          <w:szCs w:val="28"/>
          <w:lang w:eastAsia="en-US"/>
        </w:rPr>
        <w:t xml:space="preserve"> М.Э. Анализ конструкций сборных резервуаров // Транспорт и хранение нефтепродуктов и углеводородного сырья. - 2019. - № 2. - С. 24–29.</w:t>
      </w:r>
    </w:p>
    <w:p w14:paraId="6A4CB0B2" w14:textId="77777777" w:rsidR="009278A5" w:rsidRPr="009278A5" w:rsidRDefault="009278A5" w:rsidP="009278A5">
      <w:pPr>
        <w:spacing w:after="0" w:line="240" w:lineRule="auto"/>
        <w:ind w:firstLine="851"/>
        <w:contextualSpacing/>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szCs w:val="28"/>
          <w:lang w:val="en-US" w:eastAsia="en-US"/>
        </w:rPr>
        <w:t xml:space="preserve">5 Hamid </w:t>
      </w:r>
      <w:proofErr w:type="spellStart"/>
      <w:r w:rsidRPr="009278A5">
        <w:rPr>
          <w:rFonts w:ascii="Times New Roman" w:eastAsiaTheme="minorHAnsi" w:hAnsi="Times New Roman" w:cs="Times New Roman"/>
          <w:sz w:val="28"/>
          <w:szCs w:val="28"/>
          <w:lang w:val="en-US" w:eastAsia="en-US"/>
        </w:rPr>
        <w:t>Naseri</w:t>
      </w:r>
      <w:proofErr w:type="spellEnd"/>
      <w:r w:rsidRPr="009278A5">
        <w:rPr>
          <w:rFonts w:ascii="Times New Roman" w:eastAsiaTheme="minorHAnsi" w:hAnsi="Times New Roman" w:cs="Times New Roman"/>
          <w:sz w:val="28"/>
          <w:szCs w:val="28"/>
          <w:lang w:val="en-US" w:eastAsia="en-US"/>
        </w:rPr>
        <w:t xml:space="preserve">, Hossein </w:t>
      </w:r>
      <w:proofErr w:type="spellStart"/>
      <w:r w:rsidRPr="009278A5">
        <w:rPr>
          <w:rFonts w:ascii="Times New Roman" w:eastAsiaTheme="minorHAnsi" w:hAnsi="Times New Roman" w:cs="Times New Roman"/>
          <w:sz w:val="28"/>
          <w:szCs w:val="28"/>
          <w:lang w:val="en-US" w:eastAsia="en-US"/>
        </w:rPr>
        <w:t>Showkati</w:t>
      </w:r>
      <w:proofErr w:type="spellEnd"/>
      <w:r w:rsidRPr="009278A5">
        <w:rPr>
          <w:rFonts w:ascii="Times New Roman" w:eastAsiaTheme="minorHAnsi" w:hAnsi="Times New Roman" w:cs="Times New Roman"/>
          <w:sz w:val="28"/>
          <w:szCs w:val="28"/>
          <w:lang w:val="en-US" w:eastAsia="en-US"/>
        </w:rPr>
        <w:t xml:space="preserve">, </w:t>
      </w:r>
      <w:proofErr w:type="spellStart"/>
      <w:r w:rsidRPr="009278A5">
        <w:rPr>
          <w:rFonts w:ascii="Times New Roman" w:eastAsiaTheme="minorHAnsi" w:hAnsi="Times New Roman" w:cs="Times New Roman"/>
          <w:sz w:val="28"/>
          <w:szCs w:val="28"/>
          <w:lang w:val="en-US" w:eastAsia="en-US"/>
        </w:rPr>
        <w:t>Tadeh</w:t>
      </w:r>
      <w:proofErr w:type="spellEnd"/>
      <w:r w:rsidRPr="009278A5">
        <w:rPr>
          <w:rFonts w:ascii="Times New Roman" w:eastAsiaTheme="minorHAnsi" w:hAnsi="Times New Roman" w:cs="Times New Roman"/>
          <w:sz w:val="28"/>
          <w:szCs w:val="28"/>
          <w:lang w:val="en-US" w:eastAsia="en-US"/>
        </w:rPr>
        <w:t xml:space="preserve"> </w:t>
      </w:r>
      <w:proofErr w:type="spellStart"/>
      <w:r w:rsidRPr="009278A5">
        <w:rPr>
          <w:rFonts w:ascii="Times New Roman" w:eastAsiaTheme="minorHAnsi" w:hAnsi="Times New Roman" w:cs="Times New Roman"/>
          <w:sz w:val="28"/>
          <w:szCs w:val="28"/>
          <w:lang w:val="en-US" w:eastAsia="en-US"/>
        </w:rPr>
        <w:t>Zirakian</w:t>
      </w:r>
      <w:proofErr w:type="spellEnd"/>
      <w:r w:rsidRPr="009278A5">
        <w:rPr>
          <w:rFonts w:ascii="Times New Roman" w:eastAsiaTheme="minorHAnsi" w:hAnsi="Times New Roman" w:cs="Times New Roman"/>
          <w:sz w:val="28"/>
          <w:szCs w:val="28"/>
          <w:lang w:val="en-US" w:eastAsia="en-US"/>
        </w:rPr>
        <w:t xml:space="preserve">. Experimental investigation of geometrical and physical behaviors of thin-walled steel tanks subjected to local support settlement.  </w:t>
      </w:r>
      <w:proofErr w:type="spellStart"/>
      <w:r w:rsidRPr="009278A5">
        <w:rPr>
          <w:rFonts w:ascii="Times New Roman" w:eastAsiaTheme="minorHAnsi" w:hAnsi="Times New Roman" w:cs="Times New Roman"/>
          <w:sz w:val="28"/>
          <w:szCs w:val="28"/>
          <w:lang w:eastAsia="en-US"/>
        </w:rPr>
        <w:t>Structures</w:t>
      </w:r>
      <w:proofErr w:type="spellEnd"/>
      <w:r w:rsidRPr="009278A5">
        <w:rPr>
          <w:rFonts w:ascii="Times New Roman" w:eastAsiaTheme="minorHAnsi" w:hAnsi="Times New Roman" w:cs="Times New Roman"/>
          <w:sz w:val="28"/>
          <w:szCs w:val="28"/>
          <w:lang w:eastAsia="en-US"/>
        </w:rPr>
        <w:t>. 2021, 34, 413-422.</w:t>
      </w:r>
    </w:p>
    <w:p w14:paraId="1B238A5D" w14:textId="77777777" w:rsidR="009278A5" w:rsidRPr="009278A5" w:rsidRDefault="009278A5" w:rsidP="009278A5">
      <w:pPr>
        <w:spacing w:after="0" w:line="240" w:lineRule="auto"/>
        <w:ind w:firstLine="851"/>
        <w:contextualSpacing/>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szCs w:val="28"/>
          <w:lang w:eastAsia="en-US"/>
        </w:rPr>
        <w:t>6</w:t>
      </w:r>
      <w:r w:rsidRPr="009278A5">
        <w:rPr>
          <w:rFonts w:eastAsiaTheme="minorHAnsi"/>
          <w:lang w:eastAsia="en-US"/>
        </w:rPr>
        <w:t xml:space="preserve">    </w:t>
      </w:r>
      <w:bookmarkStart w:id="69" w:name="_Hlk136872423"/>
      <w:r w:rsidRPr="009278A5">
        <w:rPr>
          <w:rFonts w:ascii="Times New Roman" w:eastAsiaTheme="minorHAnsi" w:hAnsi="Times New Roman" w:cs="Times New Roman"/>
          <w:sz w:val="28"/>
          <w:szCs w:val="28"/>
          <w:lang w:eastAsia="en-US"/>
        </w:rPr>
        <w:t>СП РК EN 1991-4:2006/2011. Воздействия на несущие конструкции. Часть 4. Бункеры и резервуары, Астана 2016</w:t>
      </w:r>
    </w:p>
    <w:p w14:paraId="3D7FC244" w14:textId="77777777" w:rsidR="009278A5" w:rsidRPr="009278A5" w:rsidRDefault="009278A5" w:rsidP="009278A5">
      <w:pPr>
        <w:tabs>
          <w:tab w:val="left" w:pos="0"/>
        </w:tabs>
        <w:spacing w:after="0" w:line="240" w:lineRule="auto"/>
        <w:ind w:firstLine="851"/>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szCs w:val="28"/>
          <w:lang w:eastAsia="en-US"/>
        </w:rPr>
        <w:t>7 СП РК EN 1993-4-2:2007/2011. Проектирование стальных конструкций. Резервуары, Астана 2016</w:t>
      </w:r>
    </w:p>
    <w:p w14:paraId="694C722F" w14:textId="77777777" w:rsidR="009278A5" w:rsidRPr="009278A5" w:rsidRDefault="009278A5" w:rsidP="009278A5">
      <w:pPr>
        <w:tabs>
          <w:tab w:val="left" w:pos="0"/>
        </w:tabs>
        <w:spacing w:after="0" w:line="240" w:lineRule="auto"/>
        <w:ind w:firstLine="851"/>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szCs w:val="28"/>
          <w:lang w:eastAsia="en-US"/>
        </w:rPr>
        <w:t>8</w:t>
      </w:r>
      <w:r w:rsidRPr="009278A5">
        <w:rPr>
          <w:rFonts w:eastAsiaTheme="minorHAnsi"/>
          <w:lang w:eastAsia="en-US"/>
        </w:rPr>
        <w:t xml:space="preserve"> </w:t>
      </w:r>
      <w:r w:rsidRPr="009278A5">
        <w:rPr>
          <w:rFonts w:ascii="Times New Roman" w:eastAsiaTheme="minorHAnsi" w:hAnsi="Times New Roman" w:cs="Times New Roman"/>
          <w:sz w:val="28"/>
          <w:szCs w:val="28"/>
          <w:lang w:eastAsia="en-US"/>
        </w:rPr>
        <w:t>СП РК EN 1993-1-6:2007/2011. Проектирование стальных конструкций. Часть 1-6. Прочность и устойчивость оболочек, Астана 2016.</w:t>
      </w:r>
    </w:p>
    <w:p w14:paraId="34C559DB" w14:textId="77777777" w:rsidR="009278A5" w:rsidRPr="009278A5" w:rsidRDefault="009278A5" w:rsidP="009278A5">
      <w:pPr>
        <w:tabs>
          <w:tab w:val="left" w:pos="0"/>
        </w:tabs>
        <w:spacing w:after="0" w:line="240" w:lineRule="auto"/>
        <w:ind w:firstLine="851"/>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szCs w:val="28"/>
          <w:lang w:eastAsia="en-US"/>
        </w:rPr>
        <w:t>9 СП РК EN 1998-4:2006/2012. Проектирование сейсмостойких конструкций. часть 4. Бункеры, резервуары и трубопроводы», Астана 2016</w:t>
      </w:r>
    </w:p>
    <w:bookmarkEnd w:id="69"/>
    <w:p w14:paraId="1214E5CD"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szCs w:val="28"/>
          <w:lang w:eastAsia="en-US"/>
        </w:rPr>
        <w:t xml:space="preserve">10 Кудишин Ю.И., </w:t>
      </w:r>
      <w:proofErr w:type="spellStart"/>
      <w:r w:rsidRPr="009278A5">
        <w:rPr>
          <w:rFonts w:ascii="Times New Roman" w:eastAsiaTheme="minorHAnsi" w:hAnsi="Times New Roman" w:cs="Times New Roman"/>
          <w:sz w:val="28"/>
          <w:szCs w:val="28"/>
          <w:lang w:eastAsia="en-US"/>
        </w:rPr>
        <w:t>Беленя</w:t>
      </w:r>
      <w:proofErr w:type="spellEnd"/>
      <w:r w:rsidRPr="009278A5">
        <w:rPr>
          <w:rFonts w:ascii="Times New Roman" w:eastAsiaTheme="minorHAnsi" w:hAnsi="Times New Roman" w:cs="Times New Roman"/>
          <w:sz w:val="28"/>
          <w:szCs w:val="28"/>
          <w:lang w:eastAsia="en-US"/>
        </w:rPr>
        <w:t xml:space="preserve"> Е.И., Игнатьева В.С. и др. Металлические конструкции. Учебник для студентов высших учебных заведений. 9-е издание. М.: изд. Академия. - 2007, - С.688</w:t>
      </w:r>
    </w:p>
    <w:p w14:paraId="46C0A8A3"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szCs w:val="28"/>
          <w:lang w:eastAsia="en-US"/>
        </w:rPr>
        <w:t xml:space="preserve">11 Пат. RU2641353C.  </w:t>
      </w:r>
      <w:proofErr w:type="spellStart"/>
      <w:r w:rsidRPr="009278A5">
        <w:rPr>
          <w:rFonts w:ascii="Times New Roman" w:eastAsiaTheme="minorHAnsi" w:hAnsi="Times New Roman" w:cs="Times New Roman"/>
          <w:sz w:val="28"/>
          <w:szCs w:val="28"/>
          <w:lang w:eastAsia="en-US"/>
        </w:rPr>
        <w:t>Землеруб</w:t>
      </w:r>
      <w:proofErr w:type="spellEnd"/>
      <w:r w:rsidRPr="009278A5">
        <w:rPr>
          <w:rFonts w:ascii="Times New Roman" w:eastAsiaTheme="minorHAnsi" w:hAnsi="Times New Roman" w:cs="Times New Roman"/>
          <w:sz w:val="28"/>
          <w:szCs w:val="28"/>
          <w:lang w:eastAsia="en-US"/>
        </w:rPr>
        <w:t xml:space="preserve"> Л. Е., </w:t>
      </w:r>
      <w:proofErr w:type="spellStart"/>
      <w:r w:rsidRPr="009278A5">
        <w:rPr>
          <w:rFonts w:ascii="Times New Roman" w:eastAsiaTheme="minorHAnsi" w:hAnsi="Times New Roman" w:cs="Times New Roman"/>
          <w:sz w:val="28"/>
          <w:szCs w:val="28"/>
          <w:lang w:eastAsia="en-US"/>
        </w:rPr>
        <w:t>Тян</w:t>
      </w:r>
      <w:proofErr w:type="spellEnd"/>
      <w:r w:rsidRPr="009278A5">
        <w:rPr>
          <w:rFonts w:ascii="Times New Roman" w:eastAsiaTheme="minorHAnsi" w:hAnsi="Times New Roman" w:cs="Times New Roman"/>
          <w:sz w:val="28"/>
          <w:szCs w:val="28"/>
          <w:lang w:eastAsia="en-US"/>
        </w:rPr>
        <w:t xml:space="preserve"> В.К., Егоров А.Ю., </w:t>
      </w:r>
      <w:proofErr w:type="spellStart"/>
      <w:r w:rsidRPr="009278A5">
        <w:rPr>
          <w:rFonts w:ascii="Times New Roman" w:eastAsiaTheme="minorHAnsi" w:hAnsi="Times New Roman" w:cs="Times New Roman"/>
          <w:sz w:val="28"/>
          <w:szCs w:val="28"/>
          <w:lang w:eastAsia="en-US"/>
        </w:rPr>
        <w:t>Ягавкин</w:t>
      </w:r>
      <w:proofErr w:type="spellEnd"/>
      <w:r w:rsidRPr="009278A5">
        <w:rPr>
          <w:rFonts w:ascii="Times New Roman" w:eastAsiaTheme="minorHAnsi" w:hAnsi="Times New Roman" w:cs="Times New Roman"/>
          <w:sz w:val="28"/>
          <w:szCs w:val="28"/>
          <w:lang w:eastAsia="en-US"/>
        </w:rPr>
        <w:t xml:space="preserve"> В. В. Вертикальный стальной резервуар, дата опубликования 17.01.2018.</w:t>
      </w:r>
    </w:p>
    <w:p w14:paraId="681253C6"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szCs w:val="28"/>
          <w:lang w:eastAsia="en-US"/>
        </w:rPr>
        <w:t xml:space="preserve">12 Пат. РК № 28676 от 15.07.2014. </w:t>
      </w:r>
      <w:proofErr w:type="spellStart"/>
      <w:r w:rsidRPr="009278A5">
        <w:rPr>
          <w:rFonts w:ascii="Times New Roman" w:eastAsiaTheme="minorHAnsi" w:hAnsi="Times New Roman" w:cs="Times New Roman"/>
          <w:sz w:val="28"/>
          <w:szCs w:val="28"/>
          <w:lang w:eastAsia="en-US"/>
        </w:rPr>
        <w:t>Курбанбаев</w:t>
      </w:r>
      <w:proofErr w:type="spellEnd"/>
      <w:r w:rsidRPr="009278A5">
        <w:rPr>
          <w:rFonts w:ascii="Times New Roman" w:eastAsiaTheme="minorHAnsi" w:hAnsi="Times New Roman" w:cs="Times New Roman"/>
          <w:sz w:val="28"/>
          <w:szCs w:val="28"/>
          <w:lang w:eastAsia="en-US"/>
        </w:rPr>
        <w:t xml:space="preserve"> М.И., </w:t>
      </w:r>
      <w:proofErr w:type="spellStart"/>
      <w:r w:rsidRPr="009278A5">
        <w:rPr>
          <w:rFonts w:ascii="Times New Roman" w:eastAsiaTheme="minorHAnsi" w:hAnsi="Times New Roman" w:cs="Times New Roman"/>
          <w:sz w:val="28"/>
          <w:szCs w:val="28"/>
          <w:lang w:eastAsia="en-US"/>
        </w:rPr>
        <w:t>Муллаев</w:t>
      </w:r>
      <w:proofErr w:type="spellEnd"/>
      <w:r w:rsidRPr="009278A5">
        <w:rPr>
          <w:rFonts w:ascii="Times New Roman" w:eastAsiaTheme="minorHAnsi" w:hAnsi="Times New Roman" w:cs="Times New Roman"/>
          <w:sz w:val="28"/>
          <w:szCs w:val="28"/>
          <w:lang w:eastAsia="en-US"/>
        </w:rPr>
        <w:t xml:space="preserve"> Б. Т., Бердыев А. Ж., Ярулин Р. Х. Стальной наземный вертикальный резервуар цилиндрической формы с горизонтальной крышей.</w:t>
      </w:r>
    </w:p>
    <w:p w14:paraId="2224B59D"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szCs w:val="28"/>
          <w:lang w:eastAsia="en-US"/>
        </w:rPr>
        <w:t xml:space="preserve">13 Пат. RU 2709581C1. </w:t>
      </w:r>
      <w:proofErr w:type="spellStart"/>
      <w:r w:rsidRPr="009278A5">
        <w:rPr>
          <w:rFonts w:ascii="Times New Roman" w:eastAsiaTheme="minorHAnsi" w:hAnsi="Times New Roman" w:cs="Times New Roman"/>
          <w:sz w:val="28"/>
          <w:szCs w:val="28"/>
          <w:lang w:eastAsia="en-US"/>
        </w:rPr>
        <w:t>Каравайченко</w:t>
      </w:r>
      <w:proofErr w:type="spellEnd"/>
      <w:r w:rsidRPr="009278A5">
        <w:rPr>
          <w:rFonts w:ascii="Times New Roman" w:eastAsiaTheme="minorHAnsi" w:hAnsi="Times New Roman" w:cs="Times New Roman"/>
          <w:sz w:val="28"/>
          <w:szCs w:val="28"/>
          <w:lang w:eastAsia="en-US"/>
        </w:rPr>
        <w:t xml:space="preserve"> М.Г., </w:t>
      </w:r>
      <w:proofErr w:type="spellStart"/>
      <w:r w:rsidRPr="009278A5">
        <w:rPr>
          <w:rFonts w:ascii="Times New Roman" w:eastAsiaTheme="minorHAnsi" w:hAnsi="Times New Roman" w:cs="Times New Roman"/>
          <w:sz w:val="28"/>
          <w:szCs w:val="28"/>
          <w:lang w:eastAsia="en-US"/>
        </w:rPr>
        <w:t>Фатхиев</w:t>
      </w:r>
      <w:proofErr w:type="spellEnd"/>
      <w:r w:rsidRPr="009278A5">
        <w:rPr>
          <w:rFonts w:ascii="Times New Roman" w:eastAsiaTheme="minorHAnsi" w:hAnsi="Times New Roman" w:cs="Times New Roman"/>
          <w:sz w:val="28"/>
          <w:szCs w:val="28"/>
          <w:lang w:eastAsia="en-US"/>
        </w:rPr>
        <w:t xml:space="preserve"> Н.М. Вертикальный цилиндрический резервуар для хранения жидкостей, дата опубликования 18.12.2019</w:t>
      </w:r>
    </w:p>
    <w:p w14:paraId="755803FA"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szCs w:val="28"/>
          <w:lang w:eastAsia="en-US"/>
        </w:rPr>
        <w:t xml:space="preserve">14 Мустафин Ф.М., Жданов Р.А., </w:t>
      </w:r>
      <w:proofErr w:type="spellStart"/>
      <w:r w:rsidRPr="009278A5">
        <w:rPr>
          <w:rFonts w:ascii="Times New Roman" w:eastAsiaTheme="minorHAnsi" w:hAnsi="Times New Roman" w:cs="Times New Roman"/>
          <w:sz w:val="28"/>
          <w:szCs w:val="28"/>
          <w:lang w:eastAsia="en-US"/>
        </w:rPr>
        <w:t>Каравайченко</w:t>
      </w:r>
      <w:proofErr w:type="spellEnd"/>
      <w:r w:rsidRPr="009278A5">
        <w:rPr>
          <w:rFonts w:ascii="Times New Roman" w:eastAsiaTheme="minorHAnsi" w:hAnsi="Times New Roman" w:cs="Times New Roman"/>
          <w:sz w:val="28"/>
          <w:szCs w:val="28"/>
          <w:lang w:eastAsia="en-US"/>
        </w:rPr>
        <w:t xml:space="preserve"> М.Г. и др. Резервуары для нефти и нефтепродуктов: том 1. Конструкции и оборудование: учебник для вузов. – СПб.: Недра, - 2010. – 480 с.</w:t>
      </w:r>
    </w:p>
    <w:p w14:paraId="4C9D73A6"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szCs w:val="28"/>
          <w:lang w:eastAsia="en-US"/>
        </w:rPr>
        <w:t xml:space="preserve">14 </w:t>
      </w:r>
      <w:proofErr w:type="spellStart"/>
      <w:r w:rsidRPr="009278A5">
        <w:rPr>
          <w:rFonts w:ascii="Times New Roman" w:eastAsiaTheme="minorHAnsi" w:hAnsi="Times New Roman" w:cs="Times New Roman"/>
          <w:sz w:val="28"/>
          <w:szCs w:val="28"/>
          <w:lang w:eastAsia="en-US"/>
        </w:rPr>
        <w:t>Zdravkov</w:t>
      </w:r>
      <w:proofErr w:type="spellEnd"/>
      <w:r w:rsidRPr="009278A5">
        <w:rPr>
          <w:rFonts w:ascii="Times New Roman" w:eastAsiaTheme="minorHAnsi" w:hAnsi="Times New Roman" w:cs="Times New Roman"/>
          <w:sz w:val="28"/>
          <w:szCs w:val="28"/>
          <w:lang w:eastAsia="en-US"/>
        </w:rPr>
        <w:t xml:space="preserve"> L., </w:t>
      </w:r>
      <w:proofErr w:type="spellStart"/>
      <w:r w:rsidRPr="009278A5">
        <w:rPr>
          <w:rFonts w:ascii="Times New Roman" w:eastAsiaTheme="minorHAnsi" w:hAnsi="Times New Roman" w:cs="Times New Roman"/>
          <w:sz w:val="28"/>
          <w:szCs w:val="28"/>
          <w:lang w:eastAsia="en-US"/>
        </w:rPr>
        <w:t>Pantusheva</w:t>
      </w:r>
      <w:proofErr w:type="spellEnd"/>
      <w:r w:rsidRPr="009278A5">
        <w:rPr>
          <w:rFonts w:ascii="Times New Roman" w:eastAsiaTheme="minorHAnsi" w:hAnsi="Times New Roman" w:cs="Times New Roman"/>
          <w:sz w:val="28"/>
          <w:szCs w:val="28"/>
          <w:lang w:eastAsia="en-US"/>
        </w:rPr>
        <w:t xml:space="preserve"> M. </w:t>
      </w:r>
      <w:proofErr w:type="spellStart"/>
      <w:r w:rsidRPr="009278A5">
        <w:rPr>
          <w:rFonts w:ascii="Times New Roman" w:eastAsiaTheme="minorHAnsi" w:hAnsi="Times New Roman" w:cs="Times New Roman"/>
          <w:sz w:val="28"/>
          <w:szCs w:val="28"/>
          <w:lang w:eastAsia="en-US"/>
        </w:rPr>
        <w:t>Typical</w:t>
      </w:r>
      <w:proofErr w:type="spellEnd"/>
      <w:r w:rsidRPr="009278A5">
        <w:rPr>
          <w:rFonts w:ascii="Times New Roman" w:eastAsiaTheme="minorHAnsi" w:hAnsi="Times New Roman" w:cs="Times New Roman"/>
          <w:sz w:val="28"/>
          <w:szCs w:val="28"/>
          <w:lang w:eastAsia="en-US"/>
        </w:rPr>
        <w:t xml:space="preserve"> </w:t>
      </w:r>
      <w:proofErr w:type="spellStart"/>
      <w:r w:rsidRPr="009278A5">
        <w:rPr>
          <w:rFonts w:ascii="Times New Roman" w:eastAsiaTheme="minorHAnsi" w:hAnsi="Times New Roman" w:cs="Times New Roman"/>
          <w:sz w:val="28"/>
          <w:szCs w:val="28"/>
          <w:lang w:eastAsia="en-US"/>
        </w:rPr>
        <w:t>damage</w:t>
      </w:r>
      <w:proofErr w:type="spellEnd"/>
      <w:r w:rsidRPr="009278A5">
        <w:rPr>
          <w:rFonts w:ascii="Times New Roman" w:eastAsiaTheme="minorHAnsi" w:hAnsi="Times New Roman" w:cs="Times New Roman"/>
          <w:sz w:val="28"/>
          <w:szCs w:val="28"/>
          <w:lang w:eastAsia="en-US"/>
        </w:rPr>
        <w:t xml:space="preserve"> </w:t>
      </w:r>
      <w:proofErr w:type="spellStart"/>
      <w:r w:rsidRPr="009278A5">
        <w:rPr>
          <w:rFonts w:ascii="Times New Roman" w:eastAsiaTheme="minorHAnsi" w:hAnsi="Times New Roman" w:cs="Times New Roman"/>
          <w:sz w:val="28"/>
          <w:szCs w:val="28"/>
          <w:lang w:eastAsia="en-US"/>
        </w:rPr>
        <w:t>in</w:t>
      </w:r>
      <w:proofErr w:type="spellEnd"/>
      <w:r w:rsidRPr="009278A5">
        <w:rPr>
          <w:rFonts w:ascii="Times New Roman" w:eastAsiaTheme="minorHAnsi" w:hAnsi="Times New Roman" w:cs="Times New Roman"/>
          <w:sz w:val="28"/>
          <w:szCs w:val="28"/>
          <w:lang w:eastAsia="en-US"/>
        </w:rPr>
        <w:t xml:space="preserve"> </w:t>
      </w:r>
      <w:proofErr w:type="spellStart"/>
      <w:r w:rsidRPr="009278A5">
        <w:rPr>
          <w:rFonts w:ascii="Times New Roman" w:eastAsiaTheme="minorHAnsi" w:hAnsi="Times New Roman" w:cs="Times New Roman"/>
          <w:sz w:val="28"/>
          <w:szCs w:val="28"/>
          <w:lang w:eastAsia="en-US"/>
        </w:rPr>
        <w:t>steel</w:t>
      </w:r>
      <w:proofErr w:type="spellEnd"/>
      <w:r w:rsidRPr="009278A5">
        <w:rPr>
          <w:rFonts w:ascii="Times New Roman" w:eastAsiaTheme="minorHAnsi" w:hAnsi="Times New Roman" w:cs="Times New Roman"/>
          <w:sz w:val="28"/>
          <w:szCs w:val="28"/>
          <w:lang w:eastAsia="en-US"/>
        </w:rPr>
        <w:t xml:space="preserve"> </w:t>
      </w:r>
      <w:proofErr w:type="spellStart"/>
      <w:r w:rsidRPr="009278A5">
        <w:rPr>
          <w:rFonts w:ascii="Times New Roman" w:eastAsiaTheme="minorHAnsi" w:hAnsi="Times New Roman" w:cs="Times New Roman"/>
          <w:sz w:val="28"/>
          <w:szCs w:val="28"/>
          <w:lang w:eastAsia="en-US"/>
        </w:rPr>
        <w:t>storage</w:t>
      </w:r>
      <w:proofErr w:type="spellEnd"/>
      <w:r w:rsidRPr="009278A5">
        <w:rPr>
          <w:rFonts w:ascii="Times New Roman" w:eastAsiaTheme="minorHAnsi" w:hAnsi="Times New Roman" w:cs="Times New Roman"/>
          <w:sz w:val="28"/>
          <w:szCs w:val="28"/>
          <w:lang w:eastAsia="en-US"/>
        </w:rPr>
        <w:t xml:space="preserve"> </w:t>
      </w:r>
      <w:proofErr w:type="spellStart"/>
      <w:r w:rsidRPr="009278A5">
        <w:rPr>
          <w:rFonts w:ascii="Times New Roman" w:eastAsiaTheme="minorHAnsi" w:hAnsi="Times New Roman" w:cs="Times New Roman"/>
          <w:sz w:val="28"/>
          <w:szCs w:val="28"/>
          <w:lang w:eastAsia="en-US"/>
        </w:rPr>
        <w:t>tanks</w:t>
      </w:r>
      <w:proofErr w:type="spellEnd"/>
      <w:r w:rsidRPr="009278A5">
        <w:rPr>
          <w:rFonts w:ascii="Times New Roman" w:eastAsiaTheme="minorHAnsi" w:hAnsi="Times New Roman" w:cs="Times New Roman"/>
          <w:sz w:val="28"/>
          <w:szCs w:val="28"/>
          <w:lang w:eastAsia="en-US"/>
        </w:rPr>
        <w:t xml:space="preserve"> </w:t>
      </w:r>
      <w:proofErr w:type="spellStart"/>
      <w:r w:rsidRPr="009278A5">
        <w:rPr>
          <w:rFonts w:ascii="Times New Roman" w:eastAsiaTheme="minorHAnsi" w:hAnsi="Times New Roman" w:cs="Times New Roman"/>
          <w:sz w:val="28"/>
          <w:szCs w:val="28"/>
          <w:lang w:eastAsia="en-US"/>
        </w:rPr>
        <w:t>in</w:t>
      </w:r>
      <w:proofErr w:type="spellEnd"/>
      <w:r w:rsidRPr="009278A5">
        <w:rPr>
          <w:rFonts w:ascii="Times New Roman" w:eastAsiaTheme="minorHAnsi" w:hAnsi="Times New Roman" w:cs="Times New Roman"/>
          <w:sz w:val="28"/>
          <w:szCs w:val="28"/>
          <w:lang w:eastAsia="en-US"/>
        </w:rPr>
        <w:t xml:space="preserve"> </w:t>
      </w:r>
      <w:proofErr w:type="spellStart"/>
      <w:r w:rsidRPr="009278A5">
        <w:rPr>
          <w:rFonts w:ascii="Times New Roman" w:eastAsiaTheme="minorHAnsi" w:hAnsi="Times New Roman" w:cs="Times New Roman"/>
          <w:sz w:val="28"/>
          <w:szCs w:val="28"/>
          <w:lang w:eastAsia="en-US"/>
        </w:rPr>
        <w:t>operation</w:t>
      </w:r>
      <w:proofErr w:type="spellEnd"/>
      <w:r w:rsidRPr="009278A5">
        <w:rPr>
          <w:rFonts w:ascii="Times New Roman" w:eastAsiaTheme="minorHAnsi" w:hAnsi="Times New Roman" w:cs="Times New Roman"/>
          <w:sz w:val="28"/>
          <w:szCs w:val="28"/>
          <w:lang w:eastAsia="en-US"/>
        </w:rPr>
        <w:t xml:space="preserve">. </w:t>
      </w:r>
      <w:proofErr w:type="spellStart"/>
      <w:r w:rsidRPr="009278A5">
        <w:rPr>
          <w:rFonts w:ascii="Times New Roman" w:eastAsiaTheme="minorHAnsi" w:hAnsi="Times New Roman" w:cs="Times New Roman"/>
          <w:sz w:val="28"/>
          <w:szCs w:val="28"/>
          <w:lang w:eastAsia="en-US"/>
        </w:rPr>
        <w:t>Procedia</w:t>
      </w:r>
      <w:proofErr w:type="spellEnd"/>
      <w:r w:rsidRPr="009278A5">
        <w:rPr>
          <w:rFonts w:ascii="Times New Roman" w:eastAsiaTheme="minorHAnsi" w:hAnsi="Times New Roman" w:cs="Times New Roman"/>
          <w:sz w:val="28"/>
          <w:szCs w:val="28"/>
          <w:lang w:eastAsia="en-US"/>
        </w:rPr>
        <w:t xml:space="preserve"> </w:t>
      </w:r>
      <w:proofErr w:type="spellStart"/>
      <w:r w:rsidRPr="009278A5">
        <w:rPr>
          <w:rFonts w:ascii="Times New Roman" w:eastAsiaTheme="minorHAnsi" w:hAnsi="Times New Roman" w:cs="Times New Roman"/>
          <w:sz w:val="28"/>
          <w:szCs w:val="28"/>
          <w:lang w:eastAsia="en-US"/>
        </w:rPr>
        <w:t>Structural</w:t>
      </w:r>
      <w:proofErr w:type="spellEnd"/>
      <w:r w:rsidRPr="009278A5">
        <w:rPr>
          <w:rFonts w:ascii="Times New Roman" w:eastAsiaTheme="minorHAnsi" w:hAnsi="Times New Roman" w:cs="Times New Roman"/>
          <w:sz w:val="28"/>
          <w:szCs w:val="28"/>
          <w:lang w:eastAsia="en-US"/>
        </w:rPr>
        <w:t xml:space="preserve"> </w:t>
      </w:r>
      <w:proofErr w:type="spellStart"/>
      <w:r w:rsidRPr="009278A5">
        <w:rPr>
          <w:rFonts w:ascii="Times New Roman" w:eastAsiaTheme="minorHAnsi" w:hAnsi="Times New Roman" w:cs="Times New Roman"/>
          <w:sz w:val="28"/>
          <w:szCs w:val="28"/>
          <w:lang w:eastAsia="en-US"/>
        </w:rPr>
        <w:t>Integrity</w:t>
      </w:r>
      <w:proofErr w:type="spellEnd"/>
      <w:r w:rsidRPr="009278A5">
        <w:rPr>
          <w:rFonts w:ascii="Times New Roman" w:eastAsiaTheme="minorHAnsi" w:hAnsi="Times New Roman" w:cs="Times New Roman"/>
          <w:sz w:val="28"/>
          <w:szCs w:val="28"/>
          <w:lang w:eastAsia="en-US"/>
        </w:rPr>
        <w:t xml:space="preserve">. – 2019. - </w:t>
      </w:r>
      <w:proofErr w:type="gramStart"/>
      <w:r w:rsidRPr="009278A5">
        <w:rPr>
          <w:rFonts w:ascii="Times New Roman" w:eastAsiaTheme="minorHAnsi" w:hAnsi="Times New Roman" w:cs="Times New Roman"/>
          <w:sz w:val="28"/>
          <w:szCs w:val="28"/>
          <w:lang w:eastAsia="en-US"/>
        </w:rPr>
        <w:t>22,  -</w:t>
      </w:r>
      <w:proofErr w:type="gramEnd"/>
      <w:r w:rsidRPr="009278A5">
        <w:rPr>
          <w:rFonts w:ascii="Times New Roman" w:eastAsiaTheme="minorHAnsi" w:hAnsi="Times New Roman" w:cs="Times New Roman"/>
          <w:sz w:val="28"/>
          <w:szCs w:val="28"/>
          <w:lang w:eastAsia="en-US"/>
        </w:rPr>
        <w:t xml:space="preserve"> С.291-298</w:t>
      </w:r>
    </w:p>
    <w:p w14:paraId="4F6A7B73"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szCs w:val="28"/>
          <w:lang w:eastAsia="en-US"/>
        </w:rPr>
        <w:t xml:space="preserve">15 </w:t>
      </w:r>
      <w:proofErr w:type="spellStart"/>
      <w:r w:rsidRPr="009278A5">
        <w:rPr>
          <w:rFonts w:ascii="Times New Roman" w:eastAsiaTheme="minorHAnsi" w:hAnsi="Times New Roman" w:cs="Times New Roman"/>
          <w:sz w:val="28"/>
          <w:szCs w:val="28"/>
          <w:lang w:eastAsia="en-US"/>
        </w:rPr>
        <w:t>Рустамова</w:t>
      </w:r>
      <w:proofErr w:type="spellEnd"/>
      <w:r w:rsidRPr="009278A5">
        <w:rPr>
          <w:rFonts w:ascii="Times New Roman" w:eastAsiaTheme="minorHAnsi" w:hAnsi="Times New Roman" w:cs="Times New Roman"/>
          <w:sz w:val="28"/>
          <w:szCs w:val="28"/>
          <w:lang w:eastAsia="en-US"/>
        </w:rPr>
        <w:t xml:space="preserve"> Э.Р. Расчет цилиндрического железобетонного резервуара в ПК ЛИРА. Вестник магистратуры. - 2019. - № 6-2(93). - С. 80-83.</w:t>
      </w:r>
    </w:p>
    <w:p w14:paraId="430EC3F1"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szCs w:val="28"/>
          <w:lang w:eastAsia="en-US"/>
        </w:rPr>
        <w:t>16 Богданов С. В. Особенности проектирования быстровозводимых сварных стен вертикальных цилиндрических резервуаров из композитных несущих элементов. Вестник Белорусско-Российского университета.  – 2011. - № 3 (32). - С.6-16.</w:t>
      </w:r>
    </w:p>
    <w:p w14:paraId="287FD43C"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szCs w:val="28"/>
          <w:lang w:eastAsia="en-US"/>
        </w:rPr>
        <w:lastRenderedPageBreak/>
        <w:t xml:space="preserve">17 </w:t>
      </w:r>
      <w:proofErr w:type="spellStart"/>
      <w:r w:rsidRPr="009278A5">
        <w:rPr>
          <w:rFonts w:ascii="Times New Roman" w:eastAsiaTheme="minorHAnsi" w:hAnsi="Times New Roman" w:cs="Times New Roman"/>
          <w:sz w:val="28"/>
          <w:szCs w:val="28"/>
          <w:lang w:eastAsia="en-US"/>
        </w:rPr>
        <w:t>Антибас</w:t>
      </w:r>
      <w:proofErr w:type="spellEnd"/>
      <w:r w:rsidRPr="009278A5">
        <w:rPr>
          <w:rFonts w:ascii="Times New Roman" w:eastAsiaTheme="minorHAnsi" w:hAnsi="Times New Roman" w:cs="Times New Roman"/>
          <w:sz w:val="28"/>
          <w:szCs w:val="28"/>
          <w:lang w:eastAsia="en-US"/>
        </w:rPr>
        <w:t xml:space="preserve"> И.Р., Дьяченко А.Г. Использование метода конечных элементов для моделирования резервуара высокого давления из полимера, армированного углеродным волокном // </w:t>
      </w:r>
      <w:proofErr w:type="spellStart"/>
      <w:r w:rsidRPr="009278A5">
        <w:rPr>
          <w:rFonts w:ascii="Times New Roman" w:eastAsiaTheme="minorHAnsi" w:hAnsi="Times New Roman" w:cs="Times New Roman"/>
          <w:sz w:val="28"/>
          <w:szCs w:val="28"/>
          <w:lang w:eastAsia="en-US"/>
        </w:rPr>
        <w:t>Advanced</w:t>
      </w:r>
      <w:proofErr w:type="spellEnd"/>
      <w:r w:rsidRPr="009278A5">
        <w:rPr>
          <w:rFonts w:ascii="Times New Roman" w:eastAsiaTheme="minorHAnsi" w:hAnsi="Times New Roman" w:cs="Times New Roman"/>
          <w:sz w:val="28"/>
          <w:szCs w:val="28"/>
          <w:lang w:eastAsia="en-US"/>
        </w:rPr>
        <w:t xml:space="preserve"> </w:t>
      </w:r>
      <w:proofErr w:type="spellStart"/>
      <w:r w:rsidRPr="009278A5">
        <w:rPr>
          <w:rFonts w:ascii="Times New Roman" w:eastAsiaTheme="minorHAnsi" w:hAnsi="Times New Roman" w:cs="Times New Roman"/>
          <w:sz w:val="28"/>
          <w:szCs w:val="28"/>
          <w:lang w:eastAsia="en-US"/>
        </w:rPr>
        <w:t>Engineering</w:t>
      </w:r>
      <w:proofErr w:type="spellEnd"/>
      <w:r w:rsidRPr="009278A5">
        <w:rPr>
          <w:rFonts w:ascii="Times New Roman" w:eastAsiaTheme="minorHAnsi" w:hAnsi="Times New Roman" w:cs="Times New Roman"/>
          <w:sz w:val="28"/>
          <w:szCs w:val="28"/>
          <w:lang w:eastAsia="en-US"/>
        </w:rPr>
        <w:t xml:space="preserve"> </w:t>
      </w:r>
      <w:proofErr w:type="spellStart"/>
      <w:r w:rsidRPr="009278A5">
        <w:rPr>
          <w:rFonts w:ascii="Times New Roman" w:eastAsiaTheme="minorHAnsi" w:hAnsi="Times New Roman" w:cs="Times New Roman"/>
          <w:sz w:val="28"/>
          <w:szCs w:val="28"/>
          <w:lang w:eastAsia="en-US"/>
        </w:rPr>
        <w:t>Research</w:t>
      </w:r>
      <w:proofErr w:type="spellEnd"/>
      <w:r w:rsidRPr="009278A5">
        <w:rPr>
          <w:rFonts w:ascii="Times New Roman" w:eastAsiaTheme="minorHAnsi" w:hAnsi="Times New Roman" w:cs="Times New Roman"/>
          <w:sz w:val="28"/>
          <w:szCs w:val="28"/>
          <w:lang w:eastAsia="en-US"/>
        </w:rPr>
        <w:t>. — 2022. — Т. 22, № 2. — С. 107–115.</w:t>
      </w:r>
    </w:p>
    <w:p w14:paraId="4AFDD9EA"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szCs w:val="28"/>
          <w:lang w:eastAsia="en-US"/>
        </w:rPr>
        <w:t>18 Солдатенков А.М., Скачков И.А. Технология сборки стальных резервуаров // Актуальные проблемы авиации и космонавтики. – 2017.  -Том 1. - С.435-437</w:t>
      </w:r>
    </w:p>
    <w:p w14:paraId="079DB0DD"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szCs w:val="28"/>
          <w:lang w:eastAsia="en-US"/>
        </w:rPr>
        <w:t>19 Малин А.Д. Повышение надежности резервуаров вертикальных стальных // Форум молодых ученых. - 2018, - 3(19), - С.373-380.</w:t>
      </w:r>
    </w:p>
    <w:p w14:paraId="4796D35E"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szCs w:val="28"/>
          <w:lang w:eastAsia="en-US"/>
        </w:rPr>
        <w:t xml:space="preserve">20 Тарасенко А. А., Землянский А. А., Коновалов П. А., </w:t>
      </w:r>
      <w:proofErr w:type="spellStart"/>
      <w:r w:rsidRPr="009278A5">
        <w:rPr>
          <w:rFonts w:ascii="Times New Roman" w:eastAsiaTheme="minorHAnsi" w:hAnsi="Times New Roman" w:cs="Times New Roman"/>
          <w:sz w:val="28"/>
          <w:szCs w:val="28"/>
          <w:lang w:eastAsia="en-US"/>
        </w:rPr>
        <w:t>Мангушев</w:t>
      </w:r>
      <w:proofErr w:type="spellEnd"/>
      <w:r w:rsidRPr="009278A5">
        <w:rPr>
          <w:rFonts w:ascii="Times New Roman" w:eastAsiaTheme="minorHAnsi" w:hAnsi="Times New Roman" w:cs="Times New Roman"/>
          <w:sz w:val="28"/>
          <w:szCs w:val="28"/>
          <w:lang w:eastAsia="en-US"/>
        </w:rPr>
        <w:t xml:space="preserve"> Р. А., Сотников С. Н.  Фундаменты стальных резервуаров и деформации их оснований. – 2009. - 336 с.</w:t>
      </w:r>
    </w:p>
    <w:p w14:paraId="0037A920"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szCs w:val="28"/>
          <w:lang w:eastAsia="en-US"/>
        </w:rPr>
        <w:t>21 Грузин А.В., Антропова Л.Б., Коновалова А.Д. Исследование компрессионных свойств песчаных грунтов основания резервуара РВС-50000. Динамика систем, механизмов и машин. – 2014. - 1. -С.56-59.</w:t>
      </w:r>
    </w:p>
    <w:p w14:paraId="725FDA48"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szCs w:val="28"/>
          <w:lang w:eastAsia="en-US"/>
        </w:rPr>
        <w:t>22 Волчков А.Р. Фундаменты вертикальных стальных резервуаров для нефти и нефтепродуктов // Наука и технологии трубопроводного транспорта нефти и нефтепродуктов. - 2014. - №4 (16). - С. 52-56.</w:t>
      </w:r>
    </w:p>
    <w:p w14:paraId="6245FC0F"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szCs w:val="28"/>
          <w:lang w:eastAsia="en-US"/>
        </w:rPr>
        <w:t xml:space="preserve">23 </w:t>
      </w:r>
      <w:proofErr w:type="spellStart"/>
      <w:r w:rsidRPr="009278A5">
        <w:rPr>
          <w:rFonts w:ascii="Times New Roman" w:eastAsiaTheme="minorHAnsi" w:hAnsi="Times New Roman" w:cs="Times New Roman"/>
          <w:sz w:val="28"/>
          <w:szCs w:val="28"/>
          <w:lang w:eastAsia="en-US"/>
        </w:rPr>
        <w:t>Сильницкий</w:t>
      </w:r>
      <w:proofErr w:type="spellEnd"/>
      <w:r w:rsidRPr="009278A5">
        <w:rPr>
          <w:rFonts w:ascii="Times New Roman" w:eastAsiaTheme="minorHAnsi" w:hAnsi="Times New Roman" w:cs="Times New Roman"/>
          <w:sz w:val="28"/>
          <w:szCs w:val="28"/>
          <w:lang w:eastAsia="en-US"/>
        </w:rPr>
        <w:t xml:space="preserve"> П.Ф., Тарасенко М.А., Тарасенко А.А. Расчет фундаментного кольца с дефектами // Нефть и газ. - 2011. - №5. - С. 75-77.</w:t>
      </w:r>
    </w:p>
    <w:p w14:paraId="31E3B613"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szCs w:val="28"/>
          <w:lang w:eastAsia="en-US"/>
        </w:rPr>
        <w:t xml:space="preserve">24 Черкасов С.М., Кириллова Е.В., </w:t>
      </w:r>
      <w:proofErr w:type="spellStart"/>
      <w:r w:rsidRPr="009278A5">
        <w:rPr>
          <w:rFonts w:ascii="Times New Roman" w:eastAsiaTheme="minorHAnsi" w:hAnsi="Times New Roman" w:cs="Times New Roman"/>
          <w:sz w:val="28"/>
          <w:szCs w:val="28"/>
          <w:lang w:eastAsia="en-US"/>
        </w:rPr>
        <w:t>Виницкий</w:t>
      </w:r>
      <w:proofErr w:type="spellEnd"/>
      <w:r w:rsidRPr="009278A5">
        <w:rPr>
          <w:rFonts w:ascii="Times New Roman" w:eastAsiaTheme="minorHAnsi" w:hAnsi="Times New Roman" w:cs="Times New Roman"/>
          <w:sz w:val="28"/>
          <w:szCs w:val="28"/>
          <w:lang w:eastAsia="en-US"/>
        </w:rPr>
        <w:t xml:space="preserve"> А.Н. О расчете осадки грунтов основания фундаментов стального резервуара. Инженерный вестник Дона.  – 2018. - №2. -С. 1-9.</w:t>
      </w:r>
    </w:p>
    <w:p w14:paraId="07CCBC97"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szCs w:val="28"/>
          <w:lang w:eastAsia="en-US"/>
        </w:rPr>
        <w:t xml:space="preserve">25 Фундаменты стальных резервуаров и деформации их оснований / П.А. Коновалов [и </w:t>
      </w:r>
      <w:proofErr w:type="spellStart"/>
      <w:r w:rsidRPr="009278A5">
        <w:rPr>
          <w:rFonts w:ascii="Times New Roman" w:eastAsiaTheme="minorHAnsi" w:hAnsi="Times New Roman" w:cs="Times New Roman"/>
          <w:sz w:val="28"/>
          <w:szCs w:val="28"/>
          <w:lang w:eastAsia="en-US"/>
        </w:rPr>
        <w:t>др</w:t>
      </w:r>
      <w:proofErr w:type="spellEnd"/>
      <w:r w:rsidRPr="009278A5">
        <w:rPr>
          <w:rFonts w:ascii="Times New Roman" w:eastAsiaTheme="minorHAnsi" w:hAnsi="Times New Roman" w:cs="Times New Roman"/>
          <w:sz w:val="28"/>
          <w:szCs w:val="28"/>
          <w:lang w:eastAsia="en-US"/>
        </w:rPr>
        <w:t>]. – М.: Изд-во АСВ, 2009. – 336 с.</w:t>
      </w:r>
    </w:p>
    <w:p w14:paraId="546B9D7C"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szCs w:val="28"/>
          <w:lang w:eastAsia="en-US"/>
        </w:rPr>
        <w:t xml:space="preserve">26 Шмидт О.А. Совершенствование метода расчета осадок свайных фундаментов резервуаров с учетом повторяемости их нагружения и разгрузки. Вестник ПНИПУ. Строительство и архитектура.  -2018. – 9. - № 2. </w:t>
      </w:r>
      <w:proofErr w:type="gramStart"/>
      <w:r w:rsidRPr="009278A5">
        <w:rPr>
          <w:rFonts w:ascii="Times New Roman" w:eastAsiaTheme="minorHAnsi" w:hAnsi="Times New Roman" w:cs="Times New Roman"/>
          <w:sz w:val="28"/>
          <w:szCs w:val="28"/>
          <w:lang w:eastAsia="en-US"/>
        </w:rPr>
        <w:t>-  С.</w:t>
      </w:r>
      <w:proofErr w:type="gramEnd"/>
      <w:r w:rsidRPr="009278A5">
        <w:rPr>
          <w:rFonts w:ascii="Times New Roman" w:eastAsiaTheme="minorHAnsi" w:hAnsi="Times New Roman" w:cs="Times New Roman"/>
          <w:sz w:val="28"/>
          <w:szCs w:val="28"/>
          <w:lang w:eastAsia="en-US"/>
        </w:rPr>
        <w:t xml:space="preserve"> 125–133.</w:t>
      </w:r>
    </w:p>
    <w:p w14:paraId="3F857377"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szCs w:val="28"/>
          <w:lang w:eastAsia="en-US"/>
        </w:rPr>
        <w:t>27 Правила устройства вертикальных цилиндрических резервуаров для нефти и нефтепродуктов (ПБ 03-381-00). – М.: – 2001. – 86 с.</w:t>
      </w:r>
    </w:p>
    <w:p w14:paraId="7DAB78C3"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szCs w:val="28"/>
          <w:lang w:eastAsia="en-US"/>
        </w:rPr>
        <w:t xml:space="preserve">28 </w:t>
      </w:r>
      <w:proofErr w:type="spellStart"/>
      <w:r w:rsidRPr="009278A5">
        <w:rPr>
          <w:rFonts w:ascii="Times New Roman" w:eastAsiaTheme="minorHAnsi" w:hAnsi="Times New Roman" w:cs="Times New Roman"/>
          <w:sz w:val="28"/>
          <w:szCs w:val="28"/>
          <w:lang w:eastAsia="en-US"/>
        </w:rPr>
        <w:t>Кулигина</w:t>
      </w:r>
      <w:proofErr w:type="spellEnd"/>
      <w:r w:rsidRPr="009278A5">
        <w:rPr>
          <w:rFonts w:ascii="Times New Roman" w:eastAsiaTheme="minorHAnsi" w:hAnsi="Times New Roman" w:cs="Times New Roman"/>
          <w:sz w:val="28"/>
          <w:szCs w:val="28"/>
          <w:lang w:eastAsia="en-US"/>
        </w:rPr>
        <w:t xml:space="preserve"> Е.С. Расчет сопряжения стенки цилиндрического резервуара с днищем методом перемещений. Молодой учёный. – 2016. - № 24 (128). - С.89-92</w:t>
      </w:r>
    </w:p>
    <w:p w14:paraId="3644DD8E"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szCs w:val="28"/>
          <w:lang w:eastAsia="en-US"/>
        </w:rPr>
        <w:t xml:space="preserve">29 Каримов И.Р., </w:t>
      </w:r>
      <w:proofErr w:type="spellStart"/>
      <w:r w:rsidRPr="009278A5">
        <w:rPr>
          <w:rFonts w:ascii="Times New Roman" w:eastAsiaTheme="minorHAnsi" w:hAnsi="Times New Roman" w:cs="Times New Roman"/>
          <w:sz w:val="28"/>
          <w:szCs w:val="28"/>
          <w:lang w:eastAsia="en-US"/>
        </w:rPr>
        <w:t>Дусалимов</w:t>
      </w:r>
      <w:proofErr w:type="spellEnd"/>
      <w:r w:rsidRPr="009278A5">
        <w:rPr>
          <w:rFonts w:ascii="Times New Roman" w:eastAsiaTheme="minorHAnsi" w:hAnsi="Times New Roman" w:cs="Times New Roman"/>
          <w:sz w:val="28"/>
          <w:szCs w:val="28"/>
          <w:lang w:eastAsia="en-US"/>
        </w:rPr>
        <w:t xml:space="preserve"> М.Э., Хасанов И.И., </w:t>
      </w:r>
      <w:proofErr w:type="spellStart"/>
      <w:r w:rsidRPr="009278A5">
        <w:rPr>
          <w:rFonts w:ascii="Times New Roman" w:eastAsiaTheme="minorHAnsi" w:hAnsi="Times New Roman" w:cs="Times New Roman"/>
          <w:sz w:val="28"/>
          <w:szCs w:val="28"/>
          <w:lang w:eastAsia="en-US"/>
        </w:rPr>
        <w:t>Закирьянов</w:t>
      </w:r>
      <w:proofErr w:type="spellEnd"/>
      <w:r w:rsidRPr="009278A5">
        <w:rPr>
          <w:rFonts w:ascii="Times New Roman" w:eastAsiaTheme="minorHAnsi" w:hAnsi="Times New Roman" w:cs="Times New Roman"/>
          <w:sz w:val="28"/>
          <w:szCs w:val="28"/>
          <w:lang w:eastAsia="en-US"/>
        </w:rPr>
        <w:t xml:space="preserve"> И.Ш., </w:t>
      </w:r>
      <w:proofErr w:type="spellStart"/>
      <w:r w:rsidRPr="009278A5">
        <w:rPr>
          <w:rFonts w:ascii="Times New Roman" w:eastAsiaTheme="minorHAnsi" w:hAnsi="Times New Roman" w:cs="Times New Roman"/>
          <w:sz w:val="28"/>
          <w:szCs w:val="28"/>
          <w:lang w:eastAsia="en-US"/>
        </w:rPr>
        <w:t>Насибуллин</w:t>
      </w:r>
      <w:proofErr w:type="spellEnd"/>
      <w:r w:rsidRPr="009278A5">
        <w:rPr>
          <w:rFonts w:ascii="Times New Roman" w:eastAsiaTheme="minorHAnsi" w:hAnsi="Times New Roman" w:cs="Times New Roman"/>
          <w:sz w:val="28"/>
          <w:szCs w:val="28"/>
          <w:lang w:eastAsia="en-US"/>
        </w:rPr>
        <w:t xml:space="preserve"> Т.Р. Совершенствование конструкции стационарной крыши с </w:t>
      </w:r>
      <w:proofErr w:type="spellStart"/>
      <w:r w:rsidRPr="009278A5">
        <w:rPr>
          <w:rFonts w:ascii="Times New Roman" w:eastAsiaTheme="minorHAnsi" w:hAnsi="Times New Roman" w:cs="Times New Roman"/>
          <w:sz w:val="28"/>
          <w:szCs w:val="28"/>
          <w:lang w:eastAsia="en-US"/>
        </w:rPr>
        <w:t>легкосбрасываемым</w:t>
      </w:r>
      <w:proofErr w:type="spellEnd"/>
      <w:r w:rsidRPr="009278A5">
        <w:rPr>
          <w:rFonts w:ascii="Times New Roman" w:eastAsiaTheme="minorHAnsi" w:hAnsi="Times New Roman" w:cs="Times New Roman"/>
          <w:sz w:val="28"/>
          <w:szCs w:val="28"/>
          <w:lang w:eastAsia="en-US"/>
        </w:rPr>
        <w:t xml:space="preserve"> настилом для вертикальных стальных резервуаров // Транспорт и хранение нефтепродуктов и углеводородного сырья. – 2021. – 4. - С. 51–55</w:t>
      </w:r>
    </w:p>
    <w:p w14:paraId="0AF46F39"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szCs w:val="28"/>
          <w:lang w:eastAsia="en-US"/>
        </w:rPr>
        <w:t xml:space="preserve">30 </w:t>
      </w:r>
      <w:proofErr w:type="spellStart"/>
      <w:r w:rsidRPr="009278A5">
        <w:rPr>
          <w:rFonts w:ascii="Times New Roman" w:eastAsiaTheme="minorHAnsi" w:hAnsi="Times New Roman" w:cs="Times New Roman"/>
          <w:sz w:val="28"/>
          <w:szCs w:val="28"/>
          <w:lang w:eastAsia="en-US"/>
        </w:rPr>
        <w:t>Габдинуров</w:t>
      </w:r>
      <w:proofErr w:type="spellEnd"/>
      <w:r w:rsidRPr="009278A5">
        <w:rPr>
          <w:rFonts w:ascii="Times New Roman" w:eastAsiaTheme="minorHAnsi" w:hAnsi="Times New Roman" w:cs="Times New Roman"/>
          <w:sz w:val="28"/>
          <w:szCs w:val="28"/>
          <w:lang w:eastAsia="en-US"/>
        </w:rPr>
        <w:t xml:space="preserve"> Р.Р., Гареев М.М. Применение мягких оболочек внутри резервуара для предотвращения потерь от испарений нефти и нефтепродуктов // Транспорт и хранение нефтепродуктов и углеводородного сырья. – 2021. - № 4. - С. 39–44.</w:t>
      </w:r>
    </w:p>
    <w:p w14:paraId="5E5BA0FE"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szCs w:val="28"/>
          <w:lang w:eastAsia="en-US"/>
        </w:rPr>
        <w:lastRenderedPageBreak/>
        <w:t>31</w:t>
      </w:r>
      <w:r w:rsidRPr="009278A5">
        <w:rPr>
          <w:rFonts w:ascii="Times New Roman" w:eastAsia="Times New Roman" w:hAnsi="Times New Roman" w:cs="Times New Roman"/>
          <w:color w:val="2A2626"/>
          <w:sz w:val="28"/>
          <w:szCs w:val="28"/>
          <w:lang w:eastAsia="en-US"/>
        </w:rPr>
        <w:t xml:space="preserve"> </w:t>
      </w:r>
      <w:proofErr w:type="spellStart"/>
      <w:r w:rsidRPr="009278A5">
        <w:rPr>
          <w:rFonts w:ascii="Times New Roman" w:eastAsia="Times New Roman" w:hAnsi="Times New Roman" w:cs="Times New Roman"/>
          <w:color w:val="2A2626"/>
          <w:sz w:val="28"/>
          <w:szCs w:val="28"/>
          <w:lang w:eastAsia="en-US"/>
        </w:rPr>
        <w:t>Биккинин</w:t>
      </w:r>
      <w:proofErr w:type="spellEnd"/>
      <w:r w:rsidRPr="009278A5">
        <w:rPr>
          <w:rFonts w:ascii="Times New Roman" w:eastAsia="Times New Roman" w:hAnsi="Times New Roman" w:cs="Times New Roman"/>
          <w:color w:val="2A2626"/>
          <w:sz w:val="28"/>
          <w:szCs w:val="28"/>
          <w:lang w:eastAsia="en-US"/>
        </w:rPr>
        <w:t xml:space="preserve"> А. И. Повышение долговечности вертикального стального резервуара совершенствованием конструкции </w:t>
      </w:r>
      <w:proofErr w:type="spellStart"/>
      <w:r w:rsidRPr="009278A5">
        <w:rPr>
          <w:rFonts w:ascii="Times New Roman" w:eastAsia="Times New Roman" w:hAnsi="Times New Roman" w:cs="Times New Roman"/>
          <w:color w:val="2A2626"/>
          <w:sz w:val="28"/>
          <w:szCs w:val="28"/>
          <w:lang w:eastAsia="en-US"/>
        </w:rPr>
        <w:t>уторного</w:t>
      </w:r>
      <w:proofErr w:type="spellEnd"/>
      <w:r w:rsidRPr="009278A5">
        <w:rPr>
          <w:rFonts w:ascii="Times New Roman" w:eastAsia="Times New Roman" w:hAnsi="Times New Roman" w:cs="Times New Roman"/>
          <w:color w:val="2A2626"/>
          <w:sz w:val="28"/>
          <w:szCs w:val="28"/>
          <w:lang w:eastAsia="en-US"/>
        </w:rPr>
        <w:t xml:space="preserve"> сварного соединения. Диссертация на соискание ученой степени кандидата технических наук. – 2020. - 121 с.</w:t>
      </w:r>
    </w:p>
    <w:p w14:paraId="7C3C0E74"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szCs w:val="28"/>
          <w:lang w:eastAsia="en-US"/>
        </w:rPr>
        <w:t>32</w:t>
      </w:r>
      <w:r w:rsidRPr="009278A5">
        <w:rPr>
          <w:rFonts w:ascii="Times New Roman" w:eastAsia="Times New Roman" w:hAnsi="Times New Roman" w:cs="Times New Roman"/>
          <w:color w:val="2A2626"/>
          <w:sz w:val="28"/>
          <w:szCs w:val="28"/>
          <w:lang w:eastAsia="en-US"/>
        </w:rPr>
        <w:t xml:space="preserve"> Романчук А.С., Валеев Н.Н., </w:t>
      </w:r>
      <w:proofErr w:type="spellStart"/>
      <w:r w:rsidRPr="009278A5">
        <w:rPr>
          <w:rFonts w:ascii="Times New Roman" w:eastAsia="Times New Roman" w:hAnsi="Times New Roman" w:cs="Times New Roman"/>
          <w:color w:val="2A2626"/>
          <w:sz w:val="28"/>
          <w:szCs w:val="28"/>
          <w:lang w:eastAsia="en-US"/>
        </w:rPr>
        <w:t>Биккинин</w:t>
      </w:r>
      <w:proofErr w:type="spellEnd"/>
      <w:r w:rsidRPr="009278A5">
        <w:rPr>
          <w:rFonts w:ascii="Times New Roman" w:eastAsia="Times New Roman" w:hAnsi="Times New Roman" w:cs="Times New Roman"/>
          <w:color w:val="2A2626"/>
          <w:sz w:val="28"/>
          <w:szCs w:val="28"/>
          <w:lang w:eastAsia="en-US"/>
        </w:rPr>
        <w:t xml:space="preserve"> А.И. Совершенствование технологии изготовления </w:t>
      </w:r>
      <w:proofErr w:type="spellStart"/>
      <w:r w:rsidRPr="009278A5">
        <w:rPr>
          <w:rFonts w:ascii="Times New Roman" w:eastAsia="Times New Roman" w:hAnsi="Times New Roman" w:cs="Times New Roman"/>
          <w:color w:val="2A2626"/>
          <w:sz w:val="28"/>
          <w:szCs w:val="28"/>
          <w:lang w:eastAsia="en-US"/>
        </w:rPr>
        <w:t>уторного</w:t>
      </w:r>
      <w:proofErr w:type="spellEnd"/>
      <w:r w:rsidRPr="009278A5">
        <w:rPr>
          <w:rFonts w:ascii="Times New Roman" w:eastAsia="Times New Roman" w:hAnsi="Times New Roman" w:cs="Times New Roman"/>
          <w:color w:val="2A2626"/>
          <w:sz w:val="28"/>
          <w:szCs w:val="28"/>
          <w:lang w:eastAsia="en-US"/>
        </w:rPr>
        <w:t xml:space="preserve"> узла стального вертикального резервуара // Актуальные проблемы науки и техники. Материалы IX Международной научно-практической конференции молодых ученых. Т.1. Уфа: Изд-во «Нефтегазовое дело». - 2016. - С. 151 - 152.</w:t>
      </w:r>
    </w:p>
    <w:p w14:paraId="270384B5" w14:textId="77777777" w:rsidR="009278A5" w:rsidRPr="009278A5" w:rsidRDefault="009278A5" w:rsidP="009278A5">
      <w:pPr>
        <w:spacing w:after="0" w:line="240" w:lineRule="auto"/>
        <w:ind w:firstLine="851"/>
        <w:jc w:val="both"/>
        <w:rPr>
          <w:rFonts w:ascii="Times New Roman" w:eastAsia="Times New Roman" w:hAnsi="Times New Roman" w:cs="Times New Roman"/>
          <w:color w:val="2A2626"/>
          <w:sz w:val="28"/>
          <w:szCs w:val="28"/>
          <w:lang w:val="en-US" w:eastAsia="en-US"/>
        </w:rPr>
      </w:pPr>
      <w:r w:rsidRPr="009278A5">
        <w:rPr>
          <w:rFonts w:ascii="Times New Roman" w:eastAsiaTheme="minorHAnsi" w:hAnsi="Times New Roman" w:cs="Times New Roman"/>
          <w:sz w:val="28"/>
          <w:szCs w:val="28"/>
          <w:lang w:val="en-US" w:eastAsia="en-US"/>
        </w:rPr>
        <w:t>33</w:t>
      </w:r>
      <w:r w:rsidRPr="009278A5">
        <w:rPr>
          <w:rFonts w:ascii="Times New Roman" w:eastAsia="Times New Roman" w:hAnsi="Times New Roman" w:cs="Times New Roman"/>
          <w:color w:val="2A2626"/>
          <w:sz w:val="28"/>
          <w:szCs w:val="28"/>
          <w:lang w:val="en-US" w:eastAsia="en-US"/>
        </w:rPr>
        <w:t xml:space="preserve"> Cortés G., </w:t>
      </w:r>
      <w:proofErr w:type="spellStart"/>
      <w:r w:rsidRPr="009278A5">
        <w:rPr>
          <w:rFonts w:ascii="Times New Roman" w:eastAsia="Times New Roman" w:hAnsi="Times New Roman" w:cs="Times New Roman"/>
          <w:color w:val="2A2626"/>
          <w:sz w:val="28"/>
          <w:szCs w:val="28"/>
          <w:lang w:val="en-US" w:eastAsia="en-US"/>
        </w:rPr>
        <w:t>Nussbaumer</w:t>
      </w:r>
      <w:proofErr w:type="spellEnd"/>
      <w:r w:rsidRPr="009278A5">
        <w:rPr>
          <w:rFonts w:ascii="Times New Roman" w:eastAsia="Times New Roman" w:hAnsi="Times New Roman" w:cs="Times New Roman"/>
          <w:color w:val="2A2626"/>
          <w:sz w:val="28"/>
          <w:szCs w:val="28"/>
          <w:lang w:val="en-US" w:eastAsia="en-US"/>
        </w:rPr>
        <w:t xml:space="preserve"> A., Berger C., </w:t>
      </w:r>
      <w:proofErr w:type="spellStart"/>
      <w:r w:rsidRPr="009278A5">
        <w:rPr>
          <w:rFonts w:ascii="Times New Roman" w:eastAsia="Times New Roman" w:hAnsi="Times New Roman" w:cs="Times New Roman"/>
          <w:color w:val="2A2626"/>
          <w:sz w:val="28"/>
          <w:szCs w:val="28"/>
          <w:lang w:val="en-US" w:eastAsia="en-US"/>
        </w:rPr>
        <w:t>Lattion</w:t>
      </w:r>
      <w:proofErr w:type="spellEnd"/>
      <w:r w:rsidRPr="009278A5">
        <w:rPr>
          <w:rFonts w:ascii="Times New Roman" w:eastAsia="Times New Roman" w:hAnsi="Times New Roman" w:cs="Times New Roman"/>
          <w:color w:val="2A2626"/>
          <w:sz w:val="28"/>
          <w:szCs w:val="28"/>
          <w:lang w:val="en-US" w:eastAsia="en-US"/>
        </w:rPr>
        <w:t xml:space="preserve"> E. Experimental determination of the rotational capacity of wall-to-base connections in storage tanks. Journal of Constructional Steel Research. – 2011. – 67.  - </w:t>
      </w:r>
      <w:r w:rsidRPr="009278A5">
        <w:rPr>
          <w:rFonts w:ascii="Times New Roman" w:eastAsia="Times New Roman" w:hAnsi="Times New Roman" w:cs="Times New Roman"/>
          <w:color w:val="2A2626"/>
          <w:sz w:val="28"/>
          <w:szCs w:val="28"/>
          <w:lang w:eastAsia="en-US"/>
        </w:rPr>
        <w:t>Р</w:t>
      </w:r>
      <w:r w:rsidRPr="009278A5">
        <w:rPr>
          <w:rFonts w:ascii="Times New Roman" w:eastAsia="Times New Roman" w:hAnsi="Times New Roman" w:cs="Times New Roman"/>
          <w:color w:val="2A2626"/>
          <w:sz w:val="28"/>
          <w:szCs w:val="28"/>
          <w:lang w:val="en-US" w:eastAsia="en-US"/>
        </w:rPr>
        <w:t>.1174-1184.</w:t>
      </w:r>
    </w:p>
    <w:p w14:paraId="4D06E44D" w14:textId="77777777" w:rsidR="009278A5" w:rsidRPr="009278A5" w:rsidRDefault="009278A5" w:rsidP="009278A5">
      <w:pPr>
        <w:spacing w:after="0" w:line="240" w:lineRule="auto"/>
        <w:ind w:firstLine="851"/>
        <w:jc w:val="both"/>
        <w:rPr>
          <w:rFonts w:ascii="Times New Roman" w:eastAsia="Times New Roman" w:hAnsi="Times New Roman" w:cs="Times New Roman"/>
          <w:color w:val="2A2626"/>
          <w:sz w:val="28"/>
          <w:szCs w:val="28"/>
          <w:lang w:eastAsia="en-US"/>
        </w:rPr>
      </w:pPr>
      <w:r w:rsidRPr="009278A5">
        <w:rPr>
          <w:rFonts w:ascii="Times New Roman" w:eastAsia="Times New Roman" w:hAnsi="Times New Roman" w:cs="Times New Roman"/>
          <w:color w:val="2A2626"/>
          <w:sz w:val="28"/>
          <w:szCs w:val="28"/>
          <w:lang w:val="en-US" w:eastAsia="en-US"/>
        </w:rPr>
        <w:t xml:space="preserve">34 </w:t>
      </w:r>
      <w:r w:rsidRPr="009278A5">
        <w:rPr>
          <w:rFonts w:ascii="Times New Roman" w:eastAsia="Times New Roman" w:hAnsi="Times New Roman" w:cs="Times New Roman"/>
          <w:color w:val="2A2626"/>
          <w:sz w:val="28"/>
          <w:szCs w:val="28"/>
          <w:lang w:eastAsia="en-US"/>
        </w:rPr>
        <w:t>Лапшин</w:t>
      </w:r>
      <w:r w:rsidRPr="009278A5">
        <w:rPr>
          <w:rFonts w:ascii="Times New Roman" w:eastAsia="Times New Roman" w:hAnsi="Times New Roman" w:cs="Times New Roman"/>
          <w:color w:val="2A2626"/>
          <w:sz w:val="28"/>
          <w:szCs w:val="28"/>
          <w:lang w:val="en-US" w:eastAsia="en-US"/>
        </w:rPr>
        <w:t xml:space="preserve"> </w:t>
      </w:r>
      <w:r w:rsidRPr="009278A5">
        <w:rPr>
          <w:rFonts w:ascii="Times New Roman" w:eastAsia="Times New Roman" w:hAnsi="Times New Roman" w:cs="Times New Roman"/>
          <w:color w:val="2A2626"/>
          <w:sz w:val="28"/>
          <w:szCs w:val="28"/>
          <w:lang w:eastAsia="en-US"/>
        </w:rPr>
        <w:t>А</w:t>
      </w:r>
      <w:r w:rsidRPr="009278A5">
        <w:rPr>
          <w:rFonts w:ascii="Times New Roman" w:eastAsia="Times New Roman" w:hAnsi="Times New Roman" w:cs="Times New Roman"/>
          <w:color w:val="2A2626"/>
          <w:sz w:val="28"/>
          <w:szCs w:val="28"/>
          <w:lang w:val="en-US" w:eastAsia="en-US"/>
        </w:rPr>
        <w:t xml:space="preserve">. </w:t>
      </w:r>
      <w:r w:rsidRPr="009278A5">
        <w:rPr>
          <w:rFonts w:ascii="Times New Roman" w:eastAsia="Times New Roman" w:hAnsi="Times New Roman" w:cs="Times New Roman"/>
          <w:color w:val="2A2626"/>
          <w:sz w:val="28"/>
          <w:szCs w:val="28"/>
          <w:lang w:eastAsia="en-US"/>
        </w:rPr>
        <w:t>А</w:t>
      </w:r>
      <w:r w:rsidRPr="009278A5">
        <w:rPr>
          <w:rFonts w:ascii="Times New Roman" w:eastAsia="Times New Roman" w:hAnsi="Times New Roman" w:cs="Times New Roman"/>
          <w:color w:val="2A2626"/>
          <w:sz w:val="28"/>
          <w:szCs w:val="28"/>
          <w:lang w:val="en-US" w:eastAsia="en-US"/>
        </w:rPr>
        <w:t xml:space="preserve">., </w:t>
      </w:r>
      <w:r w:rsidRPr="009278A5">
        <w:rPr>
          <w:rFonts w:ascii="Times New Roman" w:eastAsia="Times New Roman" w:hAnsi="Times New Roman" w:cs="Times New Roman"/>
          <w:color w:val="2A2626"/>
          <w:sz w:val="28"/>
          <w:szCs w:val="28"/>
          <w:lang w:eastAsia="en-US"/>
        </w:rPr>
        <w:t>Колесов</w:t>
      </w:r>
      <w:r w:rsidRPr="009278A5">
        <w:rPr>
          <w:rFonts w:ascii="Times New Roman" w:eastAsia="Times New Roman" w:hAnsi="Times New Roman" w:cs="Times New Roman"/>
          <w:color w:val="2A2626"/>
          <w:sz w:val="28"/>
          <w:szCs w:val="28"/>
          <w:lang w:val="en-US" w:eastAsia="en-US"/>
        </w:rPr>
        <w:t xml:space="preserve"> </w:t>
      </w:r>
      <w:r w:rsidRPr="009278A5">
        <w:rPr>
          <w:rFonts w:ascii="Times New Roman" w:eastAsia="Times New Roman" w:hAnsi="Times New Roman" w:cs="Times New Roman"/>
          <w:color w:val="2A2626"/>
          <w:sz w:val="28"/>
          <w:szCs w:val="28"/>
          <w:lang w:eastAsia="en-US"/>
        </w:rPr>
        <w:t>А</w:t>
      </w:r>
      <w:r w:rsidRPr="009278A5">
        <w:rPr>
          <w:rFonts w:ascii="Times New Roman" w:eastAsia="Times New Roman" w:hAnsi="Times New Roman" w:cs="Times New Roman"/>
          <w:color w:val="2A2626"/>
          <w:sz w:val="28"/>
          <w:szCs w:val="28"/>
          <w:lang w:val="en-US" w:eastAsia="en-US"/>
        </w:rPr>
        <w:t xml:space="preserve">. </w:t>
      </w:r>
      <w:r w:rsidRPr="009278A5">
        <w:rPr>
          <w:rFonts w:ascii="Times New Roman" w:eastAsia="Times New Roman" w:hAnsi="Times New Roman" w:cs="Times New Roman"/>
          <w:color w:val="2A2626"/>
          <w:sz w:val="28"/>
          <w:szCs w:val="28"/>
          <w:lang w:eastAsia="en-US"/>
        </w:rPr>
        <w:t>И</w:t>
      </w:r>
      <w:r w:rsidRPr="009278A5">
        <w:rPr>
          <w:rFonts w:ascii="Times New Roman" w:eastAsia="Times New Roman" w:hAnsi="Times New Roman" w:cs="Times New Roman"/>
          <w:color w:val="2A2626"/>
          <w:sz w:val="28"/>
          <w:szCs w:val="28"/>
          <w:lang w:val="en-US" w:eastAsia="en-US"/>
        </w:rPr>
        <w:t xml:space="preserve">., </w:t>
      </w:r>
      <w:r w:rsidRPr="009278A5">
        <w:rPr>
          <w:rFonts w:ascii="Times New Roman" w:eastAsia="Times New Roman" w:hAnsi="Times New Roman" w:cs="Times New Roman"/>
          <w:color w:val="2A2626"/>
          <w:sz w:val="28"/>
          <w:szCs w:val="28"/>
          <w:lang w:eastAsia="en-US"/>
        </w:rPr>
        <w:t>Агеева</w:t>
      </w:r>
      <w:r w:rsidRPr="009278A5">
        <w:rPr>
          <w:rFonts w:ascii="Times New Roman" w:eastAsia="Times New Roman" w:hAnsi="Times New Roman" w:cs="Times New Roman"/>
          <w:color w:val="2A2626"/>
          <w:sz w:val="28"/>
          <w:szCs w:val="28"/>
          <w:lang w:val="en-US" w:eastAsia="en-US"/>
        </w:rPr>
        <w:t xml:space="preserve"> </w:t>
      </w:r>
      <w:r w:rsidRPr="009278A5">
        <w:rPr>
          <w:rFonts w:ascii="Times New Roman" w:eastAsia="Times New Roman" w:hAnsi="Times New Roman" w:cs="Times New Roman"/>
          <w:color w:val="2A2626"/>
          <w:sz w:val="28"/>
          <w:szCs w:val="28"/>
          <w:lang w:eastAsia="en-US"/>
        </w:rPr>
        <w:t>М</w:t>
      </w:r>
      <w:r w:rsidRPr="009278A5">
        <w:rPr>
          <w:rFonts w:ascii="Times New Roman" w:eastAsia="Times New Roman" w:hAnsi="Times New Roman" w:cs="Times New Roman"/>
          <w:color w:val="2A2626"/>
          <w:sz w:val="28"/>
          <w:szCs w:val="28"/>
          <w:lang w:val="en-US" w:eastAsia="en-US"/>
        </w:rPr>
        <w:t xml:space="preserve">. </w:t>
      </w:r>
      <w:r w:rsidRPr="009278A5">
        <w:rPr>
          <w:rFonts w:ascii="Times New Roman" w:eastAsia="Times New Roman" w:hAnsi="Times New Roman" w:cs="Times New Roman"/>
          <w:color w:val="2A2626"/>
          <w:sz w:val="28"/>
          <w:szCs w:val="28"/>
          <w:lang w:eastAsia="en-US"/>
        </w:rPr>
        <w:t>А</w:t>
      </w:r>
      <w:r w:rsidRPr="009278A5">
        <w:rPr>
          <w:rFonts w:ascii="Times New Roman" w:eastAsia="Times New Roman" w:hAnsi="Times New Roman" w:cs="Times New Roman"/>
          <w:color w:val="2A2626"/>
          <w:sz w:val="28"/>
          <w:szCs w:val="28"/>
          <w:lang w:val="en-US" w:eastAsia="en-US"/>
        </w:rPr>
        <w:t xml:space="preserve">. </w:t>
      </w:r>
      <w:r w:rsidRPr="009278A5">
        <w:rPr>
          <w:rFonts w:ascii="Times New Roman" w:eastAsia="Times New Roman" w:hAnsi="Times New Roman" w:cs="Times New Roman"/>
          <w:color w:val="2A2626"/>
          <w:sz w:val="28"/>
          <w:szCs w:val="28"/>
          <w:lang w:eastAsia="en-US"/>
        </w:rPr>
        <w:t>Конструирование</w:t>
      </w:r>
      <w:r w:rsidRPr="009278A5">
        <w:rPr>
          <w:rFonts w:ascii="Times New Roman" w:eastAsia="Times New Roman" w:hAnsi="Times New Roman" w:cs="Times New Roman"/>
          <w:color w:val="2A2626"/>
          <w:sz w:val="28"/>
          <w:szCs w:val="28"/>
          <w:lang w:val="en-US" w:eastAsia="en-US"/>
        </w:rPr>
        <w:t xml:space="preserve"> </w:t>
      </w:r>
      <w:r w:rsidRPr="009278A5">
        <w:rPr>
          <w:rFonts w:ascii="Times New Roman" w:eastAsia="Times New Roman" w:hAnsi="Times New Roman" w:cs="Times New Roman"/>
          <w:color w:val="2A2626"/>
          <w:sz w:val="28"/>
          <w:szCs w:val="28"/>
          <w:lang w:eastAsia="en-US"/>
        </w:rPr>
        <w:t>и</w:t>
      </w:r>
      <w:r w:rsidRPr="009278A5">
        <w:rPr>
          <w:rFonts w:ascii="Times New Roman" w:eastAsia="Times New Roman" w:hAnsi="Times New Roman" w:cs="Times New Roman"/>
          <w:color w:val="2A2626"/>
          <w:sz w:val="28"/>
          <w:szCs w:val="28"/>
          <w:lang w:val="en-US" w:eastAsia="en-US"/>
        </w:rPr>
        <w:t xml:space="preserve"> </w:t>
      </w:r>
      <w:r w:rsidRPr="009278A5">
        <w:rPr>
          <w:rFonts w:ascii="Times New Roman" w:eastAsia="Times New Roman" w:hAnsi="Times New Roman" w:cs="Times New Roman"/>
          <w:color w:val="2A2626"/>
          <w:sz w:val="28"/>
          <w:szCs w:val="28"/>
          <w:lang w:eastAsia="en-US"/>
        </w:rPr>
        <w:t>расчёт</w:t>
      </w:r>
      <w:r w:rsidRPr="009278A5">
        <w:rPr>
          <w:rFonts w:ascii="Times New Roman" w:eastAsia="Times New Roman" w:hAnsi="Times New Roman" w:cs="Times New Roman"/>
          <w:color w:val="2A2626"/>
          <w:sz w:val="28"/>
          <w:szCs w:val="28"/>
          <w:lang w:val="en-US" w:eastAsia="en-US"/>
        </w:rPr>
        <w:t xml:space="preserve"> </w:t>
      </w:r>
      <w:r w:rsidRPr="009278A5">
        <w:rPr>
          <w:rFonts w:ascii="Times New Roman" w:eastAsia="Times New Roman" w:hAnsi="Times New Roman" w:cs="Times New Roman"/>
          <w:color w:val="2A2626"/>
          <w:sz w:val="28"/>
          <w:szCs w:val="28"/>
          <w:lang w:eastAsia="en-US"/>
        </w:rPr>
        <w:t>вертикальных</w:t>
      </w:r>
      <w:r w:rsidRPr="009278A5">
        <w:rPr>
          <w:rFonts w:ascii="Times New Roman" w:eastAsia="Times New Roman" w:hAnsi="Times New Roman" w:cs="Times New Roman"/>
          <w:color w:val="2A2626"/>
          <w:sz w:val="28"/>
          <w:szCs w:val="28"/>
          <w:lang w:val="en-US" w:eastAsia="en-US"/>
        </w:rPr>
        <w:t xml:space="preserve"> </w:t>
      </w:r>
      <w:r w:rsidRPr="009278A5">
        <w:rPr>
          <w:rFonts w:ascii="Times New Roman" w:eastAsia="Times New Roman" w:hAnsi="Times New Roman" w:cs="Times New Roman"/>
          <w:color w:val="2A2626"/>
          <w:sz w:val="28"/>
          <w:szCs w:val="28"/>
          <w:lang w:eastAsia="en-US"/>
        </w:rPr>
        <w:t>цилиндрических</w:t>
      </w:r>
      <w:r w:rsidRPr="009278A5">
        <w:rPr>
          <w:rFonts w:ascii="Times New Roman" w:eastAsia="Times New Roman" w:hAnsi="Times New Roman" w:cs="Times New Roman"/>
          <w:color w:val="2A2626"/>
          <w:sz w:val="28"/>
          <w:szCs w:val="28"/>
          <w:lang w:val="en-US" w:eastAsia="en-US"/>
        </w:rPr>
        <w:t xml:space="preserve"> </w:t>
      </w:r>
      <w:r w:rsidRPr="009278A5">
        <w:rPr>
          <w:rFonts w:ascii="Times New Roman" w:eastAsia="Times New Roman" w:hAnsi="Times New Roman" w:cs="Times New Roman"/>
          <w:color w:val="2A2626"/>
          <w:sz w:val="28"/>
          <w:szCs w:val="28"/>
          <w:lang w:eastAsia="en-US"/>
        </w:rPr>
        <w:t>резервуаров</w:t>
      </w:r>
      <w:r w:rsidRPr="009278A5">
        <w:rPr>
          <w:rFonts w:ascii="Times New Roman" w:eastAsia="Times New Roman" w:hAnsi="Times New Roman" w:cs="Times New Roman"/>
          <w:color w:val="2A2626"/>
          <w:sz w:val="28"/>
          <w:szCs w:val="28"/>
          <w:lang w:val="en-US" w:eastAsia="en-US"/>
        </w:rPr>
        <w:t xml:space="preserve"> </w:t>
      </w:r>
      <w:r w:rsidRPr="009278A5">
        <w:rPr>
          <w:rFonts w:ascii="Times New Roman" w:eastAsia="Times New Roman" w:hAnsi="Times New Roman" w:cs="Times New Roman"/>
          <w:color w:val="2A2626"/>
          <w:sz w:val="28"/>
          <w:szCs w:val="28"/>
          <w:lang w:eastAsia="en-US"/>
        </w:rPr>
        <w:t>низкого</w:t>
      </w:r>
      <w:r w:rsidRPr="009278A5">
        <w:rPr>
          <w:rFonts w:ascii="Times New Roman" w:eastAsia="Times New Roman" w:hAnsi="Times New Roman" w:cs="Times New Roman"/>
          <w:color w:val="2A2626"/>
          <w:sz w:val="28"/>
          <w:szCs w:val="28"/>
          <w:lang w:val="en-US" w:eastAsia="en-US"/>
        </w:rPr>
        <w:t xml:space="preserve"> </w:t>
      </w:r>
      <w:r w:rsidRPr="009278A5">
        <w:rPr>
          <w:rFonts w:ascii="Times New Roman" w:eastAsia="Times New Roman" w:hAnsi="Times New Roman" w:cs="Times New Roman"/>
          <w:color w:val="2A2626"/>
          <w:sz w:val="28"/>
          <w:szCs w:val="28"/>
          <w:lang w:eastAsia="en-US"/>
        </w:rPr>
        <w:t>давления</w:t>
      </w:r>
      <w:r w:rsidRPr="009278A5">
        <w:rPr>
          <w:rFonts w:ascii="Times New Roman" w:eastAsia="Times New Roman" w:hAnsi="Times New Roman" w:cs="Times New Roman"/>
          <w:color w:val="2A2626"/>
          <w:sz w:val="28"/>
          <w:szCs w:val="28"/>
          <w:lang w:val="en-US" w:eastAsia="en-US"/>
        </w:rPr>
        <w:t xml:space="preserve">. </w:t>
      </w:r>
      <w:r w:rsidRPr="009278A5">
        <w:rPr>
          <w:rFonts w:ascii="Times New Roman" w:eastAsia="Times New Roman" w:hAnsi="Times New Roman" w:cs="Times New Roman"/>
          <w:color w:val="2A2626"/>
          <w:sz w:val="28"/>
          <w:szCs w:val="28"/>
          <w:lang w:eastAsia="en-US"/>
        </w:rPr>
        <w:t>Нижний Новгород, ННГАСУ, - 2009. - 124с.</w:t>
      </w:r>
    </w:p>
    <w:p w14:paraId="1C7141EE" w14:textId="77777777" w:rsidR="009278A5" w:rsidRPr="009278A5" w:rsidRDefault="009278A5" w:rsidP="009278A5">
      <w:pPr>
        <w:spacing w:after="0" w:line="240" w:lineRule="auto"/>
        <w:ind w:firstLine="851"/>
        <w:jc w:val="both"/>
        <w:rPr>
          <w:rFonts w:ascii="Times New Roman" w:eastAsia="Times New Roman" w:hAnsi="Times New Roman" w:cs="Times New Roman"/>
          <w:color w:val="2A2626"/>
          <w:sz w:val="28"/>
          <w:szCs w:val="28"/>
          <w:lang w:val="en-US" w:eastAsia="en-US"/>
        </w:rPr>
      </w:pPr>
      <w:r w:rsidRPr="009278A5">
        <w:rPr>
          <w:rFonts w:ascii="Times New Roman" w:eastAsia="Times New Roman" w:hAnsi="Times New Roman" w:cs="Times New Roman"/>
          <w:color w:val="2A2626"/>
          <w:sz w:val="28"/>
          <w:szCs w:val="28"/>
          <w:lang w:eastAsia="en-US"/>
        </w:rPr>
        <w:t xml:space="preserve">35 </w:t>
      </w:r>
      <w:proofErr w:type="spellStart"/>
      <w:r w:rsidRPr="009278A5">
        <w:rPr>
          <w:rFonts w:ascii="Times New Roman" w:eastAsia="Times New Roman" w:hAnsi="Times New Roman" w:cs="Times New Roman"/>
          <w:color w:val="2A2626"/>
          <w:sz w:val="28"/>
          <w:szCs w:val="28"/>
          <w:lang w:eastAsia="en-US"/>
        </w:rPr>
        <w:t>Юферева</w:t>
      </w:r>
      <w:proofErr w:type="spellEnd"/>
      <w:r w:rsidRPr="009278A5">
        <w:rPr>
          <w:rFonts w:ascii="Times New Roman" w:eastAsia="Times New Roman" w:hAnsi="Times New Roman" w:cs="Times New Roman"/>
          <w:color w:val="2A2626"/>
          <w:sz w:val="28"/>
          <w:szCs w:val="28"/>
          <w:lang w:eastAsia="en-US"/>
        </w:rPr>
        <w:t xml:space="preserve"> Л. М., Лавров Ю. А., </w:t>
      </w:r>
      <w:proofErr w:type="spellStart"/>
      <w:r w:rsidRPr="009278A5">
        <w:rPr>
          <w:rFonts w:ascii="Times New Roman" w:eastAsia="Times New Roman" w:hAnsi="Times New Roman" w:cs="Times New Roman"/>
          <w:color w:val="2A2626"/>
          <w:sz w:val="28"/>
          <w:szCs w:val="28"/>
          <w:lang w:eastAsia="en-US"/>
        </w:rPr>
        <w:t>Юферев</w:t>
      </w:r>
      <w:proofErr w:type="spellEnd"/>
      <w:r w:rsidRPr="009278A5">
        <w:rPr>
          <w:rFonts w:ascii="Times New Roman" w:eastAsia="Times New Roman" w:hAnsi="Times New Roman" w:cs="Times New Roman"/>
          <w:color w:val="2A2626"/>
          <w:sz w:val="28"/>
          <w:szCs w:val="28"/>
          <w:lang w:eastAsia="en-US"/>
        </w:rPr>
        <w:t xml:space="preserve"> А. Ю. Приближенный аналитический метод расчета стационарного температурного поля цилиндрического резервуара с многослойными стенками. Известия</w:t>
      </w:r>
      <w:r w:rsidRPr="009278A5">
        <w:rPr>
          <w:rFonts w:ascii="Times New Roman" w:eastAsia="Times New Roman" w:hAnsi="Times New Roman" w:cs="Times New Roman"/>
          <w:color w:val="2A2626"/>
          <w:sz w:val="28"/>
          <w:szCs w:val="28"/>
          <w:lang w:val="en-US" w:eastAsia="en-US"/>
        </w:rPr>
        <w:t xml:space="preserve"> </w:t>
      </w:r>
      <w:r w:rsidRPr="009278A5">
        <w:rPr>
          <w:rFonts w:ascii="Times New Roman" w:eastAsia="Times New Roman" w:hAnsi="Times New Roman" w:cs="Times New Roman"/>
          <w:color w:val="2A2626"/>
          <w:sz w:val="28"/>
          <w:szCs w:val="28"/>
          <w:lang w:eastAsia="en-US"/>
        </w:rPr>
        <w:t>ПГУПС</w:t>
      </w:r>
      <w:r w:rsidRPr="009278A5">
        <w:rPr>
          <w:rFonts w:ascii="Times New Roman" w:eastAsia="Times New Roman" w:hAnsi="Times New Roman" w:cs="Times New Roman"/>
          <w:color w:val="2A2626"/>
          <w:sz w:val="28"/>
          <w:szCs w:val="28"/>
          <w:lang w:val="en-US" w:eastAsia="en-US"/>
        </w:rPr>
        <w:t>, – 2010. -2. -</w:t>
      </w:r>
      <w:r w:rsidRPr="009278A5">
        <w:rPr>
          <w:rFonts w:ascii="Times New Roman" w:eastAsia="Times New Roman" w:hAnsi="Times New Roman" w:cs="Times New Roman"/>
          <w:color w:val="2A2626"/>
          <w:sz w:val="28"/>
          <w:szCs w:val="28"/>
          <w:lang w:eastAsia="en-US"/>
        </w:rPr>
        <w:t>С</w:t>
      </w:r>
      <w:r w:rsidRPr="009278A5">
        <w:rPr>
          <w:rFonts w:ascii="Times New Roman" w:eastAsia="Times New Roman" w:hAnsi="Times New Roman" w:cs="Times New Roman"/>
          <w:color w:val="2A2626"/>
          <w:sz w:val="28"/>
          <w:szCs w:val="28"/>
          <w:lang w:val="en-US" w:eastAsia="en-US"/>
        </w:rPr>
        <w:t>.293-303</w:t>
      </w:r>
    </w:p>
    <w:p w14:paraId="3FFB06C7" w14:textId="77777777" w:rsidR="009278A5" w:rsidRPr="009278A5" w:rsidRDefault="009278A5" w:rsidP="009278A5">
      <w:pPr>
        <w:spacing w:after="0" w:line="240" w:lineRule="auto"/>
        <w:ind w:firstLine="851"/>
        <w:jc w:val="both"/>
        <w:rPr>
          <w:rFonts w:ascii="Times New Roman" w:eastAsia="Times New Roman" w:hAnsi="Times New Roman" w:cs="Times New Roman"/>
          <w:color w:val="2A2626"/>
          <w:sz w:val="28"/>
          <w:szCs w:val="28"/>
          <w:lang w:val="en-US" w:eastAsia="en-US"/>
        </w:rPr>
      </w:pPr>
      <w:r w:rsidRPr="009278A5">
        <w:rPr>
          <w:rFonts w:ascii="Times New Roman" w:eastAsia="Times New Roman" w:hAnsi="Times New Roman" w:cs="Times New Roman"/>
          <w:color w:val="2A2626"/>
          <w:sz w:val="28"/>
          <w:szCs w:val="28"/>
          <w:lang w:val="en-US" w:eastAsia="en-US"/>
        </w:rPr>
        <w:t xml:space="preserve">36 </w:t>
      </w:r>
      <w:proofErr w:type="spellStart"/>
      <w:r w:rsidRPr="009278A5">
        <w:rPr>
          <w:rFonts w:ascii="Times New Roman" w:eastAsia="Times New Roman" w:hAnsi="Times New Roman" w:cs="Times New Roman"/>
          <w:color w:val="2A2626"/>
          <w:sz w:val="28"/>
          <w:szCs w:val="28"/>
          <w:lang w:val="en-US" w:eastAsia="en-US"/>
        </w:rPr>
        <w:t>Karavaichenko</w:t>
      </w:r>
      <w:proofErr w:type="spellEnd"/>
      <w:r w:rsidRPr="009278A5">
        <w:rPr>
          <w:rFonts w:ascii="Times New Roman" w:eastAsia="Times New Roman" w:hAnsi="Times New Roman" w:cs="Times New Roman"/>
          <w:color w:val="2A2626"/>
          <w:sz w:val="28"/>
          <w:szCs w:val="28"/>
          <w:lang w:val="en-US" w:eastAsia="en-US"/>
        </w:rPr>
        <w:t xml:space="preserve"> M, </w:t>
      </w:r>
      <w:proofErr w:type="spellStart"/>
      <w:r w:rsidRPr="009278A5">
        <w:rPr>
          <w:rFonts w:ascii="Times New Roman" w:eastAsia="Times New Roman" w:hAnsi="Times New Roman" w:cs="Times New Roman"/>
          <w:color w:val="2A2626"/>
          <w:sz w:val="28"/>
          <w:szCs w:val="28"/>
          <w:lang w:val="en-US" w:eastAsia="en-US"/>
        </w:rPr>
        <w:t>Gazaleev</w:t>
      </w:r>
      <w:proofErr w:type="spellEnd"/>
      <w:r w:rsidRPr="009278A5">
        <w:rPr>
          <w:rFonts w:ascii="Times New Roman" w:eastAsia="Times New Roman" w:hAnsi="Times New Roman" w:cs="Times New Roman"/>
          <w:color w:val="2A2626"/>
          <w:sz w:val="28"/>
          <w:szCs w:val="28"/>
          <w:lang w:val="en-US" w:eastAsia="en-US"/>
        </w:rPr>
        <w:t xml:space="preserve"> L. Numerical modeling of a double-walled spherical reservoir. Journal of Mining Institute. - 2020. - Vol. 245. - P. 561-568</w:t>
      </w:r>
    </w:p>
    <w:p w14:paraId="1C3FC66E" w14:textId="77777777" w:rsidR="009278A5" w:rsidRPr="009278A5" w:rsidRDefault="009278A5" w:rsidP="009278A5">
      <w:pPr>
        <w:spacing w:after="0" w:line="240" w:lineRule="auto"/>
        <w:ind w:firstLine="851"/>
        <w:jc w:val="both"/>
        <w:rPr>
          <w:rFonts w:ascii="Times New Roman" w:eastAsia="Times New Roman" w:hAnsi="Times New Roman" w:cs="Times New Roman"/>
          <w:color w:val="2A2626"/>
          <w:sz w:val="28"/>
          <w:szCs w:val="28"/>
          <w:lang w:eastAsia="en-US"/>
        </w:rPr>
      </w:pPr>
      <w:r w:rsidRPr="009278A5">
        <w:rPr>
          <w:rFonts w:ascii="Times New Roman" w:eastAsia="Times New Roman" w:hAnsi="Times New Roman" w:cs="Times New Roman"/>
          <w:color w:val="2A2626"/>
          <w:sz w:val="28"/>
          <w:szCs w:val="28"/>
          <w:lang w:val="en-US" w:eastAsia="en-US"/>
        </w:rPr>
        <w:t xml:space="preserve">37 Kandiah P., Lightstone M.F. Modelling of the thermal performance of a borehole field containing a large buried tank. </w:t>
      </w:r>
      <w:proofErr w:type="spellStart"/>
      <w:r w:rsidRPr="009278A5">
        <w:rPr>
          <w:rFonts w:ascii="Times New Roman" w:eastAsia="Times New Roman" w:hAnsi="Times New Roman" w:cs="Times New Roman"/>
          <w:color w:val="2A2626"/>
          <w:sz w:val="28"/>
          <w:szCs w:val="28"/>
          <w:lang w:eastAsia="en-US"/>
        </w:rPr>
        <w:t>Geothermics</w:t>
      </w:r>
      <w:proofErr w:type="spellEnd"/>
      <w:r w:rsidRPr="009278A5">
        <w:rPr>
          <w:rFonts w:ascii="Times New Roman" w:eastAsia="Times New Roman" w:hAnsi="Times New Roman" w:cs="Times New Roman"/>
          <w:color w:val="2A2626"/>
          <w:sz w:val="28"/>
          <w:szCs w:val="28"/>
          <w:lang w:eastAsia="en-US"/>
        </w:rPr>
        <w:t>. – 2016. – 60. - Р. 94-104</w:t>
      </w:r>
    </w:p>
    <w:p w14:paraId="55AC1E09" w14:textId="77777777" w:rsidR="009278A5" w:rsidRPr="009278A5" w:rsidRDefault="009278A5" w:rsidP="009278A5">
      <w:pPr>
        <w:spacing w:after="0" w:line="240" w:lineRule="auto"/>
        <w:ind w:firstLine="851"/>
        <w:jc w:val="both"/>
        <w:rPr>
          <w:rFonts w:ascii="Times New Roman" w:eastAsia="Times New Roman" w:hAnsi="Times New Roman" w:cs="Times New Roman"/>
          <w:color w:val="2A2626"/>
          <w:sz w:val="28"/>
          <w:szCs w:val="28"/>
          <w:lang w:eastAsia="en-US"/>
        </w:rPr>
      </w:pPr>
      <w:r w:rsidRPr="009278A5">
        <w:rPr>
          <w:rFonts w:ascii="Times New Roman" w:eastAsia="Times New Roman" w:hAnsi="Times New Roman" w:cs="Times New Roman"/>
          <w:color w:val="2A2626"/>
          <w:sz w:val="28"/>
          <w:szCs w:val="28"/>
          <w:lang w:eastAsia="en-US"/>
        </w:rPr>
        <w:t xml:space="preserve">38 Лобова Е.А., </w:t>
      </w:r>
      <w:proofErr w:type="spellStart"/>
      <w:r w:rsidRPr="009278A5">
        <w:rPr>
          <w:rFonts w:ascii="Times New Roman" w:eastAsia="Times New Roman" w:hAnsi="Times New Roman" w:cs="Times New Roman"/>
          <w:color w:val="2A2626"/>
          <w:sz w:val="28"/>
          <w:szCs w:val="28"/>
          <w:lang w:eastAsia="en-US"/>
        </w:rPr>
        <w:t>Гулин</w:t>
      </w:r>
      <w:proofErr w:type="spellEnd"/>
      <w:r w:rsidRPr="009278A5">
        <w:rPr>
          <w:rFonts w:ascii="Times New Roman" w:eastAsia="Times New Roman" w:hAnsi="Times New Roman" w:cs="Times New Roman"/>
          <w:color w:val="2A2626"/>
          <w:sz w:val="28"/>
          <w:szCs w:val="28"/>
          <w:lang w:eastAsia="en-US"/>
        </w:rPr>
        <w:t xml:space="preserve"> Д.А. Эффективность применения Композитных полимерных бандажей при строительстве и ремонте трубопроводов. Проектирование, сооружение и эксплуатация </w:t>
      </w:r>
      <w:proofErr w:type="spellStart"/>
      <w:r w:rsidRPr="009278A5">
        <w:rPr>
          <w:rFonts w:ascii="Times New Roman" w:eastAsia="Times New Roman" w:hAnsi="Times New Roman" w:cs="Times New Roman"/>
          <w:color w:val="2A2626"/>
          <w:sz w:val="28"/>
          <w:szCs w:val="28"/>
          <w:lang w:eastAsia="en-US"/>
        </w:rPr>
        <w:t>газонефтепроводов</w:t>
      </w:r>
      <w:proofErr w:type="spellEnd"/>
      <w:r w:rsidRPr="009278A5">
        <w:rPr>
          <w:rFonts w:ascii="Times New Roman" w:eastAsia="Times New Roman" w:hAnsi="Times New Roman" w:cs="Times New Roman"/>
          <w:color w:val="2A2626"/>
          <w:sz w:val="28"/>
          <w:szCs w:val="28"/>
          <w:lang w:eastAsia="en-US"/>
        </w:rPr>
        <w:t xml:space="preserve"> и </w:t>
      </w:r>
      <w:proofErr w:type="spellStart"/>
      <w:r w:rsidRPr="009278A5">
        <w:rPr>
          <w:rFonts w:ascii="Times New Roman" w:eastAsia="Times New Roman" w:hAnsi="Times New Roman" w:cs="Times New Roman"/>
          <w:color w:val="2A2626"/>
          <w:sz w:val="28"/>
          <w:szCs w:val="28"/>
          <w:lang w:eastAsia="en-US"/>
        </w:rPr>
        <w:t>газонефтехранилищ</w:t>
      </w:r>
      <w:proofErr w:type="spellEnd"/>
      <w:r w:rsidRPr="009278A5">
        <w:rPr>
          <w:rFonts w:ascii="Times New Roman" w:eastAsia="Times New Roman" w:hAnsi="Times New Roman" w:cs="Times New Roman"/>
          <w:color w:val="2A2626"/>
          <w:sz w:val="28"/>
          <w:szCs w:val="28"/>
          <w:lang w:eastAsia="en-US"/>
        </w:rPr>
        <w:t>. – 2018. -1. - Р. 30-36</w:t>
      </w:r>
    </w:p>
    <w:p w14:paraId="47092253" w14:textId="77777777" w:rsidR="009278A5" w:rsidRPr="009278A5" w:rsidRDefault="009278A5" w:rsidP="009278A5">
      <w:pPr>
        <w:spacing w:after="0" w:line="240" w:lineRule="auto"/>
        <w:ind w:firstLine="851"/>
        <w:jc w:val="both"/>
        <w:rPr>
          <w:rFonts w:ascii="Times New Roman" w:eastAsia="Times New Roman" w:hAnsi="Times New Roman" w:cs="Times New Roman"/>
          <w:color w:val="2A2626"/>
          <w:sz w:val="28"/>
          <w:szCs w:val="28"/>
          <w:lang w:eastAsia="en-US"/>
        </w:rPr>
      </w:pPr>
      <w:r w:rsidRPr="009278A5">
        <w:rPr>
          <w:rFonts w:ascii="Times New Roman" w:eastAsia="Times New Roman" w:hAnsi="Times New Roman" w:cs="Times New Roman"/>
          <w:color w:val="2A2626"/>
          <w:sz w:val="28"/>
          <w:szCs w:val="28"/>
          <w:lang w:eastAsia="en-US"/>
        </w:rPr>
        <w:t xml:space="preserve">39 </w:t>
      </w:r>
      <w:proofErr w:type="spellStart"/>
      <w:r w:rsidRPr="009278A5">
        <w:rPr>
          <w:rFonts w:ascii="Times New Roman" w:eastAsia="Times New Roman" w:hAnsi="Times New Roman" w:cs="Times New Roman"/>
          <w:color w:val="2A2626"/>
          <w:sz w:val="28"/>
          <w:szCs w:val="28"/>
          <w:lang w:eastAsia="en-US"/>
        </w:rPr>
        <w:t>Жанабай</w:t>
      </w:r>
      <w:proofErr w:type="spellEnd"/>
      <w:r w:rsidRPr="009278A5">
        <w:rPr>
          <w:rFonts w:ascii="Times New Roman" w:eastAsia="Times New Roman" w:hAnsi="Times New Roman" w:cs="Times New Roman"/>
          <w:color w:val="2A2626"/>
          <w:sz w:val="28"/>
          <w:szCs w:val="28"/>
          <w:lang w:eastAsia="en-US"/>
        </w:rPr>
        <w:t xml:space="preserve"> Н.Ж., </w:t>
      </w:r>
      <w:proofErr w:type="spellStart"/>
      <w:r w:rsidRPr="009278A5">
        <w:rPr>
          <w:rFonts w:ascii="Times New Roman" w:eastAsia="Times New Roman" w:hAnsi="Times New Roman" w:cs="Times New Roman"/>
          <w:color w:val="2A2626"/>
          <w:sz w:val="28"/>
          <w:szCs w:val="28"/>
          <w:lang w:eastAsia="en-US"/>
        </w:rPr>
        <w:t>Утелбаева</w:t>
      </w:r>
      <w:proofErr w:type="spellEnd"/>
      <w:r w:rsidRPr="009278A5">
        <w:rPr>
          <w:rFonts w:ascii="Times New Roman" w:eastAsia="Times New Roman" w:hAnsi="Times New Roman" w:cs="Times New Roman"/>
          <w:color w:val="2A2626"/>
          <w:sz w:val="28"/>
          <w:szCs w:val="28"/>
          <w:lang w:eastAsia="en-US"/>
        </w:rPr>
        <w:t xml:space="preserve"> А.Б., Онер А.К., </w:t>
      </w:r>
      <w:proofErr w:type="spellStart"/>
      <w:r w:rsidRPr="009278A5">
        <w:rPr>
          <w:rFonts w:ascii="Times New Roman" w:eastAsia="Times New Roman" w:hAnsi="Times New Roman" w:cs="Times New Roman"/>
          <w:color w:val="2A2626"/>
          <w:sz w:val="28"/>
          <w:szCs w:val="28"/>
          <w:lang w:eastAsia="en-US"/>
        </w:rPr>
        <w:t>Тұрсұнқулұлы</w:t>
      </w:r>
      <w:proofErr w:type="spellEnd"/>
      <w:r w:rsidRPr="009278A5">
        <w:rPr>
          <w:rFonts w:ascii="Times New Roman" w:eastAsia="Times New Roman" w:hAnsi="Times New Roman" w:cs="Times New Roman"/>
          <w:color w:val="2A2626"/>
          <w:sz w:val="28"/>
          <w:szCs w:val="28"/>
          <w:lang w:eastAsia="en-US"/>
        </w:rPr>
        <w:t xml:space="preserve"> Т., </w:t>
      </w:r>
      <w:proofErr w:type="spellStart"/>
      <w:r w:rsidRPr="009278A5">
        <w:rPr>
          <w:rFonts w:ascii="Times New Roman" w:eastAsia="Times New Roman" w:hAnsi="Times New Roman" w:cs="Times New Roman"/>
          <w:color w:val="2A2626"/>
          <w:sz w:val="28"/>
          <w:szCs w:val="28"/>
          <w:lang w:eastAsia="en-US"/>
        </w:rPr>
        <w:t>Хасанходжаева</w:t>
      </w:r>
      <w:proofErr w:type="spellEnd"/>
      <w:r w:rsidRPr="009278A5">
        <w:rPr>
          <w:rFonts w:ascii="Times New Roman" w:eastAsia="Times New Roman" w:hAnsi="Times New Roman" w:cs="Times New Roman"/>
          <w:color w:val="2A2626"/>
          <w:sz w:val="28"/>
          <w:szCs w:val="28"/>
          <w:lang w:eastAsia="en-US"/>
        </w:rPr>
        <w:t xml:space="preserve"> Б.Ш. </w:t>
      </w:r>
      <w:proofErr w:type="spellStart"/>
      <w:r w:rsidRPr="009278A5">
        <w:rPr>
          <w:rFonts w:ascii="Times New Roman" w:eastAsia="Times New Roman" w:hAnsi="Times New Roman" w:cs="Times New Roman"/>
          <w:color w:val="2A2626"/>
          <w:sz w:val="28"/>
          <w:szCs w:val="28"/>
          <w:lang w:eastAsia="en-US"/>
        </w:rPr>
        <w:t>Ішкі</w:t>
      </w:r>
      <w:proofErr w:type="spellEnd"/>
      <w:r w:rsidRPr="009278A5">
        <w:rPr>
          <w:rFonts w:ascii="Times New Roman" w:eastAsia="Times New Roman" w:hAnsi="Times New Roman" w:cs="Times New Roman"/>
          <w:color w:val="2A2626"/>
          <w:sz w:val="28"/>
          <w:szCs w:val="28"/>
          <w:lang w:eastAsia="en-US"/>
        </w:rPr>
        <w:t xml:space="preserve"> </w:t>
      </w:r>
      <w:proofErr w:type="spellStart"/>
      <w:r w:rsidRPr="009278A5">
        <w:rPr>
          <w:rFonts w:ascii="Times New Roman" w:eastAsia="Times New Roman" w:hAnsi="Times New Roman" w:cs="Times New Roman"/>
          <w:color w:val="2A2626"/>
          <w:sz w:val="28"/>
          <w:szCs w:val="28"/>
          <w:lang w:eastAsia="en-US"/>
        </w:rPr>
        <w:t>қыссыммен</w:t>
      </w:r>
      <w:proofErr w:type="spellEnd"/>
      <w:r w:rsidRPr="009278A5">
        <w:rPr>
          <w:rFonts w:ascii="Times New Roman" w:eastAsia="Times New Roman" w:hAnsi="Times New Roman" w:cs="Times New Roman"/>
          <w:color w:val="2A2626"/>
          <w:sz w:val="28"/>
          <w:szCs w:val="28"/>
          <w:lang w:eastAsia="en-US"/>
        </w:rPr>
        <w:t xml:space="preserve"> </w:t>
      </w:r>
      <w:proofErr w:type="spellStart"/>
      <w:r w:rsidRPr="009278A5">
        <w:rPr>
          <w:rFonts w:ascii="Times New Roman" w:eastAsia="Times New Roman" w:hAnsi="Times New Roman" w:cs="Times New Roman"/>
          <w:color w:val="2A2626"/>
          <w:sz w:val="28"/>
          <w:szCs w:val="28"/>
          <w:lang w:eastAsia="en-US"/>
        </w:rPr>
        <w:t>жұмыс</w:t>
      </w:r>
      <w:proofErr w:type="spellEnd"/>
      <w:r w:rsidRPr="009278A5">
        <w:rPr>
          <w:rFonts w:ascii="Times New Roman" w:eastAsia="Times New Roman" w:hAnsi="Times New Roman" w:cs="Times New Roman"/>
          <w:color w:val="2A2626"/>
          <w:sz w:val="28"/>
          <w:szCs w:val="28"/>
          <w:lang w:eastAsia="en-US"/>
        </w:rPr>
        <w:t xml:space="preserve"> </w:t>
      </w:r>
      <w:proofErr w:type="spellStart"/>
      <w:r w:rsidRPr="009278A5">
        <w:rPr>
          <w:rFonts w:ascii="Times New Roman" w:eastAsia="Times New Roman" w:hAnsi="Times New Roman" w:cs="Times New Roman"/>
          <w:color w:val="2A2626"/>
          <w:sz w:val="28"/>
          <w:szCs w:val="28"/>
          <w:lang w:eastAsia="en-US"/>
        </w:rPr>
        <w:t>істейтін</w:t>
      </w:r>
      <w:proofErr w:type="spellEnd"/>
      <w:r w:rsidRPr="009278A5">
        <w:rPr>
          <w:rFonts w:ascii="Times New Roman" w:eastAsia="Times New Roman" w:hAnsi="Times New Roman" w:cs="Times New Roman"/>
          <w:color w:val="2A2626"/>
          <w:sz w:val="28"/>
          <w:szCs w:val="28"/>
          <w:lang w:eastAsia="en-US"/>
        </w:rPr>
        <w:t xml:space="preserve"> </w:t>
      </w:r>
      <w:proofErr w:type="spellStart"/>
      <w:r w:rsidRPr="009278A5">
        <w:rPr>
          <w:rFonts w:ascii="Times New Roman" w:eastAsia="Times New Roman" w:hAnsi="Times New Roman" w:cs="Times New Roman"/>
          <w:color w:val="2A2626"/>
          <w:sz w:val="28"/>
          <w:szCs w:val="28"/>
          <w:lang w:eastAsia="en-US"/>
        </w:rPr>
        <w:t>алдын</w:t>
      </w:r>
      <w:proofErr w:type="spellEnd"/>
      <w:r w:rsidRPr="009278A5">
        <w:rPr>
          <w:rFonts w:ascii="Times New Roman" w:eastAsia="Times New Roman" w:hAnsi="Times New Roman" w:cs="Times New Roman"/>
          <w:color w:val="2A2626"/>
          <w:sz w:val="28"/>
          <w:szCs w:val="28"/>
          <w:lang w:eastAsia="en-US"/>
        </w:rPr>
        <w:t xml:space="preserve"> – ала </w:t>
      </w:r>
      <w:proofErr w:type="spellStart"/>
      <w:r w:rsidRPr="009278A5">
        <w:rPr>
          <w:rFonts w:ascii="Times New Roman" w:eastAsia="Times New Roman" w:hAnsi="Times New Roman" w:cs="Times New Roman"/>
          <w:color w:val="2A2626"/>
          <w:sz w:val="28"/>
          <w:szCs w:val="28"/>
          <w:lang w:eastAsia="en-US"/>
        </w:rPr>
        <w:t>кернеуленген</w:t>
      </w:r>
      <w:proofErr w:type="spellEnd"/>
      <w:r w:rsidRPr="009278A5">
        <w:rPr>
          <w:rFonts w:ascii="Times New Roman" w:eastAsia="Times New Roman" w:hAnsi="Times New Roman" w:cs="Times New Roman"/>
          <w:color w:val="2A2626"/>
          <w:sz w:val="28"/>
          <w:szCs w:val="28"/>
          <w:lang w:eastAsia="en-US"/>
        </w:rPr>
        <w:t xml:space="preserve"> </w:t>
      </w:r>
      <w:proofErr w:type="spellStart"/>
      <w:r w:rsidRPr="009278A5">
        <w:rPr>
          <w:rFonts w:ascii="Times New Roman" w:eastAsia="Times New Roman" w:hAnsi="Times New Roman" w:cs="Times New Roman"/>
          <w:color w:val="2A2626"/>
          <w:sz w:val="28"/>
          <w:szCs w:val="28"/>
          <w:lang w:eastAsia="en-US"/>
        </w:rPr>
        <w:t>мұнай</w:t>
      </w:r>
      <w:proofErr w:type="spellEnd"/>
      <w:r w:rsidRPr="009278A5">
        <w:rPr>
          <w:rFonts w:ascii="Times New Roman" w:eastAsia="Times New Roman" w:hAnsi="Times New Roman" w:cs="Times New Roman"/>
          <w:color w:val="2A2626"/>
          <w:sz w:val="28"/>
          <w:szCs w:val="28"/>
          <w:lang w:eastAsia="en-US"/>
        </w:rPr>
        <w:t xml:space="preserve"> </w:t>
      </w:r>
      <w:proofErr w:type="spellStart"/>
      <w:r w:rsidRPr="009278A5">
        <w:rPr>
          <w:rFonts w:ascii="Times New Roman" w:eastAsia="Times New Roman" w:hAnsi="Times New Roman" w:cs="Times New Roman"/>
          <w:color w:val="2A2626"/>
          <w:sz w:val="28"/>
          <w:szCs w:val="28"/>
          <w:lang w:eastAsia="en-US"/>
        </w:rPr>
        <w:t>және</w:t>
      </w:r>
      <w:proofErr w:type="spellEnd"/>
      <w:r w:rsidRPr="009278A5">
        <w:rPr>
          <w:rFonts w:ascii="Times New Roman" w:eastAsia="Times New Roman" w:hAnsi="Times New Roman" w:cs="Times New Roman"/>
          <w:color w:val="2A2626"/>
          <w:sz w:val="28"/>
          <w:szCs w:val="28"/>
          <w:lang w:eastAsia="en-US"/>
        </w:rPr>
        <w:t xml:space="preserve"> газ </w:t>
      </w:r>
      <w:proofErr w:type="spellStart"/>
      <w:r w:rsidRPr="009278A5">
        <w:rPr>
          <w:rFonts w:ascii="Times New Roman" w:eastAsia="Times New Roman" w:hAnsi="Times New Roman" w:cs="Times New Roman"/>
          <w:color w:val="2A2626"/>
          <w:sz w:val="28"/>
          <w:szCs w:val="28"/>
          <w:lang w:eastAsia="en-US"/>
        </w:rPr>
        <w:t>құбырларының</w:t>
      </w:r>
      <w:proofErr w:type="spellEnd"/>
      <w:r w:rsidRPr="009278A5">
        <w:rPr>
          <w:rFonts w:ascii="Times New Roman" w:eastAsia="Times New Roman" w:hAnsi="Times New Roman" w:cs="Times New Roman"/>
          <w:color w:val="2A2626"/>
          <w:sz w:val="28"/>
          <w:szCs w:val="28"/>
          <w:lang w:eastAsia="en-US"/>
        </w:rPr>
        <w:t xml:space="preserve"> </w:t>
      </w:r>
      <w:proofErr w:type="spellStart"/>
      <w:r w:rsidRPr="009278A5">
        <w:rPr>
          <w:rFonts w:ascii="Times New Roman" w:eastAsia="Times New Roman" w:hAnsi="Times New Roman" w:cs="Times New Roman"/>
          <w:color w:val="2A2626"/>
          <w:sz w:val="28"/>
          <w:szCs w:val="28"/>
          <w:lang w:eastAsia="en-US"/>
        </w:rPr>
        <w:t>шекті</w:t>
      </w:r>
      <w:proofErr w:type="spellEnd"/>
      <w:r w:rsidRPr="009278A5">
        <w:rPr>
          <w:rFonts w:ascii="Times New Roman" w:eastAsia="Times New Roman" w:hAnsi="Times New Roman" w:cs="Times New Roman"/>
          <w:color w:val="2A2626"/>
          <w:sz w:val="28"/>
          <w:szCs w:val="28"/>
          <w:lang w:eastAsia="en-US"/>
        </w:rPr>
        <w:t xml:space="preserve"> </w:t>
      </w:r>
      <w:proofErr w:type="spellStart"/>
      <w:r w:rsidRPr="009278A5">
        <w:rPr>
          <w:rFonts w:ascii="Times New Roman" w:eastAsia="Times New Roman" w:hAnsi="Times New Roman" w:cs="Times New Roman"/>
          <w:color w:val="2A2626"/>
          <w:sz w:val="28"/>
          <w:szCs w:val="28"/>
          <w:lang w:eastAsia="en-US"/>
        </w:rPr>
        <w:t>қысымы</w:t>
      </w:r>
      <w:proofErr w:type="spellEnd"/>
      <w:r w:rsidRPr="009278A5">
        <w:rPr>
          <w:rFonts w:ascii="Times New Roman" w:eastAsia="Times New Roman" w:hAnsi="Times New Roman" w:cs="Times New Roman"/>
          <w:color w:val="2A2626"/>
          <w:sz w:val="28"/>
          <w:szCs w:val="28"/>
          <w:lang w:eastAsia="en-US"/>
        </w:rPr>
        <w:t>. Журнал Нефть и газ, г. Алматы, - 2020г. - №6 (120). - С. 119-126</w:t>
      </w:r>
    </w:p>
    <w:p w14:paraId="4476A8F0" w14:textId="77777777" w:rsidR="009278A5" w:rsidRPr="009278A5" w:rsidRDefault="009278A5" w:rsidP="009278A5">
      <w:pPr>
        <w:spacing w:after="0" w:line="240" w:lineRule="auto"/>
        <w:ind w:firstLine="851"/>
        <w:jc w:val="both"/>
        <w:rPr>
          <w:rFonts w:ascii="Times New Roman" w:eastAsia="Times New Roman" w:hAnsi="Times New Roman" w:cs="Times New Roman"/>
          <w:color w:val="2A2626"/>
          <w:sz w:val="28"/>
          <w:szCs w:val="28"/>
          <w:lang w:val="en-US" w:eastAsia="en-US"/>
        </w:rPr>
      </w:pPr>
      <w:r w:rsidRPr="009278A5">
        <w:rPr>
          <w:rFonts w:ascii="Times New Roman" w:eastAsia="Times New Roman" w:hAnsi="Times New Roman" w:cs="Times New Roman"/>
          <w:color w:val="2A2626"/>
          <w:sz w:val="28"/>
          <w:szCs w:val="28"/>
          <w:lang w:eastAsia="en-US"/>
        </w:rPr>
        <w:t xml:space="preserve">40 </w:t>
      </w:r>
      <w:proofErr w:type="spellStart"/>
      <w:r w:rsidRPr="009278A5">
        <w:rPr>
          <w:rFonts w:ascii="Times New Roman" w:eastAsia="Times New Roman" w:hAnsi="Times New Roman" w:cs="Times New Roman"/>
          <w:color w:val="2A2626"/>
          <w:sz w:val="28"/>
          <w:szCs w:val="28"/>
          <w:lang w:eastAsia="en-US"/>
        </w:rPr>
        <w:t>Suleimenov</w:t>
      </w:r>
      <w:proofErr w:type="spellEnd"/>
      <w:r w:rsidRPr="009278A5">
        <w:rPr>
          <w:rFonts w:ascii="Times New Roman" w:eastAsia="Times New Roman" w:hAnsi="Times New Roman" w:cs="Times New Roman"/>
          <w:color w:val="2A2626"/>
          <w:sz w:val="28"/>
          <w:szCs w:val="28"/>
          <w:lang w:eastAsia="en-US"/>
        </w:rPr>
        <w:t xml:space="preserve"> U., </w:t>
      </w:r>
      <w:proofErr w:type="spellStart"/>
      <w:r w:rsidRPr="009278A5">
        <w:rPr>
          <w:rFonts w:ascii="Times New Roman" w:eastAsia="Times New Roman" w:hAnsi="Times New Roman" w:cs="Times New Roman"/>
          <w:color w:val="2A2626"/>
          <w:sz w:val="28"/>
          <w:szCs w:val="28"/>
          <w:lang w:eastAsia="en-US"/>
        </w:rPr>
        <w:t>Zhangabay</w:t>
      </w:r>
      <w:proofErr w:type="spellEnd"/>
      <w:r w:rsidRPr="009278A5">
        <w:rPr>
          <w:rFonts w:ascii="Times New Roman" w:eastAsia="Times New Roman" w:hAnsi="Times New Roman" w:cs="Times New Roman"/>
          <w:color w:val="2A2626"/>
          <w:sz w:val="28"/>
          <w:szCs w:val="28"/>
          <w:lang w:eastAsia="en-US"/>
        </w:rPr>
        <w:t xml:space="preserve"> N., </w:t>
      </w:r>
      <w:proofErr w:type="spellStart"/>
      <w:r w:rsidRPr="009278A5">
        <w:rPr>
          <w:rFonts w:ascii="Times New Roman" w:eastAsia="Times New Roman" w:hAnsi="Times New Roman" w:cs="Times New Roman"/>
          <w:color w:val="2A2626"/>
          <w:sz w:val="28"/>
          <w:szCs w:val="28"/>
          <w:lang w:eastAsia="en-US"/>
        </w:rPr>
        <w:t>Utelbayeva</w:t>
      </w:r>
      <w:proofErr w:type="spellEnd"/>
      <w:r w:rsidRPr="009278A5">
        <w:rPr>
          <w:rFonts w:ascii="Times New Roman" w:eastAsia="Times New Roman" w:hAnsi="Times New Roman" w:cs="Times New Roman"/>
          <w:color w:val="2A2626"/>
          <w:sz w:val="28"/>
          <w:szCs w:val="28"/>
          <w:lang w:eastAsia="en-US"/>
        </w:rPr>
        <w:t xml:space="preserve"> A., </w:t>
      </w:r>
      <w:proofErr w:type="spellStart"/>
      <w:r w:rsidRPr="009278A5">
        <w:rPr>
          <w:rFonts w:ascii="Times New Roman" w:eastAsia="Times New Roman" w:hAnsi="Times New Roman" w:cs="Times New Roman"/>
          <w:color w:val="2A2626"/>
          <w:sz w:val="28"/>
          <w:szCs w:val="28"/>
          <w:lang w:eastAsia="en-US"/>
        </w:rPr>
        <w:t>Mohamad</w:t>
      </w:r>
      <w:proofErr w:type="spellEnd"/>
      <w:r w:rsidRPr="009278A5">
        <w:rPr>
          <w:rFonts w:ascii="Times New Roman" w:eastAsia="Times New Roman" w:hAnsi="Times New Roman" w:cs="Times New Roman"/>
          <w:color w:val="2A2626"/>
          <w:sz w:val="28"/>
          <w:szCs w:val="28"/>
          <w:lang w:eastAsia="en-US"/>
        </w:rPr>
        <w:t xml:space="preserve"> N, </w:t>
      </w:r>
      <w:proofErr w:type="spellStart"/>
      <w:r w:rsidRPr="009278A5">
        <w:rPr>
          <w:rFonts w:ascii="Times New Roman" w:eastAsia="Times New Roman" w:hAnsi="Times New Roman" w:cs="Times New Roman"/>
          <w:color w:val="2A2626"/>
          <w:sz w:val="28"/>
          <w:szCs w:val="28"/>
          <w:lang w:eastAsia="en-US"/>
        </w:rPr>
        <w:t>Moldagaliyev</w:t>
      </w:r>
      <w:proofErr w:type="spellEnd"/>
      <w:r w:rsidRPr="009278A5">
        <w:rPr>
          <w:rFonts w:ascii="Times New Roman" w:eastAsia="Times New Roman" w:hAnsi="Times New Roman" w:cs="Times New Roman"/>
          <w:color w:val="2A2626"/>
          <w:sz w:val="28"/>
          <w:szCs w:val="28"/>
          <w:lang w:eastAsia="en-US"/>
        </w:rPr>
        <w:t xml:space="preserve"> A., </w:t>
      </w:r>
      <w:proofErr w:type="spellStart"/>
      <w:r w:rsidRPr="009278A5">
        <w:rPr>
          <w:rFonts w:ascii="Times New Roman" w:eastAsia="Times New Roman" w:hAnsi="Times New Roman" w:cs="Times New Roman"/>
          <w:color w:val="2A2626"/>
          <w:sz w:val="28"/>
          <w:szCs w:val="28"/>
          <w:lang w:eastAsia="en-US"/>
        </w:rPr>
        <w:t>Abshenov</w:t>
      </w:r>
      <w:proofErr w:type="spellEnd"/>
      <w:r w:rsidRPr="009278A5">
        <w:rPr>
          <w:rFonts w:ascii="Times New Roman" w:eastAsia="Times New Roman" w:hAnsi="Times New Roman" w:cs="Times New Roman"/>
          <w:color w:val="2A2626"/>
          <w:sz w:val="28"/>
          <w:szCs w:val="28"/>
          <w:lang w:eastAsia="en-US"/>
        </w:rPr>
        <w:t xml:space="preserve"> K., </w:t>
      </w:r>
      <w:proofErr w:type="spellStart"/>
      <w:r w:rsidRPr="009278A5">
        <w:rPr>
          <w:rFonts w:ascii="Times New Roman" w:eastAsia="Times New Roman" w:hAnsi="Times New Roman" w:cs="Times New Roman"/>
          <w:color w:val="2A2626"/>
          <w:sz w:val="28"/>
          <w:szCs w:val="28"/>
          <w:lang w:eastAsia="en-US"/>
        </w:rPr>
        <w:t>Buganova</w:t>
      </w:r>
      <w:proofErr w:type="spellEnd"/>
      <w:r w:rsidRPr="009278A5">
        <w:rPr>
          <w:rFonts w:ascii="Times New Roman" w:eastAsia="Times New Roman" w:hAnsi="Times New Roman" w:cs="Times New Roman"/>
          <w:color w:val="2A2626"/>
          <w:sz w:val="28"/>
          <w:szCs w:val="28"/>
          <w:lang w:eastAsia="en-US"/>
        </w:rPr>
        <w:t xml:space="preserve"> S., </w:t>
      </w:r>
      <w:proofErr w:type="spellStart"/>
      <w:r w:rsidRPr="009278A5">
        <w:rPr>
          <w:rFonts w:ascii="Times New Roman" w:eastAsia="Times New Roman" w:hAnsi="Times New Roman" w:cs="Times New Roman"/>
          <w:color w:val="2A2626"/>
          <w:sz w:val="28"/>
          <w:szCs w:val="28"/>
          <w:lang w:eastAsia="en-US"/>
        </w:rPr>
        <w:t>Daurbekova</w:t>
      </w:r>
      <w:proofErr w:type="spellEnd"/>
      <w:r w:rsidRPr="009278A5">
        <w:rPr>
          <w:rFonts w:ascii="Times New Roman" w:eastAsia="Times New Roman" w:hAnsi="Times New Roman" w:cs="Times New Roman"/>
          <w:color w:val="2A2626"/>
          <w:sz w:val="28"/>
          <w:szCs w:val="28"/>
          <w:lang w:eastAsia="en-US"/>
        </w:rPr>
        <w:t xml:space="preserve"> S., </w:t>
      </w:r>
      <w:proofErr w:type="spellStart"/>
      <w:r w:rsidRPr="009278A5">
        <w:rPr>
          <w:rFonts w:ascii="Times New Roman" w:eastAsia="Times New Roman" w:hAnsi="Times New Roman" w:cs="Times New Roman"/>
          <w:color w:val="2A2626"/>
          <w:sz w:val="28"/>
          <w:szCs w:val="28"/>
          <w:lang w:eastAsia="en-US"/>
        </w:rPr>
        <w:t>Ibragimova</w:t>
      </w:r>
      <w:proofErr w:type="spellEnd"/>
      <w:r w:rsidRPr="009278A5">
        <w:rPr>
          <w:rFonts w:ascii="Times New Roman" w:eastAsia="Times New Roman" w:hAnsi="Times New Roman" w:cs="Times New Roman"/>
          <w:color w:val="2A2626"/>
          <w:sz w:val="28"/>
          <w:szCs w:val="28"/>
          <w:lang w:eastAsia="en-US"/>
        </w:rPr>
        <w:t xml:space="preserve"> Z., </w:t>
      </w:r>
      <w:proofErr w:type="spellStart"/>
      <w:r w:rsidRPr="009278A5">
        <w:rPr>
          <w:rFonts w:ascii="Times New Roman" w:eastAsia="Times New Roman" w:hAnsi="Times New Roman" w:cs="Times New Roman"/>
          <w:color w:val="2A2626"/>
          <w:sz w:val="28"/>
          <w:szCs w:val="28"/>
          <w:lang w:eastAsia="en-US"/>
        </w:rPr>
        <w:t>Dosmakanbetova</w:t>
      </w:r>
      <w:proofErr w:type="spellEnd"/>
      <w:r w:rsidRPr="009278A5">
        <w:rPr>
          <w:rFonts w:ascii="Times New Roman" w:eastAsia="Times New Roman" w:hAnsi="Times New Roman" w:cs="Times New Roman"/>
          <w:color w:val="2A2626"/>
          <w:sz w:val="28"/>
          <w:szCs w:val="28"/>
          <w:lang w:eastAsia="en-US"/>
        </w:rPr>
        <w:t xml:space="preserve"> A. </w:t>
      </w:r>
      <w:r w:rsidRPr="009278A5">
        <w:rPr>
          <w:rFonts w:ascii="Times New Roman" w:eastAsia="Times New Roman" w:hAnsi="Times New Roman" w:cs="Times New Roman"/>
          <w:color w:val="2A2626"/>
          <w:sz w:val="28"/>
          <w:szCs w:val="28"/>
          <w:lang w:val="en-US" w:eastAsia="en-US"/>
        </w:rPr>
        <w:t>Determining</w:t>
      </w:r>
      <w:r w:rsidRPr="009278A5">
        <w:rPr>
          <w:rFonts w:ascii="Times New Roman" w:eastAsia="Times New Roman" w:hAnsi="Times New Roman" w:cs="Times New Roman"/>
          <w:color w:val="2A2626"/>
          <w:sz w:val="28"/>
          <w:szCs w:val="28"/>
          <w:lang w:eastAsia="en-US"/>
        </w:rPr>
        <w:t xml:space="preserve"> </w:t>
      </w:r>
      <w:r w:rsidRPr="009278A5">
        <w:rPr>
          <w:rFonts w:ascii="Times New Roman" w:eastAsia="Times New Roman" w:hAnsi="Times New Roman" w:cs="Times New Roman"/>
          <w:color w:val="2A2626"/>
          <w:sz w:val="28"/>
          <w:szCs w:val="28"/>
          <w:lang w:val="en-US" w:eastAsia="en-US"/>
        </w:rPr>
        <w:t>the</w:t>
      </w:r>
      <w:r w:rsidRPr="009278A5">
        <w:rPr>
          <w:rFonts w:ascii="Times New Roman" w:eastAsia="Times New Roman" w:hAnsi="Times New Roman" w:cs="Times New Roman"/>
          <w:color w:val="2A2626"/>
          <w:sz w:val="28"/>
          <w:szCs w:val="28"/>
          <w:lang w:eastAsia="en-US"/>
        </w:rPr>
        <w:t xml:space="preserve"> </w:t>
      </w:r>
      <w:r w:rsidRPr="009278A5">
        <w:rPr>
          <w:rFonts w:ascii="Times New Roman" w:eastAsia="Times New Roman" w:hAnsi="Times New Roman" w:cs="Times New Roman"/>
          <w:color w:val="2A2626"/>
          <w:sz w:val="28"/>
          <w:szCs w:val="28"/>
          <w:lang w:val="en-US" w:eastAsia="en-US"/>
        </w:rPr>
        <w:t>features</w:t>
      </w:r>
      <w:r w:rsidRPr="009278A5">
        <w:rPr>
          <w:rFonts w:ascii="Times New Roman" w:eastAsia="Times New Roman" w:hAnsi="Times New Roman" w:cs="Times New Roman"/>
          <w:color w:val="2A2626"/>
          <w:sz w:val="28"/>
          <w:szCs w:val="28"/>
          <w:lang w:eastAsia="en-US"/>
        </w:rPr>
        <w:t xml:space="preserve"> </w:t>
      </w:r>
      <w:r w:rsidRPr="009278A5">
        <w:rPr>
          <w:rFonts w:ascii="Times New Roman" w:eastAsia="Times New Roman" w:hAnsi="Times New Roman" w:cs="Times New Roman"/>
          <w:color w:val="2A2626"/>
          <w:sz w:val="28"/>
          <w:szCs w:val="28"/>
          <w:lang w:val="en-US" w:eastAsia="en-US"/>
        </w:rPr>
        <w:t>of</w:t>
      </w:r>
      <w:r w:rsidRPr="009278A5">
        <w:rPr>
          <w:rFonts w:ascii="Times New Roman" w:eastAsia="Times New Roman" w:hAnsi="Times New Roman" w:cs="Times New Roman"/>
          <w:color w:val="2A2626"/>
          <w:sz w:val="28"/>
          <w:szCs w:val="28"/>
          <w:lang w:eastAsia="en-US"/>
        </w:rPr>
        <w:t xml:space="preserve"> </w:t>
      </w:r>
      <w:r w:rsidRPr="009278A5">
        <w:rPr>
          <w:rFonts w:ascii="Times New Roman" w:eastAsia="Times New Roman" w:hAnsi="Times New Roman" w:cs="Times New Roman"/>
          <w:color w:val="2A2626"/>
          <w:sz w:val="28"/>
          <w:szCs w:val="28"/>
          <w:lang w:val="en-US" w:eastAsia="en-US"/>
        </w:rPr>
        <w:t>oscillations</w:t>
      </w:r>
      <w:r w:rsidRPr="009278A5">
        <w:rPr>
          <w:rFonts w:ascii="Times New Roman" w:eastAsia="Times New Roman" w:hAnsi="Times New Roman" w:cs="Times New Roman"/>
          <w:color w:val="2A2626"/>
          <w:sz w:val="28"/>
          <w:szCs w:val="28"/>
          <w:lang w:eastAsia="en-US"/>
        </w:rPr>
        <w:t xml:space="preserve"> </w:t>
      </w:r>
      <w:r w:rsidRPr="009278A5">
        <w:rPr>
          <w:rFonts w:ascii="Times New Roman" w:eastAsia="Times New Roman" w:hAnsi="Times New Roman" w:cs="Times New Roman"/>
          <w:color w:val="2A2626"/>
          <w:sz w:val="28"/>
          <w:szCs w:val="28"/>
          <w:lang w:val="en-US" w:eastAsia="en-US"/>
        </w:rPr>
        <w:t>in</w:t>
      </w:r>
      <w:r w:rsidRPr="009278A5">
        <w:rPr>
          <w:rFonts w:ascii="Times New Roman" w:eastAsia="Times New Roman" w:hAnsi="Times New Roman" w:cs="Times New Roman"/>
          <w:color w:val="2A2626"/>
          <w:sz w:val="28"/>
          <w:szCs w:val="28"/>
          <w:lang w:eastAsia="en-US"/>
        </w:rPr>
        <w:t xml:space="preserve"> </w:t>
      </w:r>
      <w:r w:rsidRPr="009278A5">
        <w:rPr>
          <w:rFonts w:ascii="Times New Roman" w:eastAsia="Times New Roman" w:hAnsi="Times New Roman" w:cs="Times New Roman"/>
          <w:color w:val="2A2626"/>
          <w:sz w:val="28"/>
          <w:szCs w:val="28"/>
          <w:lang w:val="en-US" w:eastAsia="en-US"/>
        </w:rPr>
        <w:t>prestressed</w:t>
      </w:r>
      <w:r w:rsidRPr="009278A5">
        <w:rPr>
          <w:rFonts w:ascii="Times New Roman" w:eastAsia="Times New Roman" w:hAnsi="Times New Roman" w:cs="Times New Roman"/>
          <w:color w:val="2A2626"/>
          <w:sz w:val="28"/>
          <w:szCs w:val="28"/>
          <w:lang w:eastAsia="en-US"/>
        </w:rPr>
        <w:t xml:space="preserve"> </w:t>
      </w:r>
      <w:r w:rsidRPr="009278A5">
        <w:rPr>
          <w:rFonts w:ascii="Times New Roman" w:eastAsia="Times New Roman" w:hAnsi="Times New Roman" w:cs="Times New Roman"/>
          <w:color w:val="2A2626"/>
          <w:sz w:val="28"/>
          <w:szCs w:val="28"/>
          <w:lang w:val="en-US" w:eastAsia="en-US"/>
        </w:rPr>
        <w:t>pipelines</w:t>
      </w:r>
      <w:r w:rsidRPr="009278A5">
        <w:rPr>
          <w:rFonts w:ascii="Times New Roman" w:eastAsia="Times New Roman" w:hAnsi="Times New Roman" w:cs="Times New Roman"/>
          <w:color w:val="2A2626"/>
          <w:sz w:val="28"/>
          <w:szCs w:val="28"/>
          <w:lang w:eastAsia="en-US"/>
        </w:rPr>
        <w:t xml:space="preserve">. </w:t>
      </w:r>
      <w:r w:rsidRPr="009278A5">
        <w:rPr>
          <w:rFonts w:ascii="Times New Roman" w:eastAsia="Times New Roman" w:hAnsi="Times New Roman" w:cs="Times New Roman"/>
          <w:color w:val="2A2626"/>
          <w:sz w:val="28"/>
          <w:szCs w:val="28"/>
          <w:lang w:val="en-US" w:eastAsia="en-US"/>
        </w:rPr>
        <w:t>Eastern-European Journal of Enterprise Technologies. - 2021. - 6/7 (114) -</w:t>
      </w:r>
      <w:r w:rsidRPr="009278A5">
        <w:rPr>
          <w:rFonts w:ascii="Times New Roman" w:eastAsia="Times New Roman" w:hAnsi="Times New Roman" w:cs="Times New Roman"/>
          <w:color w:val="2A2626"/>
          <w:sz w:val="28"/>
          <w:szCs w:val="28"/>
          <w:lang w:eastAsia="en-US"/>
        </w:rPr>
        <w:t>Р</w:t>
      </w:r>
      <w:r w:rsidRPr="009278A5">
        <w:rPr>
          <w:rFonts w:ascii="Times New Roman" w:eastAsia="Times New Roman" w:hAnsi="Times New Roman" w:cs="Times New Roman"/>
          <w:color w:val="2A2626"/>
          <w:sz w:val="28"/>
          <w:szCs w:val="28"/>
          <w:lang w:val="en-US" w:eastAsia="en-US"/>
        </w:rPr>
        <w:t>. 85-92.</w:t>
      </w:r>
    </w:p>
    <w:p w14:paraId="173BD06A"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en-US" w:eastAsia="en-US"/>
        </w:rPr>
      </w:pPr>
      <w:r w:rsidRPr="009278A5">
        <w:rPr>
          <w:rFonts w:ascii="Times New Roman" w:eastAsia="Times New Roman" w:hAnsi="Times New Roman" w:cs="Times New Roman"/>
          <w:color w:val="2A2626"/>
          <w:sz w:val="28"/>
          <w:szCs w:val="28"/>
          <w:lang w:val="en-US" w:eastAsia="en-US"/>
        </w:rPr>
        <w:t xml:space="preserve">41 </w:t>
      </w:r>
      <w:proofErr w:type="spellStart"/>
      <w:r w:rsidRPr="009278A5">
        <w:rPr>
          <w:rFonts w:ascii="Times New Roman" w:eastAsia="Times New Roman" w:hAnsi="Times New Roman" w:cs="Times New Roman"/>
          <w:color w:val="2A2626"/>
          <w:sz w:val="28"/>
          <w:szCs w:val="28"/>
          <w:lang w:val="en-US" w:eastAsia="en-US"/>
        </w:rPr>
        <w:t>Koketsu</w:t>
      </w:r>
      <w:proofErr w:type="spellEnd"/>
      <w:r w:rsidRPr="009278A5">
        <w:rPr>
          <w:rFonts w:ascii="Times New Roman" w:eastAsia="Times New Roman" w:hAnsi="Times New Roman" w:cs="Times New Roman"/>
          <w:color w:val="2A2626"/>
          <w:sz w:val="28"/>
          <w:szCs w:val="28"/>
          <w:lang w:val="en-US" w:eastAsia="en-US"/>
        </w:rPr>
        <w:t xml:space="preserve"> K., Miyake H. A seismological over- view of long-period ground motion // J. Seis- mol. - 2008. - Vol. 12, № 2. - P. 133–143.</w:t>
      </w:r>
    </w:p>
    <w:p w14:paraId="6CB72216" w14:textId="77777777" w:rsidR="009278A5" w:rsidRPr="009278A5" w:rsidRDefault="009278A5" w:rsidP="009278A5">
      <w:pPr>
        <w:spacing w:after="0" w:line="240" w:lineRule="auto"/>
        <w:ind w:firstLine="851"/>
        <w:jc w:val="both"/>
        <w:rPr>
          <w:rFonts w:ascii="Times New Roman" w:eastAsia="Times New Roman" w:hAnsi="Times New Roman" w:cs="Times New Roman"/>
          <w:color w:val="2A2626"/>
          <w:sz w:val="28"/>
          <w:szCs w:val="28"/>
          <w:lang w:val="en-US" w:eastAsia="en-US"/>
        </w:rPr>
      </w:pPr>
      <w:r w:rsidRPr="009278A5">
        <w:rPr>
          <w:rFonts w:ascii="Times New Roman" w:eastAsiaTheme="minorHAnsi" w:hAnsi="Times New Roman" w:cs="Times New Roman"/>
          <w:sz w:val="28"/>
          <w:szCs w:val="28"/>
          <w:lang w:eastAsia="en-US"/>
        </w:rPr>
        <w:t xml:space="preserve">42 </w:t>
      </w:r>
      <w:proofErr w:type="spellStart"/>
      <w:r w:rsidRPr="009278A5">
        <w:rPr>
          <w:rFonts w:ascii="Times New Roman" w:eastAsia="Times New Roman" w:hAnsi="Times New Roman" w:cs="Times New Roman"/>
          <w:color w:val="2A2626"/>
          <w:sz w:val="28"/>
          <w:szCs w:val="28"/>
          <w:lang w:eastAsia="en-US"/>
        </w:rPr>
        <w:t>Шигапов</w:t>
      </w:r>
      <w:proofErr w:type="spellEnd"/>
      <w:r w:rsidRPr="009278A5">
        <w:rPr>
          <w:rFonts w:ascii="Times New Roman" w:eastAsia="Times New Roman" w:hAnsi="Times New Roman" w:cs="Times New Roman"/>
          <w:color w:val="2A2626"/>
          <w:sz w:val="28"/>
          <w:szCs w:val="28"/>
          <w:lang w:eastAsia="en-US"/>
        </w:rPr>
        <w:t xml:space="preserve"> Р. Р.</w:t>
      </w:r>
      <w:proofErr w:type="gramStart"/>
      <w:r w:rsidRPr="009278A5">
        <w:rPr>
          <w:rFonts w:ascii="Times New Roman" w:eastAsia="Times New Roman" w:hAnsi="Times New Roman" w:cs="Times New Roman"/>
          <w:color w:val="2A2626"/>
          <w:sz w:val="28"/>
          <w:szCs w:val="28"/>
          <w:lang w:eastAsia="en-US"/>
        </w:rPr>
        <w:t>,  Ковальчук</w:t>
      </w:r>
      <w:proofErr w:type="gramEnd"/>
      <w:r w:rsidRPr="009278A5">
        <w:rPr>
          <w:rFonts w:ascii="Times New Roman" w:eastAsia="Times New Roman" w:hAnsi="Times New Roman" w:cs="Times New Roman"/>
          <w:color w:val="2A2626"/>
          <w:sz w:val="28"/>
          <w:szCs w:val="28"/>
          <w:lang w:eastAsia="en-US"/>
        </w:rPr>
        <w:t xml:space="preserve"> О. А. Обзор характерных аварий вертикальных цилиндрических резервуаров в результате землетрясений. // Сейсмостойкое строительство. Безопасность</w:t>
      </w:r>
      <w:r w:rsidRPr="009278A5">
        <w:rPr>
          <w:rFonts w:ascii="Times New Roman" w:eastAsia="Times New Roman" w:hAnsi="Times New Roman" w:cs="Times New Roman"/>
          <w:color w:val="2A2626"/>
          <w:sz w:val="28"/>
          <w:szCs w:val="28"/>
          <w:lang w:val="en-US" w:eastAsia="en-US"/>
        </w:rPr>
        <w:t xml:space="preserve"> </w:t>
      </w:r>
      <w:r w:rsidRPr="009278A5">
        <w:rPr>
          <w:rFonts w:ascii="Times New Roman" w:eastAsia="Times New Roman" w:hAnsi="Times New Roman" w:cs="Times New Roman"/>
          <w:color w:val="2A2626"/>
          <w:sz w:val="28"/>
          <w:szCs w:val="28"/>
          <w:lang w:eastAsia="en-US"/>
        </w:rPr>
        <w:t>сооружений</w:t>
      </w:r>
      <w:r w:rsidRPr="009278A5">
        <w:rPr>
          <w:rFonts w:ascii="Times New Roman" w:eastAsia="Times New Roman" w:hAnsi="Times New Roman" w:cs="Times New Roman"/>
          <w:color w:val="2A2626"/>
          <w:sz w:val="28"/>
          <w:szCs w:val="28"/>
          <w:lang w:val="en-US" w:eastAsia="en-US"/>
        </w:rPr>
        <w:t xml:space="preserve">. - 2018. - № 1. - </w:t>
      </w:r>
      <w:r w:rsidRPr="009278A5">
        <w:rPr>
          <w:rFonts w:ascii="Times New Roman" w:eastAsia="Times New Roman" w:hAnsi="Times New Roman" w:cs="Times New Roman"/>
          <w:color w:val="2A2626"/>
          <w:sz w:val="28"/>
          <w:szCs w:val="28"/>
          <w:lang w:eastAsia="en-US"/>
        </w:rPr>
        <w:t>С</w:t>
      </w:r>
      <w:r w:rsidRPr="009278A5">
        <w:rPr>
          <w:rFonts w:ascii="Times New Roman" w:eastAsia="Times New Roman" w:hAnsi="Times New Roman" w:cs="Times New Roman"/>
          <w:color w:val="2A2626"/>
          <w:sz w:val="28"/>
          <w:szCs w:val="28"/>
          <w:lang w:val="en-US" w:eastAsia="en-US"/>
        </w:rPr>
        <w:t>. 14-19.</w:t>
      </w:r>
    </w:p>
    <w:p w14:paraId="48A38CF2" w14:textId="77777777" w:rsidR="009278A5" w:rsidRPr="009278A5" w:rsidRDefault="009278A5" w:rsidP="009278A5">
      <w:pPr>
        <w:spacing w:after="0" w:line="240" w:lineRule="auto"/>
        <w:ind w:firstLine="851"/>
        <w:jc w:val="both"/>
        <w:rPr>
          <w:rFonts w:ascii="Times New Roman" w:eastAsia="Times New Roman" w:hAnsi="Times New Roman" w:cs="Times New Roman"/>
          <w:color w:val="2A2626"/>
          <w:sz w:val="28"/>
          <w:szCs w:val="28"/>
          <w:lang w:val="en-US" w:eastAsia="en-US"/>
        </w:rPr>
      </w:pPr>
      <w:r w:rsidRPr="009278A5">
        <w:rPr>
          <w:rFonts w:ascii="Times New Roman" w:eastAsia="Times New Roman" w:hAnsi="Times New Roman" w:cs="Times New Roman"/>
          <w:color w:val="2A2626"/>
          <w:sz w:val="28"/>
          <w:szCs w:val="28"/>
          <w:lang w:val="en-US" w:eastAsia="en-US"/>
        </w:rPr>
        <w:t>43 Shimizu N. Advances and Trends in Seismic. Design of Cylindrical Liquid Storage Tanks // JSME. - 1990. - Vol. 33, № 2. - P. 111–124.</w:t>
      </w:r>
    </w:p>
    <w:p w14:paraId="4562E992" w14:textId="77777777" w:rsidR="009278A5" w:rsidRPr="009278A5" w:rsidRDefault="009278A5" w:rsidP="009278A5">
      <w:pPr>
        <w:spacing w:after="0" w:line="240" w:lineRule="auto"/>
        <w:ind w:firstLine="851"/>
        <w:jc w:val="both"/>
        <w:rPr>
          <w:rFonts w:ascii="Times New Roman" w:eastAsia="Times New Roman" w:hAnsi="Times New Roman" w:cs="Times New Roman"/>
          <w:color w:val="2A2626"/>
          <w:sz w:val="28"/>
          <w:szCs w:val="28"/>
          <w:lang w:val="en-US" w:eastAsia="en-US"/>
        </w:rPr>
      </w:pPr>
      <w:r w:rsidRPr="009278A5">
        <w:rPr>
          <w:rFonts w:ascii="Times New Roman" w:eastAsia="Times New Roman" w:hAnsi="Times New Roman" w:cs="Times New Roman"/>
          <w:color w:val="2A2626"/>
          <w:sz w:val="28"/>
          <w:szCs w:val="28"/>
          <w:lang w:val="en-US" w:eastAsia="en-US"/>
        </w:rPr>
        <w:lastRenderedPageBreak/>
        <w:t xml:space="preserve">44 </w:t>
      </w:r>
      <w:proofErr w:type="spellStart"/>
      <w:r w:rsidRPr="009278A5">
        <w:rPr>
          <w:rFonts w:ascii="Times New Roman" w:eastAsia="Times New Roman" w:hAnsi="Times New Roman" w:cs="Times New Roman"/>
          <w:color w:val="2A2626"/>
          <w:sz w:val="28"/>
          <w:szCs w:val="28"/>
          <w:lang w:val="en-US" w:eastAsia="en-US"/>
        </w:rPr>
        <w:t>Akatsuka</w:t>
      </w:r>
      <w:proofErr w:type="spellEnd"/>
      <w:r w:rsidRPr="009278A5">
        <w:rPr>
          <w:rFonts w:ascii="Times New Roman" w:eastAsia="Times New Roman" w:hAnsi="Times New Roman" w:cs="Times New Roman"/>
          <w:color w:val="2A2626"/>
          <w:sz w:val="28"/>
          <w:szCs w:val="28"/>
          <w:lang w:val="en-US" w:eastAsia="en-US"/>
        </w:rPr>
        <w:t xml:space="preserve"> H., Kobayashi H. Fire of </w:t>
      </w:r>
      <w:proofErr w:type="spellStart"/>
      <w:r w:rsidRPr="009278A5">
        <w:rPr>
          <w:rFonts w:ascii="Times New Roman" w:eastAsia="Times New Roman" w:hAnsi="Times New Roman" w:cs="Times New Roman"/>
          <w:color w:val="2A2626"/>
          <w:sz w:val="28"/>
          <w:szCs w:val="28"/>
          <w:lang w:val="en-US" w:eastAsia="en-US"/>
        </w:rPr>
        <w:t>petrole</w:t>
      </w:r>
      <w:proofErr w:type="spellEnd"/>
      <w:r w:rsidRPr="009278A5">
        <w:rPr>
          <w:rFonts w:ascii="Times New Roman" w:eastAsia="Times New Roman" w:hAnsi="Times New Roman" w:cs="Times New Roman"/>
          <w:color w:val="2A2626"/>
          <w:sz w:val="28"/>
          <w:szCs w:val="28"/>
          <w:lang w:val="en-US" w:eastAsia="en-US"/>
        </w:rPr>
        <w:t>- um tank, etc. by Niigata earthquake //Failure Knowledge Database, Japan Science and Technology Agency. - 2008.</w:t>
      </w:r>
    </w:p>
    <w:p w14:paraId="7EA74EB7" w14:textId="77777777" w:rsidR="009278A5" w:rsidRPr="009278A5" w:rsidRDefault="009278A5" w:rsidP="009278A5">
      <w:pPr>
        <w:spacing w:after="0" w:line="240" w:lineRule="auto"/>
        <w:ind w:firstLine="851"/>
        <w:jc w:val="both"/>
        <w:rPr>
          <w:rFonts w:ascii="Times New Roman" w:eastAsia="Times New Roman" w:hAnsi="Times New Roman" w:cs="Times New Roman"/>
          <w:color w:val="2A2626"/>
          <w:sz w:val="28"/>
          <w:szCs w:val="28"/>
          <w:lang w:val="en-US" w:eastAsia="en-US"/>
        </w:rPr>
      </w:pPr>
      <w:r w:rsidRPr="009278A5">
        <w:rPr>
          <w:rFonts w:ascii="Times New Roman" w:eastAsia="Times New Roman" w:hAnsi="Times New Roman" w:cs="Times New Roman"/>
          <w:color w:val="2A2626"/>
          <w:sz w:val="28"/>
          <w:szCs w:val="28"/>
          <w:lang w:val="en-US" w:eastAsia="en-US"/>
        </w:rPr>
        <w:t xml:space="preserve">45 </w:t>
      </w:r>
      <w:proofErr w:type="spellStart"/>
      <w:r w:rsidRPr="009278A5">
        <w:rPr>
          <w:rFonts w:ascii="Times New Roman" w:eastAsia="Times New Roman" w:hAnsi="Times New Roman" w:cs="Times New Roman"/>
          <w:color w:val="2A2626"/>
          <w:sz w:val="28"/>
          <w:szCs w:val="28"/>
          <w:lang w:val="en-US" w:eastAsia="en-US"/>
        </w:rPr>
        <w:t>Akiza</w:t>
      </w:r>
      <w:proofErr w:type="spellEnd"/>
      <w:r w:rsidRPr="009278A5">
        <w:rPr>
          <w:rFonts w:ascii="Times New Roman" w:eastAsia="Times New Roman" w:hAnsi="Times New Roman" w:cs="Times New Roman"/>
          <w:color w:val="2A2626"/>
          <w:sz w:val="28"/>
          <w:szCs w:val="28"/>
          <w:lang w:val="en-US" w:eastAsia="en-US"/>
        </w:rPr>
        <w:t xml:space="preserve"> </w:t>
      </w:r>
      <w:proofErr w:type="spellStart"/>
      <w:r w:rsidRPr="009278A5">
        <w:rPr>
          <w:rFonts w:ascii="Times New Roman" w:eastAsia="Times New Roman" w:hAnsi="Times New Roman" w:cs="Times New Roman"/>
          <w:color w:val="2A2626"/>
          <w:sz w:val="28"/>
          <w:szCs w:val="28"/>
          <w:lang w:val="en-US" w:eastAsia="en-US"/>
        </w:rPr>
        <w:t>Niwa</w:t>
      </w:r>
      <w:proofErr w:type="spellEnd"/>
      <w:r w:rsidRPr="009278A5">
        <w:rPr>
          <w:rFonts w:ascii="Times New Roman" w:eastAsia="Times New Roman" w:hAnsi="Times New Roman" w:cs="Times New Roman"/>
          <w:color w:val="2A2626"/>
          <w:sz w:val="28"/>
          <w:szCs w:val="28"/>
          <w:lang w:val="en-US" w:eastAsia="en-US"/>
        </w:rPr>
        <w:t>, Ray W. Buckling of cylindrical liquid – storage tanks- under earthquake loading. Earthquake engineering and structural dynamics. – 1982. - vol 10. - P. 107-122.</w:t>
      </w:r>
    </w:p>
    <w:p w14:paraId="7383CA06" w14:textId="77777777" w:rsidR="009278A5" w:rsidRPr="009278A5" w:rsidRDefault="009278A5" w:rsidP="009278A5">
      <w:pPr>
        <w:spacing w:after="0" w:line="240" w:lineRule="auto"/>
        <w:ind w:firstLine="851"/>
        <w:jc w:val="both"/>
        <w:rPr>
          <w:rFonts w:ascii="Times New Roman" w:eastAsia="Times New Roman" w:hAnsi="Times New Roman" w:cs="Times New Roman"/>
          <w:color w:val="2A2626"/>
          <w:sz w:val="28"/>
          <w:szCs w:val="28"/>
          <w:lang w:val="en-US" w:eastAsia="en-US"/>
        </w:rPr>
      </w:pPr>
      <w:r w:rsidRPr="009278A5">
        <w:rPr>
          <w:rFonts w:ascii="Times New Roman" w:eastAsia="Times New Roman" w:hAnsi="Times New Roman" w:cs="Times New Roman"/>
          <w:color w:val="2A2626"/>
          <w:sz w:val="28"/>
          <w:szCs w:val="28"/>
          <w:lang w:val="en-US" w:eastAsia="en-US"/>
        </w:rPr>
        <w:t xml:space="preserve">46 Hanson R. </w:t>
      </w:r>
      <w:proofErr w:type="spellStart"/>
      <w:r w:rsidRPr="009278A5">
        <w:rPr>
          <w:rFonts w:ascii="Times New Roman" w:eastAsia="Times New Roman" w:hAnsi="Times New Roman" w:cs="Times New Roman"/>
          <w:color w:val="2A2626"/>
          <w:sz w:val="28"/>
          <w:szCs w:val="28"/>
          <w:lang w:val="en-US" w:eastAsia="en-US"/>
        </w:rPr>
        <w:t>Behaviour</w:t>
      </w:r>
      <w:proofErr w:type="spellEnd"/>
      <w:r w:rsidRPr="009278A5">
        <w:rPr>
          <w:rFonts w:ascii="Times New Roman" w:eastAsia="Times New Roman" w:hAnsi="Times New Roman" w:cs="Times New Roman"/>
          <w:color w:val="2A2626"/>
          <w:sz w:val="28"/>
          <w:szCs w:val="28"/>
          <w:lang w:val="en-US" w:eastAsia="en-US"/>
        </w:rPr>
        <w:t xml:space="preserve"> of liquid storage tanks // The great Alaska Earthquake of 1964. Wash- </w:t>
      </w:r>
      <w:proofErr w:type="spellStart"/>
      <w:r w:rsidRPr="009278A5">
        <w:rPr>
          <w:rFonts w:ascii="Times New Roman" w:eastAsia="Times New Roman" w:hAnsi="Times New Roman" w:cs="Times New Roman"/>
          <w:color w:val="2A2626"/>
          <w:sz w:val="28"/>
          <w:szCs w:val="28"/>
          <w:lang w:val="en-US" w:eastAsia="en-US"/>
        </w:rPr>
        <w:t>ington</w:t>
      </w:r>
      <w:proofErr w:type="spellEnd"/>
      <w:r w:rsidRPr="009278A5">
        <w:rPr>
          <w:rFonts w:ascii="Times New Roman" w:eastAsia="Times New Roman" w:hAnsi="Times New Roman" w:cs="Times New Roman"/>
          <w:color w:val="2A2626"/>
          <w:sz w:val="28"/>
          <w:szCs w:val="28"/>
          <w:lang w:val="en-US" w:eastAsia="en-US"/>
        </w:rPr>
        <w:t xml:space="preserve"> D.C.: Committee on the Alaska Earth- quake, Division of the Earth Sciences, National Research Council, National Academy of Sciences. -  1973. - P. 331–339.</w:t>
      </w:r>
    </w:p>
    <w:p w14:paraId="21EA38A6" w14:textId="77777777" w:rsidR="009278A5" w:rsidRPr="009278A5" w:rsidRDefault="009278A5" w:rsidP="009278A5">
      <w:pPr>
        <w:spacing w:after="0" w:line="240" w:lineRule="auto"/>
        <w:ind w:firstLine="851"/>
        <w:jc w:val="both"/>
        <w:rPr>
          <w:rFonts w:ascii="Times New Roman" w:eastAsia="Times New Roman" w:hAnsi="Times New Roman" w:cs="Times New Roman"/>
          <w:color w:val="2A2626"/>
          <w:sz w:val="28"/>
          <w:szCs w:val="28"/>
          <w:lang w:val="en-US" w:eastAsia="en-US"/>
        </w:rPr>
      </w:pPr>
      <w:r w:rsidRPr="009278A5">
        <w:rPr>
          <w:rFonts w:ascii="Times New Roman" w:eastAsia="Times New Roman" w:hAnsi="Times New Roman" w:cs="Times New Roman"/>
          <w:color w:val="2A2626"/>
          <w:sz w:val="28"/>
          <w:szCs w:val="28"/>
          <w:lang w:val="en-US" w:eastAsia="en-US"/>
        </w:rPr>
        <w:t xml:space="preserve">47 Hamdan F.H. Seismic </w:t>
      </w:r>
      <w:proofErr w:type="spellStart"/>
      <w:r w:rsidRPr="009278A5">
        <w:rPr>
          <w:rFonts w:ascii="Times New Roman" w:eastAsia="Times New Roman" w:hAnsi="Times New Roman" w:cs="Times New Roman"/>
          <w:color w:val="2A2626"/>
          <w:sz w:val="28"/>
          <w:szCs w:val="28"/>
          <w:lang w:val="en-US" w:eastAsia="en-US"/>
        </w:rPr>
        <w:t>behaviour</w:t>
      </w:r>
      <w:proofErr w:type="spellEnd"/>
      <w:r w:rsidRPr="009278A5">
        <w:rPr>
          <w:rFonts w:ascii="Times New Roman" w:eastAsia="Times New Roman" w:hAnsi="Times New Roman" w:cs="Times New Roman"/>
          <w:color w:val="2A2626"/>
          <w:sz w:val="28"/>
          <w:szCs w:val="28"/>
          <w:lang w:val="en-US" w:eastAsia="en-US"/>
        </w:rPr>
        <w:t xml:space="preserve"> of cylindrical steel liquid storage tanks // </w:t>
      </w:r>
      <w:proofErr w:type="spellStart"/>
      <w:r w:rsidRPr="009278A5">
        <w:rPr>
          <w:rFonts w:ascii="Times New Roman" w:eastAsia="Times New Roman" w:hAnsi="Times New Roman" w:cs="Times New Roman"/>
          <w:color w:val="2A2626"/>
          <w:sz w:val="28"/>
          <w:szCs w:val="28"/>
          <w:lang w:val="en-US" w:eastAsia="en-US"/>
        </w:rPr>
        <w:t>J.Constr</w:t>
      </w:r>
      <w:proofErr w:type="spellEnd"/>
      <w:r w:rsidRPr="009278A5">
        <w:rPr>
          <w:rFonts w:ascii="Times New Roman" w:eastAsia="Times New Roman" w:hAnsi="Times New Roman" w:cs="Times New Roman"/>
          <w:color w:val="2A2626"/>
          <w:sz w:val="28"/>
          <w:szCs w:val="28"/>
          <w:lang w:val="en-US" w:eastAsia="en-US"/>
        </w:rPr>
        <w:t>. Steel Res. - 2000. - Vol. 53, № 3. - P. 307–333.</w:t>
      </w:r>
    </w:p>
    <w:p w14:paraId="318C0482" w14:textId="77777777" w:rsidR="009278A5" w:rsidRPr="009278A5" w:rsidRDefault="009278A5" w:rsidP="009278A5">
      <w:pPr>
        <w:spacing w:after="0" w:line="240" w:lineRule="auto"/>
        <w:ind w:firstLine="851"/>
        <w:jc w:val="both"/>
        <w:rPr>
          <w:rFonts w:ascii="Times New Roman" w:eastAsia="Times New Roman" w:hAnsi="Times New Roman" w:cs="Times New Roman"/>
          <w:color w:val="2A2626"/>
          <w:sz w:val="28"/>
          <w:szCs w:val="28"/>
          <w:lang w:val="en-US" w:eastAsia="en-US"/>
        </w:rPr>
      </w:pPr>
      <w:r w:rsidRPr="009278A5">
        <w:rPr>
          <w:rFonts w:ascii="Times New Roman" w:eastAsia="Times New Roman" w:hAnsi="Times New Roman" w:cs="Times New Roman"/>
          <w:color w:val="2A2626"/>
          <w:sz w:val="28"/>
          <w:szCs w:val="28"/>
          <w:lang w:val="en-US" w:eastAsia="en-US"/>
        </w:rPr>
        <w:t xml:space="preserve">48 Manos G.C., Clough R.W. Tank damage during the </w:t>
      </w:r>
      <w:proofErr w:type="spellStart"/>
      <w:r w:rsidRPr="009278A5">
        <w:rPr>
          <w:rFonts w:ascii="Times New Roman" w:eastAsia="Times New Roman" w:hAnsi="Times New Roman" w:cs="Times New Roman"/>
          <w:color w:val="2A2626"/>
          <w:sz w:val="28"/>
          <w:szCs w:val="28"/>
          <w:lang w:val="en-US" w:eastAsia="en-US"/>
        </w:rPr>
        <w:t>may</w:t>
      </w:r>
      <w:proofErr w:type="spellEnd"/>
      <w:r w:rsidRPr="009278A5">
        <w:rPr>
          <w:rFonts w:ascii="Times New Roman" w:eastAsia="Times New Roman" w:hAnsi="Times New Roman" w:cs="Times New Roman"/>
          <w:color w:val="2A2626"/>
          <w:sz w:val="28"/>
          <w:szCs w:val="28"/>
          <w:lang w:val="en-US" w:eastAsia="en-US"/>
        </w:rPr>
        <w:t xml:space="preserve"> 1983 </w:t>
      </w:r>
      <w:proofErr w:type="spellStart"/>
      <w:r w:rsidRPr="009278A5">
        <w:rPr>
          <w:rFonts w:ascii="Times New Roman" w:eastAsia="Times New Roman" w:hAnsi="Times New Roman" w:cs="Times New Roman"/>
          <w:color w:val="2A2626"/>
          <w:sz w:val="28"/>
          <w:szCs w:val="28"/>
          <w:lang w:val="en-US" w:eastAsia="en-US"/>
        </w:rPr>
        <w:t>coalinga</w:t>
      </w:r>
      <w:proofErr w:type="spellEnd"/>
      <w:r w:rsidRPr="009278A5">
        <w:rPr>
          <w:rFonts w:ascii="Times New Roman" w:eastAsia="Times New Roman" w:hAnsi="Times New Roman" w:cs="Times New Roman"/>
          <w:color w:val="2A2626"/>
          <w:sz w:val="28"/>
          <w:szCs w:val="28"/>
          <w:lang w:val="en-US" w:eastAsia="en-US"/>
        </w:rPr>
        <w:t xml:space="preserve"> earthquake // </w:t>
      </w:r>
      <w:proofErr w:type="spellStart"/>
      <w:r w:rsidRPr="009278A5">
        <w:rPr>
          <w:rFonts w:ascii="Times New Roman" w:eastAsia="Times New Roman" w:hAnsi="Times New Roman" w:cs="Times New Roman"/>
          <w:color w:val="2A2626"/>
          <w:sz w:val="28"/>
          <w:szCs w:val="28"/>
          <w:lang w:val="en-US" w:eastAsia="en-US"/>
        </w:rPr>
        <w:t>Earthq</w:t>
      </w:r>
      <w:proofErr w:type="spellEnd"/>
      <w:r w:rsidRPr="009278A5">
        <w:rPr>
          <w:rFonts w:ascii="Times New Roman" w:eastAsia="Times New Roman" w:hAnsi="Times New Roman" w:cs="Times New Roman"/>
          <w:color w:val="2A2626"/>
          <w:sz w:val="28"/>
          <w:szCs w:val="28"/>
          <w:lang w:val="en-US" w:eastAsia="en-US"/>
        </w:rPr>
        <w:t xml:space="preserve">. Eng. Struct. </w:t>
      </w:r>
      <w:proofErr w:type="spellStart"/>
      <w:r w:rsidRPr="009278A5">
        <w:rPr>
          <w:rFonts w:ascii="Times New Roman" w:eastAsia="Times New Roman" w:hAnsi="Times New Roman" w:cs="Times New Roman"/>
          <w:color w:val="2A2626"/>
          <w:sz w:val="28"/>
          <w:szCs w:val="28"/>
          <w:lang w:val="en-US" w:eastAsia="en-US"/>
        </w:rPr>
        <w:t>Dyn</w:t>
      </w:r>
      <w:proofErr w:type="spellEnd"/>
      <w:r w:rsidRPr="009278A5">
        <w:rPr>
          <w:rFonts w:ascii="Times New Roman" w:eastAsia="Times New Roman" w:hAnsi="Times New Roman" w:cs="Times New Roman"/>
          <w:color w:val="2A2626"/>
          <w:sz w:val="28"/>
          <w:szCs w:val="28"/>
          <w:lang w:val="en-US" w:eastAsia="en-US"/>
        </w:rPr>
        <w:t>. – 1985. -  Vol. 13, № 4. - P. 449–466.</w:t>
      </w:r>
    </w:p>
    <w:p w14:paraId="6395BEA6" w14:textId="77777777" w:rsidR="009278A5" w:rsidRPr="009278A5" w:rsidRDefault="009278A5" w:rsidP="009278A5">
      <w:pPr>
        <w:spacing w:after="0" w:line="240" w:lineRule="auto"/>
        <w:ind w:firstLine="851"/>
        <w:jc w:val="both"/>
        <w:rPr>
          <w:rFonts w:ascii="Times New Roman" w:eastAsia="Times New Roman" w:hAnsi="Times New Roman" w:cs="Times New Roman"/>
          <w:color w:val="2A2626"/>
          <w:sz w:val="28"/>
          <w:szCs w:val="28"/>
          <w:lang w:val="en-US" w:eastAsia="en-US"/>
        </w:rPr>
      </w:pPr>
      <w:r w:rsidRPr="009278A5">
        <w:rPr>
          <w:rFonts w:ascii="Times New Roman" w:eastAsia="Times New Roman" w:hAnsi="Times New Roman" w:cs="Times New Roman"/>
          <w:color w:val="2A2626"/>
          <w:sz w:val="28"/>
          <w:szCs w:val="28"/>
          <w:lang w:val="en-US" w:eastAsia="en-US"/>
        </w:rPr>
        <w:t xml:space="preserve">49 Haroun M.A., Mourad S.A., </w:t>
      </w:r>
      <w:proofErr w:type="spellStart"/>
      <w:r w:rsidRPr="009278A5">
        <w:rPr>
          <w:rFonts w:ascii="Times New Roman" w:eastAsia="Times New Roman" w:hAnsi="Times New Roman" w:cs="Times New Roman"/>
          <w:color w:val="2A2626"/>
          <w:sz w:val="28"/>
          <w:szCs w:val="28"/>
          <w:lang w:val="en-US" w:eastAsia="en-US"/>
        </w:rPr>
        <w:t>Izzeddine</w:t>
      </w:r>
      <w:proofErr w:type="spellEnd"/>
      <w:r w:rsidRPr="009278A5">
        <w:rPr>
          <w:rFonts w:ascii="Times New Roman" w:eastAsia="Times New Roman" w:hAnsi="Times New Roman" w:cs="Times New Roman"/>
          <w:color w:val="2A2626"/>
          <w:sz w:val="28"/>
          <w:szCs w:val="28"/>
          <w:lang w:val="en-US" w:eastAsia="en-US"/>
        </w:rPr>
        <w:t xml:space="preserve"> W. Per- </w:t>
      </w:r>
      <w:proofErr w:type="spellStart"/>
      <w:r w:rsidRPr="009278A5">
        <w:rPr>
          <w:rFonts w:ascii="Times New Roman" w:eastAsia="Times New Roman" w:hAnsi="Times New Roman" w:cs="Times New Roman"/>
          <w:color w:val="2A2626"/>
          <w:sz w:val="28"/>
          <w:szCs w:val="28"/>
          <w:lang w:val="en-US" w:eastAsia="en-US"/>
        </w:rPr>
        <w:t>formance</w:t>
      </w:r>
      <w:proofErr w:type="spellEnd"/>
      <w:r w:rsidRPr="009278A5">
        <w:rPr>
          <w:rFonts w:ascii="Times New Roman" w:eastAsia="Times New Roman" w:hAnsi="Times New Roman" w:cs="Times New Roman"/>
          <w:color w:val="2A2626"/>
          <w:sz w:val="28"/>
          <w:szCs w:val="28"/>
          <w:lang w:val="en-US" w:eastAsia="en-US"/>
        </w:rPr>
        <w:t xml:space="preserve"> of liquid storage tanks during the 1989 Loma </w:t>
      </w:r>
      <w:proofErr w:type="spellStart"/>
      <w:r w:rsidRPr="009278A5">
        <w:rPr>
          <w:rFonts w:ascii="Times New Roman" w:eastAsia="Times New Roman" w:hAnsi="Times New Roman" w:cs="Times New Roman"/>
          <w:color w:val="2A2626"/>
          <w:sz w:val="28"/>
          <w:szCs w:val="28"/>
          <w:lang w:val="en-US" w:eastAsia="en-US"/>
        </w:rPr>
        <w:t>Prieta</w:t>
      </w:r>
      <w:proofErr w:type="spellEnd"/>
      <w:r w:rsidRPr="009278A5">
        <w:rPr>
          <w:rFonts w:ascii="Times New Roman" w:eastAsia="Times New Roman" w:hAnsi="Times New Roman" w:cs="Times New Roman"/>
          <w:color w:val="2A2626"/>
          <w:sz w:val="28"/>
          <w:szCs w:val="28"/>
          <w:lang w:val="en-US" w:eastAsia="en-US"/>
        </w:rPr>
        <w:t xml:space="preserve"> earthquake // Proceedings of lifeline earthquake engineering. - 1991. - P. 1152–1160.</w:t>
      </w:r>
    </w:p>
    <w:p w14:paraId="02BFD4D4" w14:textId="77777777" w:rsidR="009278A5" w:rsidRPr="009278A5" w:rsidRDefault="009278A5" w:rsidP="009278A5">
      <w:pPr>
        <w:spacing w:after="0" w:line="240" w:lineRule="auto"/>
        <w:ind w:firstLine="851"/>
        <w:jc w:val="both"/>
        <w:rPr>
          <w:rFonts w:ascii="Times New Roman" w:eastAsia="Times New Roman" w:hAnsi="Times New Roman" w:cs="Times New Roman"/>
          <w:color w:val="2A2626"/>
          <w:sz w:val="28"/>
          <w:szCs w:val="28"/>
          <w:lang w:val="en-US" w:eastAsia="en-US"/>
        </w:rPr>
      </w:pPr>
      <w:r w:rsidRPr="009278A5">
        <w:rPr>
          <w:rFonts w:ascii="Times New Roman" w:eastAsia="Times New Roman" w:hAnsi="Times New Roman" w:cs="Times New Roman"/>
          <w:color w:val="2A2626"/>
          <w:sz w:val="28"/>
          <w:szCs w:val="28"/>
          <w:lang w:val="en-US" w:eastAsia="en-US"/>
        </w:rPr>
        <w:t>50 Haroun M.A., Bhatia H. Analysis of tank dam- age during the 1994 Northridge Earthquake// Proceedings of the 4th US Conference on Life- line Earthquake Engineering, ASCE. New York, - 1995. - P. 763–770.</w:t>
      </w:r>
    </w:p>
    <w:p w14:paraId="1454796C" w14:textId="77777777" w:rsidR="009278A5" w:rsidRPr="009278A5" w:rsidRDefault="009278A5" w:rsidP="009278A5">
      <w:pPr>
        <w:spacing w:after="0" w:line="240" w:lineRule="auto"/>
        <w:ind w:firstLine="851"/>
        <w:jc w:val="both"/>
        <w:rPr>
          <w:rFonts w:ascii="Times New Roman" w:eastAsia="Times New Roman" w:hAnsi="Times New Roman" w:cs="Times New Roman"/>
          <w:color w:val="2A2626"/>
          <w:sz w:val="28"/>
          <w:szCs w:val="28"/>
          <w:lang w:val="en-US" w:eastAsia="en-US"/>
        </w:rPr>
      </w:pPr>
      <w:r w:rsidRPr="009278A5">
        <w:rPr>
          <w:rFonts w:ascii="Times New Roman" w:eastAsia="Times New Roman" w:hAnsi="Times New Roman" w:cs="Times New Roman"/>
          <w:color w:val="2A2626"/>
          <w:sz w:val="28"/>
          <w:szCs w:val="28"/>
          <w:lang w:val="en-US" w:eastAsia="en-US"/>
        </w:rPr>
        <w:t xml:space="preserve">51 </w:t>
      </w:r>
      <w:proofErr w:type="spellStart"/>
      <w:r w:rsidRPr="009278A5">
        <w:rPr>
          <w:rFonts w:ascii="Times New Roman" w:eastAsia="Times New Roman" w:hAnsi="Times New Roman" w:cs="Times New Roman"/>
          <w:color w:val="2A2626"/>
          <w:sz w:val="28"/>
          <w:szCs w:val="28"/>
          <w:lang w:val="en-US" w:eastAsia="en-US"/>
        </w:rPr>
        <w:t>Yazici</w:t>
      </w:r>
      <w:proofErr w:type="spellEnd"/>
      <w:r w:rsidRPr="009278A5">
        <w:rPr>
          <w:rFonts w:ascii="Times New Roman" w:eastAsia="Times New Roman" w:hAnsi="Times New Roman" w:cs="Times New Roman"/>
          <w:color w:val="2A2626"/>
          <w:sz w:val="28"/>
          <w:szCs w:val="28"/>
          <w:lang w:val="en-US" w:eastAsia="en-US"/>
        </w:rPr>
        <w:t xml:space="preserve"> G., </w:t>
      </w:r>
      <w:proofErr w:type="spellStart"/>
      <w:r w:rsidRPr="009278A5">
        <w:rPr>
          <w:rFonts w:ascii="Times New Roman" w:eastAsia="Times New Roman" w:hAnsi="Times New Roman" w:cs="Times New Roman"/>
          <w:color w:val="2A2626"/>
          <w:sz w:val="28"/>
          <w:szCs w:val="28"/>
          <w:lang w:val="en-US" w:eastAsia="en-US"/>
        </w:rPr>
        <w:t>Cili</w:t>
      </w:r>
      <w:proofErr w:type="spellEnd"/>
      <w:r w:rsidRPr="009278A5">
        <w:rPr>
          <w:rFonts w:ascii="Times New Roman" w:eastAsia="Times New Roman" w:hAnsi="Times New Roman" w:cs="Times New Roman"/>
          <w:color w:val="2A2626"/>
          <w:sz w:val="28"/>
          <w:szCs w:val="28"/>
          <w:lang w:val="en-US" w:eastAsia="en-US"/>
        </w:rPr>
        <w:t xml:space="preserve"> F. Evaluation of the Liquid Storage Tank Failures in the 1999 </w:t>
      </w:r>
      <w:proofErr w:type="spellStart"/>
      <w:r w:rsidRPr="009278A5">
        <w:rPr>
          <w:rFonts w:ascii="Times New Roman" w:eastAsia="Times New Roman" w:hAnsi="Times New Roman" w:cs="Times New Roman"/>
          <w:color w:val="2A2626"/>
          <w:sz w:val="28"/>
          <w:szCs w:val="28"/>
          <w:lang w:val="en-US" w:eastAsia="en-US"/>
        </w:rPr>
        <w:t>Kocaeli</w:t>
      </w:r>
      <w:proofErr w:type="spellEnd"/>
      <w:r w:rsidRPr="009278A5">
        <w:rPr>
          <w:rFonts w:ascii="Times New Roman" w:eastAsia="Times New Roman" w:hAnsi="Times New Roman" w:cs="Times New Roman"/>
          <w:color w:val="2A2626"/>
          <w:sz w:val="28"/>
          <w:szCs w:val="28"/>
          <w:lang w:val="en-US" w:eastAsia="en-US"/>
        </w:rPr>
        <w:t xml:space="preserve"> Earth- quake //14th World Conferences on Earth- quake Engineering. Beijing, China, - 2008.</w:t>
      </w:r>
    </w:p>
    <w:p w14:paraId="07C2E4C1" w14:textId="77777777" w:rsidR="009278A5" w:rsidRPr="009278A5" w:rsidRDefault="009278A5" w:rsidP="009278A5">
      <w:pPr>
        <w:spacing w:after="0" w:line="240" w:lineRule="auto"/>
        <w:ind w:firstLine="851"/>
        <w:jc w:val="both"/>
        <w:rPr>
          <w:rFonts w:ascii="Times New Roman" w:eastAsia="Times New Roman" w:hAnsi="Times New Roman" w:cs="Times New Roman"/>
          <w:color w:val="2A2626"/>
          <w:sz w:val="28"/>
          <w:szCs w:val="28"/>
          <w:lang w:val="en-US" w:eastAsia="en-US"/>
        </w:rPr>
      </w:pPr>
      <w:r w:rsidRPr="009278A5">
        <w:rPr>
          <w:rFonts w:ascii="Times New Roman" w:eastAsia="Times New Roman" w:hAnsi="Times New Roman" w:cs="Times New Roman"/>
          <w:color w:val="2A2626"/>
          <w:sz w:val="28"/>
          <w:szCs w:val="28"/>
          <w:lang w:val="en-US" w:eastAsia="en-US"/>
        </w:rPr>
        <w:t xml:space="preserve">52 </w:t>
      </w:r>
      <w:proofErr w:type="spellStart"/>
      <w:r w:rsidRPr="009278A5">
        <w:rPr>
          <w:rFonts w:ascii="Times New Roman" w:eastAsia="Times New Roman" w:hAnsi="Times New Roman" w:cs="Times New Roman"/>
          <w:color w:val="2A2626"/>
          <w:sz w:val="28"/>
          <w:szCs w:val="28"/>
          <w:lang w:val="en-US" w:eastAsia="en-US"/>
        </w:rPr>
        <w:t>Krausmann</w:t>
      </w:r>
      <w:proofErr w:type="spellEnd"/>
      <w:r w:rsidRPr="009278A5">
        <w:rPr>
          <w:rFonts w:ascii="Times New Roman" w:eastAsia="Times New Roman" w:hAnsi="Times New Roman" w:cs="Times New Roman"/>
          <w:color w:val="2A2626"/>
          <w:sz w:val="28"/>
          <w:szCs w:val="28"/>
          <w:lang w:val="en-US" w:eastAsia="en-US"/>
        </w:rPr>
        <w:t xml:space="preserve"> E., Cruz A.M. Impact of the 11 March 2011, Great East Japan earthquake and tsunami on the chemical industry // Nat. Haz- </w:t>
      </w:r>
      <w:proofErr w:type="spellStart"/>
      <w:r w:rsidRPr="009278A5">
        <w:rPr>
          <w:rFonts w:ascii="Times New Roman" w:eastAsia="Times New Roman" w:hAnsi="Times New Roman" w:cs="Times New Roman"/>
          <w:color w:val="2A2626"/>
          <w:sz w:val="28"/>
          <w:szCs w:val="28"/>
          <w:lang w:val="en-US" w:eastAsia="en-US"/>
        </w:rPr>
        <w:t>ards</w:t>
      </w:r>
      <w:proofErr w:type="spellEnd"/>
      <w:r w:rsidRPr="009278A5">
        <w:rPr>
          <w:rFonts w:ascii="Times New Roman" w:eastAsia="Times New Roman" w:hAnsi="Times New Roman" w:cs="Times New Roman"/>
          <w:color w:val="2A2626"/>
          <w:sz w:val="28"/>
          <w:szCs w:val="28"/>
          <w:lang w:val="en-US" w:eastAsia="en-US"/>
        </w:rPr>
        <w:t>. -2013. - Vol. 67, № 2. - P. 811–828.</w:t>
      </w:r>
    </w:p>
    <w:p w14:paraId="5ACE734A" w14:textId="77777777" w:rsidR="009278A5" w:rsidRPr="009278A5" w:rsidRDefault="009278A5" w:rsidP="009278A5">
      <w:pPr>
        <w:spacing w:after="0" w:line="240" w:lineRule="auto"/>
        <w:ind w:firstLine="851"/>
        <w:jc w:val="both"/>
        <w:rPr>
          <w:rFonts w:ascii="Times New Roman" w:eastAsia="Times New Roman" w:hAnsi="Times New Roman" w:cs="Times New Roman"/>
          <w:color w:val="2A2626"/>
          <w:sz w:val="28"/>
          <w:szCs w:val="28"/>
          <w:lang w:eastAsia="en-US"/>
        </w:rPr>
      </w:pPr>
      <w:r w:rsidRPr="009278A5">
        <w:rPr>
          <w:rFonts w:ascii="Times New Roman" w:eastAsia="Times New Roman" w:hAnsi="Times New Roman" w:cs="Times New Roman"/>
          <w:color w:val="2A2626"/>
          <w:sz w:val="28"/>
          <w:szCs w:val="28"/>
          <w:lang w:val="en-US" w:eastAsia="en-US"/>
        </w:rPr>
        <w:t>53 Seismic Performance of Storage Steel Tanks during the May 2012 Emilia, Italy, Earthquakes/</w:t>
      </w:r>
      <w:proofErr w:type="spellStart"/>
      <w:r w:rsidRPr="009278A5">
        <w:rPr>
          <w:rFonts w:ascii="Times New Roman" w:eastAsia="Times New Roman" w:hAnsi="Times New Roman" w:cs="Times New Roman"/>
          <w:color w:val="2A2626"/>
          <w:sz w:val="28"/>
          <w:szCs w:val="28"/>
          <w:lang w:val="en-US" w:eastAsia="en-US"/>
        </w:rPr>
        <w:t>E.Brunesi</w:t>
      </w:r>
      <w:proofErr w:type="spellEnd"/>
      <w:r w:rsidRPr="009278A5">
        <w:rPr>
          <w:rFonts w:ascii="Times New Roman" w:eastAsia="Times New Roman" w:hAnsi="Times New Roman" w:cs="Times New Roman"/>
          <w:color w:val="2A2626"/>
          <w:sz w:val="28"/>
          <w:szCs w:val="28"/>
          <w:lang w:val="en-US" w:eastAsia="en-US"/>
        </w:rPr>
        <w:t xml:space="preserve">, R. </w:t>
      </w:r>
      <w:proofErr w:type="spellStart"/>
      <w:r w:rsidRPr="009278A5">
        <w:rPr>
          <w:rFonts w:ascii="Times New Roman" w:eastAsia="Times New Roman" w:hAnsi="Times New Roman" w:cs="Times New Roman"/>
          <w:color w:val="2A2626"/>
          <w:sz w:val="28"/>
          <w:szCs w:val="28"/>
          <w:lang w:val="en-US" w:eastAsia="en-US"/>
        </w:rPr>
        <w:t>Nascimbene</w:t>
      </w:r>
      <w:proofErr w:type="spellEnd"/>
      <w:r w:rsidRPr="009278A5">
        <w:rPr>
          <w:rFonts w:ascii="Times New Roman" w:eastAsia="Times New Roman" w:hAnsi="Times New Roman" w:cs="Times New Roman"/>
          <w:color w:val="2A2626"/>
          <w:sz w:val="28"/>
          <w:szCs w:val="28"/>
          <w:lang w:val="en-US" w:eastAsia="en-US"/>
        </w:rPr>
        <w:t xml:space="preserve">, M. Pa- </w:t>
      </w:r>
      <w:proofErr w:type="spellStart"/>
      <w:r w:rsidRPr="009278A5">
        <w:rPr>
          <w:rFonts w:ascii="Times New Roman" w:eastAsia="Times New Roman" w:hAnsi="Times New Roman" w:cs="Times New Roman"/>
          <w:color w:val="2A2626"/>
          <w:sz w:val="28"/>
          <w:szCs w:val="28"/>
          <w:lang w:val="en-US" w:eastAsia="en-US"/>
        </w:rPr>
        <w:t>gani</w:t>
      </w:r>
      <w:proofErr w:type="spellEnd"/>
      <w:r w:rsidRPr="009278A5">
        <w:rPr>
          <w:rFonts w:ascii="Times New Roman" w:eastAsia="Times New Roman" w:hAnsi="Times New Roman" w:cs="Times New Roman"/>
          <w:color w:val="2A2626"/>
          <w:sz w:val="28"/>
          <w:szCs w:val="28"/>
          <w:lang w:val="en-US" w:eastAsia="en-US"/>
        </w:rPr>
        <w:t xml:space="preserve">, D. </w:t>
      </w:r>
      <w:proofErr w:type="spellStart"/>
      <w:r w:rsidRPr="009278A5">
        <w:rPr>
          <w:rFonts w:ascii="Times New Roman" w:eastAsia="Times New Roman" w:hAnsi="Times New Roman" w:cs="Times New Roman"/>
          <w:color w:val="2A2626"/>
          <w:sz w:val="28"/>
          <w:szCs w:val="28"/>
          <w:lang w:val="en-US" w:eastAsia="en-US"/>
        </w:rPr>
        <w:t>Beilic</w:t>
      </w:r>
      <w:proofErr w:type="spellEnd"/>
      <w:r w:rsidRPr="009278A5">
        <w:rPr>
          <w:rFonts w:ascii="Times New Roman" w:eastAsia="Times New Roman" w:hAnsi="Times New Roman" w:cs="Times New Roman"/>
          <w:color w:val="2A2626"/>
          <w:sz w:val="28"/>
          <w:szCs w:val="28"/>
          <w:lang w:val="en-US" w:eastAsia="en-US"/>
        </w:rPr>
        <w:t xml:space="preserve">// J. Perform. </w:t>
      </w:r>
      <w:proofErr w:type="spellStart"/>
      <w:r w:rsidRPr="009278A5">
        <w:rPr>
          <w:rFonts w:ascii="Times New Roman" w:eastAsia="Times New Roman" w:hAnsi="Times New Roman" w:cs="Times New Roman"/>
          <w:color w:val="2A2626"/>
          <w:sz w:val="28"/>
          <w:szCs w:val="28"/>
          <w:lang w:eastAsia="en-US"/>
        </w:rPr>
        <w:t>Constr</w:t>
      </w:r>
      <w:proofErr w:type="spellEnd"/>
      <w:r w:rsidRPr="009278A5">
        <w:rPr>
          <w:rFonts w:ascii="Times New Roman" w:eastAsia="Times New Roman" w:hAnsi="Times New Roman" w:cs="Times New Roman"/>
          <w:color w:val="2A2626"/>
          <w:sz w:val="28"/>
          <w:szCs w:val="28"/>
          <w:lang w:eastAsia="en-US"/>
        </w:rPr>
        <w:t xml:space="preserve">. </w:t>
      </w:r>
      <w:proofErr w:type="spellStart"/>
      <w:r w:rsidRPr="009278A5">
        <w:rPr>
          <w:rFonts w:ascii="Times New Roman" w:eastAsia="Times New Roman" w:hAnsi="Times New Roman" w:cs="Times New Roman"/>
          <w:color w:val="2A2626"/>
          <w:sz w:val="28"/>
          <w:szCs w:val="28"/>
          <w:lang w:eastAsia="en-US"/>
        </w:rPr>
        <w:t>Facil</w:t>
      </w:r>
      <w:proofErr w:type="spellEnd"/>
      <w:r w:rsidRPr="009278A5">
        <w:rPr>
          <w:rFonts w:ascii="Times New Roman" w:eastAsia="Times New Roman" w:hAnsi="Times New Roman" w:cs="Times New Roman"/>
          <w:color w:val="2A2626"/>
          <w:sz w:val="28"/>
          <w:szCs w:val="28"/>
          <w:lang w:eastAsia="en-US"/>
        </w:rPr>
        <w:t xml:space="preserve">. - 2012. - </w:t>
      </w:r>
      <w:proofErr w:type="spellStart"/>
      <w:r w:rsidRPr="009278A5">
        <w:rPr>
          <w:rFonts w:ascii="Times New Roman" w:eastAsia="Times New Roman" w:hAnsi="Times New Roman" w:cs="Times New Roman"/>
          <w:color w:val="2A2626"/>
          <w:sz w:val="28"/>
          <w:szCs w:val="28"/>
          <w:lang w:eastAsia="en-US"/>
        </w:rPr>
        <w:t>Vol</w:t>
      </w:r>
      <w:proofErr w:type="spellEnd"/>
      <w:r w:rsidRPr="009278A5">
        <w:rPr>
          <w:rFonts w:ascii="Times New Roman" w:eastAsia="Times New Roman" w:hAnsi="Times New Roman" w:cs="Times New Roman"/>
          <w:color w:val="2A2626"/>
          <w:sz w:val="28"/>
          <w:szCs w:val="28"/>
          <w:lang w:eastAsia="en-US"/>
        </w:rPr>
        <w:t>. 29, № 6. - P. 1–9.</w:t>
      </w:r>
    </w:p>
    <w:p w14:paraId="3D29BA0C" w14:textId="77777777" w:rsidR="009278A5" w:rsidRPr="009278A5" w:rsidRDefault="009278A5" w:rsidP="009278A5">
      <w:pPr>
        <w:spacing w:after="0" w:line="240" w:lineRule="auto"/>
        <w:ind w:firstLine="851"/>
        <w:jc w:val="both"/>
        <w:rPr>
          <w:rFonts w:ascii="Times New Roman" w:eastAsia="Times New Roman" w:hAnsi="Times New Roman" w:cs="Times New Roman"/>
          <w:color w:val="2A2626"/>
          <w:sz w:val="28"/>
          <w:szCs w:val="28"/>
          <w:lang w:eastAsia="en-US"/>
        </w:rPr>
      </w:pPr>
      <w:r w:rsidRPr="009278A5">
        <w:rPr>
          <w:rFonts w:ascii="Times New Roman" w:eastAsia="Times New Roman" w:hAnsi="Times New Roman" w:cs="Times New Roman"/>
          <w:color w:val="2A2626"/>
          <w:sz w:val="28"/>
          <w:szCs w:val="28"/>
          <w:lang w:eastAsia="en-US"/>
        </w:rPr>
        <w:t xml:space="preserve">54 Яковлев С.А., </w:t>
      </w:r>
      <w:proofErr w:type="spellStart"/>
      <w:r w:rsidRPr="009278A5">
        <w:rPr>
          <w:rFonts w:ascii="Times New Roman" w:eastAsia="Times New Roman" w:hAnsi="Times New Roman" w:cs="Times New Roman"/>
          <w:color w:val="2A2626"/>
          <w:sz w:val="28"/>
          <w:szCs w:val="28"/>
          <w:lang w:eastAsia="en-US"/>
        </w:rPr>
        <w:t>Сытова</w:t>
      </w:r>
      <w:proofErr w:type="spellEnd"/>
      <w:r w:rsidRPr="009278A5">
        <w:rPr>
          <w:rFonts w:ascii="Times New Roman" w:eastAsia="Times New Roman" w:hAnsi="Times New Roman" w:cs="Times New Roman"/>
          <w:color w:val="2A2626"/>
          <w:sz w:val="28"/>
          <w:szCs w:val="28"/>
          <w:lang w:eastAsia="en-US"/>
        </w:rPr>
        <w:t xml:space="preserve"> Д.А., Макаров Н.Г. Влияние количества волнорезов на жесткость цилиндрических емкостей для перевозки нефтепродуктов // Вестник Алтайского государственного аграрного университета. – 2016. - № 9 (143). - 164-168.</w:t>
      </w:r>
    </w:p>
    <w:p w14:paraId="04D321E0"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szCs w:val="28"/>
          <w:lang w:eastAsia="en-US"/>
        </w:rPr>
        <w:t>55</w:t>
      </w:r>
      <w:r w:rsidRPr="009278A5">
        <w:rPr>
          <w:rFonts w:ascii="Times New Roman" w:eastAsia="Times New Roman" w:hAnsi="Times New Roman" w:cs="Times New Roman"/>
          <w:color w:val="2A2626"/>
          <w:sz w:val="28"/>
          <w:szCs w:val="28"/>
          <w:lang w:eastAsia="en-US"/>
        </w:rPr>
        <w:t xml:space="preserve"> Пат. Японии №42-20279. Сейсмостойкое наземное нефтехранилище с плавающей крышей. (</w:t>
      </w:r>
      <w:proofErr w:type="spellStart"/>
      <w:r w:rsidRPr="009278A5">
        <w:rPr>
          <w:rFonts w:ascii="Times New Roman" w:eastAsia="Times New Roman" w:hAnsi="Times New Roman" w:cs="Times New Roman"/>
          <w:color w:val="2A2626"/>
          <w:sz w:val="28"/>
          <w:szCs w:val="28"/>
          <w:lang w:eastAsia="en-US"/>
        </w:rPr>
        <w:t>Шиода</w:t>
      </w:r>
      <w:proofErr w:type="spellEnd"/>
      <w:r w:rsidRPr="009278A5">
        <w:rPr>
          <w:rFonts w:ascii="Times New Roman" w:eastAsia="Times New Roman" w:hAnsi="Times New Roman" w:cs="Times New Roman"/>
          <w:color w:val="2A2626"/>
          <w:sz w:val="28"/>
          <w:szCs w:val="28"/>
          <w:lang w:eastAsia="en-US"/>
        </w:rPr>
        <w:t xml:space="preserve"> К. заявлено от 09.09.1964 за №51828, опубликовано 11.10.1967г. за №1275).</w:t>
      </w:r>
    </w:p>
    <w:p w14:paraId="32C734BD"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szCs w:val="28"/>
          <w:lang w:eastAsia="en-US"/>
        </w:rPr>
        <w:t>56</w:t>
      </w:r>
      <w:r w:rsidRPr="009278A5">
        <w:rPr>
          <w:rFonts w:ascii="Times New Roman" w:eastAsia="Times New Roman" w:hAnsi="Times New Roman" w:cs="Times New Roman"/>
          <w:color w:val="2A2626"/>
          <w:sz w:val="28"/>
          <w:szCs w:val="28"/>
          <w:lang w:eastAsia="en-US"/>
        </w:rPr>
        <w:t xml:space="preserve"> Пат. Японии №42-25157. Поплавковые конструкции, используемые в наземных баках для жидкостей с целью предотвращения выплескивания жидкости при землетрясении. (</w:t>
      </w:r>
      <w:proofErr w:type="spellStart"/>
      <w:r w:rsidRPr="009278A5">
        <w:rPr>
          <w:rFonts w:ascii="Times New Roman" w:eastAsia="Times New Roman" w:hAnsi="Times New Roman" w:cs="Times New Roman"/>
          <w:color w:val="2A2626"/>
          <w:sz w:val="28"/>
          <w:szCs w:val="28"/>
          <w:lang w:eastAsia="en-US"/>
        </w:rPr>
        <w:t>Шиода</w:t>
      </w:r>
      <w:proofErr w:type="spellEnd"/>
      <w:r w:rsidRPr="009278A5">
        <w:rPr>
          <w:rFonts w:ascii="Times New Roman" w:eastAsia="Times New Roman" w:hAnsi="Times New Roman" w:cs="Times New Roman"/>
          <w:color w:val="2A2626"/>
          <w:sz w:val="28"/>
          <w:szCs w:val="28"/>
          <w:lang w:eastAsia="en-US"/>
        </w:rPr>
        <w:t xml:space="preserve"> К. заявлено от 05.10.1965 за №60572, опубликовано 01.12.1967г. за №1299).</w:t>
      </w:r>
    </w:p>
    <w:p w14:paraId="1F3F1080"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szCs w:val="28"/>
          <w:lang w:eastAsia="en-US"/>
        </w:rPr>
        <w:t>57 Чапаев Т.М. Особенности задачи устойчивости цилиндрических оболочек с предварительно напряженной обмоткой // Актуальные проблемы и инновационные технологии в отраслях АПК // Международная научно-</w:t>
      </w:r>
      <w:r w:rsidRPr="009278A5">
        <w:rPr>
          <w:rFonts w:ascii="Times New Roman" w:eastAsiaTheme="minorHAnsi" w:hAnsi="Times New Roman" w:cs="Times New Roman"/>
          <w:sz w:val="28"/>
          <w:szCs w:val="28"/>
          <w:lang w:eastAsia="en-US"/>
        </w:rPr>
        <w:lastRenderedPageBreak/>
        <w:t xml:space="preserve">практическая конференция. Нальчик: Кабардино-Балкарский ГАУ, - 2016. - Ч. 2. - 324 с. </w:t>
      </w:r>
    </w:p>
    <w:p w14:paraId="5168D02C"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szCs w:val="28"/>
          <w:lang w:eastAsia="en-US"/>
        </w:rPr>
        <w:t xml:space="preserve">58 Тарасенко М. А., </w:t>
      </w:r>
      <w:proofErr w:type="spellStart"/>
      <w:r w:rsidRPr="009278A5">
        <w:rPr>
          <w:rFonts w:ascii="Times New Roman" w:eastAsiaTheme="minorHAnsi" w:hAnsi="Times New Roman" w:cs="Times New Roman"/>
          <w:sz w:val="28"/>
          <w:szCs w:val="28"/>
          <w:lang w:eastAsia="en-US"/>
        </w:rPr>
        <w:t>Пимнев</w:t>
      </w:r>
      <w:proofErr w:type="spellEnd"/>
      <w:r w:rsidRPr="009278A5">
        <w:rPr>
          <w:rFonts w:ascii="Times New Roman" w:eastAsiaTheme="minorHAnsi" w:hAnsi="Times New Roman" w:cs="Times New Roman"/>
          <w:sz w:val="28"/>
          <w:szCs w:val="28"/>
          <w:lang w:eastAsia="en-US"/>
        </w:rPr>
        <w:t xml:space="preserve"> А. Л., Тарасенко А. А. Обоснование параметров бандажного кольца при восстановлении несущей способности резервуара. Нефть и газ. – 2011. -2. - С. 55-58</w:t>
      </w:r>
    </w:p>
    <w:p w14:paraId="3D070160"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szCs w:val="28"/>
          <w:lang w:eastAsia="en-US"/>
        </w:rPr>
        <w:t xml:space="preserve">59 Лобова Е.А., </w:t>
      </w:r>
      <w:proofErr w:type="spellStart"/>
      <w:r w:rsidRPr="009278A5">
        <w:rPr>
          <w:rFonts w:ascii="Times New Roman" w:eastAsiaTheme="minorHAnsi" w:hAnsi="Times New Roman" w:cs="Times New Roman"/>
          <w:sz w:val="28"/>
          <w:szCs w:val="28"/>
          <w:lang w:eastAsia="en-US"/>
        </w:rPr>
        <w:t>Гулин</w:t>
      </w:r>
      <w:proofErr w:type="spellEnd"/>
      <w:r w:rsidRPr="009278A5">
        <w:rPr>
          <w:rFonts w:ascii="Times New Roman" w:eastAsiaTheme="minorHAnsi" w:hAnsi="Times New Roman" w:cs="Times New Roman"/>
          <w:sz w:val="28"/>
          <w:szCs w:val="28"/>
          <w:lang w:eastAsia="en-US"/>
        </w:rPr>
        <w:t xml:space="preserve"> Д.А. Эффективность применения Композитных полимерных бандажей при строительстве и ремонте трубопроводов. Проектирование, сооружение и эксплуатация </w:t>
      </w:r>
      <w:proofErr w:type="spellStart"/>
      <w:r w:rsidRPr="009278A5">
        <w:rPr>
          <w:rFonts w:ascii="Times New Roman" w:eastAsiaTheme="minorHAnsi" w:hAnsi="Times New Roman" w:cs="Times New Roman"/>
          <w:sz w:val="28"/>
          <w:szCs w:val="28"/>
          <w:lang w:eastAsia="en-US"/>
        </w:rPr>
        <w:t>газонефтепроводов</w:t>
      </w:r>
      <w:proofErr w:type="spellEnd"/>
      <w:r w:rsidRPr="009278A5">
        <w:rPr>
          <w:rFonts w:ascii="Times New Roman" w:eastAsiaTheme="minorHAnsi" w:hAnsi="Times New Roman" w:cs="Times New Roman"/>
          <w:sz w:val="28"/>
          <w:szCs w:val="28"/>
          <w:lang w:eastAsia="en-US"/>
        </w:rPr>
        <w:t xml:space="preserve"> и </w:t>
      </w:r>
      <w:proofErr w:type="spellStart"/>
      <w:r w:rsidRPr="009278A5">
        <w:rPr>
          <w:rFonts w:ascii="Times New Roman" w:eastAsiaTheme="minorHAnsi" w:hAnsi="Times New Roman" w:cs="Times New Roman"/>
          <w:sz w:val="28"/>
          <w:szCs w:val="28"/>
          <w:lang w:eastAsia="en-US"/>
        </w:rPr>
        <w:t>газонефтехранилищ</w:t>
      </w:r>
      <w:proofErr w:type="spellEnd"/>
      <w:r w:rsidRPr="009278A5">
        <w:rPr>
          <w:rFonts w:ascii="Times New Roman" w:eastAsiaTheme="minorHAnsi" w:hAnsi="Times New Roman" w:cs="Times New Roman"/>
          <w:sz w:val="28"/>
          <w:szCs w:val="28"/>
          <w:lang w:eastAsia="en-US"/>
        </w:rPr>
        <w:t>. – 2018. – 1. – С. 30-36.</w:t>
      </w:r>
    </w:p>
    <w:p w14:paraId="50CC8E19"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szCs w:val="28"/>
          <w:lang w:eastAsia="en-US"/>
        </w:rPr>
        <w:t xml:space="preserve">60 </w:t>
      </w:r>
      <w:proofErr w:type="spellStart"/>
      <w:r w:rsidRPr="009278A5">
        <w:rPr>
          <w:rFonts w:ascii="Times New Roman" w:eastAsiaTheme="minorHAnsi" w:hAnsi="Times New Roman" w:cs="Times New Roman"/>
          <w:sz w:val="28"/>
          <w:szCs w:val="28"/>
          <w:lang w:eastAsia="en-US"/>
        </w:rPr>
        <w:t>Yong</w:t>
      </w:r>
      <w:proofErr w:type="spellEnd"/>
      <w:r w:rsidRPr="009278A5">
        <w:rPr>
          <w:rFonts w:ascii="Times New Roman" w:eastAsiaTheme="minorHAnsi" w:hAnsi="Times New Roman" w:cs="Times New Roman"/>
          <w:sz w:val="28"/>
          <w:szCs w:val="28"/>
          <w:lang w:eastAsia="en-US"/>
        </w:rPr>
        <w:t xml:space="preserve"> </w:t>
      </w:r>
      <w:proofErr w:type="spellStart"/>
      <w:r w:rsidRPr="009278A5">
        <w:rPr>
          <w:rFonts w:ascii="Times New Roman" w:eastAsiaTheme="minorHAnsi" w:hAnsi="Times New Roman" w:cs="Times New Roman"/>
          <w:sz w:val="28"/>
          <w:szCs w:val="28"/>
          <w:lang w:eastAsia="en-US"/>
        </w:rPr>
        <w:t>Liang</w:t>
      </w:r>
      <w:proofErr w:type="spellEnd"/>
      <w:r w:rsidRPr="009278A5">
        <w:rPr>
          <w:rFonts w:ascii="Times New Roman" w:eastAsiaTheme="minorHAnsi" w:hAnsi="Times New Roman" w:cs="Times New Roman"/>
          <w:sz w:val="28"/>
          <w:szCs w:val="28"/>
          <w:lang w:eastAsia="en-US"/>
        </w:rPr>
        <w:t xml:space="preserve"> </w:t>
      </w:r>
      <w:proofErr w:type="spellStart"/>
      <w:r w:rsidRPr="009278A5">
        <w:rPr>
          <w:rFonts w:ascii="Times New Roman" w:eastAsiaTheme="minorHAnsi" w:hAnsi="Times New Roman" w:cs="Times New Roman"/>
          <w:sz w:val="28"/>
          <w:szCs w:val="28"/>
          <w:lang w:eastAsia="en-US"/>
        </w:rPr>
        <w:t>Zhang</w:t>
      </w:r>
      <w:proofErr w:type="spellEnd"/>
      <w:r w:rsidRPr="009278A5">
        <w:rPr>
          <w:rFonts w:ascii="Times New Roman" w:eastAsiaTheme="minorHAnsi" w:hAnsi="Times New Roman" w:cs="Times New Roman"/>
          <w:sz w:val="28"/>
          <w:szCs w:val="28"/>
          <w:lang w:eastAsia="en-US"/>
        </w:rPr>
        <w:t xml:space="preserve">, </w:t>
      </w:r>
      <w:proofErr w:type="spellStart"/>
      <w:r w:rsidRPr="009278A5">
        <w:rPr>
          <w:rFonts w:ascii="Times New Roman" w:eastAsiaTheme="minorHAnsi" w:hAnsi="Times New Roman" w:cs="Times New Roman"/>
          <w:sz w:val="28"/>
          <w:szCs w:val="28"/>
          <w:lang w:eastAsia="en-US"/>
        </w:rPr>
        <w:t>Daniel</w:t>
      </w:r>
      <w:proofErr w:type="spellEnd"/>
      <w:r w:rsidRPr="009278A5">
        <w:rPr>
          <w:rFonts w:ascii="Times New Roman" w:eastAsiaTheme="minorHAnsi" w:hAnsi="Times New Roman" w:cs="Times New Roman"/>
          <w:sz w:val="28"/>
          <w:szCs w:val="28"/>
          <w:lang w:eastAsia="en-US"/>
        </w:rPr>
        <w:t xml:space="preserve"> G. </w:t>
      </w:r>
      <w:proofErr w:type="spellStart"/>
      <w:r w:rsidRPr="009278A5">
        <w:rPr>
          <w:rFonts w:ascii="Times New Roman" w:eastAsiaTheme="minorHAnsi" w:hAnsi="Times New Roman" w:cs="Times New Roman"/>
          <w:sz w:val="28"/>
          <w:szCs w:val="28"/>
          <w:lang w:eastAsia="en-US"/>
        </w:rPr>
        <w:t>Gorman</w:t>
      </w:r>
      <w:proofErr w:type="spellEnd"/>
      <w:r w:rsidRPr="009278A5">
        <w:rPr>
          <w:rFonts w:ascii="Times New Roman" w:eastAsiaTheme="minorHAnsi" w:hAnsi="Times New Roman" w:cs="Times New Roman"/>
          <w:sz w:val="28"/>
          <w:szCs w:val="28"/>
          <w:lang w:eastAsia="en-US"/>
        </w:rPr>
        <w:t xml:space="preserve">, </w:t>
      </w:r>
      <w:proofErr w:type="spellStart"/>
      <w:r w:rsidRPr="009278A5">
        <w:rPr>
          <w:rFonts w:ascii="Times New Roman" w:eastAsiaTheme="minorHAnsi" w:hAnsi="Times New Roman" w:cs="Times New Roman"/>
          <w:sz w:val="28"/>
          <w:szCs w:val="28"/>
          <w:lang w:eastAsia="en-US"/>
        </w:rPr>
        <w:t>Jason</w:t>
      </w:r>
      <w:proofErr w:type="spellEnd"/>
      <w:r w:rsidRPr="009278A5">
        <w:rPr>
          <w:rFonts w:ascii="Times New Roman" w:eastAsiaTheme="minorHAnsi" w:hAnsi="Times New Roman" w:cs="Times New Roman"/>
          <w:sz w:val="28"/>
          <w:szCs w:val="28"/>
          <w:lang w:eastAsia="en-US"/>
        </w:rPr>
        <w:t xml:space="preserve"> M. </w:t>
      </w:r>
      <w:proofErr w:type="spellStart"/>
      <w:r w:rsidRPr="009278A5">
        <w:rPr>
          <w:rFonts w:ascii="Times New Roman" w:eastAsiaTheme="minorHAnsi" w:hAnsi="Times New Roman" w:cs="Times New Roman"/>
          <w:sz w:val="28"/>
          <w:szCs w:val="28"/>
          <w:lang w:eastAsia="en-US"/>
        </w:rPr>
        <w:t>Reese</w:t>
      </w:r>
      <w:proofErr w:type="spellEnd"/>
      <w:r w:rsidRPr="009278A5">
        <w:rPr>
          <w:rFonts w:ascii="Times New Roman" w:eastAsiaTheme="minorHAnsi" w:hAnsi="Times New Roman" w:cs="Times New Roman"/>
          <w:sz w:val="28"/>
          <w:szCs w:val="28"/>
          <w:lang w:eastAsia="en-US"/>
        </w:rPr>
        <w:t xml:space="preserve">. </w:t>
      </w:r>
      <w:r w:rsidRPr="009278A5">
        <w:rPr>
          <w:rFonts w:ascii="Times New Roman" w:eastAsiaTheme="minorHAnsi" w:hAnsi="Times New Roman" w:cs="Times New Roman"/>
          <w:sz w:val="28"/>
          <w:szCs w:val="28"/>
          <w:lang w:val="en-US" w:eastAsia="en-US"/>
        </w:rPr>
        <w:t xml:space="preserve">Vibration of prestressed thin cylindrical shells conveying fluid. </w:t>
      </w:r>
      <w:proofErr w:type="spellStart"/>
      <w:r w:rsidRPr="009278A5">
        <w:rPr>
          <w:rFonts w:ascii="Times New Roman" w:eastAsiaTheme="minorHAnsi" w:hAnsi="Times New Roman" w:cs="Times New Roman"/>
          <w:sz w:val="28"/>
          <w:szCs w:val="28"/>
          <w:lang w:eastAsia="en-US"/>
        </w:rPr>
        <w:t>Thin-Walled</w:t>
      </w:r>
      <w:proofErr w:type="spellEnd"/>
      <w:r w:rsidRPr="009278A5">
        <w:rPr>
          <w:rFonts w:ascii="Times New Roman" w:eastAsiaTheme="minorHAnsi" w:hAnsi="Times New Roman" w:cs="Times New Roman"/>
          <w:sz w:val="28"/>
          <w:szCs w:val="28"/>
          <w:lang w:eastAsia="en-US"/>
        </w:rPr>
        <w:t xml:space="preserve"> </w:t>
      </w:r>
      <w:proofErr w:type="spellStart"/>
      <w:r w:rsidRPr="009278A5">
        <w:rPr>
          <w:rFonts w:ascii="Times New Roman" w:eastAsiaTheme="minorHAnsi" w:hAnsi="Times New Roman" w:cs="Times New Roman"/>
          <w:sz w:val="28"/>
          <w:szCs w:val="28"/>
          <w:lang w:eastAsia="en-US"/>
        </w:rPr>
        <w:t>Structures</w:t>
      </w:r>
      <w:proofErr w:type="spellEnd"/>
      <w:r w:rsidRPr="009278A5">
        <w:rPr>
          <w:rFonts w:ascii="Times New Roman" w:eastAsiaTheme="minorHAnsi" w:hAnsi="Times New Roman" w:cs="Times New Roman"/>
          <w:sz w:val="28"/>
          <w:szCs w:val="28"/>
          <w:lang w:eastAsia="en-US"/>
        </w:rPr>
        <w:t xml:space="preserve">. - 2003, - </w:t>
      </w:r>
      <w:proofErr w:type="spellStart"/>
      <w:r w:rsidRPr="009278A5">
        <w:rPr>
          <w:rFonts w:ascii="Times New Roman" w:eastAsiaTheme="minorHAnsi" w:hAnsi="Times New Roman" w:cs="Times New Roman"/>
          <w:sz w:val="28"/>
          <w:szCs w:val="28"/>
          <w:lang w:eastAsia="en-US"/>
        </w:rPr>
        <w:t>Volume</w:t>
      </w:r>
      <w:proofErr w:type="spellEnd"/>
      <w:r w:rsidRPr="009278A5">
        <w:rPr>
          <w:rFonts w:ascii="Times New Roman" w:eastAsiaTheme="minorHAnsi" w:hAnsi="Times New Roman" w:cs="Times New Roman"/>
          <w:sz w:val="28"/>
          <w:szCs w:val="28"/>
          <w:lang w:eastAsia="en-US"/>
        </w:rPr>
        <w:t xml:space="preserve"> 41, - </w:t>
      </w:r>
      <w:proofErr w:type="spellStart"/>
      <w:r w:rsidRPr="009278A5">
        <w:rPr>
          <w:rFonts w:ascii="Times New Roman" w:eastAsiaTheme="minorHAnsi" w:hAnsi="Times New Roman" w:cs="Times New Roman"/>
          <w:sz w:val="28"/>
          <w:szCs w:val="28"/>
          <w:lang w:eastAsia="en-US"/>
        </w:rPr>
        <w:t>Issue</w:t>
      </w:r>
      <w:proofErr w:type="spellEnd"/>
      <w:r w:rsidRPr="009278A5">
        <w:rPr>
          <w:rFonts w:ascii="Times New Roman" w:eastAsiaTheme="minorHAnsi" w:hAnsi="Times New Roman" w:cs="Times New Roman"/>
          <w:sz w:val="28"/>
          <w:szCs w:val="28"/>
          <w:lang w:eastAsia="en-US"/>
        </w:rPr>
        <w:t xml:space="preserve"> 12, - </w:t>
      </w:r>
      <w:proofErr w:type="spellStart"/>
      <w:r w:rsidRPr="009278A5">
        <w:rPr>
          <w:rFonts w:ascii="Times New Roman" w:eastAsiaTheme="minorHAnsi" w:hAnsi="Times New Roman" w:cs="Times New Roman"/>
          <w:sz w:val="28"/>
          <w:szCs w:val="28"/>
          <w:lang w:eastAsia="en-US"/>
        </w:rPr>
        <w:t>Pages</w:t>
      </w:r>
      <w:proofErr w:type="spellEnd"/>
      <w:r w:rsidRPr="009278A5">
        <w:rPr>
          <w:rFonts w:ascii="Times New Roman" w:eastAsiaTheme="minorHAnsi" w:hAnsi="Times New Roman" w:cs="Times New Roman"/>
          <w:sz w:val="28"/>
          <w:szCs w:val="28"/>
          <w:lang w:eastAsia="en-US"/>
        </w:rPr>
        <w:t xml:space="preserve"> 1103-1127</w:t>
      </w:r>
    </w:p>
    <w:p w14:paraId="52744732"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en-US" w:eastAsia="en-US"/>
        </w:rPr>
      </w:pPr>
      <w:r w:rsidRPr="009278A5">
        <w:rPr>
          <w:rFonts w:ascii="Times New Roman" w:eastAsiaTheme="minorHAnsi" w:hAnsi="Times New Roman" w:cs="Times New Roman"/>
          <w:sz w:val="28"/>
          <w:szCs w:val="28"/>
          <w:lang w:eastAsia="en-US"/>
        </w:rPr>
        <w:t xml:space="preserve">61 </w:t>
      </w:r>
      <w:proofErr w:type="spellStart"/>
      <w:r w:rsidRPr="009278A5">
        <w:rPr>
          <w:rFonts w:ascii="Times New Roman" w:eastAsiaTheme="minorHAnsi" w:hAnsi="Times New Roman" w:cs="Times New Roman"/>
          <w:sz w:val="28"/>
          <w:szCs w:val="28"/>
          <w:lang w:eastAsia="en-US"/>
        </w:rPr>
        <w:t>Жанабай</w:t>
      </w:r>
      <w:proofErr w:type="spellEnd"/>
      <w:r w:rsidRPr="009278A5">
        <w:rPr>
          <w:rFonts w:ascii="Times New Roman" w:eastAsiaTheme="minorHAnsi" w:hAnsi="Times New Roman" w:cs="Times New Roman"/>
          <w:sz w:val="28"/>
          <w:szCs w:val="28"/>
          <w:lang w:eastAsia="en-US"/>
        </w:rPr>
        <w:t xml:space="preserve"> Н.Ж., </w:t>
      </w:r>
      <w:proofErr w:type="spellStart"/>
      <w:r w:rsidRPr="009278A5">
        <w:rPr>
          <w:rFonts w:ascii="Times New Roman" w:eastAsiaTheme="minorHAnsi" w:hAnsi="Times New Roman" w:cs="Times New Roman"/>
          <w:sz w:val="28"/>
          <w:szCs w:val="28"/>
          <w:lang w:eastAsia="en-US"/>
        </w:rPr>
        <w:t>Утелбаева</w:t>
      </w:r>
      <w:proofErr w:type="spellEnd"/>
      <w:r w:rsidRPr="009278A5">
        <w:rPr>
          <w:rFonts w:ascii="Times New Roman" w:eastAsiaTheme="minorHAnsi" w:hAnsi="Times New Roman" w:cs="Times New Roman"/>
          <w:sz w:val="28"/>
          <w:szCs w:val="28"/>
          <w:lang w:eastAsia="en-US"/>
        </w:rPr>
        <w:t xml:space="preserve"> А.Б., Салимов Ф.Р., </w:t>
      </w:r>
      <w:proofErr w:type="spellStart"/>
      <w:r w:rsidRPr="009278A5">
        <w:rPr>
          <w:rFonts w:ascii="Times New Roman" w:eastAsiaTheme="minorHAnsi" w:hAnsi="Times New Roman" w:cs="Times New Roman"/>
          <w:sz w:val="28"/>
          <w:szCs w:val="28"/>
          <w:lang w:eastAsia="en-US"/>
        </w:rPr>
        <w:t>Кулмаханова</w:t>
      </w:r>
      <w:proofErr w:type="spellEnd"/>
      <w:r w:rsidRPr="009278A5">
        <w:rPr>
          <w:rFonts w:ascii="Times New Roman" w:eastAsiaTheme="minorHAnsi" w:hAnsi="Times New Roman" w:cs="Times New Roman"/>
          <w:sz w:val="28"/>
          <w:szCs w:val="28"/>
          <w:lang w:eastAsia="en-US"/>
        </w:rPr>
        <w:t xml:space="preserve"> А.Ш., </w:t>
      </w:r>
      <w:proofErr w:type="spellStart"/>
      <w:r w:rsidRPr="009278A5">
        <w:rPr>
          <w:rFonts w:ascii="Times New Roman" w:eastAsiaTheme="minorHAnsi" w:hAnsi="Times New Roman" w:cs="Times New Roman"/>
          <w:sz w:val="28"/>
          <w:szCs w:val="28"/>
          <w:lang w:eastAsia="en-US"/>
        </w:rPr>
        <w:t>Мамырова</w:t>
      </w:r>
      <w:proofErr w:type="spellEnd"/>
      <w:r w:rsidRPr="009278A5">
        <w:rPr>
          <w:rFonts w:ascii="Times New Roman" w:eastAsiaTheme="minorHAnsi" w:hAnsi="Times New Roman" w:cs="Times New Roman"/>
          <w:sz w:val="28"/>
          <w:szCs w:val="28"/>
          <w:lang w:eastAsia="en-US"/>
        </w:rPr>
        <w:t xml:space="preserve"> Б.Ф. Экспериментальные выводы применения предварительного напряжения при строительстве надземных газопроводов и нефтепроводов большого диаметра. Вестник Восточно-Казахстанского государственного технического университета имени Д. </w:t>
      </w:r>
      <w:proofErr w:type="spellStart"/>
      <w:r w:rsidRPr="009278A5">
        <w:rPr>
          <w:rFonts w:ascii="Times New Roman" w:eastAsiaTheme="minorHAnsi" w:hAnsi="Times New Roman" w:cs="Times New Roman"/>
          <w:sz w:val="28"/>
          <w:szCs w:val="28"/>
          <w:lang w:eastAsia="en-US"/>
        </w:rPr>
        <w:t>Серикбаева</w:t>
      </w:r>
      <w:proofErr w:type="spellEnd"/>
      <w:r w:rsidRPr="009278A5">
        <w:rPr>
          <w:rFonts w:ascii="Times New Roman" w:eastAsiaTheme="minorHAnsi" w:hAnsi="Times New Roman" w:cs="Times New Roman"/>
          <w:sz w:val="28"/>
          <w:szCs w:val="28"/>
          <w:lang w:eastAsia="en-US"/>
        </w:rPr>
        <w:t xml:space="preserve">, г.  </w:t>
      </w:r>
      <w:proofErr w:type="spellStart"/>
      <w:r w:rsidRPr="009278A5">
        <w:rPr>
          <w:rFonts w:ascii="Times New Roman" w:eastAsiaTheme="minorHAnsi" w:hAnsi="Times New Roman" w:cs="Times New Roman"/>
          <w:sz w:val="28"/>
          <w:szCs w:val="28"/>
          <w:lang w:eastAsia="en-US"/>
        </w:rPr>
        <w:t>Усть</w:t>
      </w:r>
      <w:proofErr w:type="spellEnd"/>
      <w:r w:rsidRPr="009278A5">
        <w:rPr>
          <w:rFonts w:ascii="Times New Roman" w:eastAsiaTheme="minorHAnsi" w:hAnsi="Times New Roman" w:cs="Times New Roman"/>
          <w:sz w:val="28"/>
          <w:szCs w:val="28"/>
          <w:lang w:val="en-US" w:eastAsia="en-US"/>
        </w:rPr>
        <w:t>-</w:t>
      </w:r>
      <w:proofErr w:type="spellStart"/>
      <w:r w:rsidRPr="009278A5">
        <w:rPr>
          <w:rFonts w:ascii="Times New Roman" w:eastAsiaTheme="minorHAnsi" w:hAnsi="Times New Roman" w:cs="Times New Roman"/>
          <w:sz w:val="28"/>
          <w:szCs w:val="28"/>
          <w:lang w:eastAsia="en-US"/>
        </w:rPr>
        <w:t>Каменогорск</w:t>
      </w:r>
      <w:proofErr w:type="spellEnd"/>
      <w:r w:rsidRPr="009278A5">
        <w:rPr>
          <w:rFonts w:ascii="Times New Roman" w:eastAsiaTheme="minorHAnsi" w:hAnsi="Times New Roman" w:cs="Times New Roman"/>
          <w:sz w:val="28"/>
          <w:szCs w:val="28"/>
          <w:lang w:val="en-US" w:eastAsia="en-US"/>
        </w:rPr>
        <w:t>, - 2019</w:t>
      </w:r>
      <w:r w:rsidRPr="009278A5">
        <w:rPr>
          <w:rFonts w:ascii="Times New Roman" w:eastAsiaTheme="minorHAnsi" w:hAnsi="Times New Roman" w:cs="Times New Roman"/>
          <w:sz w:val="28"/>
          <w:szCs w:val="28"/>
          <w:lang w:eastAsia="en-US"/>
        </w:rPr>
        <w:t>г</w:t>
      </w:r>
      <w:r w:rsidRPr="009278A5">
        <w:rPr>
          <w:rFonts w:ascii="Times New Roman" w:eastAsiaTheme="minorHAnsi" w:hAnsi="Times New Roman" w:cs="Times New Roman"/>
          <w:sz w:val="28"/>
          <w:szCs w:val="28"/>
          <w:lang w:val="en-US" w:eastAsia="en-US"/>
        </w:rPr>
        <w:t xml:space="preserve">. - №4. </w:t>
      </w:r>
      <w:proofErr w:type="gramStart"/>
      <w:r w:rsidRPr="009278A5">
        <w:rPr>
          <w:rFonts w:ascii="Times New Roman" w:eastAsiaTheme="minorHAnsi" w:hAnsi="Times New Roman" w:cs="Times New Roman"/>
          <w:sz w:val="28"/>
          <w:szCs w:val="28"/>
          <w:lang w:val="en-US" w:eastAsia="en-US"/>
        </w:rPr>
        <w:t xml:space="preserve">-  </w:t>
      </w:r>
      <w:r w:rsidRPr="009278A5">
        <w:rPr>
          <w:rFonts w:ascii="Times New Roman" w:eastAsiaTheme="minorHAnsi" w:hAnsi="Times New Roman" w:cs="Times New Roman"/>
          <w:sz w:val="28"/>
          <w:szCs w:val="28"/>
          <w:lang w:eastAsia="en-US"/>
        </w:rPr>
        <w:t>С</w:t>
      </w:r>
      <w:r w:rsidRPr="009278A5">
        <w:rPr>
          <w:rFonts w:ascii="Times New Roman" w:eastAsiaTheme="minorHAnsi" w:hAnsi="Times New Roman" w:cs="Times New Roman"/>
          <w:sz w:val="28"/>
          <w:szCs w:val="28"/>
          <w:lang w:val="en-US" w:eastAsia="en-US"/>
        </w:rPr>
        <w:t>.</w:t>
      </w:r>
      <w:proofErr w:type="gramEnd"/>
      <w:r w:rsidRPr="009278A5">
        <w:rPr>
          <w:rFonts w:ascii="Times New Roman" w:eastAsiaTheme="minorHAnsi" w:hAnsi="Times New Roman" w:cs="Times New Roman"/>
          <w:sz w:val="28"/>
          <w:szCs w:val="28"/>
          <w:lang w:val="en-US" w:eastAsia="en-US"/>
        </w:rPr>
        <w:t xml:space="preserve"> 94-97</w:t>
      </w:r>
    </w:p>
    <w:p w14:paraId="51DC3B81"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en-US" w:eastAsia="en-US"/>
        </w:rPr>
      </w:pPr>
      <w:r w:rsidRPr="009278A5">
        <w:rPr>
          <w:rFonts w:ascii="Times New Roman" w:eastAsiaTheme="minorHAnsi" w:hAnsi="Times New Roman" w:cs="Times New Roman"/>
          <w:sz w:val="28"/>
          <w:szCs w:val="28"/>
          <w:lang w:val="en-US" w:eastAsia="en-US"/>
        </w:rPr>
        <w:t xml:space="preserve">62 </w:t>
      </w:r>
      <w:proofErr w:type="spellStart"/>
      <w:r w:rsidRPr="009278A5">
        <w:rPr>
          <w:rFonts w:ascii="Times New Roman" w:eastAsiaTheme="minorHAnsi" w:hAnsi="Times New Roman" w:cs="Times New Roman"/>
          <w:sz w:val="28"/>
          <w:szCs w:val="28"/>
          <w:lang w:val="en-US" w:eastAsia="en-US"/>
        </w:rPr>
        <w:t>Zhangabay</w:t>
      </w:r>
      <w:proofErr w:type="spellEnd"/>
      <w:r w:rsidRPr="009278A5">
        <w:rPr>
          <w:rFonts w:ascii="Times New Roman" w:eastAsiaTheme="minorHAnsi" w:hAnsi="Times New Roman" w:cs="Times New Roman"/>
          <w:sz w:val="28"/>
          <w:szCs w:val="28"/>
          <w:lang w:val="en-US" w:eastAsia="en-US"/>
        </w:rPr>
        <w:t xml:space="preserve"> N., </w:t>
      </w:r>
      <w:proofErr w:type="spellStart"/>
      <w:r w:rsidRPr="009278A5">
        <w:rPr>
          <w:rFonts w:ascii="Times New Roman" w:eastAsiaTheme="minorHAnsi" w:hAnsi="Times New Roman" w:cs="Times New Roman"/>
          <w:sz w:val="28"/>
          <w:szCs w:val="28"/>
          <w:lang w:val="en-US" w:eastAsia="en-US"/>
        </w:rPr>
        <w:t>Utelbayeva</w:t>
      </w:r>
      <w:proofErr w:type="spellEnd"/>
      <w:r w:rsidRPr="009278A5">
        <w:rPr>
          <w:rFonts w:ascii="Times New Roman" w:eastAsiaTheme="minorHAnsi" w:hAnsi="Times New Roman" w:cs="Times New Roman"/>
          <w:sz w:val="28"/>
          <w:szCs w:val="28"/>
          <w:lang w:val="en-US" w:eastAsia="en-US"/>
        </w:rPr>
        <w:t xml:space="preserve"> A., </w:t>
      </w:r>
      <w:proofErr w:type="spellStart"/>
      <w:r w:rsidRPr="009278A5">
        <w:rPr>
          <w:rFonts w:ascii="Times New Roman" w:eastAsiaTheme="minorHAnsi" w:hAnsi="Times New Roman" w:cs="Times New Roman"/>
          <w:sz w:val="28"/>
          <w:szCs w:val="28"/>
          <w:lang w:val="en-US" w:eastAsia="en-US"/>
        </w:rPr>
        <w:t>Salimov</w:t>
      </w:r>
      <w:proofErr w:type="spellEnd"/>
      <w:r w:rsidRPr="009278A5">
        <w:rPr>
          <w:rFonts w:ascii="Times New Roman" w:eastAsiaTheme="minorHAnsi" w:hAnsi="Times New Roman" w:cs="Times New Roman"/>
          <w:sz w:val="28"/>
          <w:szCs w:val="28"/>
          <w:lang w:val="en-US" w:eastAsia="en-US"/>
        </w:rPr>
        <w:t xml:space="preserve"> F.R. The calculation of strength of preliminary-stressed gas-oil pipelines of great diameter, working under the pressure with the regard to the influence of external temperature environment. Bulletin of the D. </w:t>
      </w:r>
      <w:proofErr w:type="spellStart"/>
      <w:r w:rsidRPr="009278A5">
        <w:rPr>
          <w:rFonts w:ascii="Times New Roman" w:eastAsiaTheme="minorHAnsi" w:hAnsi="Times New Roman" w:cs="Times New Roman"/>
          <w:sz w:val="28"/>
          <w:szCs w:val="28"/>
          <w:lang w:val="en-US" w:eastAsia="en-US"/>
        </w:rPr>
        <w:t>Serikbayev</w:t>
      </w:r>
      <w:proofErr w:type="spellEnd"/>
      <w:r w:rsidRPr="009278A5">
        <w:rPr>
          <w:rFonts w:ascii="Times New Roman" w:eastAsiaTheme="minorHAnsi" w:hAnsi="Times New Roman" w:cs="Times New Roman"/>
          <w:sz w:val="28"/>
          <w:szCs w:val="28"/>
          <w:lang w:val="en-US" w:eastAsia="en-US"/>
        </w:rPr>
        <w:t xml:space="preserve"> East Kazakhstan State Technical University, Ust-Kamenogorsk, - 2019. - No. 3. - </w:t>
      </w:r>
      <w:r w:rsidRPr="009278A5">
        <w:rPr>
          <w:rFonts w:ascii="Times New Roman" w:eastAsiaTheme="minorHAnsi" w:hAnsi="Times New Roman" w:cs="Times New Roman"/>
          <w:sz w:val="28"/>
          <w:szCs w:val="28"/>
          <w:lang w:eastAsia="en-US"/>
        </w:rPr>
        <w:t>Р</w:t>
      </w:r>
      <w:r w:rsidRPr="009278A5">
        <w:rPr>
          <w:rFonts w:ascii="Times New Roman" w:eastAsiaTheme="minorHAnsi" w:hAnsi="Times New Roman" w:cs="Times New Roman"/>
          <w:sz w:val="28"/>
          <w:szCs w:val="28"/>
          <w:lang w:val="en-US" w:eastAsia="en-US"/>
        </w:rPr>
        <w:t xml:space="preserve">. 94-98.63. </w:t>
      </w:r>
    </w:p>
    <w:p w14:paraId="08E3A4C0"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kk-KZ" w:eastAsia="en-US"/>
        </w:rPr>
      </w:pPr>
      <w:r w:rsidRPr="009278A5">
        <w:rPr>
          <w:rFonts w:ascii="Times New Roman" w:eastAsiaTheme="minorHAnsi" w:hAnsi="Times New Roman" w:cs="Times New Roman"/>
          <w:sz w:val="28"/>
          <w:szCs w:val="28"/>
          <w:lang w:val="en-US" w:eastAsia="en-US"/>
        </w:rPr>
        <w:t>63.</w:t>
      </w:r>
      <w:r w:rsidRPr="009278A5">
        <w:rPr>
          <w:rFonts w:eastAsiaTheme="minorHAnsi"/>
          <w:lang w:val="en-US" w:eastAsia="en-US"/>
        </w:rPr>
        <w:t xml:space="preserve"> </w:t>
      </w:r>
      <w:proofErr w:type="spellStart"/>
      <w:r w:rsidRPr="009278A5">
        <w:rPr>
          <w:rFonts w:ascii="Times New Roman" w:eastAsiaTheme="minorHAnsi" w:hAnsi="Times New Roman" w:cs="Times New Roman"/>
          <w:sz w:val="28"/>
          <w:szCs w:val="28"/>
          <w:lang w:eastAsia="en-US"/>
        </w:rPr>
        <w:t>Жаңабай</w:t>
      </w:r>
      <w:proofErr w:type="spellEnd"/>
      <w:r w:rsidRPr="009278A5">
        <w:rPr>
          <w:rFonts w:ascii="Times New Roman" w:eastAsiaTheme="minorHAnsi" w:hAnsi="Times New Roman" w:cs="Times New Roman"/>
          <w:sz w:val="28"/>
          <w:szCs w:val="28"/>
          <w:lang w:val="en-US" w:eastAsia="en-US"/>
        </w:rPr>
        <w:t xml:space="preserve"> </w:t>
      </w:r>
      <w:r w:rsidRPr="009278A5">
        <w:rPr>
          <w:rFonts w:ascii="Times New Roman" w:eastAsiaTheme="minorHAnsi" w:hAnsi="Times New Roman" w:cs="Times New Roman"/>
          <w:sz w:val="28"/>
          <w:szCs w:val="28"/>
          <w:lang w:eastAsia="en-US"/>
        </w:rPr>
        <w:t>Н</w:t>
      </w:r>
      <w:r w:rsidRPr="009278A5">
        <w:rPr>
          <w:rFonts w:ascii="Times New Roman" w:eastAsiaTheme="minorHAnsi" w:hAnsi="Times New Roman" w:cs="Times New Roman"/>
          <w:sz w:val="28"/>
          <w:szCs w:val="28"/>
          <w:lang w:val="en-US" w:eastAsia="en-US"/>
        </w:rPr>
        <w:t>.</w:t>
      </w:r>
      <w:r w:rsidRPr="009278A5">
        <w:rPr>
          <w:rFonts w:ascii="Times New Roman" w:eastAsiaTheme="minorHAnsi" w:hAnsi="Times New Roman" w:cs="Times New Roman"/>
          <w:sz w:val="28"/>
          <w:szCs w:val="28"/>
          <w:lang w:eastAsia="en-US"/>
        </w:rPr>
        <w:t>Ж</w:t>
      </w:r>
      <w:r w:rsidRPr="009278A5">
        <w:rPr>
          <w:rFonts w:ascii="Times New Roman" w:eastAsiaTheme="minorHAnsi" w:hAnsi="Times New Roman" w:cs="Times New Roman"/>
          <w:sz w:val="28"/>
          <w:szCs w:val="28"/>
          <w:lang w:val="en-US" w:eastAsia="en-US"/>
        </w:rPr>
        <w:t xml:space="preserve">., </w:t>
      </w:r>
      <w:proofErr w:type="spellStart"/>
      <w:r w:rsidRPr="009278A5">
        <w:rPr>
          <w:rFonts w:ascii="Times New Roman" w:eastAsiaTheme="minorHAnsi" w:hAnsi="Times New Roman" w:cs="Times New Roman"/>
          <w:sz w:val="28"/>
          <w:szCs w:val="28"/>
          <w:lang w:eastAsia="en-US"/>
        </w:rPr>
        <w:t>Утелбаева</w:t>
      </w:r>
      <w:proofErr w:type="spellEnd"/>
      <w:r w:rsidRPr="009278A5">
        <w:rPr>
          <w:rFonts w:ascii="Times New Roman" w:eastAsiaTheme="minorHAnsi" w:hAnsi="Times New Roman" w:cs="Times New Roman"/>
          <w:sz w:val="28"/>
          <w:szCs w:val="28"/>
          <w:lang w:val="en-US" w:eastAsia="en-US"/>
        </w:rPr>
        <w:t xml:space="preserve"> </w:t>
      </w:r>
      <w:r w:rsidRPr="009278A5">
        <w:rPr>
          <w:rFonts w:ascii="Times New Roman" w:eastAsiaTheme="minorHAnsi" w:hAnsi="Times New Roman" w:cs="Times New Roman"/>
          <w:sz w:val="28"/>
          <w:szCs w:val="28"/>
          <w:lang w:eastAsia="en-US"/>
        </w:rPr>
        <w:t>А</w:t>
      </w:r>
      <w:r w:rsidRPr="009278A5">
        <w:rPr>
          <w:rFonts w:ascii="Times New Roman" w:eastAsiaTheme="minorHAnsi" w:hAnsi="Times New Roman" w:cs="Times New Roman"/>
          <w:sz w:val="28"/>
          <w:szCs w:val="28"/>
          <w:lang w:val="en-US" w:eastAsia="en-US"/>
        </w:rPr>
        <w:t>.</w:t>
      </w:r>
      <w:r w:rsidRPr="009278A5">
        <w:rPr>
          <w:rFonts w:ascii="Times New Roman" w:eastAsiaTheme="minorHAnsi" w:hAnsi="Times New Roman" w:cs="Times New Roman"/>
          <w:sz w:val="28"/>
          <w:szCs w:val="28"/>
          <w:lang w:eastAsia="en-US"/>
        </w:rPr>
        <w:t>Б</w:t>
      </w:r>
      <w:r w:rsidRPr="009278A5">
        <w:rPr>
          <w:rFonts w:ascii="Times New Roman" w:eastAsiaTheme="minorHAnsi" w:hAnsi="Times New Roman" w:cs="Times New Roman"/>
          <w:sz w:val="28"/>
          <w:szCs w:val="28"/>
          <w:lang w:val="en-US" w:eastAsia="en-US"/>
        </w:rPr>
        <w:t xml:space="preserve">., </w:t>
      </w:r>
      <w:r w:rsidRPr="009278A5">
        <w:rPr>
          <w:rFonts w:ascii="Times New Roman" w:eastAsiaTheme="minorHAnsi" w:hAnsi="Times New Roman" w:cs="Times New Roman"/>
          <w:sz w:val="28"/>
          <w:szCs w:val="28"/>
          <w:lang w:val="kk-KZ" w:eastAsia="en-US"/>
        </w:rPr>
        <w:t xml:space="preserve">Тұрсұнқұлұлы Т., </w:t>
      </w:r>
      <w:proofErr w:type="spellStart"/>
      <w:r w:rsidRPr="009278A5">
        <w:rPr>
          <w:rFonts w:ascii="Times New Roman" w:eastAsiaTheme="minorHAnsi" w:hAnsi="Times New Roman" w:cs="Times New Roman"/>
          <w:sz w:val="28"/>
          <w:szCs w:val="28"/>
          <w:lang w:eastAsia="en-US"/>
        </w:rPr>
        <w:t>Дәуітбек</w:t>
      </w:r>
      <w:proofErr w:type="spellEnd"/>
      <w:r w:rsidRPr="009278A5">
        <w:rPr>
          <w:rFonts w:ascii="Times New Roman" w:eastAsiaTheme="minorHAnsi" w:hAnsi="Times New Roman" w:cs="Times New Roman"/>
          <w:sz w:val="28"/>
          <w:szCs w:val="28"/>
          <w:lang w:val="en-US" w:eastAsia="en-US"/>
        </w:rPr>
        <w:t xml:space="preserve"> </w:t>
      </w:r>
      <w:r w:rsidRPr="009278A5">
        <w:rPr>
          <w:rFonts w:ascii="Times New Roman" w:eastAsiaTheme="minorHAnsi" w:hAnsi="Times New Roman" w:cs="Times New Roman"/>
          <w:sz w:val="28"/>
          <w:szCs w:val="28"/>
          <w:lang w:eastAsia="en-US"/>
        </w:rPr>
        <w:t>Б</w:t>
      </w:r>
      <w:r w:rsidRPr="009278A5">
        <w:rPr>
          <w:rFonts w:ascii="Times New Roman" w:eastAsiaTheme="minorHAnsi" w:hAnsi="Times New Roman" w:cs="Times New Roman"/>
          <w:sz w:val="28"/>
          <w:szCs w:val="28"/>
          <w:lang w:val="en-US" w:eastAsia="en-US"/>
        </w:rPr>
        <w:t>.</w:t>
      </w:r>
      <w:r w:rsidRPr="009278A5">
        <w:rPr>
          <w:rFonts w:ascii="Times New Roman" w:eastAsiaTheme="minorHAnsi" w:hAnsi="Times New Roman" w:cs="Times New Roman"/>
          <w:sz w:val="28"/>
          <w:szCs w:val="28"/>
          <w:lang w:eastAsia="en-US"/>
        </w:rPr>
        <w:t>Б</w:t>
      </w:r>
      <w:r w:rsidRPr="009278A5">
        <w:rPr>
          <w:rFonts w:ascii="Times New Roman" w:eastAsiaTheme="minorHAnsi" w:hAnsi="Times New Roman" w:cs="Times New Roman"/>
          <w:sz w:val="28"/>
          <w:szCs w:val="28"/>
          <w:lang w:val="en-US" w:eastAsia="en-US"/>
        </w:rPr>
        <w:t>.</w:t>
      </w:r>
      <w:r w:rsidRPr="009278A5">
        <w:rPr>
          <w:rFonts w:eastAsiaTheme="minorHAnsi"/>
          <w:lang w:val="en-US" w:eastAsia="en-US"/>
        </w:rPr>
        <w:t xml:space="preserve"> </w:t>
      </w:r>
      <w:proofErr w:type="spellStart"/>
      <w:r w:rsidRPr="009278A5">
        <w:rPr>
          <w:rFonts w:ascii="Times New Roman" w:eastAsiaTheme="minorHAnsi" w:hAnsi="Times New Roman" w:cs="Times New Roman"/>
          <w:sz w:val="28"/>
          <w:szCs w:val="28"/>
          <w:lang w:eastAsia="en-US"/>
        </w:rPr>
        <w:t>Алдын</w:t>
      </w:r>
      <w:proofErr w:type="spellEnd"/>
      <w:r w:rsidRPr="009278A5">
        <w:rPr>
          <w:rFonts w:ascii="Times New Roman" w:eastAsiaTheme="minorHAnsi" w:hAnsi="Times New Roman" w:cs="Times New Roman"/>
          <w:sz w:val="28"/>
          <w:szCs w:val="28"/>
          <w:lang w:val="en-US" w:eastAsia="en-US"/>
        </w:rPr>
        <w:t xml:space="preserve"> </w:t>
      </w:r>
      <w:r w:rsidRPr="009278A5">
        <w:rPr>
          <w:rFonts w:ascii="Times New Roman" w:eastAsiaTheme="minorHAnsi" w:hAnsi="Times New Roman" w:cs="Times New Roman"/>
          <w:sz w:val="28"/>
          <w:szCs w:val="28"/>
          <w:lang w:eastAsia="en-US"/>
        </w:rPr>
        <w:t>ала</w:t>
      </w:r>
      <w:r w:rsidRPr="009278A5">
        <w:rPr>
          <w:rFonts w:ascii="Times New Roman" w:eastAsiaTheme="minorHAnsi" w:hAnsi="Times New Roman" w:cs="Times New Roman"/>
          <w:sz w:val="28"/>
          <w:szCs w:val="28"/>
          <w:lang w:val="en-US" w:eastAsia="en-US"/>
        </w:rPr>
        <w:t xml:space="preserve"> </w:t>
      </w:r>
      <w:proofErr w:type="spellStart"/>
      <w:r w:rsidRPr="009278A5">
        <w:rPr>
          <w:rFonts w:ascii="Times New Roman" w:eastAsiaTheme="minorHAnsi" w:hAnsi="Times New Roman" w:cs="Times New Roman"/>
          <w:sz w:val="28"/>
          <w:szCs w:val="28"/>
          <w:lang w:eastAsia="en-US"/>
        </w:rPr>
        <w:t>кернуленген</w:t>
      </w:r>
      <w:proofErr w:type="spellEnd"/>
      <w:r w:rsidRPr="009278A5">
        <w:rPr>
          <w:rFonts w:ascii="Times New Roman" w:eastAsiaTheme="minorHAnsi" w:hAnsi="Times New Roman" w:cs="Times New Roman"/>
          <w:sz w:val="28"/>
          <w:szCs w:val="28"/>
          <w:lang w:val="en-US" w:eastAsia="en-US"/>
        </w:rPr>
        <w:t xml:space="preserve"> </w:t>
      </w:r>
      <w:proofErr w:type="spellStart"/>
      <w:r w:rsidRPr="009278A5">
        <w:rPr>
          <w:rFonts w:ascii="Times New Roman" w:eastAsiaTheme="minorHAnsi" w:hAnsi="Times New Roman" w:cs="Times New Roman"/>
          <w:sz w:val="28"/>
          <w:szCs w:val="28"/>
          <w:lang w:eastAsia="en-US"/>
        </w:rPr>
        <w:t>қабықты</w:t>
      </w:r>
      <w:proofErr w:type="spellEnd"/>
      <w:r w:rsidRPr="009278A5">
        <w:rPr>
          <w:rFonts w:ascii="Times New Roman" w:eastAsiaTheme="minorHAnsi" w:hAnsi="Times New Roman" w:cs="Times New Roman"/>
          <w:sz w:val="28"/>
          <w:szCs w:val="28"/>
          <w:lang w:val="en-US" w:eastAsia="en-US"/>
        </w:rPr>
        <w:t xml:space="preserve"> </w:t>
      </w:r>
      <w:proofErr w:type="spellStart"/>
      <w:r w:rsidRPr="009278A5">
        <w:rPr>
          <w:rFonts w:ascii="Times New Roman" w:eastAsiaTheme="minorHAnsi" w:hAnsi="Times New Roman" w:cs="Times New Roman"/>
          <w:sz w:val="28"/>
          <w:szCs w:val="28"/>
          <w:lang w:eastAsia="en-US"/>
        </w:rPr>
        <w:t>конструкциялардың</w:t>
      </w:r>
      <w:proofErr w:type="spellEnd"/>
      <w:r w:rsidRPr="009278A5">
        <w:rPr>
          <w:rFonts w:ascii="Times New Roman" w:eastAsiaTheme="minorHAnsi" w:hAnsi="Times New Roman" w:cs="Times New Roman"/>
          <w:sz w:val="28"/>
          <w:szCs w:val="28"/>
          <w:lang w:val="en-US" w:eastAsia="en-US"/>
        </w:rPr>
        <w:t xml:space="preserve"> </w:t>
      </w:r>
      <w:proofErr w:type="spellStart"/>
      <w:r w:rsidRPr="009278A5">
        <w:rPr>
          <w:rFonts w:ascii="Times New Roman" w:eastAsiaTheme="minorHAnsi" w:hAnsi="Times New Roman" w:cs="Times New Roman"/>
          <w:sz w:val="28"/>
          <w:szCs w:val="28"/>
          <w:lang w:eastAsia="en-US"/>
        </w:rPr>
        <w:t>экспериметтік</w:t>
      </w:r>
      <w:proofErr w:type="spellEnd"/>
      <w:r w:rsidRPr="009278A5">
        <w:rPr>
          <w:rFonts w:ascii="Times New Roman" w:eastAsiaTheme="minorHAnsi" w:hAnsi="Times New Roman" w:cs="Times New Roman"/>
          <w:sz w:val="28"/>
          <w:szCs w:val="28"/>
          <w:lang w:val="en-US" w:eastAsia="en-US"/>
        </w:rPr>
        <w:t xml:space="preserve"> </w:t>
      </w:r>
      <w:proofErr w:type="spellStart"/>
      <w:r w:rsidRPr="009278A5">
        <w:rPr>
          <w:rFonts w:ascii="Times New Roman" w:eastAsiaTheme="minorHAnsi" w:hAnsi="Times New Roman" w:cs="Times New Roman"/>
          <w:sz w:val="28"/>
          <w:szCs w:val="28"/>
          <w:lang w:eastAsia="en-US"/>
        </w:rPr>
        <w:t>әдістемесі</w:t>
      </w:r>
      <w:proofErr w:type="spellEnd"/>
      <w:r w:rsidRPr="009278A5">
        <w:rPr>
          <w:rFonts w:ascii="Times New Roman" w:eastAsiaTheme="minorHAnsi" w:hAnsi="Times New Roman" w:cs="Times New Roman"/>
          <w:sz w:val="28"/>
          <w:szCs w:val="28"/>
          <w:lang w:val="en-US" w:eastAsia="en-US"/>
        </w:rPr>
        <w:t xml:space="preserve"> </w:t>
      </w:r>
      <w:r w:rsidRPr="009278A5">
        <w:rPr>
          <w:rFonts w:ascii="Times New Roman" w:eastAsiaTheme="minorHAnsi" w:hAnsi="Times New Roman" w:cs="Times New Roman"/>
          <w:sz w:val="28"/>
          <w:szCs w:val="28"/>
          <w:lang w:eastAsia="en-US"/>
        </w:rPr>
        <w:t>мен</w:t>
      </w:r>
      <w:r w:rsidRPr="009278A5">
        <w:rPr>
          <w:rFonts w:ascii="Times New Roman" w:eastAsiaTheme="minorHAnsi" w:hAnsi="Times New Roman" w:cs="Times New Roman"/>
          <w:sz w:val="28"/>
          <w:szCs w:val="28"/>
          <w:lang w:val="en-US" w:eastAsia="en-US"/>
        </w:rPr>
        <w:t xml:space="preserve"> </w:t>
      </w:r>
      <w:proofErr w:type="spellStart"/>
      <w:r w:rsidRPr="009278A5">
        <w:rPr>
          <w:rFonts w:ascii="Times New Roman" w:eastAsiaTheme="minorHAnsi" w:hAnsi="Times New Roman" w:cs="Times New Roman"/>
          <w:sz w:val="28"/>
          <w:szCs w:val="28"/>
          <w:lang w:eastAsia="en-US"/>
        </w:rPr>
        <w:t>эксперименттік</w:t>
      </w:r>
      <w:proofErr w:type="spellEnd"/>
      <w:r w:rsidRPr="009278A5">
        <w:rPr>
          <w:rFonts w:ascii="Times New Roman" w:eastAsiaTheme="minorHAnsi" w:hAnsi="Times New Roman" w:cs="Times New Roman"/>
          <w:sz w:val="28"/>
          <w:szCs w:val="28"/>
          <w:lang w:val="en-US" w:eastAsia="en-US"/>
        </w:rPr>
        <w:t xml:space="preserve"> </w:t>
      </w:r>
      <w:proofErr w:type="spellStart"/>
      <w:r w:rsidRPr="009278A5">
        <w:rPr>
          <w:rFonts w:ascii="Times New Roman" w:eastAsiaTheme="minorHAnsi" w:hAnsi="Times New Roman" w:cs="Times New Roman"/>
          <w:sz w:val="28"/>
          <w:szCs w:val="28"/>
          <w:lang w:eastAsia="en-US"/>
        </w:rPr>
        <w:t>нәтижелерді</w:t>
      </w:r>
      <w:proofErr w:type="spellEnd"/>
      <w:r w:rsidRPr="009278A5">
        <w:rPr>
          <w:rFonts w:ascii="Times New Roman" w:eastAsiaTheme="minorHAnsi" w:hAnsi="Times New Roman" w:cs="Times New Roman"/>
          <w:sz w:val="28"/>
          <w:szCs w:val="28"/>
          <w:lang w:val="en-US" w:eastAsia="en-US"/>
        </w:rPr>
        <w:t xml:space="preserve"> </w:t>
      </w:r>
      <w:proofErr w:type="spellStart"/>
      <w:r w:rsidRPr="009278A5">
        <w:rPr>
          <w:rFonts w:ascii="Times New Roman" w:eastAsiaTheme="minorHAnsi" w:hAnsi="Times New Roman" w:cs="Times New Roman"/>
          <w:sz w:val="28"/>
          <w:szCs w:val="28"/>
          <w:lang w:eastAsia="en-US"/>
        </w:rPr>
        <w:t>есептемлермен</w:t>
      </w:r>
      <w:proofErr w:type="spellEnd"/>
      <w:r w:rsidRPr="009278A5">
        <w:rPr>
          <w:rFonts w:ascii="Times New Roman" w:eastAsiaTheme="minorHAnsi" w:hAnsi="Times New Roman" w:cs="Times New Roman"/>
          <w:sz w:val="28"/>
          <w:szCs w:val="28"/>
          <w:lang w:val="en-US" w:eastAsia="en-US"/>
        </w:rPr>
        <w:t xml:space="preserve"> </w:t>
      </w:r>
      <w:proofErr w:type="spellStart"/>
      <w:r w:rsidRPr="009278A5">
        <w:rPr>
          <w:rFonts w:ascii="Times New Roman" w:eastAsiaTheme="minorHAnsi" w:hAnsi="Times New Roman" w:cs="Times New Roman"/>
          <w:sz w:val="28"/>
          <w:szCs w:val="28"/>
          <w:lang w:eastAsia="en-US"/>
        </w:rPr>
        <w:t>салыстыру</w:t>
      </w:r>
      <w:proofErr w:type="spellEnd"/>
      <w:r w:rsidRPr="009278A5">
        <w:rPr>
          <w:rFonts w:ascii="Times New Roman" w:eastAsiaTheme="minorHAnsi" w:hAnsi="Times New Roman" w:cs="Times New Roman"/>
          <w:sz w:val="28"/>
          <w:szCs w:val="28"/>
          <w:lang w:val="kk-KZ" w:eastAsia="en-US"/>
        </w:rPr>
        <w:t>. VIII - ғылыми конференция «Наука и образование в современном мире», Нұр-Сұлтан қаласы, 2021. – С.47-55.</w:t>
      </w:r>
    </w:p>
    <w:p w14:paraId="203407E8"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en-US" w:eastAsia="en-US"/>
        </w:rPr>
      </w:pPr>
      <w:r w:rsidRPr="009278A5">
        <w:rPr>
          <w:rFonts w:ascii="Times New Roman" w:eastAsiaTheme="minorHAnsi" w:hAnsi="Times New Roman" w:cs="Times New Roman"/>
          <w:sz w:val="28"/>
          <w:szCs w:val="28"/>
          <w:lang w:val="en-US" w:eastAsia="en-US"/>
        </w:rPr>
        <w:t xml:space="preserve">64 </w:t>
      </w:r>
      <w:proofErr w:type="spellStart"/>
      <w:r w:rsidRPr="009278A5">
        <w:rPr>
          <w:rFonts w:ascii="Times New Roman" w:eastAsiaTheme="minorHAnsi" w:hAnsi="Times New Roman" w:cs="Times New Roman"/>
          <w:sz w:val="28"/>
          <w:szCs w:val="28"/>
          <w:lang w:val="en-US" w:eastAsia="en-US"/>
        </w:rPr>
        <w:t>Kangarlou</w:t>
      </w:r>
      <w:proofErr w:type="spellEnd"/>
      <w:r w:rsidRPr="009278A5">
        <w:rPr>
          <w:rFonts w:ascii="Times New Roman" w:eastAsiaTheme="minorHAnsi" w:hAnsi="Times New Roman" w:cs="Times New Roman"/>
          <w:sz w:val="28"/>
          <w:szCs w:val="28"/>
          <w:lang w:val="en-US" w:eastAsia="en-US"/>
        </w:rPr>
        <w:t xml:space="preserve"> K. Earthquake induced sloshing in vertical cylindrical steel tanks with insufficient freeboard</w:t>
      </w:r>
      <w:r w:rsidRPr="009278A5">
        <w:rPr>
          <w:rFonts w:ascii="Times New Roman" w:eastAsiaTheme="minorHAnsi" w:hAnsi="Times New Roman" w:cs="Times New Roman"/>
          <w:sz w:val="28"/>
          <w:szCs w:val="28"/>
          <w:lang w:val="kk-KZ" w:eastAsia="en-US"/>
        </w:rPr>
        <w:t xml:space="preserve"> </w:t>
      </w:r>
      <w:r w:rsidRPr="009278A5">
        <w:rPr>
          <w:rFonts w:ascii="Times New Roman" w:eastAsiaTheme="minorHAnsi" w:hAnsi="Times New Roman" w:cs="Times New Roman"/>
          <w:sz w:val="28"/>
          <w:szCs w:val="28"/>
          <w:lang w:val="en-US" w:eastAsia="en-US"/>
        </w:rPr>
        <w:t xml:space="preserve">// Bulletin of MGSU, - 2011. - 2, - </w:t>
      </w:r>
      <w:r w:rsidRPr="009278A5">
        <w:rPr>
          <w:rFonts w:ascii="Times New Roman" w:eastAsiaTheme="minorHAnsi" w:hAnsi="Times New Roman" w:cs="Times New Roman"/>
          <w:sz w:val="28"/>
          <w:szCs w:val="28"/>
          <w:lang w:eastAsia="en-US"/>
        </w:rPr>
        <w:t>Р</w:t>
      </w:r>
      <w:r w:rsidRPr="009278A5">
        <w:rPr>
          <w:rFonts w:ascii="Times New Roman" w:eastAsiaTheme="minorHAnsi" w:hAnsi="Times New Roman" w:cs="Times New Roman"/>
          <w:sz w:val="28"/>
          <w:szCs w:val="28"/>
          <w:lang w:val="en-US" w:eastAsia="en-US"/>
        </w:rPr>
        <w:t xml:space="preserve">.131-136.  </w:t>
      </w:r>
    </w:p>
    <w:p w14:paraId="072024EE"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en-US" w:eastAsia="en-US"/>
        </w:rPr>
      </w:pPr>
      <w:r w:rsidRPr="009278A5">
        <w:rPr>
          <w:rFonts w:ascii="Times New Roman" w:eastAsiaTheme="minorHAnsi" w:hAnsi="Times New Roman" w:cs="Times New Roman"/>
          <w:sz w:val="28"/>
          <w:szCs w:val="28"/>
          <w:lang w:eastAsia="en-US"/>
        </w:rPr>
        <w:t>65 Жарова В.Д. Методика расчета потока жидкости и его влияние на прочностные свойства компонентов резервуара литра по влиянию жидкости при сейсмике // Вестник науки и творчества. С</w:t>
      </w:r>
      <w:r w:rsidRPr="009278A5">
        <w:rPr>
          <w:rFonts w:ascii="Times New Roman" w:eastAsiaTheme="minorHAnsi" w:hAnsi="Times New Roman" w:cs="Times New Roman"/>
          <w:sz w:val="28"/>
          <w:szCs w:val="28"/>
          <w:lang w:val="en-US" w:eastAsia="en-US"/>
        </w:rPr>
        <w:t>.47-51</w:t>
      </w:r>
    </w:p>
    <w:p w14:paraId="7735632C"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en-US" w:eastAsia="en-US"/>
        </w:rPr>
      </w:pPr>
      <w:r w:rsidRPr="009278A5">
        <w:rPr>
          <w:rFonts w:ascii="Times New Roman" w:eastAsiaTheme="minorHAnsi" w:hAnsi="Times New Roman" w:cs="Times New Roman"/>
          <w:sz w:val="28"/>
          <w:szCs w:val="28"/>
          <w:lang w:val="en-US" w:eastAsia="en-US"/>
        </w:rPr>
        <w:t xml:space="preserve">66 </w:t>
      </w:r>
      <w:proofErr w:type="spellStart"/>
      <w:r w:rsidRPr="009278A5">
        <w:rPr>
          <w:rFonts w:ascii="Times New Roman" w:eastAsiaTheme="minorHAnsi" w:hAnsi="Times New Roman" w:cs="Times New Roman"/>
          <w:sz w:val="28"/>
          <w:szCs w:val="28"/>
          <w:lang w:val="en-US" w:eastAsia="en-US"/>
        </w:rPr>
        <w:t>Kangarlou</w:t>
      </w:r>
      <w:proofErr w:type="spellEnd"/>
      <w:r w:rsidRPr="009278A5">
        <w:rPr>
          <w:rFonts w:ascii="Times New Roman" w:eastAsiaTheme="minorHAnsi" w:hAnsi="Times New Roman" w:cs="Times New Roman"/>
          <w:sz w:val="28"/>
          <w:szCs w:val="28"/>
          <w:lang w:val="en-US" w:eastAsia="en-US"/>
        </w:rPr>
        <w:t xml:space="preserve"> K. Dynamic model of </w:t>
      </w:r>
      <w:proofErr w:type="spellStart"/>
      <w:r w:rsidRPr="009278A5">
        <w:rPr>
          <w:rFonts w:ascii="Times New Roman" w:eastAsiaTheme="minorHAnsi" w:hAnsi="Times New Roman" w:cs="Times New Roman"/>
          <w:sz w:val="28"/>
          <w:szCs w:val="28"/>
          <w:lang w:val="en-US" w:eastAsia="en-US"/>
        </w:rPr>
        <w:t>floshing</w:t>
      </w:r>
      <w:proofErr w:type="spellEnd"/>
      <w:r w:rsidRPr="009278A5">
        <w:rPr>
          <w:rFonts w:ascii="Times New Roman" w:eastAsiaTheme="minorHAnsi" w:hAnsi="Times New Roman" w:cs="Times New Roman"/>
          <w:sz w:val="28"/>
          <w:szCs w:val="28"/>
          <w:lang w:val="en-US" w:eastAsia="en-US"/>
        </w:rPr>
        <w:t xml:space="preserve"> liquid in steel vertical cylindrical tanks.</w:t>
      </w:r>
      <w:r w:rsidRPr="009278A5">
        <w:rPr>
          <w:rFonts w:eastAsiaTheme="minorHAnsi"/>
          <w:lang w:val="en-US" w:eastAsia="en-US"/>
        </w:rPr>
        <w:t xml:space="preserve"> </w:t>
      </w:r>
      <w:r w:rsidRPr="009278A5">
        <w:rPr>
          <w:rFonts w:ascii="Times New Roman" w:eastAsiaTheme="minorHAnsi" w:hAnsi="Times New Roman" w:cs="Times New Roman"/>
          <w:sz w:val="28"/>
          <w:szCs w:val="28"/>
          <w:lang w:val="en-US" w:eastAsia="en-US"/>
        </w:rPr>
        <w:t>// Bulletin of MGSU</w:t>
      </w:r>
      <w:proofErr w:type="gramStart"/>
      <w:r w:rsidRPr="009278A5">
        <w:rPr>
          <w:rFonts w:ascii="Times New Roman" w:eastAsiaTheme="minorHAnsi" w:hAnsi="Times New Roman" w:cs="Times New Roman"/>
          <w:sz w:val="28"/>
          <w:szCs w:val="28"/>
          <w:lang w:val="en-US" w:eastAsia="en-US"/>
        </w:rPr>
        <w:t>,  -</w:t>
      </w:r>
      <w:proofErr w:type="gramEnd"/>
      <w:r w:rsidRPr="009278A5">
        <w:rPr>
          <w:rFonts w:ascii="Times New Roman" w:eastAsiaTheme="minorHAnsi" w:hAnsi="Times New Roman" w:cs="Times New Roman"/>
          <w:sz w:val="28"/>
          <w:szCs w:val="28"/>
          <w:lang w:val="en-US" w:eastAsia="en-US"/>
        </w:rPr>
        <w:t>2011. – 1. -</w:t>
      </w:r>
      <w:r w:rsidRPr="009278A5">
        <w:rPr>
          <w:rFonts w:ascii="Times New Roman" w:eastAsiaTheme="minorHAnsi" w:hAnsi="Times New Roman" w:cs="Times New Roman"/>
          <w:sz w:val="28"/>
          <w:szCs w:val="28"/>
          <w:lang w:eastAsia="en-US"/>
        </w:rPr>
        <w:t>Р</w:t>
      </w:r>
      <w:r w:rsidRPr="009278A5">
        <w:rPr>
          <w:rFonts w:ascii="Times New Roman" w:eastAsiaTheme="minorHAnsi" w:hAnsi="Times New Roman" w:cs="Times New Roman"/>
          <w:sz w:val="28"/>
          <w:szCs w:val="28"/>
          <w:lang w:val="en-US" w:eastAsia="en-US"/>
        </w:rPr>
        <w:t xml:space="preserve">.111-115.  </w:t>
      </w:r>
    </w:p>
    <w:p w14:paraId="562A8F56"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en-US" w:eastAsia="en-US"/>
        </w:rPr>
      </w:pPr>
      <w:r w:rsidRPr="009278A5">
        <w:rPr>
          <w:rFonts w:ascii="Times New Roman" w:eastAsiaTheme="minorHAnsi" w:hAnsi="Times New Roman" w:cs="Times New Roman"/>
          <w:sz w:val="28"/>
          <w:szCs w:val="28"/>
          <w:lang w:val="en-US" w:eastAsia="en-US"/>
        </w:rPr>
        <w:t xml:space="preserve">67 </w:t>
      </w:r>
      <w:hyperlink r:id="rId479" w:history="1">
        <w:r w:rsidRPr="009278A5">
          <w:rPr>
            <w:rFonts w:ascii="Times New Roman" w:eastAsiaTheme="minorHAnsi" w:hAnsi="Times New Roman" w:cs="Times New Roman"/>
            <w:color w:val="0563C1" w:themeColor="hyperlink"/>
            <w:sz w:val="28"/>
            <w:szCs w:val="28"/>
            <w:u w:val="single"/>
            <w:lang w:val="en-US" w:eastAsia="en-US"/>
          </w:rPr>
          <w:t>https://pandia.ru/text/80/188/42942.php</w:t>
        </w:r>
      </w:hyperlink>
    </w:p>
    <w:p w14:paraId="39C9B5ED"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en-US" w:eastAsia="en-US"/>
        </w:rPr>
      </w:pPr>
      <w:r w:rsidRPr="009278A5">
        <w:rPr>
          <w:rFonts w:ascii="Times New Roman" w:eastAsiaTheme="minorHAnsi" w:hAnsi="Times New Roman" w:cs="Times New Roman"/>
          <w:sz w:val="28"/>
          <w:szCs w:val="28"/>
          <w:lang w:val="en-US" w:eastAsia="en-US"/>
        </w:rPr>
        <w:t xml:space="preserve">68 </w:t>
      </w:r>
      <w:proofErr w:type="spellStart"/>
      <w:r w:rsidRPr="009278A5">
        <w:rPr>
          <w:rFonts w:ascii="Times New Roman" w:eastAsiaTheme="minorHAnsi" w:hAnsi="Times New Roman" w:cs="Times New Roman"/>
          <w:sz w:val="28"/>
          <w:szCs w:val="28"/>
          <w:lang w:val="en-US" w:eastAsia="en-US"/>
        </w:rPr>
        <w:t>Kormanikova</w:t>
      </w:r>
      <w:proofErr w:type="spellEnd"/>
      <w:r w:rsidRPr="009278A5">
        <w:rPr>
          <w:rFonts w:ascii="Times New Roman" w:eastAsiaTheme="minorHAnsi" w:hAnsi="Times New Roman" w:cs="Times New Roman"/>
          <w:sz w:val="28"/>
          <w:szCs w:val="28"/>
          <w:lang w:val="en-US" w:eastAsia="en-US"/>
        </w:rPr>
        <w:t xml:space="preserve"> E., </w:t>
      </w:r>
      <w:proofErr w:type="spellStart"/>
      <w:r w:rsidRPr="009278A5">
        <w:rPr>
          <w:rFonts w:ascii="Times New Roman" w:eastAsiaTheme="minorHAnsi" w:hAnsi="Times New Roman" w:cs="Times New Roman"/>
          <w:sz w:val="28"/>
          <w:szCs w:val="28"/>
          <w:lang w:val="en-US" w:eastAsia="en-US"/>
        </w:rPr>
        <w:t>Kotrasova</w:t>
      </w:r>
      <w:proofErr w:type="spellEnd"/>
      <w:r w:rsidRPr="009278A5">
        <w:rPr>
          <w:rFonts w:ascii="Times New Roman" w:eastAsiaTheme="minorHAnsi" w:hAnsi="Times New Roman" w:cs="Times New Roman"/>
          <w:sz w:val="28"/>
          <w:szCs w:val="28"/>
          <w:lang w:val="en-US" w:eastAsia="en-US"/>
        </w:rPr>
        <w:t xml:space="preserve"> K. Multiscale modeling of liquid storage laminated composite cylindrical tank under seismic load. Composites Part B: Engineering. Volume 146, 1 August 2018, Pages 189-197</w:t>
      </w:r>
    </w:p>
    <w:p w14:paraId="0A551D38"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en-US" w:eastAsia="en-US"/>
        </w:rPr>
      </w:pPr>
      <w:r w:rsidRPr="009278A5">
        <w:rPr>
          <w:rFonts w:ascii="Times New Roman" w:eastAsiaTheme="minorHAnsi" w:hAnsi="Times New Roman" w:cs="Times New Roman"/>
          <w:sz w:val="28"/>
          <w:szCs w:val="28"/>
          <w:lang w:val="en-US" w:eastAsia="en-US"/>
        </w:rPr>
        <w:t xml:space="preserve">69 Spritzer J.M., </w:t>
      </w:r>
      <w:proofErr w:type="spellStart"/>
      <w:r w:rsidRPr="009278A5">
        <w:rPr>
          <w:rFonts w:ascii="Times New Roman" w:eastAsiaTheme="minorHAnsi" w:hAnsi="Times New Roman" w:cs="Times New Roman"/>
          <w:sz w:val="28"/>
          <w:szCs w:val="28"/>
          <w:lang w:val="en-US" w:eastAsia="en-US"/>
        </w:rPr>
        <w:t>Guzey</w:t>
      </w:r>
      <w:proofErr w:type="spellEnd"/>
      <w:r w:rsidRPr="009278A5">
        <w:rPr>
          <w:rFonts w:ascii="Times New Roman" w:eastAsiaTheme="minorHAnsi" w:hAnsi="Times New Roman" w:cs="Times New Roman"/>
          <w:sz w:val="28"/>
          <w:szCs w:val="28"/>
          <w:lang w:val="en-US" w:eastAsia="en-US"/>
        </w:rPr>
        <w:t xml:space="preserve"> S. Nonlinear numerical evaluation of large open-top aboveground steel welded liquid storage tanks excited by seismic loads. Thin-Walled Structures. – 2017. - Volume 119. - P. 662-676</w:t>
      </w:r>
    </w:p>
    <w:p w14:paraId="7E4E91D5"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en-US" w:eastAsia="en-US"/>
        </w:rPr>
      </w:pPr>
      <w:r w:rsidRPr="009278A5">
        <w:rPr>
          <w:rFonts w:ascii="Times New Roman" w:eastAsiaTheme="minorHAnsi" w:hAnsi="Times New Roman" w:cs="Times New Roman"/>
          <w:sz w:val="28"/>
          <w:szCs w:val="28"/>
          <w:lang w:val="en-US" w:eastAsia="en-US"/>
        </w:rPr>
        <w:t xml:space="preserve">70 </w:t>
      </w:r>
      <w:proofErr w:type="spellStart"/>
      <w:r w:rsidRPr="009278A5">
        <w:rPr>
          <w:rFonts w:ascii="Times New Roman" w:eastAsiaTheme="minorHAnsi" w:hAnsi="Times New Roman" w:cs="Times New Roman"/>
          <w:sz w:val="28"/>
          <w:szCs w:val="28"/>
          <w:lang w:val="en-US" w:eastAsia="en-US"/>
        </w:rPr>
        <w:t>Westergaard</w:t>
      </w:r>
      <w:proofErr w:type="spellEnd"/>
      <w:r w:rsidRPr="009278A5">
        <w:rPr>
          <w:rFonts w:ascii="Times New Roman" w:eastAsiaTheme="minorHAnsi" w:hAnsi="Times New Roman" w:cs="Times New Roman"/>
          <w:sz w:val="28"/>
          <w:szCs w:val="28"/>
          <w:lang w:val="en-US" w:eastAsia="en-US"/>
        </w:rPr>
        <w:t xml:space="preserve"> H.M. water pressures on dams during earthquakes // Trans. Am. Soc. Civ. Eng.  -1933. - Vol. 98.</w:t>
      </w:r>
    </w:p>
    <w:p w14:paraId="273D83D4"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en-US" w:eastAsia="en-US"/>
        </w:rPr>
      </w:pPr>
      <w:r w:rsidRPr="009278A5">
        <w:rPr>
          <w:rFonts w:ascii="Times New Roman" w:eastAsiaTheme="minorHAnsi" w:hAnsi="Times New Roman" w:cs="Times New Roman"/>
          <w:sz w:val="28"/>
          <w:szCs w:val="28"/>
          <w:lang w:val="en-US" w:eastAsia="en-US"/>
        </w:rPr>
        <w:lastRenderedPageBreak/>
        <w:t>71 Hoskins L.M., Jacobsen L.S. water Pressure in a Tank Caused by a Simulated Earthquake // Bull. Seism. Soc. Am. - 1934. - Vol. 24.</w:t>
      </w:r>
    </w:p>
    <w:p w14:paraId="7DF721C5"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en-US" w:eastAsia="en-US"/>
        </w:rPr>
      </w:pPr>
      <w:r w:rsidRPr="009278A5">
        <w:rPr>
          <w:rFonts w:ascii="Times New Roman" w:eastAsiaTheme="minorHAnsi" w:hAnsi="Times New Roman" w:cs="Times New Roman"/>
          <w:sz w:val="28"/>
          <w:szCs w:val="28"/>
          <w:lang w:val="en-US" w:eastAsia="en-US"/>
        </w:rPr>
        <w:t xml:space="preserve">72 Lamb H. Hydrodynamics. </w:t>
      </w:r>
      <w:proofErr w:type="gramStart"/>
      <w:r w:rsidRPr="009278A5">
        <w:rPr>
          <w:rFonts w:ascii="Times New Roman" w:eastAsiaTheme="minorHAnsi" w:hAnsi="Times New Roman" w:cs="Times New Roman"/>
          <w:sz w:val="28"/>
          <w:szCs w:val="28"/>
          <w:lang w:val="en-US" w:eastAsia="en-US"/>
        </w:rPr>
        <w:t>Cambridge :</w:t>
      </w:r>
      <w:proofErr w:type="gramEnd"/>
      <w:r w:rsidRPr="009278A5">
        <w:rPr>
          <w:rFonts w:ascii="Times New Roman" w:eastAsiaTheme="minorHAnsi" w:hAnsi="Times New Roman" w:cs="Times New Roman"/>
          <w:sz w:val="28"/>
          <w:szCs w:val="28"/>
          <w:lang w:val="en-US" w:eastAsia="en-US"/>
        </w:rPr>
        <w:t xml:space="preserve"> Cambridge University Press, - 1932. - 644 p.</w:t>
      </w:r>
    </w:p>
    <w:p w14:paraId="0CD786E5"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en-US" w:eastAsia="en-US"/>
        </w:rPr>
      </w:pPr>
      <w:r w:rsidRPr="009278A5">
        <w:rPr>
          <w:rFonts w:ascii="Times New Roman" w:eastAsiaTheme="minorHAnsi" w:hAnsi="Times New Roman" w:cs="Times New Roman"/>
          <w:sz w:val="28"/>
          <w:szCs w:val="28"/>
          <w:lang w:val="en-US" w:eastAsia="en-US"/>
        </w:rPr>
        <w:t xml:space="preserve">73 </w:t>
      </w:r>
      <w:proofErr w:type="spellStart"/>
      <w:r w:rsidRPr="009278A5">
        <w:rPr>
          <w:rFonts w:ascii="Times New Roman" w:eastAsiaTheme="minorHAnsi" w:hAnsi="Times New Roman" w:cs="Times New Roman"/>
          <w:sz w:val="28"/>
          <w:szCs w:val="28"/>
          <w:lang w:val="en-US" w:eastAsia="en-US"/>
        </w:rPr>
        <w:t>Housner</w:t>
      </w:r>
      <w:proofErr w:type="spellEnd"/>
      <w:r w:rsidRPr="009278A5">
        <w:rPr>
          <w:rFonts w:ascii="Times New Roman" w:eastAsiaTheme="minorHAnsi" w:hAnsi="Times New Roman" w:cs="Times New Roman"/>
          <w:sz w:val="28"/>
          <w:szCs w:val="28"/>
          <w:lang w:val="en-US" w:eastAsia="en-US"/>
        </w:rPr>
        <w:t xml:space="preserve"> G.W. Earthquake Pressures on fluid Con- </w:t>
      </w:r>
      <w:proofErr w:type="spellStart"/>
      <w:r w:rsidRPr="009278A5">
        <w:rPr>
          <w:rFonts w:ascii="Times New Roman" w:eastAsiaTheme="minorHAnsi" w:hAnsi="Times New Roman" w:cs="Times New Roman"/>
          <w:sz w:val="28"/>
          <w:szCs w:val="28"/>
          <w:lang w:val="en-US" w:eastAsia="en-US"/>
        </w:rPr>
        <w:t>tainers</w:t>
      </w:r>
      <w:proofErr w:type="spellEnd"/>
      <w:r w:rsidRPr="009278A5">
        <w:rPr>
          <w:rFonts w:ascii="Times New Roman" w:eastAsiaTheme="minorHAnsi" w:hAnsi="Times New Roman" w:cs="Times New Roman"/>
          <w:sz w:val="28"/>
          <w:szCs w:val="28"/>
          <w:lang w:val="en-US" w:eastAsia="en-US"/>
        </w:rPr>
        <w:t>. California Institute of Technology, - 1954.</w:t>
      </w:r>
    </w:p>
    <w:p w14:paraId="435EAA46"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en-US" w:eastAsia="en-US"/>
        </w:rPr>
      </w:pPr>
      <w:r w:rsidRPr="009278A5">
        <w:rPr>
          <w:rFonts w:ascii="Times New Roman" w:eastAsiaTheme="minorHAnsi" w:hAnsi="Times New Roman" w:cs="Times New Roman"/>
          <w:sz w:val="28"/>
          <w:szCs w:val="28"/>
          <w:lang w:val="en-US" w:eastAsia="en-US"/>
        </w:rPr>
        <w:t xml:space="preserve">74 Wozniak R.S., Mitchell W.W. Basis of seismic design provisions for welded steel oil storage tanks // Sessions on Advances in Storage Tank Design. American Petroleum Institute. </w:t>
      </w:r>
      <w:proofErr w:type="spellStart"/>
      <w:r w:rsidRPr="009278A5">
        <w:rPr>
          <w:rFonts w:ascii="Times New Roman" w:eastAsiaTheme="minorHAnsi" w:hAnsi="Times New Roman" w:cs="Times New Roman"/>
          <w:sz w:val="28"/>
          <w:szCs w:val="28"/>
          <w:lang w:val="en-US" w:eastAsia="en-US"/>
        </w:rPr>
        <w:t>washington</w:t>
      </w:r>
      <w:proofErr w:type="spellEnd"/>
      <w:r w:rsidRPr="009278A5">
        <w:rPr>
          <w:rFonts w:ascii="Times New Roman" w:eastAsiaTheme="minorHAnsi" w:hAnsi="Times New Roman" w:cs="Times New Roman"/>
          <w:sz w:val="28"/>
          <w:szCs w:val="28"/>
          <w:lang w:val="en-US" w:eastAsia="en-US"/>
        </w:rPr>
        <w:t>. - 1978. 35 p.</w:t>
      </w:r>
    </w:p>
    <w:p w14:paraId="21B72A48"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en-US" w:eastAsia="en-US"/>
        </w:rPr>
      </w:pPr>
      <w:r w:rsidRPr="009278A5">
        <w:rPr>
          <w:rFonts w:ascii="Times New Roman" w:eastAsiaTheme="minorHAnsi" w:hAnsi="Times New Roman" w:cs="Times New Roman"/>
          <w:sz w:val="28"/>
          <w:szCs w:val="28"/>
          <w:lang w:val="en-US" w:eastAsia="en-US"/>
        </w:rPr>
        <w:t xml:space="preserve">75 Standard A.P.I. 650: welded steel tanks for oil </w:t>
      </w:r>
      <w:proofErr w:type="spellStart"/>
      <w:r w:rsidRPr="009278A5">
        <w:rPr>
          <w:rFonts w:ascii="Times New Roman" w:eastAsiaTheme="minorHAnsi" w:hAnsi="Times New Roman" w:cs="Times New Roman"/>
          <w:sz w:val="28"/>
          <w:szCs w:val="28"/>
          <w:lang w:val="en-US" w:eastAsia="en-US"/>
        </w:rPr>
        <w:t>stor</w:t>
      </w:r>
      <w:proofErr w:type="spellEnd"/>
      <w:r w:rsidRPr="009278A5">
        <w:rPr>
          <w:rFonts w:ascii="Times New Roman" w:eastAsiaTheme="minorHAnsi" w:hAnsi="Times New Roman" w:cs="Times New Roman"/>
          <w:sz w:val="28"/>
          <w:szCs w:val="28"/>
          <w:lang w:val="en-US" w:eastAsia="en-US"/>
        </w:rPr>
        <w:t xml:space="preserve">- age // American Petroleum Institute. </w:t>
      </w:r>
    </w:p>
    <w:p w14:paraId="0ADDC063"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en-US" w:eastAsia="en-US"/>
        </w:rPr>
      </w:pPr>
      <w:r w:rsidRPr="009278A5">
        <w:rPr>
          <w:rFonts w:ascii="Times New Roman" w:eastAsiaTheme="minorHAnsi" w:hAnsi="Times New Roman" w:cs="Times New Roman"/>
          <w:sz w:val="28"/>
          <w:szCs w:val="28"/>
          <w:lang w:val="en-US" w:eastAsia="en-US"/>
        </w:rPr>
        <w:t xml:space="preserve">76 </w:t>
      </w:r>
      <w:proofErr w:type="spellStart"/>
      <w:proofErr w:type="gramStart"/>
      <w:r w:rsidRPr="009278A5">
        <w:rPr>
          <w:rFonts w:ascii="Times New Roman" w:eastAsiaTheme="minorHAnsi" w:hAnsi="Times New Roman" w:cs="Times New Roman"/>
          <w:sz w:val="28"/>
          <w:szCs w:val="28"/>
          <w:lang w:val="en-US" w:eastAsia="en-US"/>
        </w:rPr>
        <w:t>Veletsos</w:t>
      </w:r>
      <w:proofErr w:type="spellEnd"/>
      <w:r w:rsidRPr="009278A5">
        <w:rPr>
          <w:rFonts w:ascii="Times New Roman" w:eastAsiaTheme="minorHAnsi" w:hAnsi="Times New Roman" w:cs="Times New Roman"/>
          <w:sz w:val="28"/>
          <w:szCs w:val="28"/>
          <w:lang w:val="en-US" w:eastAsia="en-US"/>
        </w:rPr>
        <w:t xml:space="preserve">  A.S.</w:t>
      </w:r>
      <w:proofErr w:type="gramEnd"/>
      <w:r w:rsidRPr="009278A5">
        <w:rPr>
          <w:rFonts w:ascii="Times New Roman" w:eastAsiaTheme="minorHAnsi" w:hAnsi="Times New Roman" w:cs="Times New Roman"/>
          <w:sz w:val="28"/>
          <w:szCs w:val="28"/>
          <w:lang w:val="en-US" w:eastAsia="en-US"/>
        </w:rPr>
        <w:t xml:space="preserve">,  Yang  J.Y.  </w:t>
      </w:r>
      <w:proofErr w:type="gramStart"/>
      <w:r w:rsidRPr="009278A5">
        <w:rPr>
          <w:rFonts w:ascii="Times New Roman" w:eastAsiaTheme="minorHAnsi" w:hAnsi="Times New Roman" w:cs="Times New Roman"/>
          <w:sz w:val="28"/>
          <w:szCs w:val="28"/>
          <w:lang w:val="en-US" w:eastAsia="en-US"/>
        </w:rPr>
        <w:t>Earthquake  response</w:t>
      </w:r>
      <w:proofErr w:type="gramEnd"/>
      <w:r w:rsidRPr="009278A5">
        <w:rPr>
          <w:rFonts w:ascii="Times New Roman" w:eastAsiaTheme="minorHAnsi" w:hAnsi="Times New Roman" w:cs="Times New Roman"/>
          <w:sz w:val="28"/>
          <w:szCs w:val="28"/>
          <w:lang w:val="en-US" w:eastAsia="en-US"/>
        </w:rPr>
        <w:t xml:space="preserve">  of Liquid  storage  tanks  //  Proc.  </w:t>
      </w:r>
      <w:proofErr w:type="gramStart"/>
      <w:r w:rsidRPr="009278A5">
        <w:rPr>
          <w:rFonts w:ascii="Times New Roman" w:eastAsiaTheme="minorHAnsi" w:hAnsi="Times New Roman" w:cs="Times New Roman"/>
          <w:sz w:val="28"/>
          <w:szCs w:val="28"/>
          <w:lang w:val="en-US" w:eastAsia="en-US"/>
        </w:rPr>
        <w:t>of  2</w:t>
      </w:r>
      <w:proofErr w:type="gramEnd"/>
      <w:r w:rsidRPr="009278A5">
        <w:rPr>
          <w:rFonts w:ascii="Times New Roman" w:eastAsiaTheme="minorHAnsi" w:hAnsi="Times New Roman" w:cs="Times New Roman"/>
          <w:sz w:val="28"/>
          <w:szCs w:val="28"/>
          <w:lang w:val="en-US" w:eastAsia="en-US"/>
        </w:rPr>
        <w:t xml:space="preserve">nd  </w:t>
      </w:r>
      <w:proofErr w:type="spellStart"/>
      <w:r w:rsidRPr="009278A5">
        <w:rPr>
          <w:rFonts w:ascii="Times New Roman" w:eastAsiaTheme="minorHAnsi" w:hAnsi="Times New Roman" w:cs="Times New Roman"/>
          <w:sz w:val="28"/>
          <w:szCs w:val="28"/>
          <w:lang w:val="en-US" w:eastAsia="en-US"/>
        </w:rPr>
        <w:t>Engg</w:t>
      </w:r>
      <w:proofErr w:type="spellEnd"/>
      <w:r w:rsidRPr="009278A5">
        <w:rPr>
          <w:rFonts w:ascii="Times New Roman" w:eastAsiaTheme="minorHAnsi" w:hAnsi="Times New Roman" w:cs="Times New Roman"/>
          <w:sz w:val="28"/>
          <w:szCs w:val="28"/>
          <w:lang w:val="en-US" w:eastAsia="en-US"/>
        </w:rPr>
        <w:t xml:space="preserve">.  Mechanics specialty conf. ASCE Raleigh. - 1977. – </w:t>
      </w:r>
      <w:r w:rsidRPr="009278A5">
        <w:rPr>
          <w:rFonts w:ascii="Times New Roman" w:eastAsiaTheme="minorHAnsi" w:hAnsi="Times New Roman" w:cs="Times New Roman"/>
          <w:sz w:val="28"/>
          <w:szCs w:val="28"/>
          <w:lang w:eastAsia="en-US"/>
        </w:rPr>
        <w:t>Р</w:t>
      </w:r>
      <w:r w:rsidRPr="009278A5">
        <w:rPr>
          <w:rFonts w:ascii="Times New Roman" w:eastAsiaTheme="minorHAnsi" w:hAnsi="Times New Roman" w:cs="Times New Roman"/>
          <w:sz w:val="28"/>
          <w:szCs w:val="28"/>
          <w:lang w:val="en-US" w:eastAsia="en-US"/>
        </w:rPr>
        <w:t>. 1-24.</w:t>
      </w:r>
    </w:p>
    <w:p w14:paraId="782A3A3A"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en-US" w:eastAsia="en-US"/>
        </w:rPr>
      </w:pPr>
      <w:r w:rsidRPr="009278A5">
        <w:rPr>
          <w:rFonts w:ascii="Times New Roman" w:eastAsiaTheme="minorHAnsi" w:hAnsi="Times New Roman" w:cs="Times New Roman"/>
          <w:sz w:val="28"/>
          <w:szCs w:val="28"/>
          <w:lang w:val="en-US" w:eastAsia="en-US"/>
        </w:rPr>
        <w:t>77 Malhotra P.K. Simple procedure for seismic analysis of liquid-storage tanks // Structural Engineering International. 2000. - 1997. - No. 3. - P. 197–201.</w:t>
      </w:r>
    </w:p>
    <w:p w14:paraId="0708BFFB"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en-US" w:eastAsia="en-US"/>
        </w:rPr>
      </w:pPr>
      <w:r w:rsidRPr="009278A5">
        <w:rPr>
          <w:rFonts w:ascii="Times New Roman" w:eastAsiaTheme="minorHAnsi" w:hAnsi="Times New Roman" w:cs="Times New Roman"/>
          <w:sz w:val="28"/>
          <w:szCs w:val="28"/>
          <w:lang w:val="en-US" w:eastAsia="en-US"/>
        </w:rPr>
        <w:t>78 Peek R. Analysis of unanchored liquid storage tanks under lateral loads // Earthquake engineering &amp; structural Dynamics. - 1988. - Vol. 16. No. 7. - P. 1087–1100.</w:t>
      </w:r>
    </w:p>
    <w:p w14:paraId="75B9ABDD"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en-US" w:eastAsia="en-US"/>
        </w:rPr>
      </w:pPr>
      <w:r w:rsidRPr="009278A5">
        <w:rPr>
          <w:rFonts w:ascii="Times New Roman" w:eastAsiaTheme="minorHAnsi" w:hAnsi="Times New Roman" w:cs="Times New Roman"/>
          <w:sz w:val="28"/>
          <w:szCs w:val="28"/>
          <w:lang w:val="en-US" w:eastAsia="en-US"/>
        </w:rPr>
        <w:t>79 Fischer D. Dynamic fluid effects in liquid-filled flexible cylindrical tanks // Earthquake Engineering &amp; Structural Dynamics. - 1979. - Vol. 7. No. 6. - P. 587–601</w:t>
      </w:r>
    </w:p>
    <w:p w14:paraId="6F033984"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en-US" w:eastAsia="en-US"/>
        </w:rPr>
      </w:pPr>
      <w:r w:rsidRPr="009278A5">
        <w:rPr>
          <w:rFonts w:ascii="Times New Roman" w:eastAsiaTheme="minorHAnsi" w:hAnsi="Times New Roman" w:cs="Times New Roman"/>
          <w:sz w:val="28"/>
          <w:szCs w:val="28"/>
          <w:lang w:val="en-US" w:eastAsia="en-US"/>
        </w:rPr>
        <w:t xml:space="preserve">80 </w:t>
      </w:r>
      <w:proofErr w:type="spellStart"/>
      <w:r w:rsidRPr="009278A5">
        <w:rPr>
          <w:rFonts w:ascii="Times New Roman" w:eastAsiaTheme="minorHAnsi" w:hAnsi="Times New Roman" w:cs="Times New Roman"/>
          <w:sz w:val="28"/>
          <w:szCs w:val="28"/>
          <w:lang w:val="en-US" w:eastAsia="en-US"/>
        </w:rPr>
        <w:t>Rammerstorfer</w:t>
      </w:r>
      <w:proofErr w:type="spellEnd"/>
      <w:r w:rsidRPr="009278A5">
        <w:rPr>
          <w:rFonts w:ascii="Times New Roman" w:eastAsiaTheme="minorHAnsi" w:hAnsi="Times New Roman" w:cs="Times New Roman"/>
          <w:sz w:val="28"/>
          <w:szCs w:val="28"/>
          <w:lang w:val="en-US" w:eastAsia="en-US"/>
        </w:rPr>
        <w:t xml:space="preserve"> F.G., Fischer F.D., Scharf K. A proposal for the earthquake resistant design of tanks-results from the Austria research project // Proceedings of Ninth world Conference on Earthquake Engineering (August 2–9, 1988, Tokyo–Kyoto, </w:t>
      </w:r>
      <w:proofErr w:type="spellStart"/>
      <w:r w:rsidRPr="009278A5">
        <w:rPr>
          <w:rFonts w:ascii="Times New Roman" w:eastAsiaTheme="minorHAnsi" w:hAnsi="Times New Roman" w:cs="Times New Roman"/>
          <w:sz w:val="28"/>
          <w:szCs w:val="28"/>
          <w:lang w:val="en-US" w:eastAsia="en-US"/>
        </w:rPr>
        <w:t>jAPAN</w:t>
      </w:r>
      <w:proofErr w:type="spellEnd"/>
      <w:r w:rsidRPr="009278A5">
        <w:rPr>
          <w:rFonts w:ascii="Times New Roman" w:eastAsiaTheme="minorHAnsi" w:hAnsi="Times New Roman" w:cs="Times New Roman"/>
          <w:sz w:val="28"/>
          <w:szCs w:val="28"/>
          <w:lang w:val="en-US" w:eastAsia="en-US"/>
        </w:rPr>
        <w:t>) (</w:t>
      </w:r>
      <w:proofErr w:type="spellStart"/>
      <w:r w:rsidRPr="009278A5">
        <w:rPr>
          <w:rFonts w:ascii="Times New Roman" w:eastAsiaTheme="minorHAnsi" w:hAnsi="Times New Roman" w:cs="Times New Roman"/>
          <w:sz w:val="28"/>
          <w:szCs w:val="28"/>
          <w:lang w:val="en-US" w:eastAsia="en-US"/>
        </w:rPr>
        <w:t>VOLVIj</w:t>
      </w:r>
      <w:proofErr w:type="spellEnd"/>
      <w:r w:rsidRPr="009278A5">
        <w:rPr>
          <w:rFonts w:ascii="Times New Roman" w:eastAsiaTheme="minorHAnsi" w:hAnsi="Times New Roman" w:cs="Times New Roman"/>
          <w:sz w:val="28"/>
          <w:szCs w:val="28"/>
          <w:lang w:val="en-US" w:eastAsia="en-US"/>
        </w:rPr>
        <w:t>). - 1988.</w:t>
      </w:r>
    </w:p>
    <w:p w14:paraId="69C25D15"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en-US" w:eastAsia="en-US"/>
        </w:rPr>
      </w:pPr>
      <w:r w:rsidRPr="009278A5">
        <w:rPr>
          <w:rFonts w:ascii="Times New Roman" w:eastAsiaTheme="minorHAnsi" w:hAnsi="Times New Roman" w:cs="Times New Roman"/>
          <w:sz w:val="28"/>
          <w:szCs w:val="28"/>
          <w:lang w:val="en-US" w:eastAsia="en-US"/>
        </w:rPr>
        <w:t>81 Eurocode 8: Design of structures for earthquake resistance. Part 4: Silos, tanks, and pipelines.</w:t>
      </w:r>
    </w:p>
    <w:p w14:paraId="6079F0A1"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szCs w:val="28"/>
          <w:lang w:eastAsia="en-US"/>
        </w:rPr>
        <w:t xml:space="preserve">82 </w:t>
      </w:r>
      <w:proofErr w:type="spellStart"/>
      <w:r w:rsidRPr="009278A5">
        <w:rPr>
          <w:rFonts w:ascii="Times New Roman" w:eastAsiaTheme="minorHAnsi" w:hAnsi="Times New Roman" w:cs="Times New Roman"/>
          <w:sz w:val="28"/>
          <w:szCs w:val="28"/>
          <w:lang w:eastAsia="en-US"/>
        </w:rPr>
        <w:t>Гольденблат</w:t>
      </w:r>
      <w:proofErr w:type="spellEnd"/>
      <w:r w:rsidRPr="009278A5">
        <w:rPr>
          <w:rFonts w:ascii="Times New Roman" w:eastAsiaTheme="minorHAnsi" w:hAnsi="Times New Roman" w:cs="Times New Roman"/>
          <w:sz w:val="28"/>
          <w:szCs w:val="28"/>
          <w:lang w:eastAsia="en-US"/>
        </w:rPr>
        <w:t xml:space="preserve"> И.И., Николаенко Н.А., </w:t>
      </w:r>
      <w:proofErr w:type="spellStart"/>
      <w:r w:rsidRPr="009278A5">
        <w:rPr>
          <w:rFonts w:ascii="Times New Roman" w:eastAsiaTheme="minorHAnsi" w:hAnsi="Times New Roman" w:cs="Times New Roman"/>
          <w:sz w:val="28"/>
          <w:szCs w:val="28"/>
          <w:lang w:eastAsia="en-US"/>
        </w:rPr>
        <w:t>Штоль</w:t>
      </w:r>
      <w:proofErr w:type="spellEnd"/>
      <w:r w:rsidRPr="009278A5">
        <w:rPr>
          <w:rFonts w:ascii="Times New Roman" w:eastAsiaTheme="minorHAnsi" w:hAnsi="Times New Roman" w:cs="Times New Roman"/>
          <w:sz w:val="28"/>
          <w:szCs w:val="28"/>
          <w:lang w:eastAsia="en-US"/>
        </w:rPr>
        <w:t xml:space="preserve"> А.Т., </w:t>
      </w:r>
      <w:proofErr w:type="spellStart"/>
      <w:r w:rsidRPr="009278A5">
        <w:rPr>
          <w:rFonts w:ascii="Times New Roman" w:eastAsiaTheme="minorHAnsi" w:hAnsi="Times New Roman" w:cs="Times New Roman"/>
          <w:sz w:val="28"/>
          <w:szCs w:val="28"/>
          <w:lang w:eastAsia="en-US"/>
        </w:rPr>
        <w:t>Тумасов</w:t>
      </w:r>
      <w:proofErr w:type="spellEnd"/>
      <w:r w:rsidRPr="009278A5">
        <w:rPr>
          <w:rFonts w:ascii="Times New Roman" w:eastAsiaTheme="minorHAnsi" w:hAnsi="Times New Roman" w:cs="Times New Roman"/>
          <w:sz w:val="28"/>
          <w:szCs w:val="28"/>
          <w:lang w:eastAsia="en-US"/>
        </w:rPr>
        <w:t xml:space="preserve"> В.Р. Рекомендации по расчету резервуаров и газгольдеров на сейсмические воздействия. </w:t>
      </w:r>
      <w:proofErr w:type="gramStart"/>
      <w:r w:rsidRPr="009278A5">
        <w:rPr>
          <w:rFonts w:ascii="Times New Roman" w:eastAsiaTheme="minorHAnsi" w:hAnsi="Times New Roman" w:cs="Times New Roman"/>
          <w:sz w:val="28"/>
          <w:szCs w:val="28"/>
          <w:lang w:eastAsia="en-US"/>
        </w:rPr>
        <w:t>м. :</w:t>
      </w:r>
      <w:proofErr w:type="gramEnd"/>
      <w:r w:rsidRPr="009278A5">
        <w:rPr>
          <w:rFonts w:ascii="Times New Roman" w:eastAsiaTheme="minorHAnsi" w:hAnsi="Times New Roman" w:cs="Times New Roman"/>
          <w:sz w:val="28"/>
          <w:szCs w:val="28"/>
          <w:lang w:eastAsia="en-US"/>
        </w:rPr>
        <w:t xml:space="preserve"> </w:t>
      </w:r>
      <w:proofErr w:type="spellStart"/>
      <w:r w:rsidRPr="009278A5">
        <w:rPr>
          <w:rFonts w:ascii="Times New Roman" w:eastAsiaTheme="minorHAnsi" w:hAnsi="Times New Roman" w:cs="Times New Roman"/>
          <w:sz w:val="28"/>
          <w:szCs w:val="28"/>
          <w:lang w:eastAsia="en-US"/>
        </w:rPr>
        <w:t>Стройиздат</w:t>
      </w:r>
      <w:proofErr w:type="spellEnd"/>
      <w:r w:rsidRPr="009278A5">
        <w:rPr>
          <w:rFonts w:ascii="Times New Roman" w:eastAsiaTheme="minorHAnsi" w:hAnsi="Times New Roman" w:cs="Times New Roman"/>
          <w:sz w:val="28"/>
          <w:szCs w:val="28"/>
          <w:lang w:eastAsia="en-US"/>
        </w:rPr>
        <w:t>, - 1969. - 47 с.</w:t>
      </w:r>
    </w:p>
    <w:p w14:paraId="41112FF2"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szCs w:val="28"/>
          <w:lang w:eastAsia="en-US"/>
        </w:rPr>
        <w:t xml:space="preserve">83 Николаенко Н.А. Динамика и сейсмостойкость конструкций несущих резервуаров. -М.: </w:t>
      </w:r>
      <w:proofErr w:type="spellStart"/>
      <w:r w:rsidRPr="009278A5">
        <w:rPr>
          <w:rFonts w:ascii="Times New Roman" w:eastAsiaTheme="minorHAnsi" w:hAnsi="Times New Roman" w:cs="Times New Roman"/>
          <w:sz w:val="28"/>
          <w:szCs w:val="28"/>
          <w:lang w:eastAsia="en-US"/>
        </w:rPr>
        <w:t>Госстройиздат</w:t>
      </w:r>
      <w:proofErr w:type="spellEnd"/>
      <w:r w:rsidRPr="009278A5">
        <w:rPr>
          <w:rFonts w:ascii="Times New Roman" w:eastAsiaTheme="minorHAnsi" w:hAnsi="Times New Roman" w:cs="Times New Roman"/>
          <w:sz w:val="28"/>
          <w:szCs w:val="28"/>
          <w:lang w:eastAsia="en-US"/>
        </w:rPr>
        <w:t>, - 1963. - 156с.</w:t>
      </w:r>
    </w:p>
    <w:p w14:paraId="4B69407D"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szCs w:val="28"/>
          <w:lang w:eastAsia="en-US"/>
        </w:rPr>
        <w:t>84 Николаенко Н.А. Вероятностные методы динамического расчета машиностроительных конструкций. – М.: Машиностроение, - 1967. - 368с.</w:t>
      </w:r>
    </w:p>
    <w:p w14:paraId="1FDBD2A1"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szCs w:val="28"/>
          <w:lang w:eastAsia="en-US"/>
        </w:rPr>
        <w:t xml:space="preserve">85 Николаенко Н.А. Вопросы динамики и сейсмостойкости конструкций, несущих резервуаров </w:t>
      </w:r>
      <w:proofErr w:type="spellStart"/>
      <w:r w:rsidRPr="009278A5">
        <w:rPr>
          <w:rFonts w:ascii="Times New Roman" w:eastAsiaTheme="minorHAnsi" w:hAnsi="Times New Roman" w:cs="Times New Roman"/>
          <w:sz w:val="28"/>
          <w:szCs w:val="28"/>
          <w:lang w:eastAsia="en-US"/>
        </w:rPr>
        <w:t>Дисс</w:t>
      </w:r>
      <w:proofErr w:type="spellEnd"/>
      <w:r w:rsidRPr="009278A5">
        <w:rPr>
          <w:rFonts w:ascii="Times New Roman" w:eastAsiaTheme="minorHAnsi" w:hAnsi="Times New Roman" w:cs="Times New Roman"/>
          <w:sz w:val="28"/>
          <w:szCs w:val="28"/>
          <w:lang w:eastAsia="en-US"/>
        </w:rPr>
        <w:t xml:space="preserve">. д-ра </w:t>
      </w:r>
      <w:proofErr w:type="spellStart"/>
      <w:r w:rsidRPr="009278A5">
        <w:rPr>
          <w:rFonts w:ascii="Times New Roman" w:eastAsiaTheme="minorHAnsi" w:hAnsi="Times New Roman" w:cs="Times New Roman"/>
          <w:sz w:val="28"/>
          <w:szCs w:val="28"/>
          <w:lang w:eastAsia="en-US"/>
        </w:rPr>
        <w:t>техн</w:t>
      </w:r>
      <w:proofErr w:type="spellEnd"/>
      <w:r w:rsidRPr="009278A5">
        <w:rPr>
          <w:rFonts w:ascii="Times New Roman" w:eastAsiaTheme="minorHAnsi" w:hAnsi="Times New Roman" w:cs="Times New Roman"/>
          <w:sz w:val="28"/>
          <w:szCs w:val="28"/>
          <w:lang w:eastAsia="en-US"/>
        </w:rPr>
        <w:t>. наук. – М.:1963. - 362с.</w:t>
      </w:r>
    </w:p>
    <w:p w14:paraId="4F2C2E73"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szCs w:val="28"/>
          <w:lang w:eastAsia="en-US"/>
        </w:rPr>
        <w:t>86 Николаенко Н.А., Назаров Ю.П. Динамика и сейсмостойкость пространственных конструкций и сооружений. -М.: 1977. - С. 66-97</w:t>
      </w:r>
    </w:p>
    <w:p w14:paraId="6CFEC1F3"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szCs w:val="28"/>
          <w:lang w:eastAsia="en-US"/>
        </w:rPr>
        <w:t xml:space="preserve">87 Николаенко Н.А., Ульянов С.В. Статическая динамика машиностроительных конструкций. – М.: Машиностроение, - 1977. - 368с.  </w:t>
      </w:r>
    </w:p>
    <w:p w14:paraId="04636EC2"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szCs w:val="28"/>
          <w:lang w:eastAsia="en-US"/>
        </w:rPr>
        <w:t xml:space="preserve">88 </w:t>
      </w:r>
      <w:proofErr w:type="spellStart"/>
      <w:r w:rsidRPr="009278A5">
        <w:rPr>
          <w:rFonts w:ascii="Times New Roman" w:eastAsiaTheme="minorHAnsi" w:hAnsi="Times New Roman" w:cs="Times New Roman"/>
          <w:sz w:val="28"/>
          <w:szCs w:val="28"/>
          <w:lang w:eastAsia="en-US"/>
        </w:rPr>
        <w:t>Еленицкий</w:t>
      </w:r>
      <w:proofErr w:type="spellEnd"/>
      <w:r w:rsidRPr="009278A5">
        <w:rPr>
          <w:rFonts w:ascii="Times New Roman" w:eastAsiaTheme="minorHAnsi" w:hAnsi="Times New Roman" w:cs="Times New Roman"/>
          <w:sz w:val="28"/>
          <w:szCs w:val="28"/>
          <w:lang w:eastAsia="en-US"/>
        </w:rPr>
        <w:t xml:space="preserve"> Э.Я. несущая способность корпуса вертикальных цилиндрических стальных резервуаров в условиях сейсмического воздействия </w:t>
      </w:r>
      <w:r w:rsidRPr="009278A5">
        <w:rPr>
          <w:rFonts w:ascii="Times New Roman" w:eastAsiaTheme="minorHAnsi" w:hAnsi="Times New Roman" w:cs="Times New Roman"/>
          <w:sz w:val="28"/>
          <w:szCs w:val="28"/>
          <w:lang w:eastAsia="en-US"/>
        </w:rPr>
        <w:lastRenderedPageBreak/>
        <w:t xml:space="preserve">// Сейсмостойкость и </w:t>
      </w:r>
      <w:proofErr w:type="gramStart"/>
      <w:r w:rsidRPr="009278A5">
        <w:rPr>
          <w:rFonts w:ascii="Times New Roman" w:eastAsiaTheme="minorHAnsi" w:hAnsi="Times New Roman" w:cs="Times New Roman"/>
          <w:sz w:val="28"/>
          <w:szCs w:val="28"/>
          <w:lang w:eastAsia="en-US"/>
        </w:rPr>
        <w:t>без- опасность</w:t>
      </w:r>
      <w:proofErr w:type="gramEnd"/>
      <w:r w:rsidRPr="009278A5">
        <w:rPr>
          <w:rFonts w:ascii="Times New Roman" w:eastAsiaTheme="minorHAnsi" w:hAnsi="Times New Roman" w:cs="Times New Roman"/>
          <w:sz w:val="28"/>
          <w:szCs w:val="28"/>
          <w:lang w:eastAsia="en-US"/>
        </w:rPr>
        <w:t xml:space="preserve"> специальных сооружений. - 2009. - № 1. - С. 41–43.</w:t>
      </w:r>
    </w:p>
    <w:p w14:paraId="759CB61B"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szCs w:val="28"/>
          <w:lang w:eastAsia="en-US"/>
        </w:rPr>
        <w:t xml:space="preserve">89 </w:t>
      </w:r>
      <w:proofErr w:type="spellStart"/>
      <w:r w:rsidRPr="009278A5">
        <w:rPr>
          <w:rFonts w:ascii="Times New Roman" w:eastAsiaTheme="minorHAnsi" w:hAnsi="Times New Roman" w:cs="Times New Roman"/>
          <w:sz w:val="28"/>
          <w:szCs w:val="28"/>
          <w:lang w:eastAsia="en-US"/>
        </w:rPr>
        <w:t>Еленицкий</w:t>
      </w:r>
      <w:proofErr w:type="spellEnd"/>
      <w:r w:rsidRPr="009278A5">
        <w:rPr>
          <w:rFonts w:ascii="Times New Roman" w:eastAsiaTheme="minorHAnsi" w:hAnsi="Times New Roman" w:cs="Times New Roman"/>
          <w:sz w:val="28"/>
          <w:szCs w:val="28"/>
          <w:lang w:eastAsia="en-US"/>
        </w:rPr>
        <w:t xml:space="preserve"> Э.Я. обеспечение сейсмостойкости вертикальных цилиндрических стальных резервуаров // Сейсмостойкое строительство. безопасность сооружений. - 2006. - № 5. - С. 45–49.</w:t>
      </w:r>
    </w:p>
    <w:p w14:paraId="18031B67"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szCs w:val="28"/>
          <w:lang w:eastAsia="en-US"/>
        </w:rPr>
        <w:t xml:space="preserve">90 СТО-СА-03-002-2009. Правила проектирования, изготовления и монтажа вертикальных цилиндрических стальных резервуаров для нефти и нефтепродуктов. м.: НПК </w:t>
      </w:r>
      <w:proofErr w:type="spellStart"/>
      <w:r w:rsidRPr="009278A5">
        <w:rPr>
          <w:rFonts w:ascii="Times New Roman" w:eastAsiaTheme="minorHAnsi" w:hAnsi="Times New Roman" w:cs="Times New Roman"/>
          <w:sz w:val="28"/>
          <w:szCs w:val="28"/>
          <w:lang w:eastAsia="en-US"/>
        </w:rPr>
        <w:t>изотермик</w:t>
      </w:r>
      <w:proofErr w:type="spellEnd"/>
      <w:r w:rsidRPr="009278A5">
        <w:rPr>
          <w:rFonts w:ascii="Times New Roman" w:eastAsiaTheme="minorHAnsi" w:hAnsi="Times New Roman" w:cs="Times New Roman"/>
          <w:sz w:val="28"/>
          <w:szCs w:val="28"/>
          <w:lang w:eastAsia="en-US"/>
        </w:rPr>
        <w:t xml:space="preserve">, - 2009. - 216 с.  </w:t>
      </w:r>
    </w:p>
    <w:p w14:paraId="4A3EFFFB"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szCs w:val="28"/>
          <w:lang w:eastAsia="en-US"/>
        </w:rPr>
        <w:t xml:space="preserve">91 СП 14.13330.2011 Строительство в сейсмических районах (актуализированная редакция </w:t>
      </w:r>
      <w:proofErr w:type="spellStart"/>
      <w:r w:rsidRPr="009278A5">
        <w:rPr>
          <w:rFonts w:ascii="Times New Roman" w:eastAsiaTheme="minorHAnsi" w:hAnsi="Times New Roman" w:cs="Times New Roman"/>
          <w:sz w:val="28"/>
          <w:szCs w:val="28"/>
          <w:lang w:eastAsia="en-US"/>
        </w:rPr>
        <w:t>СниП</w:t>
      </w:r>
      <w:proofErr w:type="spellEnd"/>
      <w:r w:rsidRPr="009278A5">
        <w:rPr>
          <w:rFonts w:ascii="Times New Roman" w:eastAsiaTheme="minorHAnsi" w:hAnsi="Times New Roman" w:cs="Times New Roman"/>
          <w:sz w:val="28"/>
          <w:szCs w:val="28"/>
          <w:lang w:eastAsia="en-US"/>
        </w:rPr>
        <w:t xml:space="preserve"> II-7-81*). М.: ОАО «ЦПП», - 2011.</w:t>
      </w:r>
    </w:p>
    <w:p w14:paraId="6DEF178C"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szCs w:val="28"/>
          <w:lang w:eastAsia="en-US"/>
        </w:rPr>
        <w:t xml:space="preserve">92 СП 16.13330.2011 Стальные конструкции (актуализированная редакция </w:t>
      </w:r>
      <w:proofErr w:type="spellStart"/>
      <w:r w:rsidRPr="009278A5">
        <w:rPr>
          <w:rFonts w:ascii="Times New Roman" w:eastAsiaTheme="minorHAnsi" w:hAnsi="Times New Roman" w:cs="Times New Roman"/>
          <w:sz w:val="28"/>
          <w:szCs w:val="28"/>
          <w:lang w:eastAsia="en-US"/>
        </w:rPr>
        <w:t>СниП</w:t>
      </w:r>
      <w:proofErr w:type="spellEnd"/>
      <w:r w:rsidRPr="009278A5">
        <w:rPr>
          <w:rFonts w:ascii="Times New Roman" w:eastAsiaTheme="minorHAnsi" w:hAnsi="Times New Roman" w:cs="Times New Roman"/>
          <w:sz w:val="28"/>
          <w:szCs w:val="28"/>
          <w:lang w:eastAsia="en-US"/>
        </w:rPr>
        <w:t xml:space="preserve"> II-23-81*). М.: ОАО «ЦПП», - 2011.</w:t>
      </w:r>
    </w:p>
    <w:p w14:paraId="08674E1F"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szCs w:val="28"/>
          <w:lang w:eastAsia="en-US"/>
        </w:rPr>
        <w:t xml:space="preserve">93 </w:t>
      </w:r>
      <w:proofErr w:type="spellStart"/>
      <w:r w:rsidRPr="009278A5">
        <w:rPr>
          <w:rFonts w:ascii="Times New Roman" w:eastAsiaTheme="minorHAnsi" w:hAnsi="Times New Roman" w:cs="Times New Roman"/>
          <w:sz w:val="28"/>
          <w:szCs w:val="28"/>
          <w:lang w:eastAsia="en-US"/>
        </w:rPr>
        <w:t>Айнабеков</w:t>
      </w:r>
      <w:proofErr w:type="spellEnd"/>
      <w:r w:rsidRPr="009278A5">
        <w:rPr>
          <w:rFonts w:ascii="Times New Roman" w:eastAsiaTheme="minorHAnsi" w:hAnsi="Times New Roman" w:cs="Times New Roman"/>
          <w:sz w:val="28"/>
          <w:szCs w:val="28"/>
          <w:lang w:eastAsia="en-US"/>
        </w:rPr>
        <w:t xml:space="preserve"> А. И., Сулейменов У. С., Аврамов, К. В., </w:t>
      </w:r>
      <w:proofErr w:type="spellStart"/>
      <w:r w:rsidRPr="009278A5">
        <w:rPr>
          <w:rFonts w:ascii="Times New Roman" w:eastAsiaTheme="minorHAnsi" w:hAnsi="Times New Roman" w:cs="Times New Roman"/>
          <w:sz w:val="28"/>
          <w:szCs w:val="28"/>
          <w:lang w:eastAsia="en-US"/>
        </w:rPr>
        <w:t>Молдагалиев</w:t>
      </w:r>
      <w:proofErr w:type="spellEnd"/>
      <w:r w:rsidRPr="009278A5">
        <w:rPr>
          <w:rFonts w:ascii="Times New Roman" w:eastAsiaTheme="minorHAnsi" w:hAnsi="Times New Roman" w:cs="Times New Roman"/>
          <w:sz w:val="28"/>
          <w:szCs w:val="28"/>
          <w:lang w:eastAsia="en-US"/>
        </w:rPr>
        <w:t xml:space="preserve"> А. Б., </w:t>
      </w:r>
      <w:proofErr w:type="spellStart"/>
      <w:r w:rsidRPr="009278A5">
        <w:rPr>
          <w:rFonts w:ascii="Times New Roman" w:eastAsiaTheme="minorHAnsi" w:hAnsi="Times New Roman" w:cs="Times New Roman"/>
          <w:sz w:val="28"/>
          <w:szCs w:val="28"/>
          <w:lang w:eastAsia="en-US"/>
        </w:rPr>
        <w:t>Камбаров</w:t>
      </w:r>
      <w:proofErr w:type="spellEnd"/>
      <w:r w:rsidRPr="009278A5">
        <w:rPr>
          <w:rFonts w:ascii="Times New Roman" w:eastAsiaTheme="minorHAnsi" w:hAnsi="Times New Roman" w:cs="Times New Roman"/>
          <w:sz w:val="28"/>
          <w:szCs w:val="28"/>
          <w:lang w:eastAsia="en-US"/>
        </w:rPr>
        <w:t xml:space="preserve"> М. А., </w:t>
      </w:r>
      <w:proofErr w:type="spellStart"/>
      <w:r w:rsidRPr="009278A5">
        <w:rPr>
          <w:rFonts w:ascii="Times New Roman" w:eastAsiaTheme="minorHAnsi" w:hAnsi="Times New Roman" w:cs="Times New Roman"/>
          <w:sz w:val="28"/>
          <w:szCs w:val="28"/>
          <w:lang w:eastAsia="en-US"/>
        </w:rPr>
        <w:t>Серикбаев</w:t>
      </w:r>
      <w:proofErr w:type="spellEnd"/>
      <w:r w:rsidRPr="009278A5">
        <w:rPr>
          <w:rFonts w:ascii="Times New Roman" w:eastAsiaTheme="minorHAnsi" w:hAnsi="Times New Roman" w:cs="Times New Roman"/>
          <w:sz w:val="28"/>
          <w:szCs w:val="28"/>
          <w:lang w:eastAsia="en-US"/>
        </w:rPr>
        <w:t xml:space="preserve"> Т. Т., </w:t>
      </w:r>
      <w:proofErr w:type="spellStart"/>
      <w:r w:rsidRPr="009278A5">
        <w:rPr>
          <w:rFonts w:ascii="Times New Roman" w:eastAsiaTheme="minorHAnsi" w:hAnsi="Times New Roman" w:cs="Times New Roman"/>
          <w:sz w:val="28"/>
          <w:szCs w:val="28"/>
          <w:lang w:eastAsia="en-US"/>
        </w:rPr>
        <w:t>Абшенов</w:t>
      </w:r>
      <w:proofErr w:type="spellEnd"/>
      <w:r w:rsidRPr="009278A5">
        <w:rPr>
          <w:rFonts w:ascii="Times New Roman" w:eastAsiaTheme="minorHAnsi" w:hAnsi="Times New Roman" w:cs="Times New Roman"/>
          <w:sz w:val="28"/>
          <w:szCs w:val="28"/>
          <w:lang w:eastAsia="en-US"/>
        </w:rPr>
        <w:t xml:space="preserve"> Х. А. Экспериментальный анализ колебаний предварительно напряженных магистральных трубопроводов. Проблемы машиностроения. – 2016. -  19 (1). - С. 21–27. </w:t>
      </w:r>
    </w:p>
    <w:p w14:paraId="7E2CC344"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en-US" w:eastAsia="en-US"/>
        </w:rPr>
      </w:pPr>
      <w:r w:rsidRPr="009278A5">
        <w:rPr>
          <w:rFonts w:ascii="Times New Roman" w:eastAsiaTheme="minorHAnsi" w:hAnsi="Times New Roman" w:cs="Times New Roman"/>
          <w:sz w:val="28"/>
          <w:szCs w:val="28"/>
          <w:lang w:eastAsia="en-US"/>
        </w:rPr>
        <w:t xml:space="preserve">94 </w:t>
      </w:r>
      <w:r w:rsidRPr="009278A5">
        <w:rPr>
          <w:rFonts w:ascii="Times New Roman" w:eastAsiaTheme="minorHAnsi" w:hAnsi="Times New Roman" w:cs="Times New Roman"/>
          <w:sz w:val="28"/>
          <w:szCs w:val="28"/>
          <w:lang w:val="en-US" w:eastAsia="en-US"/>
        </w:rPr>
        <w:t>Fan</w:t>
      </w:r>
      <w:r w:rsidRPr="009278A5">
        <w:rPr>
          <w:rFonts w:ascii="Times New Roman" w:eastAsiaTheme="minorHAnsi" w:hAnsi="Times New Roman" w:cs="Times New Roman"/>
          <w:sz w:val="28"/>
          <w:szCs w:val="28"/>
          <w:lang w:eastAsia="en-US"/>
        </w:rPr>
        <w:t xml:space="preserve">, </w:t>
      </w:r>
      <w:r w:rsidRPr="009278A5">
        <w:rPr>
          <w:rFonts w:ascii="Times New Roman" w:eastAsiaTheme="minorHAnsi" w:hAnsi="Times New Roman" w:cs="Times New Roman"/>
          <w:sz w:val="28"/>
          <w:szCs w:val="28"/>
          <w:lang w:val="en-US" w:eastAsia="en-US"/>
        </w:rPr>
        <w:t>Y</w:t>
      </w:r>
      <w:r w:rsidRPr="009278A5">
        <w:rPr>
          <w:rFonts w:ascii="Times New Roman" w:eastAsiaTheme="minorHAnsi" w:hAnsi="Times New Roman" w:cs="Times New Roman"/>
          <w:sz w:val="28"/>
          <w:szCs w:val="28"/>
          <w:lang w:eastAsia="en-US"/>
        </w:rPr>
        <w:t xml:space="preserve">., </w:t>
      </w:r>
      <w:r w:rsidRPr="009278A5">
        <w:rPr>
          <w:rFonts w:ascii="Times New Roman" w:eastAsiaTheme="minorHAnsi" w:hAnsi="Times New Roman" w:cs="Times New Roman"/>
          <w:sz w:val="28"/>
          <w:szCs w:val="28"/>
          <w:lang w:val="en-US" w:eastAsia="en-US"/>
        </w:rPr>
        <w:t>Hunt</w:t>
      </w:r>
      <w:r w:rsidRPr="009278A5">
        <w:rPr>
          <w:rFonts w:ascii="Times New Roman" w:eastAsiaTheme="minorHAnsi" w:hAnsi="Times New Roman" w:cs="Times New Roman"/>
          <w:sz w:val="28"/>
          <w:szCs w:val="28"/>
          <w:lang w:eastAsia="en-US"/>
        </w:rPr>
        <w:t xml:space="preserve">, </w:t>
      </w:r>
      <w:r w:rsidRPr="009278A5">
        <w:rPr>
          <w:rFonts w:ascii="Times New Roman" w:eastAsiaTheme="minorHAnsi" w:hAnsi="Times New Roman" w:cs="Times New Roman"/>
          <w:sz w:val="28"/>
          <w:szCs w:val="28"/>
          <w:lang w:val="en-US" w:eastAsia="en-US"/>
        </w:rPr>
        <w:t>J</w:t>
      </w:r>
      <w:r w:rsidRPr="009278A5">
        <w:rPr>
          <w:rFonts w:ascii="Times New Roman" w:eastAsiaTheme="minorHAnsi" w:hAnsi="Times New Roman" w:cs="Times New Roman"/>
          <w:sz w:val="28"/>
          <w:szCs w:val="28"/>
          <w:lang w:eastAsia="en-US"/>
        </w:rPr>
        <w:t xml:space="preserve">., </w:t>
      </w:r>
      <w:r w:rsidRPr="009278A5">
        <w:rPr>
          <w:rFonts w:ascii="Times New Roman" w:eastAsiaTheme="minorHAnsi" w:hAnsi="Times New Roman" w:cs="Times New Roman"/>
          <w:sz w:val="28"/>
          <w:szCs w:val="28"/>
          <w:lang w:val="en-US" w:eastAsia="en-US"/>
        </w:rPr>
        <w:t>Wang</w:t>
      </w:r>
      <w:r w:rsidRPr="009278A5">
        <w:rPr>
          <w:rFonts w:ascii="Times New Roman" w:eastAsiaTheme="minorHAnsi" w:hAnsi="Times New Roman" w:cs="Times New Roman"/>
          <w:sz w:val="28"/>
          <w:szCs w:val="28"/>
          <w:lang w:eastAsia="en-US"/>
        </w:rPr>
        <w:t xml:space="preserve">, </w:t>
      </w:r>
      <w:r w:rsidRPr="009278A5">
        <w:rPr>
          <w:rFonts w:ascii="Times New Roman" w:eastAsiaTheme="minorHAnsi" w:hAnsi="Times New Roman" w:cs="Times New Roman"/>
          <w:sz w:val="28"/>
          <w:szCs w:val="28"/>
          <w:lang w:val="en-US" w:eastAsia="en-US"/>
        </w:rPr>
        <w:t>Q</w:t>
      </w:r>
      <w:r w:rsidRPr="009278A5">
        <w:rPr>
          <w:rFonts w:ascii="Times New Roman" w:eastAsiaTheme="minorHAnsi" w:hAnsi="Times New Roman" w:cs="Times New Roman"/>
          <w:sz w:val="28"/>
          <w:szCs w:val="28"/>
          <w:lang w:eastAsia="en-US"/>
        </w:rPr>
        <w:t xml:space="preserve">., </w:t>
      </w:r>
      <w:r w:rsidRPr="009278A5">
        <w:rPr>
          <w:rFonts w:ascii="Times New Roman" w:eastAsiaTheme="minorHAnsi" w:hAnsi="Times New Roman" w:cs="Times New Roman"/>
          <w:sz w:val="28"/>
          <w:szCs w:val="28"/>
          <w:lang w:val="en-US" w:eastAsia="en-US"/>
        </w:rPr>
        <w:t>Yin</w:t>
      </w:r>
      <w:r w:rsidRPr="009278A5">
        <w:rPr>
          <w:rFonts w:ascii="Times New Roman" w:eastAsiaTheme="minorHAnsi" w:hAnsi="Times New Roman" w:cs="Times New Roman"/>
          <w:sz w:val="28"/>
          <w:szCs w:val="28"/>
          <w:lang w:eastAsia="en-US"/>
        </w:rPr>
        <w:t xml:space="preserve"> </w:t>
      </w:r>
      <w:proofErr w:type="spellStart"/>
      <w:r w:rsidRPr="009278A5">
        <w:rPr>
          <w:rFonts w:ascii="Times New Roman" w:eastAsiaTheme="minorHAnsi" w:hAnsi="Times New Roman" w:cs="Times New Roman"/>
          <w:sz w:val="28"/>
          <w:szCs w:val="28"/>
          <w:lang w:val="en-US" w:eastAsia="en-US"/>
        </w:rPr>
        <w:t>Sh</w:t>
      </w:r>
      <w:proofErr w:type="spellEnd"/>
      <w:r w:rsidRPr="009278A5">
        <w:rPr>
          <w:rFonts w:ascii="Times New Roman" w:eastAsiaTheme="minorHAnsi" w:hAnsi="Times New Roman" w:cs="Times New Roman"/>
          <w:sz w:val="28"/>
          <w:szCs w:val="28"/>
          <w:lang w:eastAsia="en-US"/>
        </w:rPr>
        <w:t xml:space="preserve">. </w:t>
      </w:r>
      <w:r w:rsidRPr="009278A5">
        <w:rPr>
          <w:rFonts w:ascii="Times New Roman" w:eastAsiaTheme="minorHAnsi" w:hAnsi="Times New Roman" w:cs="Times New Roman"/>
          <w:sz w:val="28"/>
          <w:szCs w:val="28"/>
          <w:lang w:val="en-US" w:eastAsia="en-US"/>
        </w:rPr>
        <w:t>&amp; Li, Y. (2019). Water tank modelling of variations in inversion breakup over a circular city. Building and Environment. -2019. -164. -</w:t>
      </w:r>
      <w:r w:rsidRPr="009278A5">
        <w:rPr>
          <w:rFonts w:ascii="Times New Roman" w:eastAsiaTheme="minorHAnsi" w:hAnsi="Times New Roman" w:cs="Times New Roman"/>
          <w:sz w:val="28"/>
          <w:szCs w:val="28"/>
          <w:lang w:eastAsia="en-US"/>
        </w:rPr>
        <w:t>Р</w:t>
      </w:r>
      <w:r w:rsidRPr="009278A5">
        <w:rPr>
          <w:rFonts w:ascii="Times New Roman" w:eastAsiaTheme="minorHAnsi" w:hAnsi="Times New Roman" w:cs="Times New Roman"/>
          <w:sz w:val="28"/>
          <w:szCs w:val="28"/>
          <w:lang w:val="en-US" w:eastAsia="en-US"/>
        </w:rPr>
        <w:t xml:space="preserve">. 106342. </w:t>
      </w:r>
    </w:p>
    <w:p w14:paraId="164BF6E6"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en-US" w:eastAsia="en-US"/>
        </w:rPr>
      </w:pPr>
      <w:r w:rsidRPr="009278A5">
        <w:rPr>
          <w:rFonts w:ascii="Times New Roman" w:eastAsiaTheme="minorHAnsi" w:hAnsi="Times New Roman" w:cs="Times New Roman"/>
          <w:sz w:val="28"/>
          <w:szCs w:val="28"/>
          <w:lang w:val="en-US" w:eastAsia="en-US"/>
        </w:rPr>
        <w:t xml:space="preserve">95 </w:t>
      </w:r>
      <w:proofErr w:type="spellStart"/>
      <w:r w:rsidRPr="009278A5">
        <w:rPr>
          <w:rFonts w:ascii="Times New Roman" w:eastAsiaTheme="minorHAnsi" w:hAnsi="Times New Roman" w:cs="Times New Roman"/>
          <w:sz w:val="28"/>
          <w:szCs w:val="28"/>
          <w:lang w:val="en-US" w:eastAsia="en-US"/>
        </w:rPr>
        <w:t>Martynenko</w:t>
      </w:r>
      <w:proofErr w:type="spellEnd"/>
      <w:r w:rsidRPr="009278A5">
        <w:rPr>
          <w:rFonts w:ascii="Times New Roman" w:eastAsiaTheme="minorHAnsi" w:hAnsi="Times New Roman" w:cs="Times New Roman"/>
          <w:sz w:val="28"/>
          <w:szCs w:val="28"/>
          <w:lang w:val="en-US" w:eastAsia="en-US"/>
        </w:rPr>
        <w:t xml:space="preserve">, G., </w:t>
      </w:r>
      <w:proofErr w:type="spellStart"/>
      <w:r w:rsidRPr="009278A5">
        <w:rPr>
          <w:rFonts w:ascii="Times New Roman" w:eastAsiaTheme="minorHAnsi" w:hAnsi="Times New Roman" w:cs="Times New Roman"/>
          <w:sz w:val="28"/>
          <w:szCs w:val="28"/>
          <w:lang w:val="en-US" w:eastAsia="en-US"/>
        </w:rPr>
        <w:t>Avramov</w:t>
      </w:r>
      <w:proofErr w:type="spellEnd"/>
      <w:r w:rsidRPr="009278A5">
        <w:rPr>
          <w:rFonts w:ascii="Times New Roman" w:eastAsiaTheme="minorHAnsi" w:hAnsi="Times New Roman" w:cs="Times New Roman"/>
          <w:sz w:val="28"/>
          <w:szCs w:val="28"/>
          <w:lang w:val="en-US" w:eastAsia="en-US"/>
        </w:rPr>
        <w:t xml:space="preserve">, K., </w:t>
      </w:r>
      <w:proofErr w:type="spellStart"/>
      <w:r w:rsidRPr="009278A5">
        <w:rPr>
          <w:rFonts w:ascii="Times New Roman" w:eastAsiaTheme="minorHAnsi" w:hAnsi="Times New Roman" w:cs="Times New Roman"/>
          <w:sz w:val="28"/>
          <w:szCs w:val="28"/>
          <w:lang w:val="en-US" w:eastAsia="en-US"/>
        </w:rPr>
        <w:t>Martynenko</w:t>
      </w:r>
      <w:proofErr w:type="spellEnd"/>
      <w:r w:rsidRPr="009278A5">
        <w:rPr>
          <w:rFonts w:ascii="Times New Roman" w:eastAsiaTheme="minorHAnsi" w:hAnsi="Times New Roman" w:cs="Times New Roman"/>
          <w:sz w:val="28"/>
          <w:szCs w:val="28"/>
          <w:lang w:val="en-US" w:eastAsia="en-US"/>
        </w:rPr>
        <w:t xml:space="preserve">, V., </w:t>
      </w:r>
      <w:proofErr w:type="spellStart"/>
      <w:r w:rsidRPr="009278A5">
        <w:rPr>
          <w:rFonts w:ascii="Times New Roman" w:eastAsiaTheme="minorHAnsi" w:hAnsi="Times New Roman" w:cs="Times New Roman"/>
          <w:sz w:val="28"/>
          <w:szCs w:val="28"/>
          <w:lang w:val="en-US" w:eastAsia="en-US"/>
        </w:rPr>
        <w:t>Chernobryvko</w:t>
      </w:r>
      <w:proofErr w:type="spellEnd"/>
      <w:r w:rsidRPr="009278A5">
        <w:rPr>
          <w:rFonts w:ascii="Times New Roman" w:eastAsiaTheme="minorHAnsi" w:hAnsi="Times New Roman" w:cs="Times New Roman"/>
          <w:sz w:val="28"/>
          <w:szCs w:val="28"/>
          <w:lang w:val="en-US" w:eastAsia="en-US"/>
        </w:rPr>
        <w:t xml:space="preserve">, M., </w:t>
      </w:r>
      <w:proofErr w:type="spellStart"/>
      <w:r w:rsidRPr="009278A5">
        <w:rPr>
          <w:rFonts w:ascii="Times New Roman" w:eastAsiaTheme="minorHAnsi" w:hAnsi="Times New Roman" w:cs="Times New Roman"/>
          <w:sz w:val="28"/>
          <w:szCs w:val="28"/>
          <w:lang w:val="en-US" w:eastAsia="en-US"/>
        </w:rPr>
        <w:t>Tonkonozhenko</w:t>
      </w:r>
      <w:proofErr w:type="spellEnd"/>
      <w:r w:rsidRPr="009278A5">
        <w:rPr>
          <w:rFonts w:ascii="Times New Roman" w:eastAsiaTheme="minorHAnsi" w:hAnsi="Times New Roman" w:cs="Times New Roman"/>
          <w:sz w:val="28"/>
          <w:szCs w:val="28"/>
          <w:lang w:val="en-US" w:eastAsia="en-US"/>
        </w:rPr>
        <w:t xml:space="preserve">, A. &amp; </w:t>
      </w:r>
      <w:proofErr w:type="spellStart"/>
      <w:r w:rsidRPr="009278A5">
        <w:rPr>
          <w:rFonts w:ascii="Times New Roman" w:eastAsiaTheme="minorHAnsi" w:hAnsi="Times New Roman" w:cs="Times New Roman"/>
          <w:sz w:val="28"/>
          <w:szCs w:val="28"/>
          <w:lang w:val="en-US" w:eastAsia="en-US"/>
        </w:rPr>
        <w:t>Kozharin</w:t>
      </w:r>
      <w:proofErr w:type="spellEnd"/>
      <w:r w:rsidRPr="009278A5">
        <w:rPr>
          <w:rFonts w:ascii="Times New Roman" w:eastAsiaTheme="minorHAnsi" w:hAnsi="Times New Roman" w:cs="Times New Roman"/>
          <w:sz w:val="28"/>
          <w:szCs w:val="28"/>
          <w:lang w:val="en-US" w:eastAsia="en-US"/>
        </w:rPr>
        <w:t xml:space="preserve">, V. Numerical simulation of warhead transportation. </w:t>
      </w:r>
      <w:proofErr w:type="spellStart"/>
      <w:r w:rsidRPr="009278A5">
        <w:rPr>
          <w:rFonts w:ascii="Times New Roman" w:eastAsiaTheme="minorHAnsi" w:hAnsi="Times New Roman" w:cs="Times New Roman"/>
          <w:sz w:val="28"/>
          <w:szCs w:val="28"/>
          <w:lang w:val="en-US" w:eastAsia="en-US"/>
        </w:rPr>
        <w:t>Defence</w:t>
      </w:r>
      <w:proofErr w:type="spellEnd"/>
      <w:r w:rsidRPr="009278A5">
        <w:rPr>
          <w:rFonts w:ascii="Times New Roman" w:eastAsiaTheme="minorHAnsi" w:hAnsi="Times New Roman" w:cs="Times New Roman"/>
          <w:sz w:val="28"/>
          <w:szCs w:val="28"/>
          <w:lang w:val="en-US" w:eastAsia="en-US"/>
        </w:rPr>
        <w:t xml:space="preserve"> Technology. - 2021. -  17(2). - </w:t>
      </w:r>
      <w:r w:rsidRPr="009278A5">
        <w:rPr>
          <w:rFonts w:ascii="Times New Roman" w:eastAsiaTheme="minorHAnsi" w:hAnsi="Times New Roman" w:cs="Times New Roman"/>
          <w:sz w:val="28"/>
          <w:szCs w:val="28"/>
          <w:lang w:eastAsia="en-US"/>
        </w:rPr>
        <w:t>Р</w:t>
      </w:r>
      <w:r w:rsidRPr="009278A5">
        <w:rPr>
          <w:rFonts w:ascii="Times New Roman" w:eastAsiaTheme="minorHAnsi" w:hAnsi="Times New Roman" w:cs="Times New Roman"/>
          <w:sz w:val="28"/>
          <w:szCs w:val="28"/>
          <w:lang w:val="en-US" w:eastAsia="en-US"/>
        </w:rPr>
        <w:t>. 478–494. https://doi.org/10.1016/j.dt.2020.03.005</w:t>
      </w:r>
    </w:p>
    <w:p w14:paraId="7B4B9E4F"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en-US" w:eastAsia="en-US"/>
        </w:rPr>
      </w:pPr>
      <w:r w:rsidRPr="009278A5">
        <w:rPr>
          <w:rFonts w:ascii="Times New Roman" w:eastAsiaTheme="minorHAnsi" w:hAnsi="Times New Roman" w:cs="Times New Roman"/>
          <w:sz w:val="28"/>
          <w:szCs w:val="28"/>
          <w:lang w:val="en-US" w:eastAsia="en-US"/>
        </w:rPr>
        <w:t xml:space="preserve">96 </w:t>
      </w:r>
      <w:proofErr w:type="spellStart"/>
      <w:r w:rsidRPr="009278A5">
        <w:rPr>
          <w:rFonts w:ascii="Times New Roman" w:eastAsiaTheme="minorHAnsi" w:hAnsi="Times New Roman" w:cs="Times New Roman"/>
          <w:sz w:val="28"/>
          <w:szCs w:val="28"/>
          <w:lang w:val="en-US" w:eastAsia="en-US"/>
        </w:rPr>
        <w:t>Fomin</w:t>
      </w:r>
      <w:proofErr w:type="spellEnd"/>
      <w:r w:rsidRPr="009278A5">
        <w:rPr>
          <w:rFonts w:ascii="Times New Roman" w:eastAsiaTheme="minorHAnsi" w:hAnsi="Times New Roman" w:cs="Times New Roman"/>
          <w:sz w:val="28"/>
          <w:szCs w:val="28"/>
          <w:lang w:val="en-US" w:eastAsia="en-US"/>
        </w:rPr>
        <w:t xml:space="preserve">, O., </w:t>
      </w:r>
      <w:proofErr w:type="spellStart"/>
      <w:r w:rsidRPr="009278A5">
        <w:rPr>
          <w:rFonts w:ascii="Times New Roman" w:eastAsiaTheme="minorHAnsi" w:hAnsi="Times New Roman" w:cs="Times New Roman"/>
          <w:sz w:val="28"/>
          <w:szCs w:val="28"/>
          <w:lang w:val="en-US" w:eastAsia="en-US"/>
        </w:rPr>
        <w:t>Lovska</w:t>
      </w:r>
      <w:proofErr w:type="spellEnd"/>
      <w:r w:rsidRPr="009278A5">
        <w:rPr>
          <w:rFonts w:ascii="Times New Roman" w:eastAsiaTheme="minorHAnsi" w:hAnsi="Times New Roman" w:cs="Times New Roman"/>
          <w:sz w:val="28"/>
          <w:szCs w:val="28"/>
          <w:lang w:val="en-US" w:eastAsia="en-US"/>
        </w:rPr>
        <w:t xml:space="preserve">, A., </w:t>
      </w:r>
      <w:proofErr w:type="spellStart"/>
      <w:r w:rsidRPr="009278A5">
        <w:rPr>
          <w:rFonts w:ascii="Times New Roman" w:eastAsiaTheme="minorHAnsi" w:hAnsi="Times New Roman" w:cs="Times New Roman"/>
          <w:sz w:val="28"/>
          <w:szCs w:val="28"/>
          <w:lang w:val="en-US" w:eastAsia="en-US"/>
        </w:rPr>
        <w:t>Melnychenko</w:t>
      </w:r>
      <w:proofErr w:type="spellEnd"/>
      <w:r w:rsidRPr="009278A5">
        <w:rPr>
          <w:rFonts w:ascii="Times New Roman" w:eastAsiaTheme="minorHAnsi" w:hAnsi="Times New Roman" w:cs="Times New Roman"/>
          <w:sz w:val="28"/>
          <w:szCs w:val="28"/>
          <w:lang w:val="en-US" w:eastAsia="en-US"/>
        </w:rPr>
        <w:t xml:space="preserve">, O., </w:t>
      </w:r>
      <w:proofErr w:type="spellStart"/>
      <w:r w:rsidRPr="009278A5">
        <w:rPr>
          <w:rFonts w:ascii="Times New Roman" w:eastAsiaTheme="minorHAnsi" w:hAnsi="Times New Roman" w:cs="Times New Roman"/>
          <w:sz w:val="28"/>
          <w:szCs w:val="28"/>
          <w:lang w:val="en-US" w:eastAsia="en-US"/>
        </w:rPr>
        <w:t>Shpylovyi</w:t>
      </w:r>
      <w:proofErr w:type="spellEnd"/>
      <w:r w:rsidRPr="009278A5">
        <w:rPr>
          <w:rFonts w:ascii="Times New Roman" w:eastAsiaTheme="minorHAnsi" w:hAnsi="Times New Roman" w:cs="Times New Roman"/>
          <w:sz w:val="28"/>
          <w:szCs w:val="28"/>
          <w:lang w:val="en-US" w:eastAsia="en-US"/>
        </w:rPr>
        <w:t xml:space="preserve">, I., </w:t>
      </w:r>
      <w:proofErr w:type="spellStart"/>
      <w:r w:rsidRPr="009278A5">
        <w:rPr>
          <w:rFonts w:ascii="Times New Roman" w:eastAsiaTheme="minorHAnsi" w:hAnsi="Times New Roman" w:cs="Times New Roman"/>
          <w:sz w:val="28"/>
          <w:szCs w:val="28"/>
          <w:lang w:val="en-US" w:eastAsia="en-US"/>
        </w:rPr>
        <w:t>Masliyev</w:t>
      </w:r>
      <w:proofErr w:type="spellEnd"/>
      <w:r w:rsidRPr="009278A5">
        <w:rPr>
          <w:rFonts w:ascii="Times New Roman" w:eastAsiaTheme="minorHAnsi" w:hAnsi="Times New Roman" w:cs="Times New Roman"/>
          <w:sz w:val="28"/>
          <w:szCs w:val="28"/>
          <w:lang w:val="en-US" w:eastAsia="en-US"/>
        </w:rPr>
        <w:t xml:space="preserve">, V., </w:t>
      </w:r>
      <w:proofErr w:type="spellStart"/>
      <w:r w:rsidRPr="009278A5">
        <w:rPr>
          <w:rFonts w:ascii="Times New Roman" w:eastAsiaTheme="minorHAnsi" w:hAnsi="Times New Roman" w:cs="Times New Roman"/>
          <w:sz w:val="28"/>
          <w:szCs w:val="28"/>
          <w:lang w:val="en-US" w:eastAsia="en-US"/>
        </w:rPr>
        <w:t>Bambura</w:t>
      </w:r>
      <w:proofErr w:type="spellEnd"/>
      <w:r w:rsidRPr="009278A5">
        <w:rPr>
          <w:rFonts w:ascii="Times New Roman" w:eastAsiaTheme="minorHAnsi" w:hAnsi="Times New Roman" w:cs="Times New Roman"/>
          <w:sz w:val="28"/>
          <w:szCs w:val="28"/>
          <w:lang w:val="en-US" w:eastAsia="en-US"/>
        </w:rPr>
        <w:t xml:space="preserve">, O. &amp; </w:t>
      </w:r>
      <w:proofErr w:type="spellStart"/>
      <w:r w:rsidRPr="009278A5">
        <w:rPr>
          <w:rFonts w:ascii="Times New Roman" w:eastAsiaTheme="minorHAnsi" w:hAnsi="Times New Roman" w:cs="Times New Roman"/>
          <w:sz w:val="28"/>
          <w:szCs w:val="28"/>
          <w:lang w:val="en-US" w:eastAsia="en-US"/>
        </w:rPr>
        <w:t>Klymenko</w:t>
      </w:r>
      <w:proofErr w:type="spellEnd"/>
      <w:r w:rsidRPr="009278A5">
        <w:rPr>
          <w:rFonts w:ascii="Times New Roman" w:eastAsiaTheme="minorHAnsi" w:hAnsi="Times New Roman" w:cs="Times New Roman"/>
          <w:sz w:val="28"/>
          <w:szCs w:val="28"/>
          <w:lang w:val="en-US" w:eastAsia="en-US"/>
        </w:rPr>
        <w:t xml:space="preserve">, M. Determination of dynamic load features of tank containers when transported by rail ferry. Eastern-European Journal of Enterprise Technologies. – 2019. - 5(101). - </w:t>
      </w:r>
      <w:r w:rsidRPr="009278A5">
        <w:rPr>
          <w:rFonts w:ascii="Times New Roman" w:eastAsiaTheme="minorHAnsi" w:hAnsi="Times New Roman" w:cs="Times New Roman"/>
          <w:sz w:val="28"/>
          <w:szCs w:val="28"/>
          <w:lang w:eastAsia="en-US"/>
        </w:rPr>
        <w:t>Р</w:t>
      </w:r>
      <w:r w:rsidRPr="009278A5">
        <w:rPr>
          <w:rFonts w:ascii="Times New Roman" w:eastAsiaTheme="minorHAnsi" w:hAnsi="Times New Roman" w:cs="Times New Roman"/>
          <w:sz w:val="28"/>
          <w:szCs w:val="28"/>
          <w:lang w:val="en-US" w:eastAsia="en-US"/>
        </w:rPr>
        <w:t xml:space="preserve">. 19–26. </w:t>
      </w:r>
    </w:p>
    <w:p w14:paraId="1F0524DA"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en-US" w:eastAsia="en-US"/>
        </w:rPr>
      </w:pPr>
      <w:r w:rsidRPr="009278A5">
        <w:rPr>
          <w:rFonts w:ascii="Times New Roman" w:eastAsiaTheme="minorHAnsi" w:hAnsi="Times New Roman" w:cs="Times New Roman"/>
          <w:sz w:val="28"/>
          <w:szCs w:val="28"/>
          <w:lang w:val="en-US" w:eastAsia="en-US"/>
        </w:rPr>
        <w:t xml:space="preserve">97 </w:t>
      </w:r>
      <w:proofErr w:type="spellStart"/>
      <w:r w:rsidRPr="009278A5">
        <w:rPr>
          <w:rFonts w:ascii="Times New Roman" w:eastAsiaTheme="minorHAnsi" w:hAnsi="Times New Roman" w:cs="Times New Roman"/>
          <w:sz w:val="28"/>
          <w:szCs w:val="28"/>
          <w:lang w:val="en-US" w:eastAsia="en-US"/>
        </w:rPr>
        <w:t>Rastgar</w:t>
      </w:r>
      <w:proofErr w:type="spellEnd"/>
      <w:r w:rsidRPr="009278A5">
        <w:rPr>
          <w:rFonts w:ascii="Times New Roman" w:eastAsiaTheme="minorHAnsi" w:hAnsi="Times New Roman" w:cs="Times New Roman"/>
          <w:sz w:val="28"/>
          <w:szCs w:val="28"/>
          <w:lang w:val="en-US" w:eastAsia="en-US"/>
        </w:rPr>
        <w:t xml:space="preserve">, M. &amp; </w:t>
      </w:r>
      <w:proofErr w:type="spellStart"/>
      <w:r w:rsidRPr="009278A5">
        <w:rPr>
          <w:rFonts w:ascii="Times New Roman" w:eastAsiaTheme="minorHAnsi" w:hAnsi="Times New Roman" w:cs="Times New Roman"/>
          <w:sz w:val="28"/>
          <w:szCs w:val="28"/>
          <w:lang w:val="en-US" w:eastAsia="en-US"/>
        </w:rPr>
        <w:t>Showkati</w:t>
      </w:r>
      <w:proofErr w:type="spellEnd"/>
      <w:r w:rsidRPr="009278A5">
        <w:rPr>
          <w:rFonts w:ascii="Times New Roman" w:eastAsiaTheme="minorHAnsi" w:hAnsi="Times New Roman" w:cs="Times New Roman"/>
          <w:sz w:val="28"/>
          <w:szCs w:val="28"/>
          <w:lang w:val="en-US" w:eastAsia="en-US"/>
        </w:rPr>
        <w:t xml:space="preserve">, H. Buckling behavior of cylindrical steel tanks with concavity of vertical weld line imperfection. J. of Constructional Steel </w:t>
      </w:r>
      <w:proofErr w:type="spellStart"/>
      <w:r w:rsidRPr="009278A5">
        <w:rPr>
          <w:rFonts w:ascii="Times New Roman" w:eastAsiaTheme="minorHAnsi" w:hAnsi="Times New Roman" w:cs="Times New Roman"/>
          <w:sz w:val="28"/>
          <w:szCs w:val="28"/>
          <w:lang w:val="en-US" w:eastAsia="en-US"/>
        </w:rPr>
        <w:t>Researc</w:t>
      </w:r>
      <w:proofErr w:type="spellEnd"/>
      <w:r w:rsidRPr="009278A5">
        <w:rPr>
          <w:rFonts w:ascii="Times New Roman" w:eastAsiaTheme="minorHAnsi" w:hAnsi="Times New Roman" w:cs="Times New Roman"/>
          <w:sz w:val="28"/>
          <w:szCs w:val="28"/>
          <w:lang w:val="en-US" w:eastAsia="en-US"/>
        </w:rPr>
        <w:t xml:space="preserve">. – 2018. – 145. - </w:t>
      </w:r>
      <w:r w:rsidRPr="009278A5">
        <w:rPr>
          <w:rFonts w:ascii="Times New Roman" w:eastAsiaTheme="minorHAnsi" w:hAnsi="Times New Roman" w:cs="Times New Roman"/>
          <w:sz w:val="28"/>
          <w:szCs w:val="28"/>
          <w:lang w:eastAsia="en-US"/>
        </w:rPr>
        <w:t>Р</w:t>
      </w:r>
      <w:r w:rsidRPr="009278A5">
        <w:rPr>
          <w:rFonts w:ascii="Times New Roman" w:eastAsiaTheme="minorHAnsi" w:hAnsi="Times New Roman" w:cs="Times New Roman"/>
          <w:sz w:val="28"/>
          <w:szCs w:val="28"/>
          <w:lang w:val="en-US" w:eastAsia="en-US"/>
        </w:rPr>
        <w:t xml:space="preserve">. 289–299. </w:t>
      </w:r>
    </w:p>
    <w:p w14:paraId="23638541"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en-US" w:eastAsia="en-US"/>
        </w:rPr>
      </w:pPr>
      <w:r w:rsidRPr="009278A5">
        <w:rPr>
          <w:rFonts w:ascii="Times New Roman" w:eastAsiaTheme="minorHAnsi" w:hAnsi="Times New Roman" w:cs="Times New Roman"/>
          <w:sz w:val="28"/>
          <w:szCs w:val="28"/>
          <w:lang w:val="en-US" w:eastAsia="en-US"/>
        </w:rPr>
        <w:t xml:space="preserve">98 </w:t>
      </w:r>
      <w:proofErr w:type="spellStart"/>
      <w:r w:rsidRPr="009278A5">
        <w:rPr>
          <w:rFonts w:ascii="Times New Roman" w:eastAsiaTheme="minorHAnsi" w:hAnsi="Times New Roman" w:cs="Times New Roman"/>
          <w:sz w:val="28"/>
          <w:szCs w:val="28"/>
          <w:lang w:val="en-US" w:eastAsia="en-US"/>
        </w:rPr>
        <w:t>Gatti</w:t>
      </w:r>
      <w:proofErr w:type="spellEnd"/>
      <w:r w:rsidRPr="009278A5">
        <w:rPr>
          <w:rFonts w:ascii="Times New Roman" w:eastAsiaTheme="minorHAnsi" w:hAnsi="Times New Roman" w:cs="Times New Roman"/>
          <w:sz w:val="28"/>
          <w:szCs w:val="28"/>
          <w:lang w:val="en-US" w:eastAsia="en-US"/>
        </w:rPr>
        <w:t>, P. L. Advanced Mechanical Vibrations: Physics, Mathematics and Applications. – 2020. - 338</w:t>
      </w:r>
      <w:r w:rsidRPr="009278A5">
        <w:rPr>
          <w:rFonts w:ascii="Times New Roman" w:eastAsiaTheme="minorHAnsi" w:hAnsi="Times New Roman" w:cs="Times New Roman"/>
          <w:sz w:val="28"/>
          <w:szCs w:val="28"/>
          <w:lang w:eastAsia="en-US"/>
        </w:rPr>
        <w:t>р</w:t>
      </w:r>
      <w:r w:rsidRPr="009278A5">
        <w:rPr>
          <w:rFonts w:ascii="Times New Roman" w:eastAsiaTheme="minorHAnsi" w:hAnsi="Times New Roman" w:cs="Times New Roman"/>
          <w:sz w:val="28"/>
          <w:szCs w:val="28"/>
          <w:lang w:val="en-US" w:eastAsia="en-US"/>
        </w:rPr>
        <w:t xml:space="preserve">. </w:t>
      </w:r>
    </w:p>
    <w:p w14:paraId="3BFBE215"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en-US" w:eastAsia="en-US"/>
        </w:rPr>
      </w:pPr>
      <w:r w:rsidRPr="009278A5">
        <w:rPr>
          <w:rFonts w:ascii="Times New Roman" w:eastAsiaTheme="minorHAnsi" w:hAnsi="Times New Roman" w:cs="Times New Roman"/>
          <w:sz w:val="28"/>
          <w:szCs w:val="28"/>
          <w:lang w:val="en-US" w:eastAsia="en-US"/>
        </w:rPr>
        <w:t xml:space="preserve">99 </w:t>
      </w:r>
      <w:proofErr w:type="spellStart"/>
      <w:r w:rsidRPr="009278A5">
        <w:rPr>
          <w:rFonts w:ascii="Times New Roman" w:eastAsiaTheme="minorHAnsi" w:hAnsi="Times New Roman" w:cs="Times New Roman"/>
          <w:sz w:val="28"/>
          <w:szCs w:val="28"/>
          <w:lang w:val="en-US" w:eastAsia="en-US"/>
        </w:rPr>
        <w:t>Degtyarev</w:t>
      </w:r>
      <w:proofErr w:type="spellEnd"/>
      <w:r w:rsidRPr="009278A5">
        <w:rPr>
          <w:rFonts w:ascii="Times New Roman" w:eastAsiaTheme="minorHAnsi" w:hAnsi="Times New Roman" w:cs="Times New Roman"/>
          <w:sz w:val="28"/>
          <w:szCs w:val="28"/>
          <w:lang w:val="en-US" w:eastAsia="en-US"/>
        </w:rPr>
        <w:t xml:space="preserve">, K.G., </w:t>
      </w:r>
      <w:proofErr w:type="spellStart"/>
      <w:r w:rsidRPr="009278A5">
        <w:rPr>
          <w:rFonts w:ascii="Times New Roman" w:eastAsiaTheme="minorHAnsi" w:hAnsi="Times New Roman" w:cs="Times New Roman"/>
          <w:sz w:val="28"/>
          <w:szCs w:val="28"/>
          <w:lang w:val="en-US" w:eastAsia="en-US"/>
        </w:rPr>
        <w:t>Glushich</w:t>
      </w:r>
      <w:proofErr w:type="spellEnd"/>
      <w:r w:rsidRPr="009278A5">
        <w:rPr>
          <w:rFonts w:ascii="Times New Roman" w:eastAsiaTheme="minorHAnsi" w:hAnsi="Times New Roman" w:cs="Times New Roman"/>
          <w:sz w:val="28"/>
          <w:szCs w:val="28"/>
          <w:lang w:val="en-US" w:eastAsia="en-US"/>
        </w:rPr>
        <w:t xml:space="preserve">, P., </w:t>
      </w:r>
      <w:proofErr w:type="spellStart"/>
      <w:r w:rsidRPr="009278A5">
        <w:rPr>
          <w:rFonts w:ascii="Times New Roman" w:eastAsiaTheme="minorHAnsi" w:hAnsi="Times New Roman" w:cs="Times New Roman"/>
          <w:sz w:val="28"/>
          <w:szCs w:val="28"/>
          <w:lang w:val="en-US" w:eastAsia="en-US"/>
        </w:rPr>
        <w:t>Gnitko</w:t>
      </w:r>
      <w:proofErr w:type="spellEnd"/>
      <w:r w:rsidRPr="009278A5">
        <w:rPr>
          <w:rFonts w:ascii="Times New Roman" w:eastAsiaTheme="minorHAnsi" w:hAnsi="Times New Roman" w:cs="Times New Roman"/>
          <w:sz w:val="28"/>
          <w:szCs w:val="28"/>
          <w:lang w:val="en-US" w:eastAsia="en-US"/>
        </w:rPr>
        <w:t xml:space="preserve">, V.I., &amp; </w:t>
      </w:r>
      <w:proofErr w:type="spellStart"/>
      <w:r w:rsidRPr="009278A5">
        <w:rPr>
          <w:rFonts w:ascii="Times New Roman" w:eastAsiaTheme="minorHAnsi" w:hAnsi="Times New Roman" w:cs="Times New Roman"/>
          <w:sz w:val="28"/>
          <w:szCs w:val="28"/>
          <w:lang w:val="en-US" w:eastAsia="en-US"/>
        </w:rPr>
        <w:t>Strelnikova</w:t>
      </w:r>
      <w:proofErr w:type="spellEnd"/>
      <w:r w:rsidRPr="009278A5">
        <w:rPr>
          <w:rFonts w:ascii="Times New Roman" w:eastAsiaTheme="minorHAnsi" w:hAnsi="Times New Roman" w:cs="Times New Roman"/>
          <w:sz w:val="28"/>
          <w:szCs w:val="28"/>
          <w:lang w:val="en-US" w:eastAsia="en-US"/>
        </w:rPr>
        <w:t xml:space="preserve">, E.A. Numerical simulation of free liquid-induced vibrations in elastic shells. International Journal of Modern Physics and Applications. – 2015. - 1(4). </w:t>
      </w:r>
      <w:r w:rsidRPr="009278A5">
        <w:rPr>
          <w:rFonts w:ascii="Times New Roman" w:eastAsiaTheme="minorHAnsi" w:hAnsi="Times New Roman" w:cs="Times New Roman"/>
          <w:sz w:val="28"/>
          <w:szCs w:val="28"/>
          <w:lang w:eastAsia="en-US"/>
        </w:rPr>
        <w:t>Р</w:t>
      </w:r>
      <w:r w:rsidRPr="009278A5">
        <w:rPr>
          <w:rFonts w:ascii="Times New Roman" w:eastAsiaTheme="minorHAnsi" w:hAnsi="Times New Roman" w:cs="Times New Roman"/>
          <w:sz w:val="28"/>
          <w:szCs w:val="28"/>
          <w:lang w:val="en-US" w:eastAsia="en-US"/>
        </w:rPr>
        <w:t xml:space="preserve">. 159–168. </w:t>
      </w:r>
    </w:p>
    <w:p w14:paraId="491D26CE"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en-US" w:eastAsia="en-US"/>
        </w:rPr>
      </w:pPr>
      <w:r w:rsidRPr="009278A5">
        <w:rPr>
          <w:rFonts w:ascii="Times New Roman" w:eastAsiaTheme="minorHAnsi" w:hAnsi="Times New Roman" w:cs="Times New Roman"/>
          <w:sz w:val="28"/>
          <w:szCs w:val="28"/>
          <w:lang w:val="en-US" w:eastAsia="en-US"/>
        </w:rPr>
        <w:t xml:space="preserve">100 </w:t>
      </w:r>
      <w:proofErr w:type="spellStart"/>
      <w:r w:rsidRPr="009278A5">
        <w:rPr>
          <w:rFonts w:ascii="Times New Roman" w:eastAsiaTheme="minorHAnsi" w:hAnsi="Times New Roman" w:cs="Times New Roman"/>
          <w:sz w:val="28"/>
          <w:szCs w:val="28"/>
          <w:lang w:val="en-US" w:eastAsia="en-US"/>
        </w:rPr>
        <w:t>Breslavsky</w:t>
      </w:r>
      <w:proofErr w:type="spellEnd"/>
      <w:r w:rsidRPr="009278A5">
        <w:rPr>
          <w:rFonts w:ascii="Times New Roman" w:eastAsiaTheme="minorHAnsi" w:hAnsi="Times New Roman" w:cs="Times New Roman"/>
          <w:sz w:val="28"/>
          <w:szCs w:val="28"/>
          <w:lang w:val="en-US" w:eastAsia="en-US"/>
        </w:rPr>
        <w:t xml:space="preserve">, I. &amp; </w:t>
      </w:r>
      <w:proofErr w:type="spellStart"/>
      <w:r w:rsidRPr="009278A5">
        <w:rPr>
          <w:rFonts w:ascii="Times New Roman" w:eastAsiaTheme="minorHAnsi" w:hAnsi="Times New Roman" w:cs="Times New Roman"/>
          <w:sz w:val="28"/>
          <w:szCs w:val="28"/>
          <w:lang w:val="en-US" w:eastAsia="en-US"/>
        </w:rPr>
        <w:t>Avramov</w:t>
      </w:r>
      <w:proofErr w:type="spellEnd"/>
      <w:r w:rsidRPr="009278A5">
        <w:rPr>
          <w:rFonts w:ascii="Times New Roman" w:eastAsiaTheme="minorHAnsi" w:hAnsi="Times New Roman" w:cs="Times New Roman"/>
          <w:sz w:val="28"/>
          <w:szCs w:val="28"/>
          <w:lang w:val="en-US" w:eastAsia="en-US"/>
        </w:rPr>
        <w:t xml:space="preserve">, K. Nonlinear modes of Cylindrical Panels </w:t>
      </w:r>
      <w:proofErr w:type="gramStart"/>
      <w:r w:rsidRPr="009278A5">
        <w:rPr>
          <w:rFonts w:ascii="Times New Roman" w:eastAsiaTheme="minorHAnsi" w:hAnsi="Times New Roman" w:cs="Times New Roman"/>
          <w:sz w:val="28"/>
          <w:szCs w:val="28"/>
          <w:lang w:val="en-US" w:eastAsia="en-US"/>
        </w:rPr>
        <w:t>With</w:t>
      </w:r>
      <w:proofErr w:type="gramEnd"/>
      <w:r w:rsidRPr="009278A5">
        <w:rPr>
          <w:rFonts w:ascii="Times New Roman" w:eastAsiaTheme="minorHAnsi" w:hAnsi="Times New Roman" w:cs="Times New Roman"/>
          <w:sz w:val="28"/>
          <w:szCs w:val="28"/>
          <w:lang w:val="en-US" w:eastAsia="en-US"/>
        </w:rPr>
        <w:t xml:space="preserve"> Complex Boundaries. R-Function Method. </w:t>
      </w:r>
      <w:proofErr w:type="spellStart"/>
      <w:r w:rsidRPr="009278A5">
        <w:rPr>
          <w:rFonts w:ascii="Times New Roman" w:eastAsiaTheme="minorHAnsi" w:hAnsi="Times New Roman" w:cs="Times New Roman"/>
          <w:sz w:val="28"/>
          <w:szCs w:val="28"/>
          <w:lang w:val="en-US" w:eastAsia="en-US"/>
        </w:rPr>
        <w:t>Meccanica</w:t>
      </w:r>
      <w:proofErr w:type="spellEnd"/>
      <w:r w:rsidRPr="009278A5">
        <w:rPr>
          <w:rFonts w:ascii="Times New Roman" w:eastAsiaTheme="minorHAnsi" w:hAnsi="Times New Roman" w:cs="Times New Roman"/>
          <w:sz w:val="28"/>
          <w:szCs w:val="28"/>
          <w:lang w:val="en-US" w:eastAsia="en-US"/>
        </w:rPr>
        <w:t xml:space="preserve">. - 2011.  - 46, - </w:t>
      </w:r>
      <w:r w:rsidRPr="009278A5">
        <w:rPr>
          <w:rFonts w:ascii="Times New Roman" w:eastAsiaTheme="minorHAnsi" w:hAnsi="Times New Roman" w:cs="Times New Roman"/>
          <w:sz w:val="28"/>
          <w:szCs w:val="28"/>
          <w:lang w:eastAsia="en-US"/>
        </w:rPr>
        <w:t>Р</w:t>
      </w:r>
      <w:r w:rsidRPr="009278A5">
        <w:rPr>
          <w:rFonts w:ascii="Times New Roman" w:eastAsiaTheme="minorHAnsi" w:hAnsi="Times New Roman" w:cs="Times New Roman"/>
          <w:sz w:val="28"/>
          <w:szCs w:val="28"/>
          <w:lang w:val="en-US" w:eastAsia="en-US"/>
        </w:rPr>
        <w:t xml:space="preserve">. 817–832. </w:t>
      </w:r>
    </w:p>
    <w:p w14:paraId="7E668B3E"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en-US" w:eastAsia="en-US"/>
        </w:rPr>
      </w:pPr>
      <w:r w:rsidRPr="009278A5">
        <w:rPr>
          <w:rFonts w:ascii="Times New Roman" w:eastAsiaTheme="minorHAnsi" w:hAnsi="Times New Roman" w:cs="Times New Roman"/>
          <w:sz w:val="28"/>
          <w:szCs w:val="28"/>
          <w:lang w:val="en-US" w:eastAsia="en-US"/>
        </w:rPr>
        <w:t xml:space="preserve">101 </w:t>
      </w:r>
      <w:proofErr w:type="spellStart"/>
      <w:r w:rsidRPr="009278A5">
        <w:rPr>
          <w:rFonts w:ascii="Times New Roman" w:eastAsiaTheme="minorHAnsi" w:hAnsi="Times New Roman" w:cs="Times New Roman"/>
          <w:sz w:val="28"/>
          <w:szCs w:val="28"/>
          <w:lang w:val="en-US" w:eastAsia="en-US"/>
        </w:rPr>
        <w:t>Usatova</w:t>
      </w:r>
      <w:proofErr w:type="spellEnd"/>
      <w:r w:rsidRPr="009278A5">
        <w:rPr>
          <w:rFonts w:ascii="Times New Roman" w:eastAsiaTheme="minorHAnsi" w:hAnsi="Times New Roman" w:cs="Times New Roman"/>
          <w:sz w:val="28"/>
          <w:szCs w:val="28"/>
          <w:lang w:val="en-US" w:eastAsia="en-US"/>
        </w:rPr>
        <w:t xml:space="preserve">, O., &amp; </w:t>
      </w:r>
      <w:proofErr w:type="spellStart"/>
      <w:r w:rsidRPr="009278A5">
        <w:rPr>
          <w:rFonts w:ascii="Times New Roman" w:eastAsiaTheme="minorHAnsi" w:hAnsi="Times New Roman" w:cs="Times New Roman"/>
          <w:sz w:val="28"/>
          <w:szCs w:val="28"/>
          <w:lang w:val="en-US" w:eastAsia="en-US"/>
        </w:rPr>
        <w:t>Strelnikova</w:t>
      </w:r>
      <w:proofErr w:type="spellEnd"/>
      <w:r w:rsidRPr="009278A5">
        <w:rPr>
          <w:rFonts w:ascii="Times New Roman" w:eastAsiaTheme="minorHAnsi" w:hAnsi="Times New Roman" w:cs="Times New Roman"/>
          <w:sz w:val="28"/>
          <w:szCs w:val="28"/>
          <w:lang w:val="en-US" w:eastAsia="en-US"/>
        </w:rPr>
        <w:t xml:space="preserve">, E. Simulation of liquid movement in cylindrical shells. Bulletin of V.N. </w:t>
      </w:r>
      <w:proofErr w:type="spellStart"/>
      <w:r w:rsidRPr="009278A5">
        <w:rPr>
          <w:rFonts w:ascii="Times New Roman" w:eastAsiaTheme="minorHAnsi" w:hAnsi="Times New Roman" w:cs="Times New Roman"/>
          <w:sz w:val="28"/>
          <w:szCs w:val="28"/>
          <w:lang w:val="en-US" w:eastAsia="en-US"/>
        </w:rPr>
        <w:t>Karazin</w:t>
      </w:r>
      <w:proofErr w:type="spellEnd"/>
      <w:r w:rsidRPr="009278A5">
        <w:rPr>
          <w:rFonts w:ascii="Times New Roman" w:eastAsiaTheme="minorHAnsi" w:hAnsi="Times New Roman" w:cs="Times New Roman"/>
          <w:sz w:val="28"/>
          <w:szCs w:val="28"/>
          <w:lang w:val="en-US" w:eastAsia="en-US"/>
        </w:rPr>
        <w:t xml:space="preserve"> </w:t>
      </w:r>
      <w:proofErr w:type="spellStart"/>
      <w:r w:rsidRPr="009278A5">
        <w:rPr>
          <w:rFonts w:ascii="Times New Roman" w:eastAsiaTheme="minorHAnsi" w:hAnsi="Times New Roman" w:cs="Times New Roman"/>
          <w:sz w:val="28"/>
          <w:szCs w:val="28"/>
          <w:lang w:val="en-US" w:eastAsia="en-US"/>
        </w:rPr>
        <w:t>Kharkiv</w:t>
      </w:r>
      <w:proofErr w:type="spellEnd"/>
      <w:r w:rsidRPr="009278A5">
        <w:rPr>
          <w:rFonts w:ascii="Times New Roman" w:eastAsiaTheme="minorHAnsi" w:hAnsi="Times New Roman" w:cs="Times New Roman"/>
          <w:sz w:val="28"/>
          <w:szCs w:val="28"/>
          <w:lang w:val="en-US" w:eastAsia="en-US"/>
        </w:rPr>
        <w:t xml:space="preserve"> National University, Series «Mathematical Modeling. Information Technology. Automated Control Systems»/ - 2020. - 48, - </w:t>
      </w:r>
      <w:r w:rsidRPr="009278A5">
        <w:rPr>
          <w:rFonts w:ascii="Times New Roman" w:eastAsiaTheme="minorHAnsi" w:hAnsi="Times New Roman" w:cs="Times New Roman"/>
          <w:sz w:val="28"/>
          <w:szCs w:val="28"/>
          <w:lang w:eastAsia="en-US"/>
        </w:rPr>
        <w:t>Р</w:t>
      </w:r>
      <w:r w:rsidRPr="009278A5">
        <w:rPr>
          <w:rFonts w:ascii="Times New Roman" w:eastAsiaTheme="minorHAnsi" w:hAnsi="Times New Roman" w:cs="Times New Roman"/>
          <w:sz w:val="28"/>
          <w:szCs w:val="28"/>
          <w:lang w:val="en-US" w:eastAsia="en-US"/>
        </w:rPr>
        <w:t xml:space="preserve">. 81–88. </w:t>
      </w:r>
    </w:p>
    <w:p w14:paraId="3EF8C4A2"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en-US" w:eastAsia="en-US"/>
        </w:rPr>
      </w:pPr>
      <w:r w:rsidRPr="009278A5">
        <w:rPr>
          <w:rFonts w:ascii="Times New Roman" w:eastAsiaTheme="minorHAnsi" w:hAnsi="Times New Roman" w:cs="Times New Roman"/>
          <w:sz w:val="28"/>
          <w:szCs w:val="28"/>
          <w:lang w:val="en-US" w:eastAsia="en-US"/>
        </w:rPr>
        <w:lastRenderedPageBreak/>
        <w:t xml:space="preserve">102 </w:t>
      </w:r>
      <w:proofErr w:type="spellStart"/>
      <w:r w:rsidRPr="009278A5">
        <w:rPr>
          <w:rFonts w:ascii="Times New Roman" w:eastAsiaTheme="minorHAnsi" w:hAnsi="Times New Roman" w:cs="Times New Roman"/>
          <w:sz w:val="28"/>
          <w:szCs w:val="28"/>
          <w:lang w:val="en-US" w:eastAsia="en-US"/>
        </w:rPr>
        <w:t>Kus</w:t>
      </w:r>
      <w:proofErr w:type="spellEnd"/>
      <w:r w:rsidRPr="009278A5">
        <w:rPr>
          <w:rFonts w:ascii="Times New Roman" w:eastAsiaTheme="minorHAnsi" w:hAnsi="Times New Roman" w:cs="Times New Roman"/>
          <w:sz w:val="28"/>
          <w:szCs w:val="28"/>
          <w:lang w:val="en-US" w:eastAsia="en-US"/>
        </w:rPr>
        <w:t xml:space="preserve">, J., </w:t>
      </w:r>
      <w:proofErr w:type="spellStart"/>
      <w:r w:rsidRPr="009278A5">
        <w:rPr>
          <w:rFonts w:ascii="Times New Roman" w:eastAsiaTheme="minorHAnsi" w:hAnsi="Times New Roman" w:cs="Times New Roman"/>
          <w:sz w:val="28"/>
          <w:szCs w:val="28"/>
          <w:lang w:val="en-US" w:eastAsia="en-US"/>
        </w:rPr>
        <w:t>Walach</w:t>
      </w:r>
      <w:proofErr w:type="spellEnd"/>
      <w:r w:rsidRPr="009278A5">
        <w:rPr>
          <w:rFonts w:ascii="Times New Roman" w:eastAsiaTheme="minorHAnsi" w:hAnsi="Times New Roman" w:cs="Times New Roman"/>
          <w:sz w:val="28"/>
          <w:szCs w:val="28"/>
          <w:lang w:val="en-US" w:eastAsia="en-US"/>
        </w:rPr>
        <w:t xml:space="preserve">, S. Analysis of steel tank shell deformation and its impact on further utilization. International Journal of Pressure Vessels and Piping. - 2021. - 193, - </w:t>
      </w:r>
      <w:r w:rsidRPr="009278A5">
        <w:rPr>
          <w:rFonts w:ascii="Times New Roman" w:eastAsiaTheme="minorHAnsi" w:hAnsi="Times New Roman" w:cs="Times New Roman"/>
          <w:sz w:val="28"/>
          <w:szCs w:val="28"/>
          <w:lang w:eastAsia="en-US"/>
        </w:rPr>
        <w:t>Р</w:t>
      </w:r>
      <w:r w:rsidRPr="009278A5">
        <w:rPr>
          <w:rFonts w:ascii="Times New Roman" w:eastAsiaTheme="minorHAnsi" w:hAnsi="Times New Roman" w:cs="Times New Roman"/>
          <w:sz w:val="28"/>
          <w:szCs w:val="28"/>
          <w:lang w:val="en-US" w:eastAsia="en-US"/>
        </w:rPr>
        <w:t xml:space="preserve">. 104453. </w:t>
      </w:r>
    </w:p>
    <w:p w14:paraId="689C3F1C"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en-US" w:eastAsia="en-US"/>
        </w:rPr>
      </w:pPr>
      <w:r w:rsidRPr="009278A5">
        <w:rPr>
          <w:rFonts w:ascii="Times New Roman" w:eastAsiaTheme="minorHAnsi" w:hAnsi="Times New Roman" w:cs="Times New Roman"/>
          <w:sz w:val="28"/>
          <w:szCs w:val="28"/>
          <w:lang w:val="en-US" w:eastAsia="en-US"/>
        </w:rPr>
        <w:t xml:space="preserve">103 </w:t>
      </w:r>
      <w:proofErr w:type="spellStart"/>
      <w:r w:rsidRPr="009278A5">
        <w:rPr>
          <w:rFonts w:ascii="Times New Roman" w:eastAsiaTheme="minorHAnsi" w:hAnsi="Times New Roman" w:cs="Times New Roman"/>
          <w:sz w:val="28"/>
          <w:szCs w:val="28"/>
          <w:lang w:val="en-US" w:eastAsia="en-US"/>
        </w:rPr>
        <w:t>Avramov</w:t>
      </w:r>
      <w:proofErr w:type="spellEnd"/>
      <w:r w:rsidRPr="009278A5">
        <w:rPr>
          <w:rFonts w:ascii="Times New Roman" w:eastAsiaTheme="minorHAnsi" w:hAnsi="Times New Roman" w:cs="Times New Roman"/>
          <w:sz w:val="28"/>
          <w:szCs w:val="28"/>
          <w:lang w:val="en-US" w:eastAsia="en-US"/>
        </w:rPr>
        <w:t xml:space="preserve">, </w:t>
      </w:r>
      <w:r w:rsidRPr="009278A5">
        <w:rPr>
          <w:rFonts w:ascii="Times New Roman" w:eastAsiaTheme="minorHAnsi" w:hAnsi="Times New Roman" w:cs="Times New Roman"/>
          <w:sz w:val="28"/>
          <w:szCs w:val="28"/>
          <w:lang w:eastAsia="en-US"/>
        </w:rPr>
        <w:t>К</w:t>
      </w:r>
      <w:r w:rsidRPr="009278A5">
        <w:rPr>
          <w:rFonts w:ascii="Times New Roman" w:eastAsiaTheme="minorHAnsi" w:hAnsi="Times New Roman" w:cs="Times New Roman"/>
          <w:sz w:val="28"/>
          <w:szCs w:val="28"/>
          <w:lang w:val="en-US" w:eastAsia="en-US"/>
        </w:rPr>
        <w:t xml:space="preserve">., </w:t>
      </w:r>
      <w:proofErr w:type="spellStart"/>
      <w:r w:rsidRPr="009278A5">
        <w:rPr>
          <w:rFonts w:ascii="Times New Roman" w:eastAsiaTheme="minorHAnsi" w:hAnsi="Times New Roman" w:cs="Times New Roman"/>
          <w:sz w:val="28"/>
          <w:szCs w:val="28"/>
          <w:lang w:val="en-US" w:eastAsia="en-US"/>
        </w:rPr>
        <w:t>Chernobryvko</w:t>
      </w:r>
      <w:proofErr w:type="spellEnd"/>
      <w:r w:rsidRPr="009278A5">
        <w:rPr>
          <w:rFonts w:ascii="Times New Roman" w:eastAsiaTheme="minorHAnsi" w:hAnsi="Times New Roman" w:cs="Times New Roman"/>
          <w:sz w:val="28"/>
          <w:szCs w:val="28"/>
          <w:lang w:val="en-US" w:eastAsia="en-US"/>
        </w:rPr>
        <w:t xml:space="preserve">, M., </w:t>
      </w:r>
      <w:proofErr w:type="spellStart"/>
      <w:r w:rsidRPr="009278A5">
        <w:rPr>
          <w:rFonts w:ascii="Times New Roman" w:eastAsiaTheme="minorHAnsi" w:hAnsi="Times New Roman" w:cs="Times New Roman"/>
          <w:sz w:val="28"/>
          <w:szCs w:val="28"/>
          <w:lang w:val="en-US" w:eastAsia="en-US"/>
        </w:rPr>
        <w:t>Uspensky</w:t>
      </w:r>
      <w:proofErr w:type="spellEnd"/>
      <w:r w:rsidRPr="009278A5">
        <w:rPr>
          <w:rFonts w:ascii="Times New Roman" w:eastAsiaTheme="minorHAnsi" w:hAnsi="Times New Roman" w:cs="Times New Roman"/>
          <w:sz w:val="28"/>
          <w:szCs w:val="28"/>
          <w:lang w:val="en-US" w:eastAsia="en-US"/>
        </w:rPr>
        <w:t xml:space="preserve">, B., </w:t>
      </w:r>
      <w:proofErr w:type="spellStart"/>
      <w:r w:rsidRPr="009278A5">
        <w:rPr>
          <w:rFonts w:ascii="Times New Roman" w:eastAsiaTheme="minorHAnsi" w:hAnsi="Times New Roman" w:cs="Times New Roman"/>
          <w:sz w:val="28"/>
          <w:szCs w:val="28"/>
          <w:lang w:val="en-US" w:eastAsia="en-US"/>
        </w:rPr>
        <w:t>Seitkazenova</w:t>
      </w:r>
      <w:proofErr w:type="spellEnd"/>
      <w:r w:rsidRPr="009278A5">
        <w:rPr>
          <w:rFonts w:ascii="Times New Roman" w:eastAsiaTheme="minorHAnsi" w:hAnsi="Times New Roman" w:cs="Times New Roman"/>
          <w:sz w:val="28"/>
          <w:szCs w:val="28"/>
          <w:lang w:val="en-US" w:eastAsia="en-US"/>
        </w:rPr>
        <w:t xml:space="preserve">, K., </w:t>
      </w:r>
      <w:proofErr w:type="spellStart"/>
      <w:r w:rsidRPr="009278A5">
        <w:rPr>
          <w:rFonts w:ascii="Times New Roman" w:eastAsiaTheme="minorHAnsi" w:hAnsi="Times New Roman" w:cs="Times New Roman"/>
          <w:sz w:val="28"/>
          <w:szCs w:val="28"/>
          <w:lang w:val="en-US" w:eastAsia="en-US"/>
        </w:rPr>
        <w:t>Myrzaliyev</w:t>
      </w:r>
      <w:proofErr w:type="spellEnd"/>
      <w:r w:rsidRPr="009278A5">
        <w:rPr>
          <w:rFonts w:ascii="Times New Roman" w:eastAsiaTheme="minorHAnsi" w:hAnsi="Times New Roman" w:cs="Times New Roman"/>
          <w:sz w:val="28"/>
          <w:szCs w:val="28"/>
          <w:lang w:val="en-US" w:eastAsia="en-US"/>
        </w:rPr>
        <w:t xml:space="preserve">, D. Self-sustained vibrations of functionally graded carbon nanotubes reinforced composite cylindrical shell in supersonic flow. Nonlinear Dynamics. - 2019. - 98(3). - </w:t>
      </w:r>
      <w:r w:rsidRPr="009278A5">
        <w:rPr>
          <w:rFonts w:ascii="Times New Roman" w:eastAsiaTheme="minorHAnsi" w:hAnsi="Times New Roman" w:cs="Times New Roman"/>
          <w:sz w:val="28"/>
          <w:szCs w:val="28"/>
          <w:lang w:eastAsia="en-US"/>
        </w:rPr>
        <w:t>Р</w:t>
      </w:r>
      <w:r w:rsidRPr="009278A5">
        <w:rPr>
          <w:rFonts w:ascii="Times New Roman" w:eastAsiaTheme="minorHAnsi" w:hAnsi="Times New Roman" w:cs="Times New Roman"/>
          <w:sz w:val="28"/>
          <w:szCs w:val="28"/>
          <w:lang w:val="en-US" w:eastAsia="en-US"/>
        </w:rPr>
        <w:t>. 1853-1876.</w:t>
      </w:r>
    </w:p>
    <w:p w14:paraId="4D2E0138"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en-US" w:eastAsia="en-US"/>
        </w:rPr>
      </w:pPr>
      <w:r w:rsidRPr="009278A5">
        <w:rPr>
          <w:rFonts w:ascii="Times New Roman" w:eastAsiaTheme="minorHAnsi" w:hAnsi="Times New Roman" w:cs="Times New Roman"/>
          <w:sz w:val="28"/>
          <w:szCs w:val="28"/>
          <w:lang w:val="en-US" w:eastAsia="en-US"/>
        </w:rPr>
        <w:t xml:space="preserve">104 </w:t>
      </w:r>
      <w:proofErr w:type="spellStart"/>
      <w:r w:rsidRPr="009278A5">
        <w:rPr>
          <w:rFonts w:ascii="Times New Roman" w:eastAsiaTheme="minorHAnsi" w:hAnsi="Times New Roman" w:cs="Times New Roman"/>
          <w:sz w:val="28"/>
          <w:szCs w:val="28"/>
          <w:lang w:val="en-US" w:eastAsia="en-US"/>
        </w:rPr>
        <w:t>Avramov</w:t>
      </w:r>
      <w:proofErr w:type="spellEnd"/>
      <w:r w:rsidRPr="009278A5">
        <w:rPr>
          <w:rFonts w:ascii="Times New Roman" w:eastAsiaTheme="minorHAnsi" w:hAnsi="Times New Roman" w:cs="Times New Roman"/>
          <w:sz w:val="28"/>
          <w:szCs w:val="28"/>
          <w:lang w:val="en-US" w:eastAsia="en-US"/>
        </w:rPr>
        <w:t xml:space="preserve">, K.V. Nonlinear forced vibrations of a cylindrical shell with two internal resonances. Int. J. Appl. Mech. – 2006. – 42. </w:t>
      </w:r>
      <w:r w:rsidRPr="009278A5">
        <w:rPr>
          <w:rFonts w:ascii="Times New Roman" w:eastAsiaTheme="minorHAnsi" w:hAnsi="Times New Roman" w:cs="Times New Roman"/>
          <w:sz w:val="28"/>
          <w:szCs w:val="28"/>
          <w:lang w:eastAsia="en-US"/>
        </w:rPr>
        <w:t>Р</w:t>
      </w:r>
      <w:r w:rsidRPr="009278A5">
        <w:rPr>
          <w:rFonts w:ascii="Times New Roman" w:eastAsiaTheme="minorHAnsi" w:hAnsi="Times New Roman" w:cs="Times New Roman"/>
          <w:sz w:val="28"/>
          <w:szCs w:val="28"/>
          <w:lang w:val="en-US" w:eastAsia="en-US"/>
        </w:rPr>
        <w:t xml:space="preserve">. 169-175. </w:t>
      </w:r>
    </w:p>
    <w:p w14:paraId="78F19855"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szCs w:val="28"/>
          <w:lang w:val="en-US" w:eastAsia="en-US"/>
        </w:rPr>
        <w:t xml:space="preserve">105 </w:t>
      </w:r>
      <w:proofErr w:type="spellStart"/>
      <w:r w:rsidRPr="009278A5">
        <w:rPr>
          <w:rFonts w:ascii="Times New Roman" w:eastAsiaTheme="minorHAnsi" w:hAnsi="Times New Roman" w:cs="Times New Roman"/>
          <w:sz w:val="28"/>
          <w:szCs w:val="28"/>
          <w:lang w:val="en-US" w:eastAsia="en-US"/>
        </w:rPr>
        <w:t>Avramov</w:t>
      </w:r>
      <w:proofErr w:type="spellEnd"/>
      <w:r w:rsidRPr="009278A5">
        <w:rPr>
          <w:rFonts w:ascii="Times New Roman" w:eastAsiaTheme="minorHAnsi" w:hAnsi="Times New Roman" w:cs="Times New Roman"/>
          <w:sz w:val="28"/>
          <w:szCs w:val="28"/>
          <w:lang w:val="en-US" w:eastAsia="en-US"/>
        </w:rPr>
        <w:t xml:space="preserve">, K., </w:t>
      </w:r>
      <w:proofErr w:type="spellStart"/>
      <w:r w:rsidRPr="009278A5">
        <w:rPr>
          <w:rFonts w:ascii="Times New Roman" w:eastAsiaTheme="minorHAnsi" w:hAnsi="Times New Roman" w:cs="Times New Roman"/>
          <w:sz w:val="28"/>
          <w:szCs w:val="28"/>
          <w:lang w:val="en-US" w:eastAsia="en-US"/>
        </w:rPr>
        <w:t>Chernobryvko</w:t>
      </w:r>
      <w:proofErr w:type="spellEnd"/>
      <w:r w:rsidRPr="009278A5">
        <w:rPr>
          <w:rFonts w:ascii="Times New Roman" w:eastAsiaTheme="minorHAnsi" w:hAnsi="Times New Roman" w:cs="Times New Roman"/>
          <w:sz w:val="28"/>
          <w:szCs w:val="28"/>
          <w:lang w:val="en-US" w:eastAsia="en-US"/>
        </w:rPr>
        <w:t xml:space="preserve">, M., </w:t>
      </w:r>
      <w:proofErr w:type="spellStart"/>
      <w:r w:rsidRPr="009278A5">
        <w:rPr>
          <w:rFonts w:ascii="Times New Roman" w:eastAsiaTheme="minorHAnsi" w:hAnsi="Times New Roman" w:cs="Times New Roman"/>
          <w:sz w:val="28"/>
          <w:szCs w:val="28"/>
          <w:lang w:val="en-US" w:eastAsia="en-US"/>
        </w:rPr>
        <w:t>Tonkonozhenko</w:t>
      </w:r>
      <w:proofErr w:type="spellEnd"/>
      <w:r w:rsidRPr="009278A5">
        <w:rPr>
          <w:rFonts w:ascii="Times New Roman" w:eastAsiaTheme="minorHAnsi" w:hAnsi="Times New Roman" w:cs="Times New Roman"/>
          <w:sz w:val="28"/>
          <w:szCs w:val="28"/>
          <w:lang w:val="en-US" w:eastAsia="en-US"/>
        </w:rPr>
        <w:t xml:space="preserve">, A. Dynamics of solid propellant motor composite casing under impact pressure. </w:t>
      </w:r>
      <w:proofErr w:type="spellStart"/>
      <w:r w:rsidRPr="009278A5">
        <w:rPr>
          <w:rFonts w:ascii="Times New Roman" w:eastAsiaTheme="minorHAnsi" w:hAnsi="Times New Roman" w:cs="Times New Roman"/>
          <w:sz w:val="28"/>
          <w:szCs w:val="28"/>
          <w:lang w:eastAsia="en-US"/>
        </w:rPr>
        <w:t>Meccanica</w:t>
      </w:r>
      <w:proofErr w:type="spellEnd"/>
      <w:r w:rsidRPr="009278A5">
        <w:rPr>
          <w:rFonts w:ascii="Times New Roman" w:eastAsiaTheme="minorHAnsi" w:hAnsi="Times New Roman" w:cs="Times New Roman"/>
          <w:sz w:val="28"/>
          <w:szCs w:val="28"/>
          <w:lang w:eastAsia="en-US"/>
        </w:rPr>
        <w:t>. - 2018. - 53(13). - Р. 3339-3353. https://link.springer.com/article/10.1007/s11012-018-0876-5</w:t>
      </w:r>
    </w:p>
    <w:p w14:paraId="676DF0A9"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en-US" w:eastAsia="en-US"/>
        </w:rPr>
      </w:pPr>
      <w:r w:rsidRPr="009278A5">
        <w:rPr>
          <w:rFonts w:ascii="Times New Roman" w:eastAsiaTheme="minorHAnsi" w:hAnsi="Times New Roman" w:cs="Times New Roman"/>
          <w:sz w:val="28"/>
          <w:szCs w:val="28"/>
          <w:lang w:eastAsia="en-US"/>
        </w:rPr>
        <w:t>106 Чемодуров В.Т., Кузьмина Ю.С. Оценка прочности цилиндрических баков с жидким наполнителем при динамических нагрузках. Строительство</w:t>
      </w:r>
      <w:r w:rsidRPr="009278A5">
        <w:rPr>
          <w:rFonts w:ascii="Times New Roman" w:eastAsiaTheme="minorHAnsi" w:hAnsi="Times New Roman" w:cs="Times New Roman"/>
          <w:sz w:val="28"/>
          <w:szCs w:val="28"/>
          <w:lang w:val="en-US" w:eastAsia="en-US"/>
        </w:rPr>
        <w:t xml:space="preserve"> </w:t>
      </w:r>
      <w:r w:rsidRPr="009278A5">
        <w:rPr>
          <w:rFonts w:ascii="Times New Roman" w:eastAsiaTheme="minorHAnsi" w:hAnsi="Times New Roman" w:cs="Times New Roman"/>
          <w:sz w:val="28"/>
          <w:szCs w:val="28"/>
          <w:lang w:eastAsia="en-US"/>
        </w:rPr>
        <w:t>и</w:t>
      </w:r>
      <w:r w:rsidRPr="009278A5">
        <w:rPr>
          <w:rFonts w:ascii="Times New Roman" w:eastAsiaTheme="minorHAnsi" w:hAnsi="Times New Roman" w:cs="Times New Roman"/>
          <w:sz w:val="28"/>
          <w:szCs w:val="28"/>
          <w:lang w:val="en-US" w:eastAsia="en-US"/>
        </w:rPr>
        <w:t xml:space="preserve"> </w:t>
      </w:r>
      <w:r w:rsidRPr="009278A5">
        <w:rPr>
          <w:rFonts w:ascii="Times New Roman" w:eastAsiaTheme="minorHAnsi" w:hAnsi="Times New Roman" w:cs="Times New Roman"/>
          <w:sz w:val="28"/>
          <w:szCs w:val="28"/>
          <w:lang w:eastAsia="en-US"/>
        </w:rPr>
        <w:t>безопасность</w:t>
      </w:r>
      <w:r w:rsidRPr="009278A5">
        <w:rPr>
          <w:rFonts w:ascii="Times New Roman" w:eastAsiaTheme="minorHAnsi" w:hAnsi="Times New Roman" w:cs="Times New Roman"/>
          <w:sz w:val="28"/>
          <w:szCs w:val="28"/>
          <w:lang w:val="en-US" w:eastAsia="en-US"/>
        </w:rPr>
        <w:t xml:space="preserve">. – 2016. – 2. - </w:t>
      </w:r>
      <w:r w:rsidRPr="009278A5">
        <w:rPr>
          <w:rFonts w:ascii="Times New Roman" w:eastAsiaTheme="minorHAnsi" w:hAnsi="Times New Roman" w:cs="Times New Roman"/>
          <w:sz w:val="28"/>
          <w:szCs w:val="28"/>
          <w:lang w:eastAsia="en-US"/>
        </w:rPr>
        <w:t>С</w:t>
      </w:r>
      <w:r w:rsidRPr="009278A5">
        <w:rPr>
          <w:rFonts w:ascii="Times New Roman" w:eastAsiaTheme="minorHAnsi" w:hAnsi="Times New Roman" w:cs="Times New Roman"/>
          <w:sz w:val="28"/>
          <w:szCs w:val="28"/>
          <w:lang w:val="en-US" w:eastAsia="en-US"/>
        </w:rPr>
        <w:t>. 31-34</w:t>
      </w:r>
    </w:p>
    <w:p w14:paraId="7FB65FED"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en-US" w:eastAsia="en-US"/>
        </w:rPr>
      </w:pPr>
      <w:r w:rsidRPr="009278A5">
        <w:rPr>
          <w:rFonts w:ascii="Times New Roman" w:eastAsiaTheme="minorHAnsi" w:hAnsi="Times New Roman" w:cs="Times New Roman"/>
          <w:sz w:val="28"/>
          <w:szCs w:val="28"/>
          <w:lang w:val="en-US" w:eastAsia="en-US"/>
        </w:rPr>
        <w:t>107</w:t>
      </w:r>
      <w:r w:rsidRPr="009278A5">
        <w:rPr>
          <w:rFonts w:ascii="Times New Roman" w:eastAsiaTheme="minorHAnsi" w:hAnsi="Times New Roman" w:cs="Times New Roman"/>
          <w:sz w:val="28"/>
          <w:szCs w:val="28"/>
          <w:lang w:val="en-US" w:eastAsia="en-US"/>
        </w:rPr>
        <w:tab/>
      </w:r>
      <w:proofErr w:type="spellStart"/>
      <w:r w:rsidRPr="009278A5">
        <w:rPr>
          <w:rFonts w:ascii="Times New Roman" w:eastAsiaTheme="minorHAnsi" w:hAnsi="Times New Roman" w:cs="Times New Roman"/>
          <w:sz w:val="28"/>
          <w:szCs w:val="28"/>
          <w:lang w:val="en-US" w:eastAsia="en-US"/>
        </w:rPr>
        <w:t>Joniak</w:t>
      </w:r>
      <w:proofErr w:type="spellEnd"/>
      <w:r w:rsidRPr="009278A5">
        <w:rPr>
          <w:rFonts w:ascii="Times New Roman" w:eastAsiaTheme="minorHAnsi" w:hAnsi="Times New Roman" w:cs="Times New Roman"/>
          <w:sz w:val="28"/>
          <w:szCs w:val="28"/>
          <w:lang w:val="en-US" w:eastAsia="en-US"/>
        </w:rPr>
        <w:t xml:space="preserve">, S., </w:t>
      </w:r>
      <w:proofErr w:type="spellStart"/>
      <w:r w:rsidRPr="009278A5">
        <w:rPr>
          <w:rFonts w:ascii="Times New Roman" w:eastAsiaTheme="minorHAnsi" w:hAnsi="Times New Roman" w:cs="Times New Roman"/>
          <w:sz w:val="28"/>
          <w:szCs w:val="28"/>
          <w:lang w:val="en-US" w:eastAsia="en-US"/>
        </w:rPr>
        <w:t>Magnucki</w:t>
      </w:r>
      <w:proofErr w:type="spellEnd"/>
      <w:r w:rsidRPr="009278A5">
        <w:rPr>
          <w:rFonts w:ascii="Times New Roman" w:eastAsiaTheme="minorHAnsi" w:hAnsi="Times New Roman" w:cs="Times New Roman"/>
          <w:sz w:val="28"/>
          <w:szCs w:val="28"/>
          <w:lang w:val="en-US" w:eastAsia="en-US"/>
        </w:rPr>
        <w:t xml:space="preserve">, K., </w:t>
      </w:r>
      <w:proofErr w:type="spellStart"/>
      <w:r w:rsidRPr="009278A5">
        <w:rPr>
          <w:rFonts w:ascii="Times New Roman" w:eastAsiaTheme="minorHAnsi" w:hAnsi="Times New Roman" w:cs="Times New Roman"/>
          <w:sz w:val="28"/>
          <w:szCs w:val="28"/>
          <w:lang w:val="en-US" w:eastAsia="en-US"/>
        </w:rPr>
        <w:t>Szyc</w:t>
      </w:r>
      <w:proofErr w:type="spellEnd"/>
      <w:r w:rsidRPr="009278A5">
        <w:rPr>
          <w:rFonts w:ascii="Times New Roman" w:eastAsiaTheme="minorHAnsi" w:hAnsi="Times New Roman" w:cs="Times New Roman"/>
          <w:sz w:val="28"/>
          <w:szCs w:val="28"/>
          <w:lang w:val="en-US" w:eastAsia="en-US"/>
        </w:rPr>
        <w:t xml:space="preserve">, W. Buckling Study of Steel Open Circular Cylindrical Shells in Pure Bending. Strain. - 2011. -  47(3). - </w:t>
      </w:r>
      <w:r w:rsidRPr="009278A5">
        <w:rPr>
          <w:rFonts w:ascii="Times New Roman" w:eastAsiaTheme="minorHAnsi" w:hAnsi="Times New Roman" w:cs="Times New Roman"/>
          <w:sz w:val="28"/>
          <w:szCs w:val="28"/>
          <w:lang w:eastAsia="en-US"/>
        </w:rPr>
        <w:t>Р</w:t>
      </w:r>
      <w:r w:rsidRPr="009278A5">
        <w:rPr>
          <w:rFonts w:ascii="Times New Roman" w:eastAsiaTheme="minorHAnsi" w:hAnsi="Times New Roman" w:cs="Times New Roman"/>
          <w:sz w:val="28"/>
          <w:szCs w:val="28"/>
          <w:lang w:val="en-US" w:eastAsia="en-US"/>
        </w:rPr>
        <w:t xml:space="preserve">. 209–214. </w:t>
      </w:r>
    </w:p>
    <w:p w14:paraId="128B13D1"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en-US" w:eastAsia="en-US"/>
        </w:rPr>
      </w:pPr>
      <w:r w:rsidRPr="009278A5">
        <w:rPr>
          <w:rFonts w:ascii="Times New Roman" w:eastAsiaTheme="minorHAnsi" w:hAnsi="Times New Roman" w:cs="Times New Roman"/>
          <w:sz w:val="28"/>
          <w:szCs w:val="28"/>
          <w:lang w:val="en-US" w:eastAsia="en-US"/>
        </w:rPr>
        <w:t xml:space="preserve">108 </w:t>
      </w:r>
      <w:r w:rsidRPr="009278A5">
        <w:rPr>
          <w:rFonts w:ascii="Times New Roman" w:eastAsiaTheme="minorHAnsi" w:hAnsi="Times New Roman" w:cs="Times New Roman"/>
          <w:sz w:val="28"/>
          <w:szCs w:val="28"/>
          <w:lang w:val="en-US" w:eastAsia="en-US"/>
        </w:rPr>
        <w:tab/>
        <w:t>Al-</w:t>
      </w:r>
      <w:proofErr w:type="spellStart"/>
      <w:r w:rsidRPr="009278A5">
        <w:rPr>
          <w:rFonts w:ascii="Times New Roman" w:eastAsiaTheme="minorHAnsi" w:hAnsi="Times New Roman" w:cs="Times New Roman"/>
          <w:sz w:val="28"/>
          <w:szCs w:val="28"/>
          <w:lang w:val="en-US" w:eastAsia="en-US"/>
        </w:rPr>
        <w:t>Yacouby</w:t>
      </w:r>
      <w:proofErr w:type="spellEnd"/>
      <w:r w:rsidRPr="009278A5">
        <w:rPr>
          <w:rFonts w:ascii="Times New Roman" w:eastAsiaTheme="minorHAnsi" w:hAnsi="Times New Roman" w:cs="Times New Roman"/>
          <w:sz w:val="28"/>
          <w:szCs w:val="28"/>
          <w:lang w:val="en-US" w:eastAsia="en-US"/>
        </w:rPr>
        <w:t xml:space="preserve">, A.M., Hao, L.J., Liew, M.S., </w:t>
      </w:r>
      <w:proofErr w:type="spellStart"/>
      <w:r w:rsidRPr="009278A5">
        <w:rPr>
          <w:rFonts w:ascii="Times New Roman" w:eastAsiaTheme="minorHAnsi" w:hAnsi="Times New Roman" w:cs="Times New Roman"/>
          <w:sz w:val="28"/>
          <w:szCs w:val="28"/>
          <w:lang w:val="en-US" w:eastAsia="en-US"/>
        </w:rPr>
        <w:t>Chandima</w:t>
      </w:r>
      <w:proofErr w:type="spellEnd"/>
      <w:r w:rsidRPr="009278A5">
        <w:rPr>
          <w:rFonts w:ascii="Times New Roman" w:eastAsiaTheme="minorHAnsi" w:hAnsi="Times New Roman" w:cs="Times New Roman"/>
          <w:sz w:val="28"/>
          <w:szCs w:val="28"/>
          <w:lang w:val="en-US" w:eastAsia="en-US"/>
        </w:rPr>
        <w:t xml:space="preserve">-Ratnayake, R. M., </w:t>
      </w:r>
      <w:proofErr w:type="spellStart"/>
      <w:r w:rsidRPr="009278A5">
        <w:rPr>
          <w:rFonts w:ascii="Times New Roman" w:eastAsiaTheme="minorHAnsi" w:hAnsi="Times New Roman" w:cs="Times New Roman"/>
          <w:sz w:val="28"/>
          <w:szCs w:val="28"/>
          <w:lang w:val="en-US" w:eastAsia="en-US"/>
        </w:rPr>
        <w:t>Samindi</w:t>
      </w:r>
      <w:proofErr w:type="spellEnd"/>
      <w:r w:rsidRPr="009278A5">
        <w:rPr>
          <w:rFonts w:ascii="Times New Roman" w:eastAsiaTheme="minorHAnsi" w:hAnsi="Times New Roman" w:cs="Times New Roman"/>
          <w:sz w:val="28"/>
          <w:szCs w:val="28"/>
          <w:lang w:val="en-US" w:eastAsia="en-US"/>
        </w:rPr>
        <w:t xml:space="preserve">-Samarakoon, M. K. Thin-Walled Cylindrical Shell Storage Tank under Blast Impacts: Finite Element Analysis. Materials. - 2021. - 14(22). - </w:t>
      </w:r>
      <w:r w:rsidRPr="009278A5">
        <w:rPr>
          <w:rFonts w:ascii="Times New Roman" w:eastAsiaTheme="minorHAnsi" w:hAnsi="Times New Roman" w:cs="Times New Roman"/>
          <w:sz w:val="28"/>
          <w:szCs w:val="28"/>
          <w:lang w:eastAsia="en-US"/>
        </w:rPr>
        <w:t>Р</w:t>
      </w:r>
      <w:r w:rsidRPr="009278A5">
        <w:rPr>
          <w:rFonts w:ascii="Times New Roman" w:eastAsiaTheme="minorHAnsi" w:hAnsi="Times New Roman" w:cs="Times New Roman"/>
          <w:sz w:val="28"/>
          <w:szCs w:val="28"/>
          <w:lang w:val="en-US" w:eastAsia="en-US"/>
        </w:rPr>
        <w:t xml:space="preserve">. 7100. </w:t>
      </w:r>
    </w:p>
    <w:p w14:paraId="7C83F132"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en-US" w:eastAsia="en-US"/>
        </w:rPr>
      </w:pPr>
      <w:r w:rsidRPr="009278A5">
        <w:rPr>
          <w:rFonts w:ascii="Times New Roman" w:eastAsiaTheme="minorHAnsi" w:hAnsi="Times New Roman" w:cs="Times New Roman"/>
          <w:sz w:val="28"/>
          <w:szCs w:val="28"/>
          <w:lang w:val="en-US" w:eastAsia="en-US"/>
        </w:rPr>
        <w:t xml:space="preserve">109 Wang, </w:t>
      </w:r>
      <w:proofErr w:type="spellStart"/>
      <w:r w:rsidRPr="009278A5">
        <w:rPr>
          <w:rFonts w:ascii="Times New Roman" w:eastAsiaTheme="minorHAnsi" w:hAnsi="Times New Roman" w:cs="Times New Roman"/>
          <w:sz w:val="28"/>
          <w:szCs w:val="28"/>
          <w:lang w:val="en-US" w:eastAsia="en-US"/>
        </w:rPr>
        <w:t>Zh</w:t>
      </w:r>
      <w:proofErr w:type="spellEnd"/>
      <w:r w:rsidRPr="009278A5">
        <w:rPr>
          <w:rFonts w:ascii="Times New Roman" w:eastAsiaTheme="minorHAnsi" w:hAnsi="Times New Roman" w:cs="Times New Roman"/>
          <w:sz w:val="28"/>
          <w:szCs w:val="28"/>
          <w:lang w:val="en-US" w:eastAsia="en-US"/>
        </w:rPr>
        <w:t xml:space="preserve">., Hu, K., Zhao, Y. Doom-roof steel tanks under external explosion: Dynamic responses and anti-explosion measures. J. of Constructional Steel Research. -2022. – 190. - </w:t>
      </w:r>
      <w:r w:rsidRPr="009278A5">
        <w:rPr>
          <w:rFonts w:ascii="Times New Roman" w:eastAsiaTheme="minorHAnsi" w:hAnsi="Times New Roman" w:cs="Times New Roman"/>
          <w:sz w:val="28"/>
          <w:szCs w:val="28"/>
          <w:lang w:eastAsia="en-US"/>
        </w:rPr>
        <w:t>Р</w:t>
      </w:r>
      <w:r w:rsidRPr="009278A5">
        <w:rPr>
          <w:rFonts w:ascii="Times New Roman" w:eastAsiaTheme="minorHAnsi" w:hAnsi="Times New Roman" w:cs="Times New Roman"/>
          <w:sz w:val="28"/>
          <w:szCs w:val="28"/>
          <w:lang w:val="en-US" w:eastAsia="en-US"/>
        </w:rPr>
        <w:t xml:space="preserve">. 107118. </w:t>
      </w:r>
    </w:p>
    <w:p w14:paraId="6CC8F4D0"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en-US" w:eastAsia="en-US"/>
        </w:rPr>
      </w:pPr>
      <w:r w:rsidRPr="009278A5">
        <w:rPr>
          <w:rFonts w:ascii="Times New Roman" w:eastAsiaTheme="minorHAnsi" w:hAnsi="Times New Roman" w:cs="Times New Roman"/>
          <w:sz w:val="28"/>
          <w:szCs w:val="28"/>
          <w:lang w:val="en-US" w:eastAsia="en-US"/>
        </w:rPr>
        <w:t>110</w:t>
      </w:r>
      <w:r w:rsidRPr="009278A5">
        <w:rPr>
          <w:rFonts w:ascii="Times New Roman" w:eastAsiaTheme="minorHAnsi" w:hAnsi="Times New Roman" w:cs="Times New Roman"/>
          <w:sz w:val="28"/>
          <w:szCs w:val="28"/>
          <w:lang w:val="en-US" w:eastAsia="en-US"/>
        </w:rPr>
        <w:tab/>
      </w:r>
      <w:proofErr w:type="spellStart"/>
      <w:r w:rsidRPr="009278A5">
        <w:rPr>
          <w:rFonts w:ascii="Times New Roman" w:eastAsiaTheme="minorHAnsi" w:hAnsi="Times New Roman" w:cs="Times New Roman"/>
          <w:sz w:val="28"/>
          <w:szCs w:val="28"/>
          <w:lang w:val="en-US" w:eastAsia="en-US"/>
        </w:rPr>
        <w:t>Bragov</w:t>
      </w:r>
      <w:proofErr w:type="spellEnd"/>
      <w:r w:rsidRPr="009278A5">
        <w:rPr>
          <w:rFonts w:ascii="Times New Roman" w:eastAsiaTheme="minorHAnsi" w:hAnsi="Times New Roman" w:cs="Times New Roman"/>
          <w:sz w:val="28"/>
          <w:szCs w:val="28"/>
          <w:lang w:val="en-US" w:eastAsia="en-US"/>
        </w:rPr>
        <w:t xml:space="preserve">, A., </w:t>
      </w:r>
      <w:proofErr w:type="spellStart"/>
      <w:r w:rsidRPr="009278A5">
        <w:rPr>
          <w:rFonts w:ascii="Times New Roman" w:eastAsiaTheme="minorHAnsi" w:hAnsi="Times New Roman" w:cs="Times New Roman"/>
          <w:sz w:val="28"/>
          <w:szCs w:val="28"/>
          <w:lang w:val="en-US" w:eastAsia="en-US"/>
        </w:rPr>
        <w:t>Konstantinov</w:t>
      </w:r>
      <w:proofErr w:type="spellEnd"/>
      <w:r w:rsidRPr="009278A5">
        <w:rPr>
          <w:rFonts w:ascii="Times New Roman" w:eastAsiaTheme="minorHAnsi" w:hAnsi="Times New Roman" w:cs="Times New Roman"/>
          <w:sz w:val="28"/>
          <w:szCs w:val="28"/>
          <w:lang w:val="en-US" w:eastAsia="en-US"/>
        </w:rPr>
        <w:t xml:space="preserve">, A., </w:t>
      </w:r>
      <w:proofErr w:type="spellStart"/>
      <w:r w:rsidRPr="009278A5">
        <w:rPr>
          <w:rFonts w:ascii="Times New Roman" w:eastAsiaTheme="minorHAnsi" w:hAnsi="Times New Roman" w:cs="Times New Roman"/>
          <w:sz w:val="28"/>
          <w:szCs w:val="28"/>
          <w:lang w:val="en-US" w:eastAsia="en-US"/>
        </w:rPr>
        <w:t>Lomunov</w:t>
      </w:r>
      <w:proofErr w:type="spellEnd"/>
      <w:r w:rsidRPr="009278A5">
        <w:rPr>
          <w:rFonts w:ascii="Times New Roman" w:eastAsiaTheme="minorHAnsi" w:hAnsi="Times New Roman" w:cs="Times New Roman"/>
          <w:sz w:val="28"/>
          <w:szCs w:val="28"/>
          <w:lang w:val="en-US" w:eastAsia="en-US"/>
        </w:rPr>
        <w:t xml:space="preserve">, A., </w:t>
      </w:r>
      <w:proofErr w:type="spellStart"/>
      <w:r w:rsidRPr="009278A5">
        <w:rPr>
          <w:rFonts w:ascii="Times New Roman" w:eastAsiaTheme="minorHAnsi" w:hAnsi="Times New Roman" w:cs="Times New Roman"/>
          <w:sz w:val="28"/>
          <w:szCs w:val="28"/>
          <w:lang w:val="en-US" w:eastAsia="en-US"/>
        </w:rPr>
        <w:t>Kruszka</w:t>
      </w:r>
      <w:proofErr w:type="spellEnd"/>
      <w:r w:rsidRPr="009278A5">
        <w:rPr>
          <w:rFonts w:ascii="Times New Roman" w:eastAsiaTheme="minorHAnsi" w:hAnsi="Times New Roman" w:cs="Times New Roman"/>
          <w:sz w:val="28"/>
          <w:szCs w:val="28"/>
          <w:lang w:val="en-US" w:eastAsia="en-US"/>
        </w:rPr>
        <w:t>, L. Comparative analysis of dynamic strength and impact toughness of pipe steels. EPJ Web of Conferences 250, DYMAT 2021, - 2021. -</w:t>
      </w:r>
      <w:r w:rsidRPr="009278A5">
        <w:rPr>
          <w:rFonts w:ascii="Times New Roman" w:eastAsiaTheme="minorHAnsi" w:hAnsi="Times New Roman" w:cs="Times New Roman"/>
          <w:sz w:val="28"/>
          <w:szCs w:val="28"/>
          <w:lang w:eastAsia="en-US"/>
        </w:rPr>
        <w:t>Р</w:t>
      </w:r>
      <w:r w:rsidRPr="009278A5">
        <w:rPr>
          <w:rFonts w:ascii="Times New Roman" w:eastAsiaTheme="minorHAnsi" w:hAnsi="Times New Roman" w:cs="Times New Roman"/>
          <w:sz w:val="28"/>
          <w:szCs w:val="28"/>
          <w:lang w:val="en-US" w:eastAsia="en-US"/>
        </w:rPr>
        <w:t>.  04002.</w:t>
      </w:r>
    </w:p>
    <w:p w14:paraId="7464ADE5"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en-US" w:eastAsia="en-US"/>
        </w:rPr>
      </w:pPr>
      <w:r w:rsidRPr="009278A5">
        <w:rPr>
          <w:rFonts w:ascii="Times New Roman" w:eastAsiaTheme="minorHAnsi" w:hAnsi="Times New Roman" w:cs="Times New Roman"/>
          <w:sz w:val="28"/>
          <w:szCs w:val="28"/>
          <w:lang w:val="en-US" w:eastAsia="en-US"/>
        </w:rPr>
        <w:t xml:space="preserve">111 </w:t>
      </w:r>
      <w:r w:rsidRPr="009278A5">
        <w:rPr>
          <w:rFonts w:ascii="Times New Roman" w:eastAsiaTheme="minorHAnsi" w:hAnsi="Times New Roman" w:cs="Times New Roman"/>
          <w:sz w:val="28"/>
          <w:szCs w:val="28"/>
          <w:lang w:val="en-US" w:eastAsia="en-US"/>
        </w:rPr>
        <w:tab/>
      </w:r>
      <w:proofErr w:type="spellStart"/>
      <w:r w:rsidRPr="009278A5">
        <w:rPr>
          <w:rFonts w:ascii="Times New Roman" w:eastAsiaTheme="minorHAnsi" w:hAnsi="Times New Roman" w:cs="Times New Roman"/>
          <w:sz w:val="28"/>
          <w:szCs w:val="28"/>
          <w:lang w:val="en-US" w:eastAsia="en-US"/>
        </w:rPr>
        <w:t>Chernobryvko</w:t>
      </w:r>
      <w:proofErr w:type="spellEnd"/>
      <w:r w:rsidRPr="009278A5">
        <w:rPr>
          <w:rFonts w:ascii="Times New Roman" w:eastAsiaTheme="minorHAnsi" w:hAnsi="Times New Roman" w:cs="Times New Roman"/>
          <w:sz w:val="28"/>
          <w:szCs w:val="28"/>
          <w:lang w:val="en-US" w:eastAsia="en-US"/>
        </w:rPr>
        <w:t xml:space="preserve">, M.V., </w:t>
      </w:r>
      <w:proofErr w:type="spellStart"/>
      <w:r w:rsidRPr="009278A5">
        <w:rPr>
          <w:rFonts w:ascii="Times New Roman" w:eastAsiaTheme="minorHAnsi" w:hAnsi="Times New Roman" w:cs="Times New Roman"/>
          <w:sz w:val="28"/>
          <w:szCs w:val="28"/>
          <w:lang w:val="en-US" w:eastAsia="en-US"/>
        </w:rPr>
        <w:t>Kruszka</w:t>
      </w:r>
      <w:proofErr w:type="spellEnd"/>
      <w:r w:rsidRPr="009278A5">
        <w:rPr>
          <w:rFonts w:ascii="Times New Roman" w:eastAsiaTheme="minorHAnsi" w:hAnsi="Times New Roman" w:cs="Times New Roman"/>
          <w:sz w:val="28"/>
          <w:szCs w:val="28"/>
          <w:lang w:val="en-US" w:eastAsia="en-US"/>
        </w:rPr>
        <w:t xml:space="preserve">, L., </w:t>
      </w:r>
      <w:proofErr w:type="spellStart"/>
      <w:r w:rsidRPr="009278A5">
        <w:rPr>
          <w:rFonts w:ascii="Times New Roman" w:eastAsiaTheme="minorHAnsi" w:hAnsi="Times New Roman" w:cs="Times New Roman"/>
          <w:sz w:val="28"/>
          <w:szCs w:val="28"/>
          <w:lang w:val="en-US" w:eastAsia="en-US"/>
        </w:rPr>
        <w:t>Vorobiev</w:t>
      </w:r>
      <w:proofErr w:type="spellEnd"/>
      <w:r w:rsidRPr="009278A5">
        <w:rPr>
          <w:rFonts w:ascii="Times New Roman" w:eastAsiaTheme="minorHAnsi" w:hAnsi="Times New Roman" w:cs="Times New Roman"/>
          <w:sz w:val="28"/>
          <w:szCs w:val="28"/>
          <w:lang w:val="en-US" w:eastAsia="en-US"/>
        </w:rPr>
        <w:t xml:space="preserve">, Yu. S. Thermo-elastic-plastic Constitutive Model for Numerical Analysis of Metallic Structures under Local Impulsive Loadings. Applied Mechanics and Materials. - 2014. – 566. - </w:t>
      </w:r>
      <w:r w:rsidRPr="009278A5">
        <w:rPr>
          <w:rFonts w:ascii="Times New Roman" w:eastAsiaTheme="minorHAnsi" w:hAnsi="Times New Roman" w:cs="Times New Roman"/>
          <w:sz w:val="28"/>
          <w:szCs w:val="28"/>
          <w:lang w:eastAsia="en-US"/>
        </w:rPr>
        <w:t>Р</w:t>
      </w:r>
      <w:r w:rsidRPr="009278A5">
        <w:rPr>
          <w:rFonts w:ascii="Times New Roman" w:eastAsiaTheme="minorHAnsi" w:hAnsi="Times New Roman" w:cs="Times New Roman"/>
          <w:sz w:val="28"/>
          <w:szCs w:val="28"/>
          <w:lang w:val="en-US" w:eastAsia="en-US"/>
        </w:rPr>
        <w:t xml:space="preserve">. 493–498. </w:t>
      </w:r>
    </w:p>
    <w:p w14:paraId="55701E67"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en-US" w:eastAsia="en-US"/>
        </w:rPr>
      </w:pPr>
      <w:r w:rsidRPr="009278A5">
        <w:rPr>
          <w:rFonts w:ascii="Times New Roman" w:eastAsiaTheme="minorHAnsi" w:hAnsi="Times New Roman" w:cs="Times New Roman"/>
          <w:sz w:val="28"/>
          <w:szCs w:val="28"/>
          <w:lang w:val="en-US" w:eastAsia="en-US"/>
        </w:rPr>
        <w:t xml:space="preserve">112 </w:t>
      </w:r>
      <w:r w:rsidRPr="009278A5">
        <w:rPr>
          <w:rFonts w:ascii="Times New Roman" w:eastAsiaTheme="minorHAnsi" w:hAnsi="Times New Roman" w:cs="Times New Roman"/>
          <w:sz w:val="28"/>
          <w:szCs w:val="28"/>
          <w:lang w:val="en-US" w:eastAsia="en-US"/>
        </w:rPr>
        <w:tab/>
        <w:t xml:space="preserve">Ye. Z., </w:t>
      </w:r>
      <w:proofErr w:type="spellStart"/>
      <w:r w:rsidRPr="009278A5">
        <w:rPr>
          <w:rFonts w:ascii="Times New Roman" w:eastAsiaTheme="minorHAnsi" w:hAnsi="Times New Roman" w:cs="Times New Roman"/>
          <w:sz w:val="28"/>
          <w:szCs w:val="28"/>
          <w:lang w:val="en-US" w:eastAsia="en-US"/>
        </w:rPr>
        <w:t>Birk</w:t>
      </w:r>
      <w:proofErr w:type="spellEnd"/>
      <w:r w:rsidRPr="009278A5">
        <w:rPr>
          <w:rFonts w:ascii="Times New Roman" w:eastAsiaTheme="minorHAnsi" w:hAnsi="Times New Roman" w:cs="Times New Roman"/>
          <w:sz w:val="28"/>
          <w:szCs w:val="28"/>
          <w:lang w:val="en-US" w:eastAsia="en-US"/>
        </w:rPr>
        <w:t xml:space="preserve">. A.M. Fluid Pressures in Partially Liquid-Filled Horizontal Cylindrical Vessels Undergoing Impact Acceleration. Journal of Pressure Vessel Technology. - 1994. - 116(4). </w:t>
      </w:r>
      <w:r w:rsidRPr="009278A5">
        <w:rPr>
          <w:rFonts w:ascii="Times New Roman" w:eastAsiaTheme="minorHAnsi" w:hAnsi="Times New Roman" w:cs="Times New Roman"/>
          <w:sz w:val="28"/>
          <w:szCs w:val="28"/>
          <w:lang w:eastAsia="en-US"/>
        </w:rPr>
        <w:t>Р</w:t>
      </w:r>
      <w:r w:rsidRPr="009278A5">
        <w:rPr>
          <w:rFonts w:ascii="Times New Roman" w:eastAsiaTheme="minorHAnsi" w:hAnsi="Times New Roman" w:cs="Times New Roman"/>
          <w:sz w:val="28"/>
          <w:szCs w:val="28"/>
          <w:lang w:val="en-US" w:eastAsia="en-US"/>
        </w:rPr>
        <w:t xml:space="preserve">. </w:t>
      </w:r>
      <w:r w:rsidRPr="009278A5">
        <w:rPr>
          <w:rFonts w:ascii="Times New Roman" w:eastAsia="Calibri" w:hAnsi="Times New Roman" w:cs="Times New Roman"/>
          <w:color w:val="000000" w:themeColor="text1"/>
          <w:sz w:val="28"/>
          <w:szCs w:val="28"/>
          <w:lang w:val="en-US" w:eastAsia="en-US"/>
        </w:rPr>
        <w:t>449–459</w:t>
      </w:r>
    </w:p>
    <w:p w14:paraId="494B4B21" w14:textId="77777777" w:rsidR="009278A5" w:rsidRPr="009278A5" w:rsidRDefault="009278A5" w:rsidP="009278A5">
      <w:pPr>
        <w:widowControl w:val="0"/>
        <w:spacing w:after="0" w:line="240" w:lineRule="auto"/>
        <w:ind w:firstLine="851"/>
        <w:contextualSpacing/>
        <w:jc w:val="both"/>
        <w:rPr>
          <w:rFonts w:ascii="Times New Roman" w:eastAsia="Calibri" w:hAnsi="Times New Roman" w:cs="Times New Roman"/>
          <w:color w:val="000000" w:themeColor="text1"/>
          <w:sz w:val="28"/>
          <w:szCs w:val="28"/>
          <w:lang w:val="en-US" w:eastAsia="en-US"/>
        </w:rPr>
      </w:pPr>
      <w:r w:rsidRPr="009278A5">
        <w:rPr>
          <w:rFonts w:ascii="Times New Roman" w:eastAsiaTheme="minorHAnsi" w:hAnsi="Times New Roman" w:cs="Times New Roman"/>
          <w:sz w:val="28"/>
          <w:szCs w:val="28"/>
          <w:lang w:val="en-US" w:eastAsia="en-US"/>
        </w:rPr>
        <w:t xml:space="preserve">113 </w:t>
      </w:r>
      <w:proofErr w:type="spellStart"/>
      <w:r w:rsidRPr="009278A5">
        <w:rPr>
          <w:rFonts w:ascii="Times New Roman" w:eastAsia="Calibri" w:hAnsi="Times New Roman" w:cs="Times New Roman"/>
          <w:color w:val="000000" w:themeColor="text1"/>
          <w:sz w:val="28"/>
          <w:szCs w:val="28"/>
          <w:lang w:val="en-US" w:eastAsia="en-US"/>
        </w:rPr>
        <w:t>Prokopov</w:t>
      </w:r>
      <w:proofErr w:type="spellEnd"/>
      <w:r w:rsidRPr="009278A5">
        <w:rPr>
          <w:rFonts w:ascii="Times New Roman" w:eastAsia="Calibri" w:hAnsi="Times New Roman" w:cs="Times New Roman"/>
          <w:color w:val="000000" w:themeColor="text1"/>
          <w:sz w:val="28"/>
          <w:szCs w:val="28"/>
          <w:lang w:val="en-US" w:eastAsia="en-US"/>
        </w:rPr>
        <w:t xml:space="preserve">, </w:t>
      </w:r>
      <w:proofErr w:type="spellStart"/>
      <w:r w:rsidRPr="009278A5">
        <w:rPr>
          <w:rFonts w:ascii="Times New Roman" w:eastAsia="Calibri" w:hAnsi="Times New Roman" w:cs="Times New Roman"/>
          <w:color w:val="000000" w:themeColor="text1"/>
          <w:sz w:val="28"/>
          <w:szCs w:val="28"/>
          <w:lang w:val="en-US" w:eastAsia="en-US"/>
        </w:rPr>
        <w:t>A.Yu</w:t>
      </w:r>
      <w:proofErr w:type="spellEnd"/>
      <w:r w:rsidRPr="009278A5">
        <w:rPr>
          <w:rFonts w:ascii="Times New Roman" w:eastAsia="Calibri" w:hAnsi="Times New Roman" w:cs="Times New Roman"/>
          <w:color w:val="000000" w:themeColor="text1"/>
          <w:sz w:val="28"/>
          <w:szCs w:val="28"/>
          <w:lang w:val="en-US" w:eastAsia="en-US"/>
        </w:rPr>
        <w:t xml:space="preserve">., </w:t>
      </w:r>
      <w:proofErr w:type="spellStart"/>
      <w:r w:rsidRPr="009278A5">
        <w:rPr>
          <w:rFonts w:ascii="Times New Roman" w:eastAsia="Calibri" w:hAnsi="Times New Roman" w:cs="Times New Roman"/>
          <w:color w:val="000000" w:themeColor="text1"/>
          <w:sz w:val="28"/>
          <w:szCs w:val="28"/>
          <w:lang w:val="en-US" w:eastAsia="en-US"/>
        </w:rPr>
        <w:t>Tkacheva</w:t>
      </w:r>
      <w:proofErr w:type="spellEnd"/>
      <w:r w:rsidRPr="009278A5">
        <w:rPr>
          <w:rFonts w:ascii="Times New Roman" w:eastAsia="Calibri" w:hAnsi="Times New Roman" w:cs="Times New Roman"/>
          <w:color w:val="000000" w:themeColor="text1"/>
          <w:sz w:val="28"/>
          <w:szCs w:val="28"/>
          <w:lang w:val="en-US" w:eastAsia="en-US"/>
        </w:rPr>
        <w:t xml:space="preserve">, K.E. A study of stress-strain state of vertical vessel subject to dynamic operating loads. Engineering Bulletin of Don, - 2015.  - </w:t>
      </w:r>
      <w:r w:rsidRPr="009278A5">
        <w:rPr>
          <w:rFonts w:ascii="Times New Roman" w:eastAsia="Calibri" w:hAnsi="Times New Roman" w:cs="Times New Roman"/>
          <w:color w:val="000000" w:themeColor="text1"/>
          <w:sz w:val="28"/>
          <w:szCs w:val="28"/>
          <w:lang w:eastAsia="en-US"/>
        </w:rPr>
        <w:t>Р</w:t>
      </w:r>
      <w:r w:rsidRPr="009278A5">
        <w:rPr>
          <w:rFonts w:ascii="Times New Roman" w:eastAsia="Calibri" w:hAnsi="Times New Roman" w:cs="Times New Roman"/>
          <w:color w:val="000000" w:themeColor="text1"/>
          <w:sz w:val="28"/>
          <w:szCs w:val="28"/>
          <w:lang w:val="en-US" w:eastAsia="en-US"/>
        </w:rPr>
        <w:t xml:space="preserve">. 3. </w:t>
      </w:r>
    </w:p>
    <w:p w14:paraId="688E1889"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en-US" w:eastAsia="en-US"/>
        </w:rPr>
      </w:pPr>
      <w:r w:rsidRPr="009278A5">
        <w:rPr>
          <w:rFonts w:ascii="Times New Roman" w:eastAsiaTheme="minorHAnsi" w:hAnsi="Times New Roman" w:cs="Times New Roman"/>
          <w:sz w:val="28"/>
          <w:szCs w:val="28"/>
          <w:lang w:val="en-US" w:eastAsia="en-US"/>
        </w:rPr>
        <w:t xml:space="preserve">114 </w:t>
      </w:r>
      <w:r w:rsidRPr="009278A5">
        <w:rPr>
          <w:rFonts w:ascii="Times New Roman" w:eastAsiaTheme="minorHAnsi" w:hAnsi="Times New Roman" w:cs="Times New Roman"/>
          <w:sz w:val="28"/>
          <w:szCs w:val="28"/>
          <w:lang w:val="en-US" w:eastAsia="en-US"/>
        </w:rPr>
        <w:tab/>
        <w:t xml:space="preserve">Mariusz </w:t>
      </w:r>
      <w:proofErr w:type="spellStart"/>
      <w:r w:rsidRPr="009278A5">
        <w:rPr>
          <w:rFonts w:ascii="Times New Roman" w:eastAsiaTheme="minorHAnsi" w:hAnsi="Times New Roman" w:cs="Times New Roman"/>
          <w:sz w:val="28"/>
          <w:szCs w:val="28"/>
          <w:lang w:val="en-US" w:eastAsia="en-US"/>
        </w:rPr>
        <w:t>Maslak</w:t>
      </w:r>
      <w:proofErr w:type="spellEnd"/>
      <w:r w:rsidRPr="009278A5">
        <w:rPr>
          <w:rFonts w:ascii="Times New Roman" w:eastAsiaTheme="minorHAnsi" w:hAnsi="Times New Roman" w:cs="Times New Roman"/>
          <w:sz w:val="28"/>
          <w:szCs w:val="28"/>
          <w:lang w:val="en-US" w:eastAsia="en-US"/>
        </w:rPr>
        <w:t xml:space="preserve">, Michal </w:t>
      </w:r>
      <w:proofErr w:type="spellStart"/>
      <w:r w:rsidRPr="009278A5">
        <w:rPr>
          <w:rFonts w:ascii="Times New Roman" w:eastAsiaTheme="minorHAnsi" w:hAnsi="Times New Roman" w:cs="Times New Roman"/>
          <w:sz w:val="28"/>
          <w:szCs w:val="28"/>
          <w:lang w:val="en-US" w:eastAsia="en-US"/>
        </w:rPr>
        <w:t>Pazdanowski</w:t>
      </w:r>
      <w:proofErr w:type="spellEnd"/>
      <w:r w:rsidRPr="009278A5">
        <w:rPr>
          <w:rFonts w:ascii="Times New Roman" w:eastAsiaTheme="minorHAnsi" w:hAnsi="Times New Roman" w:cs="Times New Roman"/>
          <w:sz w:val="28"/>
          <w:szCs w:val="28"/>
          <w:lang w:val="en-US" w:eastAsia="en-US"/>
        </w:rPr>
        <w:t xml:space="preserve">, </w:t>
      </w:r>
      <w:proofErr w:type="spellStart"/>
      <w:r w:rsidRPr="009278A5">
        <w:rPr>
          <w:rFonts w:ascii="Times New Roman" w:eastAsiaTheme="minorHAnsi" w:hAnsi="Times New Roman" w:cs="Times New Roman"/>
          <w:sz w:val="28"/>
          <w:szCs w:val="28"/>
          <w:lang w:val="en-US" w:eastAsia="en-US"/>
        </w:rPr>
        <w:t>Janusz</w:t>
      </w:r>
      <w:proofErr w:type="spellEnd"/>
      <w:r w:rsidRPr="009278A5">
        <w:rPr>
          <w:rFonts w:ascii="Times New Roman" w:eastAsiaTheme="minorHAnsi" w:hAnsi="Times New Roman" w:cs="Times New Roman"/>
          <w:sz w:val="28"/>
          <w:szCs w:val="28"/>
          <w:lang w:val="en-US" w:eastAsia="en-US"/>
        </w:rPr>
        <w:t xml:space="preserve"> </w:t>
      </w:r>
      <w:proofErr w:type="spellStart"/>
      <w:r w:rsidRPr="009278A5">
        <w:rPr>
          <w:rFonts w:ascii="Times New Roman" w:eastAsiaTheme="minorHAnsi" w:hAnsi="Times New Roman" w:cs="Times New Roman"/>
          <w:sz w:val="28"/>
          <w:szCs w:val="28"/>
          <w:lang w:val="en-US" w:eastAsia="en-US"/>
        </w:rPr>
        <w:t>Siudut</w:t>
      </w:r>
      <w:proofErr w:type="spellEnd"/>
      <w:r w:rsidRPr="009278A5">
        <w:rPr>
          <w:rFonts w:ascii="Times New Roman" w:eastAsiaTheme="minorHAnsi" w:hAnsi="Times New Roman" w:cs="Times New Roman"/>
          <w:sz w:val="28"/>
          <w:szCs w:val="28"/>
          <w:lang w:val="en-US" w:eastAsia="en-US"/>
        </w:rPr>
        <w:t xml:space="preserve">, Krzysztof </w:t>
      </w:r>
      <w:proofErr w:type="spellStart"/>
      <w:r w:rsidRPr="009278A5">
        <w:rPr>
          <w:rFonts w:ascii="Times New Roman" w:eastAsiaTheme="minorHAnsi" w:hAnsi="Times New Roman" w:cs="Times New Roman"/>
          <w:sz w:val="28"/>
          <w:szCs w:val="28"/>
          <w:lang w:val="en-US" w:eastAsia="en-US"/>
        </w:rPr>
        <w:t>Tarsa</w:t>
      </w:r>
      <w:proofErr w:type="spellEnd"/>
      <w:r w:rsidRPr="009278A5">
        <w:rPr>
          <w:rFonts w:ascii="Times New Roman" w:eastAsiaTheme="minorHAnsi" w:hAnsi="Times New Roman" w:cs="Times New Roman"/>
          <w:sz w:val="28"/>
          <w:szCs w:val="28"/>
          <w:lang w:val="en-US" w:eastAsia="en-US"/>
        </w:rPr>
        <w:t xml:space="preserve"> Corrosion Durability Estimation for Steel Shell of a Tank Used to Store Liquid Fuels. Procedia Engineering. -2017. -  Volume 172. -</w:t>
      </w:r>
      <w:r w:rsidRPr="009278A5">
        <w:rPr>
          <w:rFonts w:ascii="Times New Roman" w:eastAsiaTheme="minorHAnsi" w:hAnsi="Times New Roman" w:cs="Times New Roman"/>
          <w:sz w:val="28"/>
          <w:szCs w:val="28"/>
          <w:lang w:eastAsia="en-US"/>
        </w:rPr>
        <w:t>Р</w:t>
      </w:r>
      <w:r w:rsidRPr="009278A5">
        <w:rPr>
          <w:rFonts w:ascii="Times New Roman" w:eastAsiaTheme="minorHAnsi" w:hAnsi="Times New Roman" w:cs="Times New Roman"/>
          <w:sz w:val="28"/>
          <w:szCs w:val="28"/>
          <w:lang w:val="en-US" w:eastAsia="en-US"/>
        </w:rPr>
        <w:t xml:space="preserve">. 723-730. </w:t>
      </w:r>
    </w:p>
    <w:p w14:paraId="2E504106"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en-US" w:eastAsia="en-US"/>
        </w:rPr>
      </w:pPr>
      <w:r w:rsidRPr="009278A5">
        <w:rPr>
          <w:rFonts w:ascii="Times New Roman" w:eastAsiaTheme="minorHAnsi" w:hAnsi="Times New Roman" w:cs="Times New Roman"/>
          <w:sz w:val="28"/>
          <w:szCs w:val="28"/>
          <w:lang w:val="en-US" w:eastAsia="en-US"/>
        </w:rPr>
        <w:t xml:space="preserve">115 </w:t>
      </w:r>
      <w:proofErr w:type="spellStart"/>
      <w:r w:rsidRPr="009278A5">
        <w:rPr>
          <w:rFonts w:ascii="Times New Roman" w:eastAsiaTheme="minorHAnsi" w:hAnsi="Times New Roman" w:cs="Times New Roman"/>
          <w:sz w:val="28"/>
          <w:szCs w:val="28"/>
          <w:lang w:val="en-US" w:eastAsia="en-US"/>
        </w:rPr>
        <w:t>Śliwa</w:t>
      </w:r>
      <w:proofErr w:type="spellEnd"/>
      <w:r w:rsidRPr="009278A5">
        <w:rPr>
          <w:rFonts w:ascii="Times New Roman" w:eastAsiaTheme="minorHAnsi" w:hAnsi="Times New Roman" w:cs="Times New Roman"/>
          <w:sz w:val="28"/>
          <w:szCs w:val="28"/>
          <w:lang w:val="en-US" w:eastAsia="en-US"/>
        </w:rPr>
        <w:t xml:space="preserve">, A., </w:t>
      </w:r>
      <w:proofErr w:type="spellStart"/>
      <w:r w:rsidRPr="009278A5">
        <w:rPr>
          <w:rFonts w:ascii="Times New Roman" w:eastAsiaTheme="minorHAnsi" w:hAnsi="Times New Roman" w:cs="Times New Roman"/>
          <w:sz w:val="28"/>
          <w:szCs w:val="28"/>
          <w:lang w:val="en-US" w:eastAsia="en-US"/>
        </w:rPr>
        <w:t>Kwaśny</w:t>
      </w:r>
      <w:proofErr w:type="spellEnd"/>
      <w:r w:rsidRPr="009278A5">
        <w:rPr>
          <w:rFonts w:ascii="Times New Roman" w:eastAsiaTheme="minorHAnsi" w:hAnsi="Times New Roman" w:cs="Times New Roman"/>
          <w:sz w:val="28"/>
          <w:szCs w:val="28"/>
          <w:lang w:val="en-US" w:eastAsia="en-US"/>
        </w:rPr>
        <w:t xml:space="preserve">, W., </w:t>
      </w:r>
      <w:proofErr w:type="spellStart"/>
      <w:r w:rsidRPr="009278A5">
        <w:rPr>
          <w:rFonts w:ascii="Times New Roman" w:eastAsiaTheme="minorHAnsi" w:hAnsi="Times New Roman" w:cs="Times New Roman"/>
          <w:sz w:val="28"/>
          <w:szCs w:val="28"/>
          <w:lang w:val="en-US" w:eastAsia="en-US"/>
        </w:rPr>
        <w:t>Nabiałek</w:t>
      </w:r>
      <w:proofErr w:type="spellEnd"/>
      <w:r w:rsidRPr="009278A5">
        <w:rPr>
          <w:rFonts w:ascii="Times New Roman" w:eastAsiaTheme="minorHAnsi" w:hAnsi="Times New Roman" w:cs="Times New Roman"/>
          <w:sz w:val="28"/>
          <w:szCs w:val="28"/>
          <w:lang w:val="en-US" w:eastAsia="en-US"/>
        </w:rPr>
        <w:t xml:space="preserve">, M. &amp; </w:t>
      </w:r>
      <w:proofErr w:type="spellStart"/>
      <w:r w:rsidRPr="009278A5">
        <w:rPr>
          <w:rFonts w:ascii="Times New Roman" w:eastAsiaTheme="minorHAnsi" w:hAnsi="Times New Roman" w:cs="Times New Roman"/>
          <w:sz w:val="28"/>
          <w:szCs w:val="28"/>
          <w:lang w:val="en-US" w:eastAsia="en-US"/>
        </w:rPr>
        <w:t>Dziwis</w:t>
      </w:r>
      <w:proofErr w:type="spellEnd"/>
      <w:r w:rsidRPr="009278A5">
        <w:rPr>
          <w:rFonts w:ascii="Times New Roman" w:eastAsiaTheme="minorHAnsi" w:hAnsi="Times New Roman" w:cs="Times New Roman"/>
          <w:sz w:val="28"/>
          <w:szCs w:val="28"/>
          <w:lang w:val="en-US" w:eastAsia="en-US"/>
        </w:rPr>
        <w:t xml:space="preserve">, R. Numerical analysis of static tensile test of the sample made of polyethylene reinforced by halloysite nanoparticles. Acta </w:t>
      </w:r>
      <w:proofErr w:type="spellStart"/>
      <w:r w:rsidRPr="009278A5">
        <w:rPr>
          <w:rFonts w:ascii="Times New Roman" w:eastAsiaTheme="minorHAnsi" w:hAnsi="Times New Roman" w:cs="Times New Roman"/>
          <w:sz w:val="28"/>
          <w:szCs w:val="28"/>
          <w:lang w:val="en-US" w:eastAsia="en-US"/>
        </w:rPr>
        <w:t>Physica</w:t>
      </w:r>
      <w:proofErr w:type="spellEnd"/>
      <w:r w:rsidRPr="009278A5">
        <w:rPr>
          <w:rFonts w:ascii="Times New Roman" w:eastAsiaTheme="minorHAnsi" w:hAnsi="Times New Roman" w:cs="Times New Roman"/>
          <w:sz w:val="28"/>
          <w:szCs w:val="28"/>
          <w:lang w:val="en-US" w:eastAsia="en-US"/>
        </w:rPr>
        <w:t xml:space="preserve"> Polonica. - 2019. - 136(6). - </w:t>
      </w:r>
      <w:r w:rsidRPr="009278A5">
        <w:rPr>
          <w:rFonts w:ascii="Times New Roman" w:eastAsiaTheme="minorHAnsi" w:hAnsi="Times New Roman" w:cs="Times New Roman"/>
          <w:sz w:val="28"/>
          <w:szCs w:val="28"/>
          <w:lang w:eastAsia="en-US"/>
        </w:rPr>
        <w:t>Р</w:t>
      </w:r>
      <w:r w:rsidRPr="009278A5">
        <w:rPr>
          <w:rFonts w:ascii="Times New Roman" w:eastAsiaTheme="minorHAnsi" w:hAnsi="Times New Roman" w:cs="Times New Roman"/>
          <w:sz w:val="28"/>
          <w:szCs w:val="28"/>
          <w:lang w:val="en-US" w:eastAsia="en-US"/>
        </w:rPr>
        <w:t xml:space="preserve">. 996–1000. </w:t>
      </w:r>
    </w:p>
    <w:p w14:paraId="57DB4351"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en-US" w:eastAsia="en-US"/>
        </w:rPr>
      </w:pPr>
      <w:r w:rsidRPr="009278A5">
        <w:rPr>
          <w:rFonts w:ascii="Times New Roman" w:eastAsiaTheme="minorHAnsi" w:hAnsi="Times New Roman" w:cs="Times New Roman"/>
          <w:sz w:val="28"/>
          <w:szCs w:val="28"/>
          <w:lang w:val="en-US" w:eastAsia="en-US"/>
        </w:rPr>
        <w:lastRenderedPageBreak/>
        <w:t xml:space="preserve">116 </w:t>
      </w:r>
      <w:proofErr w:type="spellStart"/>
      <w:r w:rsidRPr="009278A5">
        <w:rPr>
          <w:rFonts w:ascii="Times New Roman" w:eastAsiaTheme="minorHAnsi" w:hAnsi="Times New Roman" w:cs="Times New Roman"/>
          <w:sz w:val="28"/>
          <w:szCs w:val="28"/>
          <w:lang w:val="en-US" w:eastAsia="en-US"/>
        </w:rPr>
        <w:t>Ghanbari-Ghazijahani</w:t>
      </w:r>
      <w:proofErr w:type="spellEnd"/>
      <w:r w:rsidRPr="009278A5">
        <w:rPr>
          <w:rFonts w:ascii="Times New Roman" w:eastAsiaTheme="minorHAnsi" w:hAnsi="Times New Roman" w:cs="Times New Roman"/>
          <w:sz w:val="28"/>
          <w:szCs w:val="28"/>
          <w:lang w:val="en-US" w:eastAsia="en-US"/>
        </w:rPr>
        <w:t xml:space="preserve">, T., </w:t>
      </w:r>
      <w:proofErr w:type="spellStart"/>
      <w:r w:rsidRPr="009278A5">
        <w:rPr>
          <w:rFonts w:ascii="Times New Roman" w:eastAsiaTheme="minorHAnsi" w:hAnsi="Times New Roman" w:cs="Times New Roman"/>
          <w:sz w:val="28"/>
          <w:szCs w:val="28"/>
          <w:lang w:val="en-US" w:eastAsia="en-US"/>
        </w:rPr>
        <w:t>Showkati</w:t>
      </w:r>
      <w:proofErr w:type="spellEnd"/>
      <w:r w:rsidRPr="009278A5">
        <w:rPr>
          <w:rFonts w:ascii="Times New Roman" w:eastAsiaTheme="minorHAnsi" w:hAnsi="Times New Roman" w:cs="Times New Roman"/>
          <w:sz w:val="28"/>
          <w:szCs w:val="28"/>
          <w:lang w:val="en-US" w:eastAsia="en-US"/>
        </w:rPr>
        <w:t xml:space="preserve">, H. Cylindrical shell under pure bending and external pressure. Journal of Constructional Steel Research. - 2013.  – 88. - </w:t>
      </w:r>
      <w:r w:rsidRPr="009278A5">
        <w:rPr>
          <w:rFonts w:ascii="Times New Roman" w:eastAsiaTheme="minorHAnsi" w:hAnsi="Times New Roman" w:cs="Times New Roman"/>
          <w:sz w:val="28"/>
          <w:szCs w:val="28"/>
          <w:lang w:eastAsia="en-US"/>
        </w:rPr>
        <w:t>Р</w:t>
      </w:r>
      <w:r w:rsidRPr="009278A5">
        <w:rPr>
          <w:rFonts w:ascii="Times New Roman" w:eastAsiaTheme="minorHAnsi" w:hAnsi="Times New Roman" w:cs="Times New Roman"/>
          <w:sz w:val="28"/>
          <w:szCs w:val="28"/>
          <w:lang w:val="en-US" w:eastAsia="en-US"/>
        </w:rPr>
        <w:t>. 109–122. https://www.academia.edu/78157545</w:t>
      </w:r>
    </w:p>
    <w:p w14:paraId="11B266DA"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en-US" w:eastAsia="en-US"/>
        </w:rPr>
      </w:pPr>
      <w:r w:rsidRPr="009278A5">
        <w:rPr>
          <w:rFonts w:ascii="Times New Roman" w:eastAsiaTheme="minorHAnsi" w:hAnsi="Times New Roman" w:cs="Times New Roman"/>
          <w:sz w:val="28"/>
          <w:szCs w:val="28"/>
          <w:lang w:val="en-US" w:eastAsia="en-US"/>
        </w:rPr>
        <w:t xml:space="preserve">117 </w:t>
      </w:r>
      <w:proofErr w:type="spellStart"/>
      <w:r w:rsidRPr="009278A5">
        <w:rPr>
          <w:rFonts w:ascii="Times New Roman" w:eastAsiaTheme="minorHAnsi" w:hAnsi="Times New Roman" w:cs="Times New Roman"/>
          <w:sz w:val="28"/>
          <w:szCs w:val="28"/>
          <w:lang w:val="en-US" w:eastAsia="en-US"/>
        </w:rPr>
        <w:t>Joniak</w:t>
      </w:r>
      <w:proofErr w:type="spellEnd"/>
      <w:r w:rsidRPr="009278A5">
        <w:rPr>
          <w:rFonts w:ascii="Times New Roman" w:eastAsiaTheme="minorHAnsi" w:hAnsi="Times New Roman" w:cs="Times New Roman"/>
          <w:sz w:val="28"/>
          <w:szCs w:val="28"/>
          <w:lang w:val="en-US" w:eastAsia="en-US"/>
        </w:rPr>
        <w:t xml:space="preserve">, S., </w:t>
      </w:r>
      <w:proofErr w:type="spellStart"/>
      <w:r w:rsidRPr="009278A5">
        <w:rPr>
          <w:rFonts w:ascii="Times New Roman" w:eastAsiaTheme="minorHAnsi" w:hAnsi="Times New Roman" w:cs="Times New Roman"/>
          <w:sz w:val="28"/>
          <w:szCs w:val="28"/>
          <w:lang w:val="en-US" w:eastAsia="en-US"/>
        </w:rPr>
        <w:t>Magnucki</w:t>
      </w:r>
      <w:proofErr w:type="spellEnd"/>
      <w:r w:rsidRPr="009278A5">
        <w:rPr>
          <w:rFonts w:ascii="Times New Roman" w:eastAsiaTheme="minorHAnsi" w:hAnsi="Times New Roman" w:cs="Times New Roman"/>
          <w:sz w:val="28"/>
          <w:szCs w:val="28"/>
          <w:lang w:val="en-US" w:eastAsia="en-US"/>
        </w:rPr>
        <w:t xml:space="preserve">, K., </w:t>
      </w:r>
      <w:proofErr w:type="spellStart"/>
      <w:r w:rsidRPr="009278A5">
        <w:rPr>
          <w:rFonts w:ascii="Times New Roman" w:eastAsiaTheme="minorHAnsi" w:hAnsi="Times New Roman" w:cs="Times New Roman"/>
          <w:sz w:val="28"/>
          <w:szCs w:val="28"/>
          <w:lang w:val="en-US" w:eastAsia="en-US"/>
        </w:rPr>
        <w:t>Szyc</w:t>
      </w:r>
      <w:proofErr w:type="spellEnd"/>
      <w:r w:rsidRPr="009278A5">
        <w:rPr>
          <w:rFonts w:ascii="Times New Roman" w:eastAsiaTheme="minorHAnsi" w:hAnsi="Times New Roman" w:cs="Times New Roman"/>
          <w:sz w:val="28"/>
          <w:szCs w:val="28"/>
          <w:lang w:val="en-US" w:eastAsia="en-US"/>
        </w:rPr>
        <w:t>, W. Buckling Study of Steel Open Circular Cylindrical Shells in Pure Bending. Strain. - 2011. - 47(3). -</w:t>
      </w:r>
      <w:r w:rsidRPr="009278A5">
        <w:rPr>
          <w:rFonts w:ascii="Times New Roman" w:eastAsiaTheme="minorHAnsi" w:hAnsi="Times New Roman" w:cs="Times New Roman"/>
          <w:sz w:val="28"/>
          <w:szCs w:val="28"/>
          <w:lang w:eastAsia="en-US"/>
        </w:rPr>
        <w:t>Р</w:t>
      </w:r>
      <w:r w:rsidRPr="009278A5">
        <w:rPr>
          <w:rFonts w:ascii="Times New Roman" w:eastAsiaTheme="minorHAnsi" w:hAnsi="Times New Roman" w:cs="Times New Roman"/>
          <w:sz w:val="28"/>
          <w:szCs w:val="28"/>
          <w:lang w:val="en-US" w:eastAsia="en-US"/>
        </w:rPr>
        <w:t xml:space="preserve">. 209–214. </w:t>
      </w:r>
    </w:p>
    <w:p w14:paraId="0420664E"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en-US" w:eastAsia="en-US"/>
        </w:rPr>
      </w:pPr>
      <w:r w:rsidRPr="009278A5">
        <w:rPr>
          <w:rFonts w:ascii="Times New Roman" w:eastAsiaTheme="minorHAnsi" w:hAnsi="Times New Roman" w:cs="Times New Roman"/>
          <w:sz w:val="28"/>
          <w:szCs w:val="28"/>
          <w:lang w:val="en-US" w:eastAsia="en-US"/>
        </w:rPr>
        <w:t>118 Al-</w:t>
      </w:r>
      <w:proofErr w:type="spellStart"/>
      <w:r w:rsidRPr="009278A5">
        <w:rPr>
          <w:rFonts w:ascii="Times New Roman" w:eastAsiaTheme="minorHAnsi" w:hAnsi="Times New Roman" w:cs="Times New Roman"/>
          <w:sz w:val="28"/>
          <w:szCs w:val="28"/>
          <w:lang w:val="en-US" w:eastAsia="en-US"/>
        </w:rPr>
        <w:t>Yacouby</w:t>
      </w:r>
      <w:proofErr w:type="spellEnd"/>
      <w:r w:rsidRPr="009278A5">
        <w:rPr>
          <w:rFonts w:ascii="Times New Roman" w:eastAsiaTheme="minorHAnsi" w:hAnsi="Times New Roman" w:cs="Times New Roman"/>
          <w:sz w:val="28"/>
          <w:szCs w:val="28"/>
          <w:lang w:val="en-US" w:eastAsia="en-US"/>
        </w:rPr>
        <w:t xml:space="preserve">, </w:t>
      </w:r>
      <w:proofErr w:type="spellStart"/>
      <w:proofErr w:type="gramStart"/>
      <w:r w:rsidRPr="009278A5">
        <w:rPr>
          <w:rFonts w:ascii="Times New Roman" w:eastAsiaTheme="minorHAnsi" w:hAnsi="Times New Roman" w:cs="Times New Roman"/>
          <w:sz w:val="28"/>
          <w:szCs w:val="28"/>
          <w:lang w:val="en-US" w:eastAsia="en-US"/>
        </w:rPr>
        <w:t>A.M.,Hao</w:t>
      </w:r>
      <w:proofErr w:type="spellEnd"/>
      <w:proofErr w:type="gramEnd"/>
      <w:r w:rsidRPr="009278A5">
        <w:rPr>
          <w:rFonts w:ascii="Times New Roman" w:eastAsiaTheme="minorHAnsi" w:hAnsi="Times New Roman" w:cs="Times New Roman"/>
          <w:sz w:val="28"/>
          <w:szCs w:val="28"/>
          <w:lang w:val="en-US" w:eastAsia="en-US"/>
        </w:rPr>
        <w:t xml:space="preserve">, L.J., Liew, M.S., </w:t>
      </w:r>
      <w:proofErr w:type="spellStart"/>
      <w:r w:rsidRPr="009278A5">
        <w:rPr>
          <w:rFonts w:ascii="Times New Roman" w:eastAsiaTheme="minorHAnsi" w:hAnsi="Times New Roman" w:cs="Times New Roman"/>
          <w:sz w:val="28"/>
          <w:szCs w:val="28"/>
          <w:lang w:val="en-US" w:eastAsia="en-US"/>
        </w:rPr>
        <w:t>Chandima</w:t>
      </w:r>
      <w:proofErr w:type="spellEnd"/>
      <w:r w:rsidRPr="009278A5">
        <w:rPr>
          <w:rFonts w:ascii="Times New Roman" w:eastAsiaTheme="minorHAnsi" w:hAnsi="Times New Roman" w:cs="Times New Roman"/>
          <w:sz w:val="28"/>
          <w:szCs w:val="28"/>
          <w:lang w:val="en-US" w:eastAsia="en-US"/>
        </w:rPr>
        <w:t xml:space="preserve">-Ratnayake, R. M., </w:t>
      </w:r>
      <w:proofErr w:type="spellStart"/>
      <w:r w:rsidRPr="009278A5">
        <w:rPr>
          <w:rFonts w:ascii="Times New Roman" w:eastAsiaTheme="minorHAnsi" w:hAnsi="Times New Roman" w:cs="Times New Roman"/>
          <w:sz w:val="28"/>
          <w:szCs w:val="28"/>
          <w:lang w:val="en-US" w:eastAsia="en-US"/>
        </w:rPr>
        <w:t>Samindi</w:t>
      </w:r>
      <w:proofErr w:type="spellEnd"/>
      <w:r w:rsidRPr="009278A5">
        <w:rPr>
          <w:rFonts w:ascii="Times New Roman" w:eastAsiaTheme="minorHAnsi" w:hAnsi="Times New Roman" w:cs="Times New Roman"/>
          <w:sz w:val="28"/>
          <w:szCs w:val="28"/>
          <w:lang w:val="en-US" w:eastAsia="en-US"/>
        </w:rPr>
        <w:t xml:space="preserve">-Samarakoon, M. K. Thin-Walled Cylindrical Shell Storage Tank under Blast Impacts: Finite Element Analysis. Materials. - 2021. - 14(22), - </w:t>
      </w:r>
      <w:r w:rsidRPr="009278A5">
        <w:rPr>
          <w:rFonts w:ascii="Times New Roman" w:eastAsiaTheme="minorHAnsi" w:hAnsi="Times New Roman" w:cs="Times New Roman"/>
          <w:sz w:val="28"/>
          <w:szCs w:val="28"/>
          <w:lang w:eastAsia="en-US"/>
        </w:rPr>
        <w:t>Р</w:t>
      </w:r>
      <w:r w:rsidRPr="009278A5">
        <w:rPr>
          <w:rFonts w:ascii="Times New Roman" w:eastAsiaTheme="minorHAnsi" w:hAnsi="Times New Roman" w:cs="Times New Roman"/>
          <w:sz w:val="28"/>
          <w:szCs w:val="28"/>
          <w:lang w:val="en-US" w:eastAsia="en-US"/>
        </w:rPr>
        <w:t xml:space="preserve">. 7100. </w:t>
      </w:r>
    </w:p>
    <w:p w14:paraId="6A017F26"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en-US" w:eastAsia="en-US"/>
        </w:rPr>
      </w:pPr>
      <w:r w:rsidRPr="009278A5">
        <w:rPr>
          <w:rFonts w:ascii="Times New Roman" w:eastAsiaTheme="minorHAnsi" w:hAnsi="Times New Roman" w:cs="Times New Roman"/>
          <w:sz w:val="28"/>
          <w:szCs w:val="28"/>
          <w:lang w:val="en-US" w:eastAsia="en-US"/>
        </w:rPr>
        <w:t>119 Hud, M. Simulation of the stress-strain state of a cylindrical tank under the action of forced oscillations. Procedia Structural Integrity. – 2022. – 36. -</w:t>
      </w:r>
      <w:r w:rsidRPr="009278A5">
        <w:rPr>
          <w:rFonts w:ascii="Times New Roman" w:eastAsiaTheme="minorHAnsi" w:hAnsi="Times New Roman" w:cs="Times New Roman"/>
          <w:sz w:val="28"/>
          <w:szCs w:val="28"/>
          <w:lang w:eastAsia="en-US"/>
        </w:rPr>
        <w:t>Р</w:t>
      </w:r>
      <w:r w:rsidRPr="009278A5">
        <w:rPr>
          <w:rFonts w:ascii="Times New Roman" w:eastAsiaTheme="minorHAnsi" w:hAnsi="Times New Roman" w:cs="Times New Roman"/>
          <w:sz w:val="28"/>
          <w:szCs w:val="28"/>
          <w:lang w:val="en-US" w:eastAsia="en-US"/>
        </w:rPr>
        <w:t xml:space="preserve">. 79–86. </w:t>
      </w:r>
    </w:p>
    <w:p w14:paraId="5677B337"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en-US" w:eastAsia="en-US"/>
        </w:rPr>
      </w:pPr>
      <w:r w:rsidRPr="009278A5">
        <w:rPr>
          <w:rFonts w:ascii="Times New Roman" w:eastAsiaTheme="minorHAnsi" w:hAnsi="Times New Roman" w:cs="Times New Roman"/>
          <w:sz w:val="28"/>
          <w:szCs w:val="28"/>
          <w:lang w:val="en-US" w:eastAsia="en-US"/>
        </w:rPr>
        <w:t xml:space="preserve">120 </w:t>
      </w:r>
      <w:proofErr w:type="spellStart"/>
      <w:r w:rsidRPr="009278A5">
        <w:rPr>
          <w:rFonts w:ascii="Times New Roman" w:eastAsiaTheme="minorHAnsi" w:hAnsi="Times New Roman" w:cs="Times New Roman"/>
          <w:sz w:val="28"/>
          <w:szCs w:val="28"/>
          <w:lang w:val="en-US" w:eastAsia="en-US"/>
        </w:rPr>
        <w:t>Sierikova</w:t>
      </w:r>
      <w:proofErr w:type="spellEnd"/>
      <w:r w:rsidRPr="009278A5">
        <w:rPr>
          <w:rFonts w:ascii="Times New Roman" w:eastAsiaTheme="minorHAnsi" w:hAnsi="Times New Roman" w:cs="Times New Roman"/>
          <w:sz w:val="28"/>
          <w:szCs w:val="28"/>
          <w:lang w:val="en-US" w:eastAsia="en-US"/>
        </w:rPr>
        <w:t xml:space="preserve">, O., </w:t>
      </w:r>
      <w:proofErr w:type="spellStart"/>
      <w:r w:rsidRPr="009278A5">
        <w:rPr>
          <w:rFonts w:ascii="Times New Roman" w:eastAsiaTheme="minorHAnsi" w:hAnsi="Times New Roman" w:cs="Times New Roman"/>
          <w:sz w:val="28"/>
          <w:szCs w:val="28"/>
          <w:lang w:val="en-US" w:eastAsia="en-US"/>
        </w:rPr>
        <w:t>Strelnikova</w:t>
      </w:r>
      <w:proofErr w:type="spellEnd"/>
      <w:r w:rsidRPr="009278A5">
        <w:rPr>
          <w:rFonts w:ascii="Times New Roman" w:eastAsiaTheme="minorHAnsi" w:hAnsi="Times New Roman" w:cs="Times New Roman"/>
          <w:sz w:val="28"/>
          <w:szCs w:val="28"/>
          <w:lang w:val="en-US" w:eastAsia="en-US"/>
        </w:rPr>
        <w:t xml:space="preserve">, E., and </w:t>
      </w:r>
      <w:proofErr w:type="spellStart"/>
      <w:r w:rsidRPr="009278A5">
        <w:rPr>
          <w:rFonts w:ascii="Times New Roman" w:eastAsiaTheme="minorHAnsi" w:hAnsi="Times New Roman" w:cs="Times New Roman"/>
          <w:sz w:val="28"/>
          <w:szCs w:val="28"/>
          <w:lang w:val="en-US" w:eastAsia="en-US"/>
        </w:rPr>
        <w:t>Degtyarev</w:t>
      </w:r>
      <w:proofErr w:type="spellEnd"/>
      <w:r w:rsidRPr="009278A5">
        <w:rPr>
          <w:rFonts w:ascii="Times New Roman" w:eastAsiaTheme="minorHAnsi" w:hAnsi="Times New Roman" w:cs="Times New Roman"/>
          <w:sz w:val="28"/>
          <w:szCs w:val="28"/>
          <w:lang w:val="en-US" w:eastAsia="en-US"/>
        </w:rPr>
        <w:t xml:space="preserve">, K. </w:t>
      </w:r>
      <w:proofErr w:type="spellStart"/>
      <w:r w:rsidRPr="009278A5">
        <w:rPr>
          <w:rFonts w:ascii="Times New Roman" w:eastAsiaTheme="minorHAnsi" w:hAnsi="Times New Roman" w:cs="Times New Roman"/>
          <w:sz w:val="28"/>
          <w:szCs w:val="28"/>
          <w:lang w:val="en-US" w:eastAsia="en-US"/>
        </w:rPr>
        <w:t>Srength</w:t>
      </w:r>
      <w:proofErr w:type="spellEnd"/>
      <w:r w:rsidRPr="009278A5">
        <w:rPr>
          <w:rFonts w:ascii="Times New Roman" w:eastAsiaTheme="minorHAnsi" w:hAnsi="Times New Roman" w:cs="Times New Roman"/>
          <w:sz w:val="28"/>
          <w:szCs w:val="28"/>
          <w:lang w:val="en-US" w:eastAsia="en-US"/>
        </w:rPr>
        <w:t xml:space="preserve"> Characteristics of Liquid Storage Tanks with Nanocomposites as Reservoir Materials. 2022 IEEE 2nd </w:t>
      </w:r>
      <w:proofErr w:type="spellStart"/>
      <w:r w:rsidRPr="009278A5">
        <w:rPr>
          <w:rFonts w:ascii="Times New Roman" w:eastAsiaTheme="minorHAnsi" w:hAnsi="Times New Roman" w:cs="Times New Roman"/>
          <w:sz w:val="28"/>
          <w:szCs w:val="28"/>
          <w:lang w:val="en-US" w:eastAsia="en-US"/>
        </w:rPr>
        <w:t>KhPI</w:t>
      </w:r>
      <w:proofErr w:type="spellEnd"/>
      <w:r w:rsidRPr="009278A5">
        <w:rPr>
          <w:rFonts w:ascii="Times New Roman" w:eastAsiaTheme="minorHAnsi" w:hAnsi="Times New Roman" w:cs="Times New Roman"/>
          <w:sz w:val="28"/>
          <w:szCs w:val="28"/>
          <w:lang w:val="en-US" w:eastAsia="en-US"/>
        </w:rPr>
        <w:t xml:space="preserve"> Week on Advanced Technology (</w:t>
      </w:r>
      <w:proofErr w:type="spellStart"/>
      <w:r w:rsidRPr="009278A5">
        <w:rPr>
          <w:rFonts w:ascii="Times New Roman" w:eastAsiaTheme="minorHAnsi" w:hAnsi="Times New Roman" w:cs="Times New Roman"/>
          <w:sz w:val="28"/>
          <w:szCs w:val="28"/>
          <w:lang w:val="en-US" w:eastAsia="en-US"/>
        </w:rPr>
        <w:t>KhPIWeek</w:t>
      </w:r>
      <w:proofErr w:type="spellEnd"/>
      <w:r w:rsidRPr="009278A5">
        <w:rPr>
          <w:rFonts w:ascii="Times New Roman" w:eastAsiaTheme="minorHAnsi" w:hAnsi="Times New Roman" w:cs="Times New Roman"/>
          <w:sz w:val="28"/>
          <w:szCs w:val="28"/>
          <w:lang w:val="en-US" w:eastAsia="en-US"/>
        </w:rPr>
        <w:t xml:space="preserve">). – 2022. </w:t>
      </w:r>
      <w:r w:rsidRPr="009278A5">
        <w:rPr>
          <w:rFonts w:ascii="Times New Roman" w:eastAsiaTheme="minorHAnsi" w:hAnsi="Times New Roman" w:cs="Times New Roman"/>
          <w:sz w:val="28"/>
          <w:szCs w:val="28"/>
          <w:lang w:eastAsia="en-US"/>
        </w:rPr>
        <w:t>Р</w:t>
      </w:r>
      <w:r w:rsidRPr="009278A5">
        <w:rPr>
          <w:rFonts w:ascii="Times New Roman" w:eastAsiaTheme="minorHAnsi" w:hAnsi="Times New Roman" w:cs="Times New Roman"/>
          <w:sz w:val="28"/>
          <w:szCs w:val="28"/>
          <w:lang w:val="en-US" w:eastAsia="en-US"/>
        </w:rPr>
        <w:t>. 151–157.</w:t>
      </w:r>
    </w:p>
    <w:p w14:paraId="492319B9"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szCs w:val="28"/>
          <w:lang w:val="en-US" w:eastAsia="en-US"/>
        </w:rPr>
        <w:t xml:space="preserve">121 </w:t>
      </w:r>
      <w:proofErr w:type="spellStart"/>
      <w:r w:rsidRPr="009278A5">
        <w:rPr>
          <w:rFonts w:ascii="Times New Roman" w:eastAsiaTheme="minorHAnsi" w:hAnsi="Times New Roman" w:cs="Times New Roman"/>
          <w:sz w:val="28"/>
          <w:szCs w:val="28"/>
          <w:lang w:val="en-US" w:eastAsia="en-US"/>
        </w:rPr>
        <w:t>Jaramilloa</w:t>
      </w:r>
      <w:proofErr w:type="spellEnd"/>
      <w:r w:rsidRPr="009278A5">
        <w:rPr>
          <w:rFonts w:ascii="Times New Roman" w:eastAsiaTheme="minorHAnsi" w:hAnsi="Times New Roman" w:cs="Times New Roman"/>
          <w:sz w:val="28"/>
          <w:szCs w:val="28"/>
          <w:lang w:val="en-US" w:eastAsia="en-US"/>
        </w:rPr>
        <w:t xml:space="preserve">, F., </w:t>
      </w:r>
      <w:proofErr w:type="spellStart"/>
      <w:r w:rsidRPr="009278A5">
        <w:rPr>
          <w:rFonts w:ascii="Times New Roman" w:eastAsiaTheme="minorHAnsi" w:hAnsi="Times New Roman" w:cs="Times New Roman"/>
          <w:sz w:val="28"/>
          <w:szCs w:val="28"/>
          <w:lang w:val="en-US" w:eastAsia="en-US"/>
        </w:rPr>
        <w:t>Almazánab</w:t>
      </w:r>
      <w:proofErr w:type="spellEnd"/>
      <w:r w:rsidRPr="009278A5">
        <w:rPr>
          <w:rFonts w:ascii="Times New Roman" w:eastAsiaTheme="minorHAnsi" w:hAnsi="Times New Roman" w:cs="Times New Roman"/>
          <w:sz w:val="28"/>
          <w:szCs w:val="28"/>
          <w:lang w:val="en-US" w:eastAsia="en-US"/>
        </w:rPr>
        <w:t xml:space="preserve">, J.L., </w:t>
      </w:r>
      <w:proofErr w:type="spellStart"/>
      <w:r w:rsidRPr="009278A5">
        <w:rPr>
          <w:rFonts w:ascii="Times New Roman" w:eastAsiaTheme="minorHAnsi" w:hAnsi="Times New Roman" w:cs="Times New Roman"/>
          <w:sz w:val="28"/>
          <w:szCs w:val="28"/>
          <w:lang w:val="en-US" w:eastAsia="en-US"/>
        </w:rPr>
        <w:t>Colomboc</w:t>
      </w:r>
      <w:proofErr w:type="spellEnd"/>
      <w:r w:rsidRPr="009278A5">
        <w:rPr>
          <w:rFonts w:ascii="Times New Roman" w:eastAsiaTheme="minorHAnsi" w:hAnsi="Times New Roman" w:cs="Times New Roman"/>
          <w:sz w:val="28"/>
          <w:szCs w:val="28"/>
          <w:lang w:val="en-US" w:eastAsia="en-US"/>
        </w:rPr>
        <w:t>, J.I. Effects of the anchor bolts and soil flexibility on the seismic response of cylindrical steel liquid storage tanks. Engineering</w:t>
      </w:r>
      <w:r w:rsidRPr="009278A5">
        <w:rPr>
          <w:rFonts w:ascii="Times New Roman" w:eastAsiaTheme="minorHAnsi" w:hAnsi="Times New Roman" w:cs="Times New Roman"/>
          <w:sz w:val="28"/>
          <w:szCs w:val="28"/>
          <w:lang w:eastAsia="en-US"/>
        </w:rPr>
        <w:t xml:space="preserve"> </w:t>
      </w:r>
      <w:r w:rsidRPr="009278A5">
        <w:rPr>
          <w:rFonts w:ascii="Times New Roman" w:eastAsiaTheme="minorHAnsi" w:hAnsi="Times New Roman" w:cs="Times New Roman"/>
          <w:sz w:val="28"/>
          <w:szCs w:val="28"/>
          <w:lang w:val="en-US" w:eastAsia="en-US"/>
        </w:rPr>
        <w:t>Structures</w:t>
      </w:r>
      <w:r w:rsidRPr="009278A5">
        <w:rPr>
          <w:rFonts w:ascii="Times New Roman" w:eastAsiaTheme="minorHAnsi" w:hAnsi="Times New Roman" w:cs="Times New Roman"/>
          <w:sz w:val="28"/>
          <w:szCs w:val="28"/>
          <w:lang w:eastAsia="en-US"/>
        </w:rPr>
        <w:t xml:space="preserve">. – 2022. -  263(15). -Р. 114353. </w:t>
      </w:r>
    </w:p>
    <w:p w14:paraId="629EB8C1"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en-US" w:eastAsia="en-US"/>
        </w:rPr>
      </w:pPr>
      <w:r w:rsidRPr="009278A5">
        <w:rPr>
          <w:rFonts w:ascii="Times New Roman" w:eastAsiaTheme="minorHAnsi" w:hAnsi="Times New Roman" w:cs="Times New Roman"/>
          <w:sz w:val="28"/>
          <w:szCs w:val="28"/>
          <w:lang w:eastAsia="en-US"/>
        </w:rPr>
        <w:t xml:space="preserve">122 </w:t>
      </w:r>
      <w:proofErr w:type="spellStart"/>
      <w:r w:rsidRPr="009278A5">
        <w:rPr>
          <w:rFonts w:ascii="Times New Roman" w:eastAsiaTheme="minorHAnsi" w:hAnsi="Times New Roman" w:cs="Times New Roman"/>
          <w:sz w:val="28"/>
          <w:szCs w:val="28"/>
          <w:lang w:eastAsia="en-US"/>
        </w:rPr>
        <w:t>Камбиз</w:t>
      </w:r>
      <w:proofErr w:type="spellEnd"/>
      <w:r w:rsidRPr="009278A5">
        <w:rPr>
          <w:rFonts w:ascii="Times New Roman" w:eastAsiaTheme="minorHAnsi" w:hAnsi="Times New Roman" w:cs="Times New Roman"/>
          <w:sz w:val="28"/>
          <w:szCs w:val="28"/>
          <w:lang w:eastAsia="en-US"/>
        </w:rPr>
        <w:t xml:space="preserve"> </w:t>
      </w:r>
      <w:proofErr w:type="spellStart"/>
      <w:r w:rsidRPr="009278A5">
        <w:rPr>
          <w:rFonts w:ascii="Times New Roman" w:eastAsiaTheme="minorHAnsi" w:hAnsi="Times New Roman" w:cs="Times New Roman"/>
          <w:sz w:val="28"/>
          <w:szCs w:val="28"/>
          <w:lang w:eastAsia="en-US"/>
        </w:rPr>
        <w:t>Кангарлу</w:t>
      </w:r>
      <w:proofErr w:type="spellEnd"/>
      <w:r w:rsidRPr="009278A5">
        <w:rPr>
          <w:rFonts w:ascii="Times New Roman" w:eastAsiaTheme="minorHAnsi" w:hAnsi="Times New Roman" w:cs="Times New Roman"/>
          <w:sz w:val="28"/>
          <w:szCs w:val="28"/>
          <w:lang w:eastAsia="en-US"/>
        </w:rPr>
        <w:t>. Расчет динамических моделей движения жидкости в стальных вертикальных цилиндрических резервуаров. Вестник</w:t>
      </w:r>
      <w:r w:rsidRPr="009278A5">
        <w:rPr>
          <w:rFonts w:ascii="Times New Roman" w:eastAsiaTheme="minorHAnsi" w:hAnsi="Times New Roman" w:cs="Times New Roman"/>
          <w:sz w:val="28"/>
          <w:szCs w:val="28"/>
          <w:lang w:val="en-US" w:eastAsia="en-US"/>
        </w:rPr>
        <w:t xml:space="preserve"> </w:t>
      </w:r>
      <w:r w:rsidRPr="009278A5">
        <w:rPr>
          <w:rFonts w:ascii="Times New Roman" w:eastAsiaTheme="minorHAnsi" w:hAnsi="Times New Roman" w:cs="Times New Roman"/>
          <w:sz w:val="28"/>
          <w:szCs w:val="28"/>
          <w:lang w:eastAsia="en-US"/>
        </w:rPr>
        <w:t>МГСУ</w:t>
      </w:r>
      <w:r w:rsidRPr="009278A5">
        <w:rPr>
          <w:rFonts w:ascii="Times New Roman" w:eastAsiaTheme="minorHAnsi" w:hAnsi="Times New Roman" w:cs="Times New Roman"/>
          <w:sz w:val="28"/>
          <w:szCs w:val="28"/>
          <w:lang w:val="en-US" w:eastAsia="en-US"/>
        </w:rPr>
        <w:t>. - 2011. -1. -</w:t>
      </w:r>
      <w:r w:rsidRPr="009278A5">
        <w:rPr>
          <w:rFonts w:ascii="Times New Roman" w:eastAsiaTheme="minorHAnsi" w:hAnsi="Times New Roman" w:cs="Times New Roman"/>
          <w:sz w:val="28"/>
          <w:szCs w:val="28"/>
          <w:lang w:eastAsia="en-US"/>
        </w:rPr>
        <w:t>С</w:t>
      </w:r>
      <w:r w:rsidRPr="009278A5">
        <w:rPr>
          <w:rFonts w:ascii="Times New Roman" w:eastAsiaTheme="minorHAnsi" w:hAnsi="Times New Roman" w:cs="Times New Roman"/>
          <w:sz w:val="28"/>
          <w:szCs w:val="28"/>
          <w:lang w:val="en-US" w:eastAsia="en-US"/>
        </w:rPr>
        <w:t xml:space="preserve">. 111-115.  </w:t>
      </w:r>
    </w:p>
    <w:p w14:paraId="7E22A930"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en-US" w:eastAsia="en-US"/>
        </w:rPr>
      </w:pPr>
      <w:r w:rsidRPr="009278A5">
        <w:rPr>
          <w:rFonts w:ascii="Times New Roman" w:eastAsiaTheme="minorHAnsi" w:hAnsi="Times New Roman" w:cs="Times New Roman"/>
          <w:sz w:val="28"/>
          <w:szCs w:val="28"/>
          <w:lang w:val="en-US" w:eastAsia="en-US"/>
        </w:rPr>
        <w:t xml:space="preserve">123 </w:t>
      </w:r>
      <w:proofErr w:type="spellStart"/>
      <w:r w:rsidRPr="009278A5">
        <w:rPr>
          <w:rFonts w:ascii="Times New Roman" w:eastAsiaTheme="minorHAnsi" w:hAnsi="Times New Roman" w:cs="Times New Roman"/>
          <w:sz w:val="28"/>
          <w:szCs w:val="28"/>
          <w:lang w:val="en-US" w:eastAsia="en-US"/>
        </w:rPr>
        <w:t>Yasniy</w:t>
      </w:r>
      <w:proofErr w:type="spellEnd"/>
      <w:r w:rsidRPr="009278A5">
        <w:rPr>
          <w:rFonts w:ascii="Times New Roman" w:eastAsiaTheme="minorHAnsi" w:hAnsi="Times New Roman" w:cs="Times New Roman"/>
          <w:sz w:val="28"/>
          <w:szCs w:val="28"/>
          <w:lang w:val="en-US" w:eastAsia="en-US"/>
        </w:rPr>
        <w:t xml:space="preserve">, P.V., </w:t>
      </w:r>
      <w:proofErr w:type="spellStart"/>
      <w:r w:rsidRPr="009278A5">
        <w:rPr>
          <w:rFonts w:ascii="Times New Roman" w:eastAsiaTheme="minorHAnsi" w:hAnsi="Times New Roman" w:cs="Times New Roman"/>
          <w:sz w:val="28"/>
          <w:szCs w:val="28"/>
          <w:lang w:val="en-US" w:eastAsia="en-US"/>
        </w:rPr>
        <w:t>Mykhailyshyn</w:t>
      </w:r>
      <w:proofErr w:type="spellEnd"/>
      <w:r w:rsidRPr="009278A5">
        <w:rPr>
          <w:rFonts w:ascii="Times New Roman" w:eastAsiaTheme="minorHAnsi" w:hAnsi="Times New Roman" w:cs="Times New Roman"/>
          <w:sz w:val="28"/>
          <w:szCs w:val="28"/>
          <w:lang w:val="en-US" w:eastAsia="en-US"/>
        </w:rPr>
        <w:t xml:space="preserve">, M.S., </w:t>
      </w:r>
      <w:proofErr w:type="spellStart"/>
      <w:r w:rsidRPr="009278A5">
        <w:rPr>
          <w:rFonts w:ascii="Times New Roman" w:eastAsiaTheme="minorHAnsi" w:hAnsi="Times New Roman" w:cs="Times New Roman"/>
          <w:sz w:val="28"/>
          <w:szCs w:val="28"/>
          <w:lang w:val="en-US" w:eastAsia="en-US"/>
        </w:rPr>
        <w:t>Pyndus</w:t>
      </w:r>
      <w:proofErr w:type="spellEnd"/>
      <w:r w:rsidRPr="009278A5">
        <w:rPr>
          <w:rFonts w:ascii="Times New Roman" w:eastAsiaTheme="minorHAnsi" w:hAnsi="Times New Roman" w:cs="Times New Roman"/>
          <w:sz w:val="28"/>
          <w:szCs w:val="28"/>
          <w:lang w:val="en-US" w:eastAsia="en-US"/>
        </w:rPr>
        <w:t xml:space="preserve">, Y.I., Hud, M. </w:t>
      </w:r>
      <w:proofErr w:type="spellStart"/>
      <w:r w:rsidRPr="009278A5">
        <w:rPr>
          <w:rFonts w:ascii="Times New Roman" w:eastAsiaTheme="minorHAnsi" w:hAnsi="Times New Roman" w:cs="Times New Roman"/>
          <w:sz w:val="28"/>
          <w:szCs w:val="28"/>
          <w:lang w:val="en-US" w:eastAsia="en-US"/>
        </w:rPr>
        <w:t>Nume-rical</w:t>
      </w:r>
      <w:proofErr w:type="spellEnd"/>
      <w:r w:rsidRPr="009278A5">
        <w:rPr>
          <w:rFonts w:ascii="Times New Roman" w:eastAsiaTheme="minorHAnsi" w:hAnsi="Times New Roman" w:cs="Times New Roman"/>
          <w:sz w:val="28"/>
          <w:szCs w:val="28"/>
          <w:lang w:val="en-US" w:eastAsia="en-US"/>
        </w:rPr>
        <w:t xml:space="preserve"> Analysis of Natural Vibrations of Cylindrical Shells Made of Aluminum Alloy. Materials Science. – 2020. - 55(1). -</w:t>
      </w:r>
      <w:r w:rsidRPr="009278A5">
        <w:rPr>
          <w:rFonts w:ascii="Times New Roman" w:eastAsiaTheme="minorHAnsi" w:hAnsi="Times New Roman" w:cs="Times New Roman"/>
          <w:sz w:val="28"/>
          <w:szCs w:val="28"/>
          <w:lang w:eastAsia="en-US"/>
        </w:rPr>
        <w:t>Р</w:t>
      </w:r>
      <w:r w:rsidRPr="009278A5">
        <w:rPr>
          <w:rFonts w:ascii="Times New Roman" w:eastAsiaTheme="minorHAnsi" w:hAnsi="Times New Roman" w:cs="Times New Roman"/>
          <w:sz w:val="28"/>
          <w:szCs w:val="28"/>
          <w:lang w:val="en-US" w:eastAsia="en-US"/>
        </w:rPr>
        <w:t xml:space="preserve">. 502–508. </w:t>
      </w:r>
    </w:p>
    <w:p w14:paraId="12C197EB"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en-US" w:eastAsia="en-US"/>
        </w:rPr>
      </w:pPr>
      <w:r w:rsidRPr="009278A5">
        <w:rPr>
          <w:rFonts w:ascii="Times New Roman" w:eastAsiaTheme="minorHAnsi" w:hAnsi="Times New Roman" w:cs="Times New Roman"/>
          <w:sz w:val="28"/>
          <w:szCs w:val="28"/>
          <w:lang w:val="en-US" w:eastAsia="en-US"/>
        </w:rPr>
        <w:t xml:space="preserve">124 </w:t>
      </w:r>
      <w:proofErr w:type="spellStart"/>
      <w:r w:rsidRPr="009278A5">
        <w:rPr>
          <w:rFonts w:ascii="Times New Roman" w:eastAsiaTheme="minorHAnsi" w:hAnsi="Times New Roman" w:cs="Times New Roman"/>
          <w:sz w:val="28"/>
          <w:szCs w:val="28"/>
          <w:lang w:val="en-US" w:eastAsia="en-US"/>
        </w:rPr>
        <w:t>Thongchom</w:t>
      </w:r>
      <w:proofErr w:type="spellEnd"/>
      <w:r w:rsidRPr="009278A5">
        <w:rPr>
          <w:rFonts w:ascii="Times New Roman" w:eastAsiaTheme="minorHAnsi" w:hAnsi="Times New Roman" w:cs="Times New Roman"/>
          <w:sz w:val="28"/>
          <w:szCs w:val="28"/>
          <w:lang w:val="en-US" w:eastAsia="en-US"/>
        </w:rPr>
        <w:t xml:space="preserve"> C.; </w:t>
      </w:r>
      <w:proofErr w:type="spellStart"/>
      <w:r w:rsidRPr="009278A5">
        <w:rPr>
          <w:rFonts w:ascii="Times New Roman" w:eastAsiaTheme="minorHAnsi" w:hAnsi="Times New Roman" w:cs="Times New Roman"/>
          <w:sz w:val="28"/>
          <w:szCs w:val="28"/>
          <w:lang w:val="en-US" w:eastAsia="en-US"/>
        </w:rPr>
        <w:t>Jearsiripongkul</w:t>
      </w:r>
      <w:proofErr w:type="spellEnd"/>
      <w:r w:rsidRPr="009278A5">
        <w:rPr>
          <w:rFonts w:ascii="Times New Roman" w:eastAsiaTheme="minorHAnsi" w:hAnsi="Times New Roman" w:cs="Times New Roman"/>
          <w:sz w:val="28"/>
          <w:szCs w:val="28"/>
          <w:lang w:val="en-US" w:eastAsia="en-US"/>
        </w:rPr>
        <w:t xml:space="preserve"> T.; </w:t>
      </w:r>
      <w:proofErr w:type="spellStart"/>
      <w:r w:rsidRPr="009278A5">
        <w:rPr>
          <w:rFonts w:ascii="Times New Roman" w:eastAsiaTheme="minorHAnsi" w:hAnsi="Times New Roman" w:cs="Times New Roman"/>
          <w:sz w:val="28"/>
          <w:szCs w:val="28"/>
          <w:lang w:val="en-US" w:eastAsia="en-US"/>
        </w:rPr>
        <w:t>Refahati</w:t>
      </w:r>
      <w:proofErr w:type="spellEnd"/>
      <w:r w:rsidRPr="009278A5">
        <w:rPr>
          <w:rFonts w:ascii="Times New Roman" w:eastAsiaTheme="minorHAnsi" w:hAnsi="Times New Roman" w:cs="Times New Roman"/>
          <w:sz w:val="28"/>
          <w:szCs w:val="28"/>
          <w:lang w:val="en-US" w:eastAsia="en-US"/>
        </w:rPr>
        <w:t xml:space="preserve"> N.; </w:t>
      </w:r>
      <w:proofErr w:type="spellStart"/>
      <w:r w:rsidRPr="009278A5">
        <w:rPr>
          <w:rFonts w:ascii="Times New Roman" w:eastAsiaTheme="minorHAnsi" w:hAnsi="Times New Roman" w:cs="Times New Roman"/>
          <w:sz w:val="28"/>
          <w:szCs w:val="28"/>
          <w:lang w:val="en-US" w:eastAsia="en-US"/>
        </w:rPr>
        <w:t>Roudgar</w:t>
      </w:r>
      <w:proofErr w:type="spellEnd"/>
      <w:r w:rsidRPr="009278A5">
        <w:rPr>
          <w:rFonts w:ascii="Times New Roman" w:eastAsiaTheme="minorHAnsi" w:hAnsi="Times New Roman" w:cs="Times New Roman"/>
          <w:sz w:val="28"/>
          <w:szCs w:val="28"/>
          <w:lang w:val="en-US" w:eastAsia="en-US"/>
        </w:rPr>
        <w:t xml:space="preserve"> </w:t>
      </w:r>
      <w:proofErr w:type="spellStart"/>
      <w:r w:rsidRPr="009278A5">
        <w:rPr>
          <w:rFonts w:ascii="Times New Roman" w:eastAsiaTheme="minorHAnsi" w:hAnsi="Times New Roman" w:cs="Times New Roman"/>
          <w:sz w:val="28"/>
          <w:szCs w:val="28"/>
          <w:lang w:val="en-US" w:eastAsia="en-US"/>
        </w:rPr>
        <w:t>Saffari</w:t>
      </w:r>
      <w:proofErr w:type="spellEnd"/>
      <w:r w:rsidRPr="009278A5">
        <w:rPr>
          <w:rFonts w:ascii="Times New Roman" w:eastAsiaTheme="minorHAnsi" w:hAnsi="Times New Roman" w:cs="Times New Roman"/>
          <w:sz w:val="28"/>
          <w:szCs w:val="28"/>
          <w:lang w:val="en-US" w:eastAsia="en-US"/>
        </w:rPr>
        <w:t xml:space="preserve">, P.; </w:t>
      </w:r>
      <w:proofErr w:type="spellStart"/>
      <w:r w:rsidRPr="009278A5">
        <w:rPr>
          <w:rFonts w:ascii="Times New Roman" w:eastAsiaTheme="minorHAnsi" w:hAnsi="Times New Roman" w:cs="Times New Roman"/>
          <w:sz w:val="28"/>
          <w:szCs w:val="28"/>
          <w:lang w:val="en-US" w:eastAsia="en-US"/>
        </w:rPr>
        <w:t>Roodgar</w:t>
      </w:r>
      <w:proofErr w:type="spellEnd"/>
      <w:r w:rsidRPr="009278A5">
        <w:rPr>
          <w:rFonts w:ascii="Times New Roman" w:eastAsiaTheme="minorHAnsi" w:hAnsi="Times New Roman" w:cs="Times New Roman"/>
          <w:sz w:val="28"/>
          <w:szCs w:val="28"/>
          <w:lang w:val="en-US" w:eastAsia="en-US"/>
        </w:rPr>
        <w:t xml:space="preserve"> </w:t>
      </w:r>
      <w:proofErr w:type="spellStart"/>
      <w:r w:rsidRPr="009278A5">
        <w:rPr>
          <w:rFonts w:ascii="Times New Roman" w:eastAsiaTheme="minorHAnsi" w:hAnsi="Times New Roman" w:cs="Times New Roman"/>
          <w:sz w:val="28"/>
          <w:szCs w:val="28"/>
          <w:lang w:val="en-US" w:eastAsia="en-US"/>
        </w:rPr>
        <w:t>Saffari</w:t>
      </w:r>
      <w:proofErr w:type="spellEnd"/>
      <w:r w:rsidRPr="009278A5">
        <w:rPr>
          <w:rFonts w:ascii="Times New Roman" w:eastAsiaTheme="minorHAnsi" w:hAnsi="Times New Roman" w:cs="Times New Roman"/>
          <w:sz w:val="28"/>
          <w:szCs w:val="28"/>
          <w:lang w:val="en-US" w:eastAsia="en-US"/>
        </w:rPr>
        <w:t xml:space="preserve">, P.; </w:t>
      </w:r>
      <w:proofErr w:type="spellStart"/>
      <w:r w:rsidRPr="009278A5">
        <w:rPr>
          <w:rFonts w:ascii="Times New Roman" w:eastAsiaTheme="minorHAnsi" w:hAnsi="Times New Roman" w:cs="Times New Roman"/>
          <w:sz w:val="28"/>
          <w:szCs w:val="28"/>
          <w:lang w:val="en-US" w:eastAsia="en-US"/>
        </w:rPr>
        <w:t>Sirimontree</w:t>
      </w:r>
      <w:proofErr w:type="spellEnd"/>
      <w:r w:rsidRPr="009278A5">
        <w:rPr>
          <w:rFonts w:ascii="Times New Roman" w:eastAsiaTheme="minorHAnsi" w:hAnsi="Times New Roman" w:cs="Times New Roman"/>
          <w:sz w:val="28"/>
          <w:szCs w:val="28"/>
          <w:lang w:val="en-US" w:eastAsia="en-US"/>
        </w:rPr>
        <w:t xml:space="preserve">, S.; </w:t>
      </w:r>
      <w:proofErr w:type="spellStart"/>
      <w:r w:rsidRPr="009278A5">
        <w:rPr>
          <w:rFonts w:ascii="Times New Roman" w:eastAsiaTheme="minorHAnsi" w:hAnsi="Times New Roman" w:cs="Times New Roman"/>
          <w:sz w:val="28"/>
          <w:szCs w:val="28"/>
          <w:lang w:val="en-US" w:eastAsia="en-US"/>
        </w:rPr>
        <w:t>Keawsawasvong</w:t>
      </w:r>
      <w:proofErr w:type="spellEnd"/>
      <w:r w:rsidRPr="009278A5">
        <w:rPr>
          <w:rFonts w:ascii="Times New Roman" w:eastAsiaTheme="minorHAnsi" w:hAnsi="Times New Roman" w:cs="Times New Roman"/>
          <w:sz w:val="28"/>
          <w:szCs w:val="28"/>
          <w:lang w:val="en-US" w:eastAsia="en-US"/>
        </w:rPr>
        <w:t xml:space="preserve">, S.  Sound Transmission Loss of a Honeycomb Sandwich Cylindrical Shell with Functionally Graded Porous Layers. Buildings. – 2022. - 12(2). - </w:t>
      </w:r>
      <w:r w:rsidRPr="009278A5">
        <w:rPr>
          <w:rFonts w:ascii="Times New Roman" w:eastAsiaTheme="minorHAnsi" w:hAnsi="Times New Roman" w:cs="Times New Roman"/>
          <w:sz w:val="28"/>
          <w:szCs w:val="28"/>
          <w:lang w:eastAsia="en-US"/>
        </w:rPr>
        <w:t>Р</w:t>
      </w:r>
      <w:r w:rsidRPr="009278A5">
        <w:rPr>
          <w:rFonts w:ascii="Times New Roman" w:eastAsiaTheme="minorHAnsi" w:hAnsi="Times New Roman" w:cs="Times New Roman"/>
          <w:sz w:val="28"/>
          <w:szCs w:val="28"/>
          <w:lang w:val="en-US" w:eastAsia="en-US"/>
        </w:rPr>
        <w:t xml:space="preserve">. 151. </w:t>
      </w:r>
    </w:p>
    <w:p w14:paraId="27EDC10E"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en-US" w:eastAsia="en-US"/>
        </w:rPr>
      </w:pPr>
      <w:r w:rsidRPr="009278A5">
        <w:rPr>
          <w:rFonts w:ascii="Times New Roman" w:eastAsiaTheme="minorHAnsi" w:hAnsi="Times New Roman" w:cs="Times New Roman"/>
          <w:sz w:val="28"/>
          <w:szCs w:val="28"/>
          <w:lang w:val="en-US" w:eastAsia="en-US"/>
        </w:rPr>
        <w:t xml:space="preserve">125 </w:t>
      </w:r>
      <w:proofErr w:type="spellStart"/>
      <w:r w:rsidRPr="009278A5">
        <w:rPr>
          <w:rFonts w:ascii="Times New Roman" w:eastAsiaTheme="minorHAnsi" w:hAnsi="Times New Roman" w:cs="Times New Roman"/>
          <w:sz w:val="28"/>
          <w:szCs w:val="28"/>
          <w:lang w:val="en-US" w:eastAsia="en-US"/>
        </w:rPr>
        <w:t>Avramov</w:t>
      </w:r>
      <w:proofErr w:type="spellEnd"/>
      <w:r w:rsidRPr="009278A5">
        <w:rPr>
          <w:rFonts w:ascii="Times New Roman" w:eastAsiaTheme="minorHAnsi" w:hAnsi="Times New Roman" w:cs="Times New Roman"/>
          <w:sz w:val="28"/>
          <w:szCs w:val="28"/>
          <w:lang w:val="en-US" w:eastAsia="en-US"/>
        </w:rPr>
        <w:t xml:space="preserve"> </w:t>
      </w:r>
      <w:r w:rsidRPr="009278A5">
        <w:rPr>
          <w:rFonts w:ascii="Times New Roman" w:eastAsiaTheme="minorHAnsi" w:hAnsi="Times New Roman" w:cs="Times New Roman"/>
          <w:sz w:val="28"/>
          <w:szCs w:val="28"/>
          <w:lang w:eastAsia="en-US"/>
        </w:rPr>
        <w:t>К</w:t>
      </w:r>
      <w:r w:rsidRPr="009278A5">
        <w:rPr>
          <w:rFonts w:ascii="Times New Roman" w:eastAsiaTheme="minorHAnsi" w:hAnsi="Times New Roman" w:cs="Times New Roman"/>
          <w:sz w:val="28"/>
          <w:szCs w:val="28"/>
          <w:lang w:val="en-US" w:eastAsia="en-US"/>
        </w:rPr>
        <w:t xml:space="preserve">.; </w:t>
      </w:r>
      <w:proofErr w:type="spellStart"/>
      <w:r w:rsidRPr="009278A5">
        <w:rPr>
          <w:rFonts w:ascii="Times New Roman" w:eastAsiaTheme="minorHAnsi" w:hAnsi="Times New Roman" w:cs="Times New Roman"/>
          <w:sz w:val="28"/>
          <w:szCs w:val="28"/>
          <w:lang w:val="en-US" w:eastAsia="en-US"/>
        </w:rPr>
        <w:t>Chernobryvko</w:t>
      </w:r>
      <w:proofErr w:type="spellEnd"/>
      <w:r w:rsidRPr="009278A5">
        <w:rPr>
          <w:rFonts w:ascii="Times New Roman" w:eastAsiaTheme="minorHAnsi" w:hAnsi="Times New Roman" w:cs="Times New Roman"/>
          <w:sz w:val="28"/>
          <w:szCs w:val="28"/>
          <w:lang w:val="en-US" w:eastAsia="en-US"/>
        </w:rPr>
        <w:t xml:space="preserve"> M.; </w:t>
      </w:r>
      <w:proofErr w:type="spellStart"/>
      <w:r w:rsidRPr="009278A5">
        <w:rPr>
          <w:rFonts w:ascii="Times New Roman" w:eastAsiaTheme="minorHAnsi" w:hAnsi="Times New Roman" w:cs="Times New Roman"/>
          <w:sz w:val="28"/>
          <w:szCs w:val="28"/>
          <w:lang w:val="en-US" w:eastAsia="en-US"/>
        </w:rPr>
        <w:t>Uspensky</w:t>
      </w:r>
      <w:proofErr w:type="spellEnd"/>
      <w:r w:rsidRPr="009278A5">
        <w:rPr>
          <w:rFonts w:ascii="Times New Roman" w:eastAsiaTheme="minorHAnsi" w:hAnsi="Times New Roman" w:cs="Times New Roman"/>
          <w:sz w:val="28"/>
          <w:szCs w:val="28"/>
          <w:lang w:val="en-US" w:eastAsia="en-US"/>
        </w:rPr>
        <w:t xml:space="preserve"> B.; </w:t>
      </w:r>
      <w:proofErr w:type="spellStart"/>
      <w:r w:rsidRPr="009278A5">
        <w:rPr>
          <w:rFonts w:ascii="Times New Roman" w:eastAsiaTheme="minorHAnsi" w:hAnsi="Times New Roman" w:cs="Times New Roman"/>
          <w:sz w:val="28"/>
          <w:szCs w:val="28"/>
          <w:lang w:val="en-US" w:eastAsia="en-US"/>
        </w:rPr>
        <w:t>Seitkazenova</w:t>
      </w:r>
      <w:proofErr w:type="spellEnd"/>
      <w:r w:rsidRPr="009278A5">
        <w:rPr>
          <w:rFonts w:ascii="Times New Roman" w:eastAsiaTheme="minorHAnsi" w:hAnsi="Times New Roman" w:cs="Times New Roman"/>
          <w:sz w:val="28"/>
          <w:szCs w:val="28"/>
          <w:lang w:val="en-US" w:eastAsia="en-US"/>
        </w:rPr>
        <w:t xml:space="preserve"> K.; </w:t>
      </w:r>
      <w:proofErr w:type="spellStart"/>
      <w:r w:rsidRPr="009278A5">
        <w:rPr>
          <w:rFonts w:ascii="Times New Roman" w:eastAsiaTheme="minorHAnsi" w:hAnsi="Times New Roman" w:cs="Times New Roman"/>
          <w:sz w:val="28"/>
          <w:szCs w:val="28"/>
          <w:lang w:val="en-US" w:eastAsia="en-US"/>
        </w:rPr>
        <w:t>Myrzaliyev</w:t>
      </w:r>
      <w:proofErr w:type="spellEnd"/>
      <w:r w:rsidRPr="009278A5">
        <w:rPr>
          <w:rFonts w:ascii="Times New Roman" w:eastAsiaTheme="minorHAnsi" w:hAnsi="Times New Roman" w:cs="Times New Roman"/>
          <w:sz w:val="28"/>
          <w:szCs w:val="28"/>
          <w:lang w:val="en-US" w:eastAsia="en-US"/>
        </w:rPr>
        <w:t xml:space="preserve"> D. Self-sustained vibrations of functionally graded carbon nanotubes reinforced composite cylindrical shell in supersonic flow. Nonlinear Dynamics. – 2019. - 98(3). -</w:t>
      </w:r>
      <w:r w:rsidRPr="009278A5">
        <w:rPr>
          <w:rFonts w:ascii="Times New Roman" w:eastAsiaTheme="minorHAnsi" w:hAnsi="Times New Roman" w:cs="Times New Roman"/>
          <w:sz w:val="28"/>
          <w:szCs w:val="28"/>
          <w:lang w:eastAsia="en-US"/>
        </w:rPr>
        <w:t>Р</w:t>
      </w:r>
      <w:r w:rsidRPr="009278A5">
        <w:rPr>
          <w:rFonts w:ascii="Times New Roman" w:eastAsiaTheme="minorHAnsi" w:hAnsi="Times New Roman" w:cs="Times New Roman"/>
          <w:sz w:val="28"/>
          <w:szCs w:val="28"/>
          <w:lang w:val="en-US" w:eastAsia="en-US"/>
        </w:rPr>
        <w:t>.1853-1876.</w:t>
      </w:r>
    </w:p>
    <w:p w14:paraId="6713EFC7"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en-US" w:eastAsia="en-US"/>
        </w:rPr>
      </w:pPr>
      <w:r w:rsidRPr="009278A5">
        <w:rPr>
          <w:rFonts w:ascii="Times New Roman" w:eastAsiaTheme="minorHAnsi" w:hAnsi="Times New Roman" w:cs="Times New Roman"/>
          <w:sz w:val="28"/>
          <w:szCs w:val="28"/>
          <w:lang w:val="en-US" w:eastAsia="en-US"/>
        </w:rPr>
        <w:t xml:space="preserve">126 </w:t>
      </w:r>
      <w:proofErr w:type="spellStart"/>
      <w:r w:rsidRPr="009278A5">
        <w:rPr>
          <w:rFonts w:ascii="Times New Roman" w:eastAsiaTheme="minorHAnsi" w:hAnsi="Times New Roman" w:cs="Times New Roman"/>
          <w:sz w:val="28"/>
          <w:szCs w:val="28"/>
          <w:lang w:val="en-US" w:eastAsia="en-US"/>
        </w:rPr>
        <w:t>Tursunkululy</w:t>
      </w:r>
      <w:proofErr w:type="spellEnd"/>
      <w:r w:rsidRPr="009278A5">
        <w:rPr>
          <w:rFonts w:ascii="Times New Roman" w:eastAsiaTheme="minorHAnsi" w:hAnsi="Times New Roman" w:cs="Times New Roman"/>
          <w:sz w:val="28"/>
          <w:szCs w:val="28"/>
          <w:lang w:val="en-US" w:eastAsia="en-US"/>
        </w:rPr>
        <w:t xml:space="preserve"> T., </w:t>
      </w:r>
      <w:proofErr w:type="spellStart"/>
      <w:r w:rsidRPr="009278A5">
        <w:rPr>
          <w:rFonts w:ascii="Times New Roman" w:eastAsiaTheme="minorHAnsi" w:hAnsi="Times New Roman" w:cs="Times New Roman"/>
          <w:sz w:val="28"/>
          <w:szCs w:val="28"/>
          <w:lang w:val="en-US" w:eastAsia="en-US"/>
        </w:rPr>
        <w:t>Zhangabay</w:t>
      </w:r>
      <w:proofErr w:type="spellEnd"/>
      <w:r w:rsidRPr="009278A5">
        <w:rPr>
          <w:rFonts w:ascii="Times New Roman" w:eastAsiaTheme="minorHAnsi" w:hAnsi="Times New Roman" w:cs="Times New Roman"/>
          <w:sz w:val="28"/>
          <w:szCs w:val="28"/>
          <w:lang w:val="en-US" w:eastAsia="en-US"/>
        </w:rPr>
        <w:t xml:space="preserve"> N., </w:t>
      </w:r>
      <w:proofErr w:type="spellStart"/>
      <w:r w:rsidRPr="009278A5">
        <w:rPr>
          <w:rFonts w:ascii="Times New Roman" w:eastAsiaTheme="minorHAnsi" w:hAnsi="Times New Roman" w:cs="Times New Roman"/>
          <w:sz w:val="28"/>
          <w:szCs w:val="28"/>
          <w:lang w:val="en-US" w:eastAsia="en-US"/>
        </w:rPr>
        <w:t>Avramov</w:t>
      </w:r>
      <w:proofErr w:type="spellEnd"/>
      <w:r w:rsidRPr="009278A5">
        <w:rPr>
          <w:rFonts w:ascii="Times New Roman" w:eastAsiaTheme="minorHAnsi" w:hAnsi="Times New Roman" w:cs="Times New Roman"/>
          <w:sz w:val="28"/>
          <w:szCs w:val="28"/>
          <w:lang w:val="en-US" w:eastAsia="en-US"/>
        </w:rPr>
        <w:t xml:space="preserve">, K., </w:t>
      </w:r>
      <w:proofErr w:type="spellStart"/>
      <w:r w:rsidRPr="009278A5">
        <w:rPr>
          <w:rFonts w:ascii="Times New Roman" w:eastAsiaTheme="minorHAnsi" w:hAnsi="Times New Roman" w:cs="Times New Roman"/>
          <w:sz w:val="28"/>
          <w:szCs w:val="28"/>
          <w:lang w:val="en-US" w:eastAsia="en-US"/>
        </w:rPr>
        <w:t>Chernobryvko</w:t>
      </w:r>
      <w:proofErr w:type="spellEnd"/>
      <w:r w:rsidRPr="009278A5">
        <w:rPr>
          <w:rFonts w:ascii="Times New Roman" w:eastAsiaTheme="minorHAnsi" w:hAnsi="Times New Roman" w:cs="Times New Roman"/>
          <w:sz w:val="28"/>
          <w:szCs w:val="28"/>
          <w:lang w:val="en-US" w:eastAsia="en-US"/>
        </w:rPr>
        <w:t xml:space="preserve"> M., </w:t>
      </w:r>
      <w:proofErr w:type="spellStart"/>
      <w:r w:rsidRPr="009278A5">
        <w:rPr>
          <w:rFonts w:ascii="Times New Roman" w:eastAsiaTheme="minorHAnsi" w:hAnsi="Times New Roman" w:cs="Times New Roman"/>
          <w:sz w:val="28"/>
          <w:szCs w:val="28"/>
          <w:lang w:val="en-US" w:eastAsia="en-US"/>
        </w:rPr>
        <w:t>Suleimenov</w:t>
      </w:r>
      <w:proofErr w:type="spellEnd"/>
      <w:r w:rsidRPr="009278A5">
        <w:rPr>
          <w:rFonts w:ascii="Times New Roman" w:eastAsiaTheme="minorHAnsi" w:hAnsi="Times New Roman" w:cs="Times New Roman"/>
          <w:sz w:val="28"/>
          <w:szCs w:val="28"/>
          <w:lang w:val="en-US" w:eastAsia="en-US"/>
        </w:rPr>
        <w:t xml:space="preserve"> U., </w:t>
      </w:r>
      <w:proofErr w:type="spellStart"/>
      <w:r w:rsidRPr="009278A5">
        <w:rPr>
          <w:rFonts w:ascii="Times New Roman" w:eastAsiaTheme="minorHAnsi" w:hAnsi="Times New Roman" w:cs="Times New Roman"/>
          <w:sz w:val="28"/>
          <w:szCs w:val="28"/>
          <w:lang w:val="en-US" w:eastAsia="en-US"/>
        </w:rPr>
        <w:t>Utelbayeva</w:t>
      </w:r>
      <w:proofErr w:type="spellEnd"/>
      <w:r w:rsidRPr="009278A5">
        <w:rPr>
          <w:rFonts w:ascii="Times New Roman" w:eastAsiaTheme="minorHAnsi" w:hAnsi="Times New Roman" w:cs="Times New Roman"/>
          <w:sz w:val="28"/>
          <w:szCs w:val="28"/>
          <w:lang w:val="en-US" w:eastAsia="en-US"/>
        </w:rPr>
        <w:t xml:space="preserve"> A., </w:t>
      </w:r>
      <w:proofErr w:type="spellStart"/>
      <w:r w:rsidRPr="009278A5">
        <w:rPr>
          <w:rFonts w:ascii="Times New Roman" w:eastAsiaTheme="minorHAnsi" w:hAnsi="Times New Roman" w:cs="Times New Roman"/>
          <w:sz w:val="28"/>
          <w:szCs w:val="28"/>
          <w:lang w:val="en-US" w:eastAsia="en-US"/>
        </w:rPr>
        <w:t>Duissenbekov</w:t>
      </w:r>
      <w:proofErr w:type="spellEnd"/>
      <w:r w:rsidRPr="009278A5">
        <w:rPr>
          <w:rFonts w:ascii="Times New Roman" w:eastAsiaTheme="minorHAnsi" w:hAnsi="Times New Roman" w:cs="Times New Roman"/>
          <w:sz w:val="28"/>
          <w:szCs w:val="28"/>
          <w:lang w:val="en-US" w:eastAsia="en-US"/>
        </w:rPr>
        <w:t xml:space="preserve"> B., </w:t>
      </w:r>
      <w:proofErr w:type="spellStart"/>
      <w:r w:rsidRPr="009278A5">
        <w:rPr>
          <w:rFonts w:ascii="Times New Roman" w:eastAsiaTheme="minorHAnsi" w:hAnsi="Times New Roman" w:cs="Times New Roman"/>
          <w:sz w:val="28"/>
          <w:szCs w:val="28"/>
          <w:lang w:val="en-US" w:eastAsia="en-US"/>
        </w:rPr>
        <w:t>Aikozov</w:t>
      </w:r>
      <w:proofErr w:type="spellEnd"/>
      <w:r w:rsidRPr="009278A5">
        <w:rPr>
          <w:rFonts w:ascii="Times New Roman" w:eastAsiaTheme="minorHAnsi" w:hAnsi="Times New Roman" w:cs="Times New Roman"/>
          <w:sz w:val="28"/>
          <w:szCs w:val="28"/>
          <w:lang w:val="en-US" w:eastAsia="en-US"/>
        </w:rPr>
        <w:t xml:space="preserve"> Y., </w:t>
      </w:r>
      <w:proofErr w:type="spellStart"/>
      <w:r w:rsidRPr="009278A5">
        <w:rPr>
          <w:rFonts w:ascii="Times New Roman" w:eastAsiaTheme="minorHAnsi" w:hAnsi="Times New Roman" w:cs="Times New Roman"/>
          <w:sz w:val="28"/>
          <w:szCs w:val="28"/>
          <w:lang w:val="en-US" w:eastAsia="en-US"/>
        </w:rPr>
        <w:t>Dauitbek</w:t>
      </w:r>
      <w:proofErr w:type="spellEnd"/>
      <w:r w:rsidRPr="009278A5">
        <w:rPr>
          <w:rFonts w:ascii="Times New Roman" w:eastAsiaTheme="minorHAnsi" w:hAnsi="Times New Roman" w:cs="Times New Roman"/>
          <w:sz w:val="28"/>
          <w:szCs w:val="28"/>
          <w:lang w:val="en-US" w:eastAsia="en-US"/>
        </w:rPr>
        <w:t xml:space="preserve"> B., </w:t>
      </w:r>
      <w:proofErr w:type="spellStart"/>
      <w:r w:rsidRPr="009278A5">
        <w:rPr>
          <w:rFonts w:ascii="Times New Roman" w:eastAsiaTheme="minorHAnsi" w:hAnsi="Times New Roman" w:cs="Times New Roman"/>
          <w:sz w:val="28"/>
          <w:szCs w:val="28"/>
          <w:lang w:val="en-US" w:eastAsia="en-US"/>
        </w:rPr>
        <w:t>Abdimanat</w:t>
      </w:r>
      <w:proofErr w:type="spellEnd"/>
      <w:r w:rsidRPr="009278A5">
        <w:rPr>
          <w:rFonts w:ascii="Times New Roman" w:eastAsiaTheme="minorHAnsi" w:hAnsi="Times New Roman" w:cs="Times New Roman"/>
          <w:sz w:val="28"/>
          <w:szCs w:val="28"/>
          <w:lang w:val="en-US" w:eastAsia="en-US"/>
        </w:rPr>
        <w:t xml:space="preserve"> Z. Strength analysis of prestressed vertical cylindrical steel oil tanks under operational and dynamic loads. Eastern-European journal of Enterprise – 2022. – 2. -</w:t>
      </w:r>
      <w:r w:rsidRPr="009278A5">
        <w:rPr>
          <w:rFonts w:ascii="Times New Roman" w:eastAsiaTheme="minorHAnsi" w:hAnsi="Times New Roman" w:cs="Times New Roman"/>
          <w:sz w:val="28"/>
          <w:szCs w:val="28"/>
          <w:lang w:eastAsia="en-US"/>
        </w:rPr>
        <w:t>Р</w:t>
      </w:r>
      <w:r w:rsidRPr="009278A5">
        <w:rPr>
          <w:rFonts w:ascii="Times New Roman" w:eastAsiaTheme="minorHAnsi" w:hAnsi="Times New Roman" w:cs="Times New Roman"/>
          <w:sz w:val="28"/>
          <w:szCs w:val="28"/>
          <w:lang w:val="en-US" w:eastAsia="en-US"/>
        </w:rPr>
        <w:t>. 14–21.</w:t>
      </w:r>
    </w:p>
    <w:p w14:paraId="02E2A041"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en-US" w:eastAsia="en-US"/>
        </w:rPr>
      </w:pPr>
      <w:r w:rsidRPr="009278A5">
        <w:rPr>
          <w:rFonts w:ascii="Times New Roman" w:eastAsiaTheme="minorHAnsi" w:hAnsi="Times New Roman" w:cs="Times New Roman"/>
          <w:sz w:val="28"/>
          <w:szCs w:val="28"/>
          <w:lang w:val="en-US" w:eastAsia="en-US"/>
        </w:rPr>
        <w:t xml:space="preserve">127 </w:t>
      </w:r>
      <w:proofErr w:type="spellStart"/>
      <w:r w:rsidRPr="009278A5">
        <w:rPr>
          <w:rFonts w:ascii="Times New Roman" w:eastAsiaTheme="minorHAnsi" w:hAnsi="Times New Roman" w:cs="Times New Roman"/>
          <w:sz w:val="28"/>
          <w:szCs w:val="28"/>
          <w:lang w:val="en-US" w:eastAsia="en-US"/>
        </w:rPr>
        <w:t>Tursunkululy</w:t>
      </w:r>
      <w:proofErr w:type="spellEnd"/>
      <w:r w:rsidRPr="009278A5">
        <w:rPr>
          <w:rFonts w:ascii="Times New Roman" w:eastAsiaTheme="minorHAnsi" w:hAnsi="Times New Roman" w:cs="Times New Roman"/>
          <w:sz w:val="28"/>
          <w:szCs w:val="28"/>
          <w:lang w:val="en-US" w:eastAsia="en-US"/>
        </w:rPr>
        <w:t xml:space="preserve"> T.</w:t>
      </w:r>
      <w:proofErr w:type="gramStart"/>
      <w:r w:rsidRPr="009278A5">
        <w:rPr>
          <w:rFonts w:ascii="Times New Roman" w:eastAsiaTheme="minorHAnsi" w:hAnsi="Times New Roman" w:cs="Times New Roman"/>
          <w:sz w:val="28"/>
          <w:szCs w:val="28"/>
          <w:lang w:val="en-US" w:eastAsia="en-US"/>
        </w:rPr>
        <w:t xml:space="preserve">,  </w:t>
      </w:r>
      <w:proofErr w:type="spellStart"/>
      <w:r w:rsidRPr="009278A5">
        <w:rPr>
          <w:rFonts w:ascii="Times New Roman" w:eastAsiaTheme="minorHAnsi" w:hAnsi="Times New Roman" w:cs="Times New Roman"/>
          <w:sz w:val="28"/>
          <w:szCs w:val="28"/>
          <w:lang w:val="en-US" w:eastAsia="en-US"/>
        </w:rPr>
        <w:t>Zhangabay</w:t>
      </w:r>
      <w:proofErr w:type="spellEnd"/>
      <w:proofErr w:type="gramEnd"/>
      <w:r w:rsidRPr="009278A5">
        <w:rPr>
          <w:rFonts w:ascii="Times New Roman" w:eastAsiaTheme="minorHAnsi" w:hAnsi="Times New Roman" w:cs="Times New Roman"/>
          <w:sz w:val="28"/>
          <w:szCs w:val="28"/>
          <w:lang w:val="en-US" w:eastAsia="en-US"/>
        </w:rPr>
        <w:t xml:space="preserve"> N., </w:t>
      </w:r>
      <w:proofErr w:type="spellStart"/>
      <w:r w:rsidRPr="009278A5">
        <w:rPr>
          <w:rFonts w:ascii="Times New Roman" w:eastAsiaTheme="minorHAnsi" w:hAnsi="Times New Roman" w:cs="Times New Roman"/>
          <w:sz w:val="28"/>
          <w:szCs w:val="28"/>
          <w:lang w:val="en-US" w:eastAsia="en-US"/>
        </w:rPr>
        <w:t>Avramov</w:t>
      </w:r>
      <w:proofErr w:type="spellEnd"/>
      <w:r w:rsidRPr="009278A5">
        <w:rPr>
          <w:rFonts w:ascii="Times New Roman" w:eastAsiaTheme="minorHAnsi" w:hAnsi="Times New Roman" w:cs="Times New Roman"/>
          <w:sz w:val="28"/>
          <w:szCs w:val="28"/>
          <w:lang w:val="en-US" w:eastAsia="en-US"/>
        </w:rPr>
        <w:t xml:space="preserve"> K., </w:t>
      </w:r>
      <w:proofErr w:type="spellStart"/>
      <w:r w:rsidRPr="009278A5">
        <w:rPr>
          <w:rFonts w:ascii="Times New Roman" w:eastAsiaTheme="minorHAnsi" w:hAnsi="Times New Roman" w:cs="Times New Roman"/>
          <w:sz w:val="28"/>
          <w:szCs w:val="28"/>
          <w:lang w:val="en-US" w:eastAsia="en-US"/>
        </w:rPr>
        <w:t>Chernobryvko</w:t>
      </w:r>
      <w:proofErr w:type="spellEnd"/>
      <w:r w:rsidRPr="009278A5">
        <w:rPr>
          <w:rFonts w:ascii="Times New Roman" w:eastAsiaTheme="minorHAnsi" w:hAnsi="Times New Roman" w:cs="Times New Roman"/>
          <w:sz w:val="28"/>
          <w:szCs w:val="28"/>
          <w:lang w:val="en-US" w:eastAsia="en-US"/>
        </w:rPr>
        <w:t xml:space="preserve"> M., </w:t>
      </w:r>
      <w:proofErr w:type="spellStart"/>
      <w:r w:rsidRPr="009278A5">
        <w:rPr>
          <w:rFonts w:ascii="Times New Roman" w:eastAsiaTheme="minorHAnsi" w:hAnsi="Times New Roman" w:cs="Times New Roman"/>
          <w:sz w:val="28"/>
          <w:szCs w:val="28"/>
          <w:lang w:val="en-US" w:eastAsia="en-US"/>
        </w:rPr>
        <w:t>Suleimenov</w:t>
      </w:r>
      <w:proofErr w:type="spellEnd"/>
      <w:r w:rsidRPr="009278A5">
        <w:rPr>
          <w:rFonts w:ascii="Times New Roman" w:eastAsiaTheme="minorHAnsi" w:hAnsi="Times New Roman" w:cs="Times New Roman"/>
          <w:sz w:val="28"/>
          <w:szCs w:val="28"/>
          <w:lang w:val="en-US" w:eastAsia="en-US"/>
        </w:rPr>
        <w:t xml:space="preserve"> U., </w:t>
      </w:r>
      <w:proofErr w:type="spellStart"/>
      <w:r w:rsidRPr="009278A5">
        <w:rPr>
          <w:rFonts w:ascii="Times New Roman" w:eastAsiaTheme="minorHAnsi" w:hAnsi="Times New Roman" w:cs="Times New Roman"/>
          <w:sz w:val="28"/>
          <w:szCs w:val="28"/>
          <w:lang w:val="en-US" w:eastAsia="en-US"/>
        </w:rPr>
        <w:t>Utelbayeva</w:t>
      </w:r>
      <w:proofErr w:type="spellEnd"/>
      <w:r w:rsidRPr="009278A5">
        <w:rPr>
          <w:rFonts w:ascii="Times New Roman" w:eastAsiaTheme="minorHAnsi" w:hAnsi="Times New Roman" w:cs="Times New Roman"/>
          <w:sz w:val="28"/>
          <w:szCs w:val="28"/>
          <w:lang w:val="en-US" w:eastAsia="en-US"/>
        </w:rPr>
        <w:t xml:space="preserve"> </w:t>
      </w:r>
      <w:r w:rsidRPr="009278A5">
        <w:rPr>
          <w:rFonts w:ascii="Times New Roman" w:eastAsiaTheme="minorHAnsi" w:hAnsi="Times New Roman" w:cs="Times New Roman"/>
          <w:sz w:val="28"/>
          <w:szCs w:val="28"/>
          <w:lang w:eastAsia="en-US"/>
        </w:rPr>
        <w:t>А</w:t>
      </w:r>
      <w:r w:rsidRPr="009278A5">
        <w:rPr>
          <w:rFonts w:ascii="Times New Roman" w:eastAsiaTheme="minorHAnsi" w:hAnsi="Times New Roman" w:cs="Times New Roman"/>
          <w:sz w:val="28"/>
          <w:szCs w:val="28"/>
          <w:lang w:val="en-US" w:eastAsia="en-US"/>
        </w:rPr>
        <w:t>. Influence of the parameters of the pre-stressed winding on the oscillations of vertical cylindrical steel oil tanks. Eastern-European journal of Enterprise Technologies. – 2022. - 5/7 (119). - P. 6-13</w:t>
      </w:r>
    </w:p>
    <w:p w14:paraId="4B2A93DC"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en-US" w:eastAsia="en-US"/>
        </w:rPr>
      </w:pPr>
      <w:r w:rsidRPr="009278A5">
        <w:rPr>
          <w:rFonts w:ascii="Times New Roman" w:eastAsiaTheme="minorHAnsi" w:hAnsi="Times New Roman" w:cs="Times New Roman"/>
          <w:sz w:val="28"/>
          <w:szCs w:val="28"/>
          <w:lang w:val="en-US" w:eastAsia="en-US"/>
        </w:rPr>
        <w:t xml:space="preserve">128 </w:t>
      </w:r>
      <w:proofErr w:type="spellStart"/>
      <w:r w:rsidRPr="009278A5">
        <w:rPr>
          <w:rFonts w:ascii="Times New Roman" w:eastAsiaTheme="minorHAnsi" w:hAnsi="Times New Roman" w:cs="Times New Roman"/>
          <w:sz w:val="28"/>
          <w:szCs w:val="28"/>
          <w:lang w:val="en-US" w:eastAsia="en-US"/>
        </w:rPr>
        <w:t>Tursunkululy</w:t>
      </w:r>
      <w:proofErr w:type="spellEnd"/>
      <w:r w:rsidRPr="009278A5">
        <w:rPr>
          <w:rFonts w:ascii="Times New Roman" w:eastAsiaTheme="minorHAnsi" w:hAnsi="Times New Roman" w:cs="Times New Roman"/>
          <w:sz w:val="28"/>
          <w:szCs w:val="28"/>
          <w:lang w:val="en-US" w:eastAsia="en-US"/>
        </w:rPr>
        <w:t xml:space="preserve"> T., </w:t>
      </w:r>
      <w:proofErr w:type="spellStart"/>
      <w:r w:rsidRPr="009278A5">
        <w:rPr>
          <w:rFonts w:ascii="Times New Roman" w:eastAsiaTheme="minorHAnsi" w:hAnsi="Times New Roman" w:cs="Times New Roman"/>
          <w:sz w:val="28"/>
          <w:szCs w:val="28"/>
          <w:lang w:val="en-US" w:eastAsia="en-US"/>
        </w:rPr>
        <w:t>Zhangabay</w:t>
      </w:r>
      <w:proofErr w:type="spellEnd"/>
      <w:r w:rsidRPr="009278A5">
        <w:rPr>
          <w:rFonts w:ascii="Times New Roman" w:eastAsiaTheme="minorHAnsi" w:hAnsi="Times New Roman" w:cs="Times New Roman"/>
          <w:sz w:val="28"/>
          <w:szCs w:val="28"/>
          <w:lang w:val="en-US" w:eastAsia="en-US"/>
        </w:rPr>
        <w:t xml:space="preserve"> N., </w:t>
      </w:r>
      <w:proofErr w:type="spellStart"/>
      <w:r w:rsidRPr="009278A5">
        <w:rPr>
          <w:rFonts w:ascii="Times New Roman" w:eastAsiaTheme="minorHAnsi" w:hAnsi="Times New Roman" w:cs="Times New Roman"/>
          <w:sz w:val="28"/>
          <w:szCs w:val="28"/>
          <w:lang w:val="en-US" w:eastAsia="en-US"/>
        </w:rPr>
        <w:t>Suleimenov</w:t>
      </w:r>
      <w:proofErr w:type="spellEnd"/>
      <w:r w:rsidRPr="009278A5">
        <w:rPr>
          <w:rFonts w:ascii="Times New Roman" w:eastAsiaTheme="minorHAnsi" w:hAnsi="Times New Roman" w:cs="Times New Roman"/>
          <w:sz w:val="28"/>
          <w:szCs w:val="28"/>
          <w:lang w:val="en-US" w:eastAsia="en-US"/>
        </w:rPr>
        <w:t xml:space="preserve"> U., </w:t>
      </w:r>
      <w:proofErr w:type="spellStart"/>
      <w:r w:rsidRPr="009278A5">
        <w:rPr>
          <w:rFonts w:ascii="Times New Roman" w:eastAsiaTheme="minorHAnsi" w:hAnsi="Times New Roman" w:cs="Times New Roman"/>
          <w:sz w:val="28"/>
          <w:szCs w:val="28"/>
          <w:lang w:val="en-US" w:eastAsia="en-US"/>
        </w:rPr>
        <w:t>Abshenov</w:t>
      </w:r>
      <w:proofErr w:type="spellEnd"/>
      <w:r w:rsidRPr="009278A5">
        <w:rPr>
          <w:rFonts w:ascii="Times New Roman" w:eastAsiaTheme="minorHAnsi" w:hAnsi="Times New Roman" w:cs="Times New Roman"/>
          <w:sz w:val="28"/>
          <w:szCs w:val="28"/>
          <w:lang w:val="en-US" w:eastAsia="en-US"/>
        </w:rPr>
        <w:t xml:space="preserve"> </w:t>
      </w:r>
      <w:proofErr w:type="spellStart"/>
      <w:r w:rsidRPr="009278A5">
        <w:rPr>
          <w:rFonts w:ascii="Times New Roman" w:eastAsiaTheme="minorHAnsi" w:hAnsi="Times New Roman" w:cs="Times New Roman"/>
          <w:sz w:val="28"/>
          <w:szCs w:val="28"/>
          <w:lang w:val="en-US" w:eastAsia="en-US"/>
        </w:rPr>
        <w:t>Kh</w:t>
      </w:r>
      <w:proofErr w:type="spellEnd"/>
      <w:r w:rsidRPr="009278A5">
        <w:rPr>
          <w:rFonts w:ascii="Times New Roman" w:eastAsiaTheme="minorHAnsi" w:hAnsi="Times New Roman" w:cs="Times New Roman"/>
          <w:sz w:val="28"/>
          <w:szCs w:val="28"/>
          <w:lang w:val="en-US" w:eastAsia="en-US"/>
        </w:rPr>
        <w:t xml:space="preserve">., </w:t>
      </w:r>
      <w:proofErr w:type="spellStart"/>
      <w:r w:rsidRPr="009278A5">
        <w:rPr>
          <w:rFonts w:ascii="Times New Roman" w:eastAsiaTheme="minorHAnsi" w:hAnsi="Times New Roman" w:cs="Times New Roman"/>
          <w:sz w:val="28"/>
          <w:szCs w:val="28"/>
          <w:lang w:val="en-US" w:eastAsia="en-US"/>
        </w:rPr>
        <w:t>Utelbayeva</w:t>
      </w:r>
      <w:proofErr w:type="spellEnd"/>
      <w:r w:rsidRPr="009278A5">
        <w:rPr>
          <w:rFonts w:ascii="Times New Roman" w:eastAsiaTheme="minorHAnsi" w:hAnsi="Times New Roman" w:cs="Times New Roman"/>
          <w:sz w:val="28"/>
          <w:szCs w:val="28"/>
          <w:lang w:val="en-US" w:eastAsia="en-US"/>
        </w:rPr>
        <w:t xml:space="preserve"> </w:t>
      </w:r>
      <w:r w:rsidRPr="009278A5">
        <w:rPr>
          <w:rFonts w:ascii="Times New Roman" w:eastAsiaTheme="minorHAnsi" w:hAnsi="Times New Roman" w:cs="Times New Roman"/>
          <w:sz w:val="28"/>
          <w:szCs w:val="28"/>
          <w:lang w:eastAsia="en-US"/>
        </w:rPr>
        <w:t>А</w:t>
      </w:r>
      <w:r w:rsidRPr="009278A5">
        <w:rPr>
          <w:rFonts w:ascii="Times New Roman" w:eastAsiaTheme="minorHAnsi" w:hAnsi="Times New Roman" w:cs="Times New Roman"/>
          <w:sz w:val="28"/>
          <w:szCs w:val="28"/>
          <w:lang w:val="en-US" w:eastAsia="en-US"/>
        </w:rPr>
        <w:t xml:space="preserve">., </w:t>
      </w:r>
      <w:proofErr w:type="spellStart"/>
      <w:r w:rsidRPr="009278A5">
        <w:rPr>
          <w:rFonts w:ascii="Times New Roman" w:eastAsiaTheme="minorHAnsi" w:hAnsi="Times New Roman" w:cs="Times New Roman"/>
          <w:sz w:val="28"/>
          <w:szCs w:val="28"/>
          <w:lang w:val="en-US" w:eastAsia="en-US"/>
        </w:rPr>
        <w:t>Moldagaliyev</w:t>
      </w:r>
      <w:proofErr w:type="spellEnd"/>
      <w:r w:rsidRPr="009278A5">
        <w:rPr>
          <w:rFonts w:ascii="Times New Roman" w:eastAsiaTheme="minorHAnsi" w:hAnsi="Times New Roman" w:cs="Times New Roman"/>
          <w:sz w:val="28"/>
          <w:szCs w:val="28"/>
          <w:lang w:val="en-US" w:eastAsia="en-US"/>
        </w:rPr>
        <w:t xml:space="preserve"> A., Kolesnikov A., </w:t>
      </w:r>
      <w:proofErr w:type="spellStart"/>
      <w:r w:rsidRPr="009278A5">
        <w:rPr>
          <w:rFonts w:ascii="Times New Roman" w:eastAsiaTheme="minorHAnsi" w:hAnsi="Times New Roman" w:cs="Times New Roman"/>
          <w:sz w:val="28"/>
          <w:szCs w:val="28"/>
          <w:lang w:val="en-US" w:eastAsia="en-US"/>
        </w:rPr>
        <w:t>Turasheva</w:t>
      </w:r>
      <w:proofErr w:type="spellEnd"/>
      <w:r w:rsidRPr="009278A5">
        <w:rPr>
          <w:rFonts w:ascii="Times New Roman" w:eastAsiaTheme="minorHAnsi" w:hAnsi="Times New Roman" w:cs="Times New Roman"/>
          <w:sz w:val="28"/>
          <w:szCs w:val="28"/>
          <w:lang w:val="en-US" w:eastAsia="en-US"/>
        </w:rPr>
        <w:t xml:space="preserve"> </w:t>
      </w:r>
      <w:proofErr w:type="spellStart"/>
      <w:r w:rsidRPr="009278A5">
        <w:rPr>
          <w:rFonts w:ascii="Times New Roman" w:eastAsiaTheme="minorHAnsi" w:hAnsi="Times New Roman" w:cs="Times New Roman"/>
          <w:sz w:val="28"/>
          <w:szCs w:val="28"/>
          <w:lang w:val="en-US" w:eastAsia="en-US"/>
        </w:rPr>
        <w:t>Zh</w:t>
      </w:r>
      <w:proofErr w:type="spellEnd"/>
      <w:r w:rsidRPr="009278A5">
        <w:rPr>
          <w:rFonts w:ascii="Times New Roman" w:eastAsiaTheme="minorHAnsi" w:hAnsi="Times New Roman" w:cs="Times New Roman"/>
          <w:sz w:val="28"/>
          <w:szCs w:val="28"/>
          <w:lang w:val="en-US" w:eastAsia="en-US"/>
        </w:rPr>
        <w:t xml:space="preserve">., </w:t>
      </w:r>
      <w:proofErr w:type="spellStart"/>
      <w:r w:rsidRPr="009278A5">
        <w:rPr>
          <w:rFonts w:ascii="Times New Roman" w:eastAsiaTheme="minorHAnsi" w:hAnsi="Times New Roman" w:cs="Times New Roman"/>
          <w:sz w:val="28"/>
          <w:szCs w:val="28"/>
          <w:lang w:val="en-US" w:eastAsia="en-US"/>
        </w:rPr>
        <w:t>Karshyga</w:t>
      </w:r>
      <w:proofErr w:type="spellEnd"/>
      <w:r w:rsidRPr="009278A5">
        <w:rPr>
          <w:rFonts w:ascii="Times New Roman" w:eastAsiaTheme="minorHAnsi" w:hAnsi="Times New Roman" w:cs="Times New Roman"/>
          <w:sz w:val="28"/>
          <w:szCs w:val="28"/>
          <w:lang w:val="en-US" w:eastAsia="en-US"/>
        </w:rPr>
        <w:t xml:space="preserve"> G., Kozlov P. Analysis of strength and eigenfrequencies of a steel vertical cylindrical </w:t>
      </w:r>
      <w:r w:rsidRPr="009278A5">
        <w:rPr>
          <w:rFonts w:ascii="Times New Roman" w:eastAsiaTheme="minorHAnsi" w:hAnsi="Times New Roman" w:cs="Times New Roman"/>
          <w:sz w:val="28"/>
          <w:szCs w:val="28"/>
          <w:lang w:val="en-US" w:eastAsia="en-US"/>
        </w:rPr>
        <w:lastRenderedPageBreak/>
        <w:t>tank   without liquid, reinforced by a plain composite thread. Case Studies in Construction Materials. – 2023. – 18. -</w:t>
      </w:r>
      <w:r w:rsidRPr="009278A5">
        <w:rPr>
          <w:rFonts w:ascii="Times New Roman" w:eastAsiaTheme="minorHAnsi" w:hAnsi="Times New Roman" w:cs="Times New Roman"/>
          <w:sz w:val="28"/>
          <w:szCs w:val="28"/>
          <w:lang w:eastAsia="en-US"/>
        </w:rPr>
        <w:t>Р</w:t>
      </w:r>
      <w:r w:rsidRPr="009278A5">
        <w:rPr>
          <w:rFonts w:ascii="Times New Roman" w:eastAsiaTheme="minorHAnsi" w:hAnsi="Times New Roman" w:cs="Times New Roman"/>
          <w:sz w:val="28"/>
          <w:szCs w:val="28"/>
          <w:lang w:val="en-US" w:eastAsia="en-US"/>
        </w:rPr>
        <w:t>. e02019.</w:t>
      </w:r>
    </w:p>
    <w:p w14:paraId="3B774C3F"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kk-KZ" w:eastAsia="en-US"/>
        </w:rPr>
      </w:pPr>
      <w:r w:rsidRPr="009278A5">
        <w:rPr>
          <w:rFonts w:ascii="Times New Roman" w:eastAsiaTheme="minorHAnsi" w:hAnsi="Times New Roman" w:cs="Times New Roman"/>
          <w:sz w:val="28"/>
          <w:szCs w:val="28"/>
          <w:lang w:val="kk-KZ" w:eastAsia="en-US"/>
        </w:rPr>
        <w:t>129 Тұрсұнқұлұлы Т., Жанабай Н.Ж., Буганова С., Даурбекова С. Стальной вертикальный цилиндрический резервуар для нефти и нефтепродуктов, упрочненный обмоткой. Вестник QazBSQA, г. Алматы, - 2022г. - №4 (86). -. С.210-222</w:t>
      </w:r>
    </w:p>
    <w:p w14:paraId="6AB4D7E3"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kk-KZ" w:eastAsia="en-US"/>
        </w:rPr>
      </w:pPr>
      <w:r w:rsidRPr="009278A5">
        <w:rPr>
          <w:rFonts w:ascii="Times New Roman" w:eastAsiaTheme="minorHAnsi" w:hAnsi="Times New Roman" w:cs="Times New Roman"/>
          <w:sz w:val="28"/>
          <w:szCs w:val="28"/>
          <w:lang w:val="kk-KZ" w:eastAsia="en-US"/>
        </w:rPr>
        <w:t>130 Tursunkululy T., Zhangabay N. Analysis of a prestressed steel vertical cylindrical tank taking into account the winding step of steel wire under operating conditions. XI научная конференци, г. Харьков, Украина, 20 ноября - 2022г. - C.39-40</w:t>
      </w:r>
    </w:p>
    <w:p w14:paraId="36CB18D9"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kk-KZ" w:eastAsia="en-US"/>
        </w:rPr>
      </w:pPr>
      <w:r w:rsidRPr="009278A5">
        <w:rPr>
          <w:rFonts w:ascii="Times New Roman" w:eastAsiaTheme="minorHAnsi" w:hAnsi="Times New Roman" w:cs="Times New Roman"/>
          <w:sz w:val="28"/>
          <w:szCs w:val="28"/>
          <w:lang w:val="kk-KZ" w:eastAsia="en-US"/>
        </w:rPr>
        <w:t>131 Айнабеков А.И., Сулейменов У.С., Жанабай Н.Ж. Тұсұнқұлұлы Т.</w:t>
      </w:r>
      <w:r w:rsidRPr="009278A5">
        <w:rPr>
          <w:rFonts w:eastAsiaTheme="minorHAnsi"/>
          <w:lang w:eastAsia="en-US"/>
        </w:rPr>
        <w:t xml:space="preserve"> </w:t>
      </w:r>
      <w:r w:rsidRPr="009278A5">
        <w:rPr>
          <w:rFonts w:ascii="Times New Roman" w:eastAsiaTheme="minorHAnsi" w:hAnsi="Times New Roman" w:cs="Times New Roman"/>
          <w:sz w:val="28"/>
          <w:szCs w:val="28"/>
          <w:lang w:val="kk-KZ" w:eastAsia="en-US"/>
        </w:rPr>
        <w:t>Прочность и долговечность вертикальных цилиндрических резервуаров в условиях концентрации напряжений. Монография – Шымкент, Издательский «Әлем». - 2022. – 324 с.</w:t>
      </w:r>
    </w:p>
    <w:p w14:paraId="28852090"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szCs w:val="28"/>
          <w:lang w:val="kk-KZ" w:eastAsia="en-US"/>
        </w:rPr>
        <w:t>132. Жанабай Н.Ж., Тұрсұнқұлұлы Т., Утелбаева А., Дуйсенбеков Б.</w:t>
      </w:r>
      <w:r w:rsidRPr="009278A5">
        <w:rPr>
          <w:rFonts w:eastAsiaTheme="minorHAnsi"/>
          <w:lang w:eastAsia="en-US"/>
        </w:rPr>
        <w:t xml:space="preserve"> </w:t>
      </w:r>
      <w:r w:rsidRPr="009278A5">
        <w:rPr>
          <w:rFonts w:ascii="Times New Roman" w:eastAsiaTheme="minorHAnsi" w:hAnsi="Times New Roman" w:cs="Times New Roman"/>
          <w:sz w:val="28"/>
          <w:szCs w:val="28"/>
          <w:lang w:val="kk-KZ" w:eastAsia="en-US"/>
        </w:rPr>
        <w:t>Влияние предварительного напряжения на эксплуатационные условия резервуара с учетом шага намотки проволоки. Международный научно-исследовательский журнал. - 2022г.</w:t>
      </w:r>
      <w:r w:rsidRPr="009278A5">
        <w:rPr>
          <w:rFonts w:ascii="Times New Roman" w:eastAsiaTheme="minorHAnsi" w:hAnsi="Times New Roman" w:cs="Times New Roman"/>
          <w:sz w:val="28"/>
          <w:szCs w:val="28"/>
          <w:lang w:eastAsia="en-US"/>
        </w:rPr>
        <w:t xml:space="preserve"> - </w:t>
      </w:r>
      <w:r w:rsidRPr="009278A5">
        <w:rPr>
          <w:rFonts w:ascii="Times New Roman" w:eastAsiaTheme="minorHAnsi" w:hAnsi="Times New Roman" w:cs="Times New Roman"/>
          <w:sz w:val="28"/>
          <w:szCs w:val="28"/>
          <w:lang w:val="kk-KZ" w:eastAsia="en-US"/>
        </w:rPr>
        <w:t xml:space="preserve">№5(119). - С. </w:t>
      </w:r>
      <w:r w:rsidRPr="009278A5">
        <w:rPr>
          <w:rFonts w:ascii="Times New Roman" w:eastAsiaTheme="minorHAnsi" w:hAnsi="Times New Roman" w:cs="Times New Roman"/>
          <w:sz w:val="28"/>
          <w:szCs w:val="28"/>
          <w:lang w:eastAsia="en-US"/>
        </w:rPr>
        <w:t>41-49</w:t>
      </w:r>
    </w:p>
    <w:p w14:paraId="163F0517"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szCs w:val="28"/>
          <w:lang w:eastAsia="en-US"/>
        </w:rPr>
        <w:t xml:space="preserve">133 Пат. на изобретение от 21.10.2022г. за №35915 </w:t>
      </w:r>
      <w:proofErr w:type="spellStart"/>
      <w:r w:rsidRPr="009278A5">
        <w:rPr>
          <w:rFonts w:ascii="Times New Roman" w:eastAsiaTheme="minorHAnsi" w:hAnsi="Times New Roman" w:cs="Times New Roman"/>
          <w:sz w:val="28"/>
          <w:szCs w:val="28"/>
          <w:lang w:eastAsia="en-US"/>
        </w:rPr>
        <w:t>Тұрсұнқұлұлы</w:t>
      </w:r>
      <w:proofErr w:type="spellEnd"/>
      <w:r w:rsidRPr="009278A5">
        <w:rPr>
          <w:rFonts w:ascii="Times New Roman" w:eastAsiaTheme="minorHAnsi" w:hAnsi="Times New Roman" w:cs="Times New Roman"/>
          <w:sz w:val="28"/>
          <w:szCs w:val="28"/>
          <w:lang w:eastAsia="en-US"/>
        </w:rPr>
        <w:t xml:space="preserve"> Т., </w:t>
      </w:r>
      <w:proofErr w:type="spellStart"/>
      <w:r w:rsidRPr="009278A5">
        <w:rPr>
          <w:rFonts w:ascii="Times New Roman" w:eastAsiaTheme="minorHAnsi" w:hAnsi="Times New Roman" w:cs="Times New Roman"/>
          <w:sz w:val="28"/>
          <w:szCs w:val="28"/>
          <w:lang w:eastAsia="en-US"/>
        </w:rPr>
        <w:t>Жанабай</w:t>
      </w:r>
      <w:proofErr w:type="spellEnd"/>
      <w:r w:rsidRPr="009278A5">
        <w:rPr>
          <w:rFonts w:ascii="Times New Roman" w:eastAsiaTheme="minorHAnsi" w:hAnsi="Times New Roman" w:cs="Times New Roman"/>
          <w:sz w:val="28"/>
          <w:szCs w:val="28"/>
          <w:lang w:eastAsia="en-US"/>
        </w:rPr>
        <w:t xml:space="preserve"> Н.Ж. Сулейменов У., </w:t>
      </w:r>
      <w:proofErr w:type="spellStart"/>
      <w:r w:rsidRPr="009278A5">
        <w:rPr>
          <w:rFonts w:ascii="Times New Roman" w:eastAsiaTheme="minorHAnsi" w:hAnsi="Times New Roman" w:cs="Times New Roman"/>
          <w:sz w:val="28"/>
          <w:szCs w:val="28"/>
          <w:lang w:eastAsia="en-US"/>
        </w:rPr>
        <w:t>Абщенов</w:t>
      </w:r>
      <w:proofErr w:type="spellEnd"/>
      <w:r w:rsidRPr="009278A5">
        <w:rPr>
          <w:rFonts w:ascii="Times New Roman" w:eastAsiaTheme="minorHAnsi" w:hAnsi="Times New Roman" w:cs="Times New Roman"/>
          <w:sz w:val="28"/>
          <w:szCs w:val="28"/>
          <w:lang w:eastAsia="en-US"/>
        </w:rPr>
        <w:t xml:space="preserve"> Х., </w:t>
      </w:r>
      <w:proofErr w:type="spellStart"/>
      <w:r w:rsidRPr="009278A5">
        <w:rPr>
          <w:rFonts w:ascii="Times New Roman" w:eastAsiaTheme="minorHAnsi" w:hAnsi="Times New Roman" w:cs="Times New Roman"/>
          <w:sz w:val="28"/>
          <w:szCs w:val="28"/>
          <w:lang w:eastAsia="en-US"/>
        </w:rPr>
        <w:t>Утелбаева</w:t>
      </w:r>
      <w:proofErr w:type="spellEnd"/>
      <w:r w:rsidRPr="009278A5">
        <w:rPr>
          <w:rFonts w:ascii="Times New Roman" w:eastAsiaTheme="minorHAnsi" w:hAnsi="Times New Roman" w:cs="Times New Roman"/>
          <w:sz w:val="28"/>
          <w:szCs w:val="28"/>
          <w:lang w:eastAsia="en-US"/>
        </w:rPr>
        <w:t xml:space="preserve"> А. Способ повышения сейсмостойкости вертикальных стальных цилиндрических резервуаров применением предварительно </w:t>
      </w:r>
      <w:proofErr w:type="spellStart"/>
      <w:r w:rsidRPr="009278A5">
        <w:rPr>
          <w:rFonts w:ascii="Times New Roman" w:eastAsiaTheme="minorHAnsi" w:hAnsi="Times New Roman" w:cs="Times New Roman"/>
          <w:sz w:val="28"/>
          <w:szCs w:val="28"/>
          <w:lang w:eastAsia="en-US"/>
        </w:rPr>
        <w:t>натяженной</w:t>
      </w:r>
      <w:proofErr w:type="spellEnd"/>
      <w:r w:rsidRPr="009278A5">
        <w:rPr>
          <w:rFonts w:ascii="Times New Roman" w:eastAsiaTheme="minorHAnsi" w:hAnsi="Times New Roman" w:cs="Times New Roman"/>
          <w:sz w:val="28"/>
          <w:szCs w:val="28"/>
          <w:lang w:eastAsia="en-US"/>
        </w:rPr>
        <w:t xml:space="preserve"> обмотки.</w:t>
      </w:r>
    </w:p>
    <w:p w14:paraId="0AB2EF7E"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kk-KZ" w:eastAsia="en-US"/>
        </w:rPr>
      </w:pPr>
      <w:r w:rsidRPr="009278A5">
        <w:rPr>
          <w:rFonts w:ascii="Times New Roman" w:eastAsiaTheme="minorHAnsi" w:hAnsi="Times New Roman" w:cs="Times New Roman"/>
          <w:sz w:val="28"/>
          <w:szCs w:val="28"/>
          <w:lang w:val="en-US" w:eastAsia="en-US"/>
        </w:rPr>
        <w:t xml:space="preserve">134. </w:t>
      </w:r>
      <w:proofErr w:type="spellStart"/>
      <w:r w:rsidRPr="009278A5">
        <w:rPr>
          <w:rFonts w:ascii="Times New Roman" w:eastAsiaTheme="minorHAnsi" w:hAnsi="Times New Roman" w:cs="Times New Roman"/>
          <w:sz w:val="28"/>
          <w:szCs w:val="28"/>
          <w:lang w:val="en-US" w:eastAsia="en-US"/>
        </w:rPr>
        <w:t>Tursunkululy</w:t>
      </w:r>
      <w:proofErr w:type="spellEnd"/>
      <w:r w:rsidRPr="009278A5">
        <w:rPr>
          <w:rFonts w:ascii="Times New Roman" w:eastAsiaTheme="minorHAnsi" w:hAnsi="Times New Roman" w:cs="Times New Roman"/>
          <w:sz w:val="28"/>
          <w:szCs w:val="28"/>
          <w:lang w:val="en-US" w:eastAsia="en-US"/>
        </w:rPr>
        <w:t xml:space="preserve">, T., </w:t>
      </w:r>
      <w:proofErr w:type="spellStart"/>
      <w:r w:rsidRPr="009278A5">
        <w:rPr>
          <w:rFonts w:ascii="Times New Roman" w:eastAsiaTheme="minorHAnsi" w:hAnsi="Times New Roman" w:cs="Times New Roman"/>
          <w:sz w:val="28"/>
          <w:szCs w:val="28"/>
          <w:lang w:val="en-US" w:eastAsia="en-US"/>
        </w:rPr>
        <w:t>Zhangabay</w:t>
      </w:r>
      <w:proofErr w:type="spellEnd"/>
      <w:r w:rsidRPr="009278A5">
        <w:rPr>
          <w:rFonts w:ascii="Times New Roman" w:eastAsiaTheme="minorHAnsi" w:hAnsi="Times New Roman" w:cs="Times New Roman"/>
          <w:sz w:val="28"/>
          <w:szCs w:val="28"/>
          <w:lang w:val="en-US" w:eastAsia="en-US"/>
        </w:rPr>
        <w:t xml:space="preserve">, N., </w:t>
      </w:r>
      <w:proofErr w:type="spellStart"/>
      <w:r w:rsidRPr="009278A5">
        <w:rPr>
          <w:rFonts w:ascii="Times New Roman" w:eastAsiaTheme="minorHAnsi" w:hAnsi="Times New Roman" w:cs="Times New Roman"/>
          <w:sz w:val="28"/>
          <w:szCs w:val="28"/>
          <w:lang w:val="en-US" w:eastAsia="en-US"/>
        </w:rPr>
        <w:t>Avramov</w:t>
      </w:r>
      <w:proofErr w:type="spellEnd"/>
      <w:r w:rsidRPr="009278A5">
        <w:rPr>
          <w:rFonts w:ascii="Times New Roman" w:eastAsiaTheme="minorHAnsi" w:hAnsi="Times New Roman" w:cs="Times New Roman"/>
          <w:sz w:val="28"/>
          <w:szCs w:val="28"/>
          <w:lang w:val="en-US" w:eastAsia="en-US"/>
        </w:rPr>
        <w:t xml:space="preserve">, K., </w:t>
      </w:r>
      <w:proofErr w:type="spellStart"/>
      <w:r w:rsidRPr="009278A5">
        <w:rPr>
          <w:rFonts w:ascii="Times New Roman" w:eastAsiaTheme="minorHAnsi" w:hAnsi="Times New Roman" w:cs="Times New Roman"/>
          <w:sz w:val="28"/>
          <w:szCs w:val="28"/>
          <w:lang w:val="en-US" w:eastAsia="en-US"/>
        </w:rPr>
        <w:t>Chernobryvko</w:t>
      </w:r>
      <w:proofErr w:type="spellEnd"/>
      <w:r w:rsidRPr="009278A5">
        <w:rPr>
          <w:rFonts w:ascii="Times New Roman" w:eastAsiaTheme="minorHAnsi" w:hAnsi="Times New Roman" w:cs="Times New Roman"/>
          <w:sz w:val="28"/>
          <w:szCs w:val="28"/>
          <w:lang w:val="en-US" w:eastAsia="en-US"/>
        </w:rPr>
        <w:t xml:space="preserve">, M., </w:t>
      </w:r>
      <w:proofErr w:type="spellStart"/>
      <w:r w:rsidRPr="009278A5">
        <w:rPr>
          <w:rFonts w:ascii="Times New Roman" w:eastAsiaTheme="minorHAnsi" w:hAnsi="Times New Roman" w:cs="Times New Roman"/>
          <w:sz w:val="28"/>
          <w:szCs w:val="28"/>
          <w:lang w:val="en-US" w:eastAsia="en-US"/>
        </w:rPr>
        <w:t>Kambarov</w:t>
      </w:r>
      <w:proofErr w:type="spellEnd"/>
      <w:r w:rsidRPr="009278A5">
        <w:rPr>
          <w:rFonts w:ascii="Times New Roman" w:eastAsiaTheme="minorHAnsi" w:hAnsi="Times New Roman" w:cs="Times New Roman"/>
          <w:sz w:val="28"/>
          <w:szCs w:val="28"/>
          <w:lang w:val="en-US" w:eastAsia="en-US"/>
        </w:rPr>
        <w:t xml:space="preserve">, M., </w:t>
      </w:r>
      <w:proofErr w:type="spellStart"/>
      <w:r w:rsidRPr="009278A5">
        <w:rPr>
          <w:rFonts w:ascii="Times New Roman" w:eastAsiaTheme="minorHAnsi" w:hAnsi="Times New Roman" w:cs="Times New Roman"/>
          <w:sz w:val="28"/>
          <w:szCs w:val="28"/>
          <w:lang w:val="en-US" w:eastAsia="en-US"/>
        </w:rPr>
        <w:t>Abildabekov</w:t>
      </w:r>
      <w:proofErr w:type="spellEnd"/>
      <w:r w:rsidRPr="009278A5">
        <w:rPr>
          <w:rFonts w:ascii="Times New Roman" w:eastAsiaTheme="minorHAnsi" w:hAnsi="Times New Roman" w:cs="Times New Roman"/>
          <w:sz w:val="28"/>
          <w:szCs w:val="28"/>
          <w:lang w:val="en-US" w:eastAsia="en-US"/>
        </w:rPr>
        <w:t xml:space="preserve">, A., </w:t>
      </w:r>
      <w:proofErr w:type="spellStart"/>
      <w:r w:rsidRPr="009278A5">
        <w:rPr>
          <w:rFonts w:ascii="Times New Roman" w:eastAsiaTheme="minorHAnsi" w:hAnsi="Times New Roman" w:cs="Times New Roman"/>
          <w:sz w:val="28"/>
          <w:szCs w:val="28"/>
          <w:lang w:val="en-US" w:eastAsia="en-US"/>
        </w:rPr>
        <w:t>Narikov</w:t>
      </w:r>
      <w:proofErr w:type="spellEnd"/>
      <w:r w:rsidRPr="009278A5">
        <w:rPr>
          <w:rFonts w:ascii="Times New Roman" w:eastAsiaTheme="minorHAnsi" w:hAnsi="Times New Roman" w:cs="Times New Roman"/>
          <w:sz w:val="28"/>
          <w:szCs w:val="28"/>
          <w:lang w:val="en-US" w:eastAsia="en-US"/>
        </w:rPr>
        <w:t xml:space="preserve">, K., &amp; </w:t>
      </w:r>
      <w:proofErr w:type="spellStart"/>
      <w:r w:rsidRPr="009278A5">
        <w:rPr>
          <w:rFonts w:ascii="Times New Roman" w:eastAsiaTheme="minorHAnsi" w:hAnsi="Times New Roman" w:cs="Times New Roman"/>
          <w:sz w:val="28"/>
          <w:szCs w:val="28"/>
          <w:lang w:val="en-US" w:eastAsia="en-US"/>
        </w:rPr>
        <w:t>Azatkulov</w:t>
      </w:r>
      <w:proofErr w:type="spellEnd"/>
      <w:r w:rsidRPr="009278A5">
        <w:rPr>
          <w:rFonts w:ascii="Times New Roman" w:eastAsiaTheme="minorHAnsi" w:hAnsi="Times New Roman" w:cs="Times New Roman"/>
          <w:sz w:val="28"/>
          <w:szCs w:val="28"/>
          <w:lang w:val="en-US" w:eastAsia="en-US"/>
        </w:rPr>
        <w:t>, O. Oscillation frequencies of the reinforced wall of a steel vertical cylindrical tank for petroleum products depending on winding pre-tension. Eastern-European Journal of Enterprise Technologies. – 2023. - 3(7 (123). -</w:t>
      </w:r>
      <w:r w:rsidRPr="009278A5">
        <w:rPr>
          <w:rFonts w:ascii="Times New Roman" w:eastAsiaTheme="minorHAnsi" w:hAnsi="Times New Roman" w:cs="Times New Roman"/>
          <w:sz w:val="28"/>
          <w:szCs w:val="28"/>
          <w:lang w:eastAsia="en-US"/>
        </w:rPr>
        <w:t>Р</w:t>
      </w:r>
      <w:r w:rsidRPr="009278A5">
        <w:rPr>
          <w:rFonts w:ascii="Times New Roman" w:eastAsiaTheme="minorHAnsi" w:hAnsi="Times New Roman" w:cs="Times New Roman"/>
          <w:sz w:val="28"/>
          <w:szCs w:val="28"/>
          <w:lang w:val="en-US" w:eastAsia="en-US"/>
        </w:rPr>
        <w:t xml:space="preserve">. 14–25. </w:t>
      </w:r>
    </w:p>
    <w:p w14:paraId="0D9A67BA"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kk-KZ" w:eastAsia="en-US"/>
        </w:rPr>
      </w:pPr>
      <w:r w:rsidRPr="009278A5">
        <w:rPr>
          <w:rFonts w:ascii="Times New Roman" w:eastAsiaTheme="minorHAnsi" w:hAnsi="Times New Roman" w:cs="Times New Roman"/>
          <w:sz w:val="28"/>
          <w:szCs w:val="28"/>
          <w:lang w:val="kk-KZ" w:eastAsia="en-US"/>
        </w:rPr>
        <w:t>135 Жанабай Н., Айкозов Е., Утелбаева А., Құттыбаева М. Болаттан жасалған алдын ала кернеуленген құбырларда орау  арматурасының берікттікке әсерін зерттеу. Халық аралық ғылыми – тәжірибелік конференция Әуезов Еңбектері. – 2022. – 9. - Б. 77-83</w:t>
      </w:r>
    </w:p>
    <w:p w14:paraId="778A11D3"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szCs w:val="28"/>
          <w:lang w:val="kk-KZ" w:eastAsia="en-US"/>
        </w:rPr>
        <w:t>136</w:t>
      </w:r>
      <w:r w:rsidRPr="009278A5">
        <w:rPr>
          <w:rFonts w:ascii="Times New Roman" w:eastAsiaTheme="minorHAnsi" w:hAnsi="Times New Roman" w:cs="Times New Roman"/>
          <w:sz w:val="28"/>
          <w:szCs w:val="28"/>
          <w:lang w:eastAsia="en-US"/>
        </w:rPr>
        <w:t xml:space="preserve"> </w:t>
      </w:r>
      <w:proofErr w:type="spellStart"/>
      <w:r w:rsidRPr="009278A5">
        <w:rPr>
          <w:rFonts w:ascii="Times New Roman" w:eastAsiaTheme="minorHAnsi" w:hAnsi="Times New Roman" w:cs="Times New Roman"/>
          <w:sz w:val="28"/>
          <w:szCs w:val="28"/>
          <w:lang w:eastAsia="en-US"/>
        </w:rPr>
        <w:t>Эймер</w:t>
      </w:r>
      <w:proofErr w:type="spellEnd"/>
      <w:r w:rsidRPr="009278A5">
        <w:rPr>
          <w:rFonts w:ascii="Times New Roman" w:eastAsiaTheme="minorHAnsi" w:hAnsi="Times New Roman" w:cs="Times New Roman"/>
          <w:sz w:val="28"/>
          <w:szCs w:val="28"/>
          <w:lang w:eastAsia="en-US"/>
        </w:rPr>
        <w:t xml:space="preserve"> Ч. Устойчивость конструкции, предварительно-напряженных при помощи обмотки. Бюллетень Польской академии наук. отделение 1У, т. 4, </w:t>
      </w:r>
      <w:proofErr w:type="spellStart"/>
      <w:r w:rsidRPr="009278A5">
        <w:rPr>
          <w:rFonts w:ascii="Times New Roman" w:eastAsiaTheme="minorHAnsi" w:hAnsi="Times New Roman" w:cs="Times New Roman"/>
          <w:sz w:val="28"/>
          <w:szCs w:val="28"/>
          <w:lang w:eastAsia="en-US"/>
        </w:rPr>
        <w:t>вып</w:t>
      </w:r>
      <w:proofErr w:type="spellEnd"/>
      <w:r w:rsidRPr="009278A5">
        <w:rPr>
          <w:rFonts w:ascii="Times New Roman" w:eastAsiaTheme="minorHAnsi" w:hAnsi="Times New Roman" w:cs="Times New Roman"/>
          <w:sz w:val="28"/>
          <w:szCs w:val="28"/>
          <w:lang w:eastAsia="en-US"/>
        </w:rPr>
        <w:t>. 4, Варшава, - 1956.</w:t>
      </w:r>
    </w:p>
    <w:p w14:paraId="06DAC1E5" w14:textId="77777777" w:rsidR="009278A5" w:rsidRPr="009278A5" w:rsidRDefault="009278A5" w:rsidP="00CE6667">
      <w:pPr>
        <w:numPr>
          <w:ilvl w:val="0"/>
          <w:numId w:val="16"/>
        </w:numPr>
        <w:spacing w:after="0" w:line="240" w:lineRule="auto"/>
        <w:ind w:left="0" w:firstLine="851"/>
        <w:contextualSpacing/>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szCs w:val="28"/>
          <w:lang w:eastAsia="en-US"/>
        </w:rPr>
        <w:t xml:space="preserve"> Рамазанов Э.Б. Устойчивость предварительно-напряженных цилиндрических металлических оболочек. – Труды </w:t>
      </w:r>
      <w:r w:rsidRPr="009278A5">
        <w:rPr>
          <w:rFonts w:ascii="Times New Roman" w:eastAsiaTheme="minorHAnsi" w:hAnsi="Times New Roman" w:cs="Times New Roman"/>
          <w:sz w:val="28"/>
          <w:szCs w:val="28"/>
          <w:lang w:val="en-US" w:eastAsia="en-US"/>
        </w:rPr>
        <w:t>III</w:t>
      </w:r>
      <w:r w:rsidRPr="009278A5">
        <w:rPr>
          <w:rFonts w:ascii="Times New Roman" w:eastAsiaTheme="minorHAnsi" w:hAnsi="Times New Roman" w:cs="Times New Roman"/>
          <w:sz w:val="28"/>
          <w:szCs w:val="28"/>
          <w:lang w:eastAsia="en-US"/>
        </w:rPr>
        <w:t xml:space="preserve"> Международной конференции по предварительно-напряженным металлическим конструкциям. СССР, т. 2, М. - 1971.</w:t>
      </w:r>
    </w:p>
    <w:p w14:paraId="114D1395" w14:textId="77777777" w:rsidR="009278A5" w:rsidRPr="009278A5" w:rsidRDefault="009278A5" w:rsidP="00CE6667">
      <w:pPr>
        <w:numPr>
          <w:ilvl w:val="0"/>
          <w:numId w:val="16"/>
        </w:numPr>
        <w:tabs>
          <w:tab w:val="left" w:pos="0"/>
        </w:tabs>
        <w:spacing w:after="160" w:line="259" w:lineRule="auto"/>
        <w:ind w:left="0" w:firstLine="851"/>
        <w:contextualSpacing/>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szCs w:val="28"/>
          <w:lang w:val="kk-KZ" w:eastAsia="en-US"/>
        </w:rPr>
        <w:t xml:space="preserve"> </w:t>
      </w:r>
      <w:proofErr w:type="spellStart"/>
      <w:r w:rsidRPr="009278A5">
        <w:rPr>
          <w:rFonts w:ascii="Times New Roman" w:eastAsiaTheme="minorHAnsi" w:hAnsi="Times New Roman" w:cs="Times New Roman"/>
          <w:sz w:val="28"/>
          <w:szCs w:val="28"/>
          <w:lang w:eastAsia="en-US"/>
        </w:rPr>
        <w:t>Беленя</w:t>
      </w:r>
      <w:proofErr w:type="spellEnd"/>
      <w:r w:rsidRPr="009278A5">
        <w:rPr>
          <w:rFonts w:ascii="Times New Roman" w:eastAsiaTheme="minorHAnsi" w:hAnsi="Times New Roman" w:cs="Times New Roman"/>
          <w:sz w:val="28"/>
          <w:szCs w:val="28"/>
          <w:lang w:eastAsia="en-US"/>
        </w:rPr>
        <w:t xml:space="preserve"> Е.И., </w:t>
      </w:r>
      <w:proofErr w:type="spellStart"/>
      <w:r w:rsidRPr="009278A5">
        <w:rPr>
          <w:rFonts w:ascii="Times New Roman" w:eastAsiaTheme="minorHAnsi" w:hAnsi="Times New Roman" w:cs="Times New Roman"/>
          <w:sz w:val="28"/>
          <w:szCs w:val="28"/>
          <w:lang w:eastAsia="en-US"/>
        </w:rPr>
        <w:t>Астряб</w:t>
      </w:r>
      <w:proofErr w:type="spellEnd"/>
      <w:r w:rsidRPr="009278A5">
        <w:rPr>
          <w:rFonts w:ascii="Times New Roman" w:eastAsiaTheme="minorHAnsi" w:hAnsi="Times New Roman" w:cs="Times New Roman"/>
          <w:sz w:val="28"/>
          <w:szCs w:val="28"/>
          <w:lang w:eastAsia="en-US"/>
        </w:rPr>
        <w:t xml:space="preserve"> С.М., Рамазанов Э.Б. Предварительно</w:t>
      </w:r>
      <w:r w:rsidRPr="009278A5">
        <w:rPr>
          <w:rFonts w:ascii="Times New Roman" w:eastAsiaTheme="minorHAnsi" w:hAnsi="Times New Roman" w:cs="Times New Roman"/>
          <w:sz w:val="28"/>
          <w:szCs w:val="28"/>
          <w:lang w:val="kk-KZ" w:eastAsia="en-US"/>
        </w:rPr>
        <w:t xml:space="preserve"> </w:t>
      </w:r>
      <w:r w:rsidRPr="009278A5">
        <w:rPr>
          <w:rFonts w:ascii="Times New Roman" w:eastAsiaTheme="minorHAnsi" w:hAnsi="Times New Roman" w:cs="Times New Roman"/>
          <w:sz w:val="28"/>
          <w:szCs w:val="28"/>
          <w:lang w:eastAsia="en-US"/>
        </w:rPr>
        <w:t xml:space="preserve">напряженные металлические листовые конструкции. – М.: </w:t>
      </w:r>
      <w:proofErr w:type="spellStart"/>
      <w:r w:rsidRPr="009278A5">
        <w:rPr>
          <w:rFonts w:ascii="Times New Roman" w:eastAsiaTheme="minorHAnsi" w:hAnsi="Times New Roman" w:cs="Times New Roman"/>
          <w:sz w:val="28"/>
          <w:szCs w:val="28"/>
          <w:lang w:eastAsia="en-US"/>
        </w:rPr>
        <w:t>Стройиздат</w:t>
      </w:r>
      <w:proofErr w:type="spellEnd"/>
      <w:r w:rsidRPr="009278A5">
        <w:rPr>
          <w:rFonts w:ascii="Times New Roman" w:eastAsiaTheme="minorHAnsi" w:hAnsi="Times New Roman" w:cs="Times New Roman"/>
          <w:sz w:val="28"/>
          <w:szCs w:val="28"/>
          <w:lang w:eastAsia="en-US"/>
        </w:rPr>
        <w:t>, - 1979.</w:t>
      </w:r>
    </w:p>
    <w:p w14:paraId="54F5071B" w14:textId="77777777" w:rsidR="009278A5" w:rsidRPr="009278A5" w:rsidRDefault="009278A5" w:rsidP="00CE6667">
      <w:pPr>
        <w:numPr>
          <w:ilvl w:val="0"/>
          <w:numId w:val="16"/>
        </w:numPr>
        <w:spacing w:after="160" w:line="259" w:lineRule="auto"/>
        <w:ind w:left="0" w:firstLine="851"/>
        <w:contextualSpacing/>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szCs w:val="28"/>
          <w:lang w:eastAsia="en-US"/>
        </w:rPr>
        <w:t xml:space="preserve"> </w:t>
      </w:r>
      <w:proofErr w:type="spellStart"/>
      <w:r w:rsidRPr="009278A5">
        <w:rPr>
          <w:rFonts w:ascii="Times New Roman" w:eastAsiaTheme="minorHAnsi" w:hAnsi="Times New Roman" w:cs="Times New Roman"/>
          <w:sz w:val="28"/>
          <w:szCs w:val="28"/>
          <w:lang w:val="en-US" w:eastAsia="en-US"/>
        </w:rPr>
        <w:t>Zhangabay</w:t>
      </w:r>
      <w:proofErr w:type="spellEnd"/>
      <w:r w:rsidRPr="009278A5">
        <w:rPr>
          <w:rFonts w:ascii="Times New Roman" w:eastAsiaTheme="minorHAnsi" w:hAnsi="Times New Roman" w:cs="Times New Roman"/>
          <w:sz w:val="28"/>
          <w:szCs w:val="28"/>
          <w:lang w:val="en-US" w:eastAsia="en-US"/>
        </w:rPr>
        <w:t xml:space="preserve"> N., </w:t>
      </w:r>
      <w:proofErr w:type="spellStart"/>
      <w:r w:rsidRPr="009278A5">
        <w:rPr>
          <w:rFonts w:ascii="Times New Roman" w:eastAsiaTheme="minorHAnsi" w:hAnsi="Times New Roman" w:cs="Times New Roman"/>
          <w:sz w:val="28"/>
          <w:szCs w:val="28"/>
          <w:lang w:val="en-US" w:eastAsia="en-US"/>
        </w:rPr>
        <w:t>Sapargaliyeva</w:t>
      </w:r>
      <w:proofErr w:type="spellEnd"/>
      <w:r w:rsidRPr="009278A5">
        <w:rPr>
          <w:rFonts w:ascii="Times New Roman" w:eastAsiaTheme="minorHAnsi" w:hAnsi="Times New Roman" w:cs="Times New Roman"/>
          <w:sz w:val="28"/>
          <w:szCs w:val="28"/>
          <w:lang w:val="en-US" w:eastAsia="en-US"/>
        </w:rPr>
        <w:t xml:space="preserve"> B., </w:t>
      </w:r>
      <w:proofErr w:type="spellStart"/>
      <w:r w:rsidRPr="009278A5">
        <w:rPr>
          <w:rFonts w:ascii="Times New Roman" w:eastAsiaTheme="minorHAnsi" w:hAnsi="Times New Roman" w:cs="Times New Roman"/>
          <w:sz w:val="28"/>
          <w:szCs w:val="28"/>
          <w:lang w:val="en-US" w:eastAsia="en-US"/>
        </w:rPr>
        <w:t>Utelbayeva</w:t>
      </w:r>
      <w:proofErr w:type="spellEnd"/>
      <w:r w:rsidRPr="009278A5">
        <w:rPr>
          <w:rFonts w:ascii="Times New Roman" w:eastAsiaTheme="minorHAnsi" w:hAnsi="Times New Roman" w:cs="Times New Roman"/>
          <w:sz w:val="28"/>
          <w:szCs w:val="28"/>
          <w:lang w:val="en-US" w:eastAsia="en-US"/>
        </w:rPr>
        <w:t xml:space="preserve"> A., Kolesnikov A., </w:t>
      </w:r>
      <w:proofErr w:type="spellStart"/>
      <w:r w:rsidRPr="009278A5">
        <w:rPr>
          <w:rFonts w:ascii="Times New Roman" w:eastAsiaTheme="minorHAnsi" w:hAnsi="Times New Roman" w:cs="Times New Roman"/>
          <w:sz w:val="28"/>
          <w:szCs w:val="28"/>
          <w:lang w:val="en-US" w:eastAsia="en-US"/>
        </w:rPr>
        <w:t>Aldiyarov</w:t>
      </w:r>
      <w:proofErr w:type="spellEnd"/>
      <w:r w:rsidRPr="009278A5">
        <w:rPr>
          <w:rFonts w:ascii="Times New Roman" w:eastAsiaTheme="minorHAnsi" w:hAnsi="Times New Roman" w:cs="Times New Roman"/>
          <w:sz w:val="28"/>
          <w:szCs w:val="28"/>
          <w:lang w:val="en-US" w:eastAsia="en-US"/>
        </w:rPr>
        <w:t xml:space="preserve"> Z., </w:t>
      </w:r>
      <w:proofErr w:type="spellStart"/>
      <w:r w:rsidRPr="009278A5">
        <w:rPr>
          <w:rFonts w:ascii="Times New Roman" w:eastAsiaTheme="minorHAnsi" w:hAnsi="Times New Roman" w:cs="Times New Roman"/>
          <w:sz w:val="28"/>
          <w:szCs w:val="28"/>
          <w:lang w:val="en-US" w:eastAsia="en-US"/>
        </w:rPr>
        <w:t>Dossybekov</w:t>
      </w:r>
      <w:proofErr w:type="spellEnd"/>
      <w:r w:rsidRPr="009278A5">
        <w:rPr>
          <w:rFonts w:ascii="Times New Roman" w:eastAsiaTheme="minorHAnsi" w:hAnsi="Times New Roman" w:cs="Times New Roman"/>
          <w:sz w:val="28"/>
          <w:szCs w:val="28"/>
          <w:lang w:val="en-US" w:eastAsia="en-US"/>
        </w:rPr>
        <w:t xml:space="preserve"> S., </w:t>
      </w:r>
      <w:proofErr w:type="spellStart"/>
      <w:r w:rsidRPr="009278A5">
        <w:rPr>
          <w:rFonts w:ascii="Times New Roman" w:eastAsiaTheme="minorHAnsi" w:hAnsi="Times New Roman" w:cs="Times New Roman"/>
          <w:sz w:val="28"/>
          <w:szCs w:val="28"/>
          <w:lang w:val="en-US" w:eastAsia="en-US"/>
        </w:rPr>
        <w:t>Esimov</w:t>
      </w:r>
      <w:proofErr w:type="spellEnd"/>
      <w:r w:rsidRPr="009278A5">
        <w:rPr>
          <w:rFonts w:ascii="Times New Roman" w:eastAsiaTheme="minorHAnsi" w:hAnsi="Times New Roman" w:cs="Times New Roman"/>
          <w:sz w:val="28"/>
          <w:szCs w:val="28"/>
          <w:lang w:val="en-US" w:eastAsia="en-US"/>
        </w:rPr>
        <w:t xml:space="preserve"> E., </w:t>
      </w:r>
      <w:proofErr w:type="spellStart"/>
      <w:r w:rsidRPr="009278A5">
        <w:rPr>
          <w:rFonts w:ascii="Times New Roman" w:eastAsiaTheme="minorHAnsi" w:hAnsi="Times New Roman" w:cs="Times New Roman"/>
          <w:sz w:val="28"/>
          <w:szCs w:val="28"/>
          <w:lang w:val="en-US" w:eastAsia="en-US"/>
        </w:rPr>
        <w:t>Duissenbekov</w:t>
      </w:r>
      <w:proofErr w:type="spellEnd"/>
      <w:r w:rsidRPr="009278A5">
        <w:rPr>
          <w:rFonts w:ascii="Times New Roman" w:eastAsiaTheme="minorHAnsi" w:hAnsi="Times New Roman" w:cs="Times New Roman"/>
          <w:sz w:val="28"/>
          <w:szCs w:val="28"/>
          <w:lang w:val="en-US" w:eastAsia="en-US"/>
        </w:rPr>
        <w:t xml:space="preserve"> B., </w:t>
      </w:r>
      <w:proofErr w:type="spellStart"/>
      <w:r w:rsidRPr="009278A5">
        <w:rPr>
          <w:rFonts w:ascii="Times New Roman" w:eastAsiaTheme="minorHAnsi" w:hAnsi="Times New Roman" w:cs="Times New Roman"/>
          <w:sz w:val="28"/>
          <w:szCs w:val="28"/>
          <w:lang w:val="en-US" w:eastAsia="en-US"/>
        </w:rPr>
        <w:t>Fediuk</w:t>
      </w:r>
      <w:proofErr w:type="spellEnd"/>
      <w:r w:rsidRPr="009278A5">
        <w:rPr>
          <w:rFonts w:ascii="Times New Roman" w:eastAsiaTheme="minorHAnsi" w:hAnsi="Times New Roman" w:cs="Times New Roman"/>
          <w:sz w:val="28"/>
          <w:szCs w:val="28"/>
          <w:lang w:val="en-US" w:eastAsia="en-US"/>
        </w:rPr>
        <w:t xml:space="preserve"> R., </w:t>
      </w:r>
      <w:proofErr w:type="spellStart"/>
      <w:r w:rsidRPr="009278A5">
        <w:rPr>
          <w:rFonts w:ascii="Times New Roman" w:eastAsiaTheme="minorHAnsi" w:hAnsi="Times New Roman" w:cs="Times New Roman"/>
          <w:sz w:val="28"/>
          <w:szCs w:val="28"/>
          <w:lang w:val="en-US" w:eastAsia="en-US"/>
        </w:rPr>
        <w:t>Vatin</w:t>
      </w:r>
      <w:proofErr w:type="spellEnd"/>
      <w:r w:rsidRPr="009278A5">
        <w:rPr>
          <w:rFonts w:ascii="Times New Roman" w:eastAsiaTheme="minorHAnsi" w:hAnsi="Times New Roman" w:cs="Times New Roman"/>
          <w:sz w:val="28"/>
          <w:szCs w:val="28"/>
          <w:lang w:val="en-US" w:eastAsia="en-US"/>
        </w:rPr>
        <w:t xml:space="preserve"> N.I., </w:t>
      </w:r>
      <w:proofErr w:type="spellStart"/>
      <w:r w:rsidRPr="009278A5">
        <w:rPr>
          <w:rFonts w:ascii="Times New Roman" w:eastAsiaTheme="minorHAnsi" w:hAnsi="Times New Roman" w:cs="Times New Roman"/>
          <w:sz w:val="28"/>
          <w:szCs w:val="28"/>
          <w:lang w:val="en-US" w:eastAsia="en-US"/>
        </w:rPr>
        <w:t>Yermakhanov</w:t>
      </w:r>
      <w:proofErr w:type="spellEnd"/>
      <w:r w:rsidRPr="009278A5">
        <w:rPr>
          <w:rFonts w:ascii="Times New Roman" w:eastAsiaTheme="minorHAnsi" w:hAnsi="Times New Roman" w:cs="Times New Roman"/>
          <w:sz w:val="28"/>
          <w:szCs w:val="28"/>
          <w:lang w:val="en-US" w:eastAsia="en-US"/>
        </w:rPr>
        <w:t xml:space="preserve"> M., </w:t>
      </w:r>
      <w:proofErr w:type="spellStart"/>
      <w:r w:rsidRPr="009278A5">
        <w:rPr>
          <w:rFonts w:ascii="Times New Roman" w:eastAsiaTheme="minorHAnsi" w:hAnsi="Times New Roman" w:cs="Times New Roman"/>
          <w:sz w:val="28"/>
          <w:szCs w:val="28"/>
          <w:lang w:val="en-US" w:eastAsia="en-US"/>
        </w:rPr>
        <w:t>Mussayeva</w:t>
      </w:r>
      <w:proofErr w:type="spellEnd"/>
      <w:r w:rsidRPr="009278A5">
        <w:rPr>
          <w:rFonts w:ascii="Times New Roman" w:eastAsiaTheme="minorHAnsi" w:hAnsi="Times New Roman" w:cs="Times New Roman"/>
          <w:sz w:val="28"/>
          <w:szCs w:val="28"/>
          <w:lang w:val="en-US" w:eastAsia="en-US"/>
        </w:rPr>
        <w:t xml:space="preserve"> S. Experimental Analysis of the Stress State of a </w:t>
      </w:r>
      <w:r w:rsidRPr="009278A5">
        <w:rPr>
          <w:rFonts w:ascii="Times New Roman" w:eastAsiaTheme="minorHAnsi" w:hAnsi="Times New Roman" w:cs="Times New Roman"/>
          <w:sz w:val="28"/>
          <w:szCs w:val="28"/>
          <w:lang w:val="en-US" w:eastAsia="en-US"/>
        </w:rPr>
        <w:lastRenderedPageBreak/>
        <w:t xml:space="preserve">Prestressed Cylindrical Shell with Various Structural Parameters. </w:t>
      </w:r>
      <w:proofErr w:type="spellStart"/>
      <w:r w:rsidRPr="009278A5">
        <w:rPr>
          <w:rFonts w:ascii="Times New Roman" w:eastAsiaTheme="minorHAnsi" w:hAnsi="Times New Roman" w:cs="Times New Roman"/>
          <w:sz w:val="28"/>
          <w:szCs w:val="28"/>
          <w:lang w:eastAsia="en-US"/>
        </w:rPr>
        <w:t>Materials</w:t>
      </w:r>
      <w:proofErr w:type="spellEnd"/>
      <w:r w:rsidRPr="009278A5">
        <w:rPr>
          <w:rFonts w:ascii="Times New Roman" w:eastAsiaTheme="minorHAnsi" w:hAnsi="Times New Roman" w:cs="Times New Roman"/>
          <w:sz w:val="28"/>
          <w:szCs w:val="28"/>
          <w:lang w:eastAsia="en-US"/>
        </w:rPr>
        <w:t xml:space="preserve">. – 2022. - 15. -Р. 4996. </w:t>
      </w:r>
    </w:p>
    <w:p w14:paraId="571E77B1" w14:textId="77777777" w:rsidR="009278A5" w:rsidRPr="009278A5" w:rsidRDefault="009278A5" w:rsidP="00CE6667">
      <w:pPr>
        <w:numPr>
          <w:ilvl w:val="0"/>
          <w:numId w:val="16"/>
        </w:numPr>
        <w:spacing w:after="0" w:line="240" w:lineRule="auto"/>
        <w:ind w:left="0" w:firstLine="851"/>
        <w:contextualSpacing/>
        <w:jc w:val="both"/>
        <w:rPr>
          <w:rFonts w:ascii="Times New Roman" w:eastAsiaTheme="minorHAnsi" w:hAnsi="Times New Roman" w:cs="Times New Roman"/>
          <w:sz w:val="28"/>
          <w:szCs w:val="28"/>
          <w:lang w:val="en-US" w:eastAsia="en-US"/>
        </w:rPr>
      </w:pPr>
      <w:r w:rsidRPr="009278A5">
        <w:rPr>
          <w:rFonts w:ascii="Times New Roman" w:eastAsiaTheme="minorHAnsi" w:hAnsi="Times New Roman" w:cs="Times New Roman"/>
          <w:sz w:val="28"/>
          <w:szCs w:val="28"/>
          <w:lang w:val="en-US" w:eastAsia="en-US"/>
        </w:rPr>
        <w:t xml:space="preserve"> </w:t>
      </w:r>
      <w:proofErr w:type="spellStart"/>
      <w:r w:rsidRPr="009278A5">
        <w:rPr>
          <w:rFonts w:ascii="Times New Roman" w:eastAsiaTheme="minorHAnsi" w:hAnsi="Times New Roman" w:cs="Times New Roman"/>
          <w:sz w:val="28"/>
          <w:szCs w:val="28"/>
          <w:lang w:val="en-US" w:eastAsia="en-US"/>
        </w:rPr>
        <w:t>Zhangabay</w:t>
      </w:r>
      <w:proofErr w:type="spellEnd"/>
      <w:r w:rsidRPr="009278A5">
        <w:rPr>
          <w:rFonts w:ascii="Times New Roman" w:eastAsiaTheme="minorHAnsi" w:hAnsi="Times New Roman" w:cs="Times New Roman"/>
          <w:sz w:val="28"/>
          <w:szCs w:val="28"/>
          <w:lang w:val="en-US" w:eastAsia="en-US"/>
        </w:rPr>
        <w:t xml:space="preserve">, N., </w:t>
      </w:r>
      <w:proofErr w:type="spellStart"/>
      <w:r w:rsidRPr="009278A5">
        <w:rPr>
          <w:rFonts w:ascii="Times New Roman" w:eastAsiaTheme="minorHAnsi" w:hAnsi="Times New Roman" w:cs="Times New Roman"/>
          <w:sz w:val="28"/>
          <w:szCs w:val="28"/>
          <w:lang w:val="en-US" w:eastAsia="en-US"/>
        </w:rPr>
        <w:t>Suleimenov</w:t>
      </w:r>
      <w:proofErr w:type="spellEnd"/>
      <w:r w:rsidRPr="009278A5">
        <w:rPr>
          <w:rFonts w:ascii="Times New Roman" w:eastAsiaTheme="minorHAnsi" w:hAnsi="Times New Roman" w:cs="Times New Roman"/>
          <w:sz w:val="28"/>
          <w:szCs w:val="28"/>
          <w:lang w:val="en-US" w:eastAsia="en-US"/>
        </w:rPr>
        <w:t xml:space="preserve">, U., </w:t>
      </w:r>
      <w:proofErr w:type="spellStart"/>
      <w:r w:rsidRPr="009278A5">
        <w:rPr>
          <w:rFonts w:ascii="Times New Roman" w:eastAsiaTheme="minorHAnsi" w:hAnsi="Times New Roman" w:cs="Times New Roman"/>
          <w:sz w:val="28"/>
          <w:szCs w:val="28"/>
          <w:lang w:val="en-US" w:eastAsia="en-US"/>
        </w:rPr>
        <w:t>Utelbayeva</w:t>
      </w:r>
      <w:proofErr w:type="spellEnd"/>
      <w:r w:rsidRPr="009278A5">
        <w:rPr>
          <w:rFonts w:ascii="Times New Roman" w:eastAsiaTheme="minorHAnsi" w:hAnsi="Times New Roman" w:cs="Times New Roman"/>
          <w:sz w:val="28"/>
          <w:szCs w:val="28"/>
          <w:lang w:val="en-US" w:eastAsia="en-US"/>
        </w:rPr>
        <w:t xml:space="preserve">, A., </w:t>
      </w:r>
      <w:proofErr w:type="spellStart"/>
      <w:r w:rsidRPr="009278A5">
        <w:rPr>
          <w:rFonts w:ascii="Times New Roman" w:eastAsiaTheme="minorHAnsi" w:hAnsi="Times New Roman" w:cs="Times New Roman"/>
          <w:sz w:val="28"/>
          <w:szCs w:val="28"/>
          <w:lang w:val="en-US" w:eastAsia="en-US"/>
        </w:rPr>
        <w:t>Buganova</w:t>
      </w:r>
      <w:proofErr w:type="spellEnd"/>
      <w:r w:rsidRPr="009278A5">
        <w:rPr>
          <w:rFonts w:ascii="Times New Roman" w:eastAsiaTheme="minorHAnsi" w:hAnsi="Times New Roman" w:cs="Times New Roman"/>
          <w:sz w:val="28"/>
          <w:szCs w:val="28"/>
          <w:lang w:val="en-US" w:eastAsia="en-US"/>
        </w:rPr>
        <w:t>, S. Experimental research of the stress-strain state of prestressed cylindrical shells taking into account temperature effects. Case studies in Construction Materials</w:t>
      </w:r>
      <w:r w:rsidRPr="009278A5">
        <w:rPr>
          <w:rFonts w:ascii="Times New Roman" w:eastAsiaTheme="minorHAnsi" w:hAnsi="Times New Roman" w:cs="Times New Roman"/>
          <w:sz w:val="28"/>
          <w:szCs w:val="28"/>
          <w:lang w:eastAsia="en-US"/>
        </w:rPr>
        <w:t>.</w:t>
      </w:r>
      <w:r w:rsidRPr="009278A5">
        <w:rPr>
          <w:rFonts w:ascii="Times New Roman" w:eastAsiaTheme="minorHAnsi" w:hAnsi="Times New Roman" w:cs="Times New Roman"/>
          <w:sz w:val="28"/>
          <w:szCs w:val="28"/>
          <w:lang w:val="en-US" w:eastAsia="en-US"/>
        </w:rPr>
        <w:t xml:space="preserve"> </w:t>
      </w:r>
      <w:r w:rsidRPr="009278A5">
        <w:rPr>
          <w:rFonts w:ascii="Times New Roman" w:eastAsiaTheme="minorHAnsi" w:hAnsi="Times New Roman" w:cs="Times New Roman"/>
          <w:sz w:val="28"/>
          <w:szCs w:val="28"/>
          <w:lang w:eastAsia="en-US"/>
        </w:rPr>
        <w:t xml:space="preserve">– </w:t>
      </w:r>
      <w:r w:rsidRPr="009278A5">
        <w:rPr>
          <w:rFonts w:ascii="Times New Roman" w:eastAsiaTheme="minorHAnsi" w:hAnsi="Times New Roman" w:cs="Times New Roman"/>
          <w:sz w:val="28"/>
          <w:szCs w:val="28"/>
          <w:lang w:val="en-US" w:eastAsia="en-US"/>
        </w:rPr>
        <w:t>2022</w:t>
      </w:r>
      <w:r w:rsidRPr="009278A5">
        <w:rPr>
          <w:rFonts w:ascii="Times New Roman" w:eastAsiaTheme="minorHAnsi" w:hAnsi="Times New Roman" w:cs="Times New Roman"/>
          <w:sz w:val="28"/>
          <w:szCs w:val="28"/>
          <w:lang w:eastAsia="en-US"/>
        </w:rPr>
        <w:t>. –</w:t>
      </w:r>
      <w:r w:rsidRPr="009278A5">
        <w:rPr>
          <w:rFonts w:ascii="Times New Roman" w:eastAsiaTheme="minorHAnsi" w:hAnsi="Times New Roman" w:cs="Times New Roman"/>
          <w:sz w:val="28"/>
          <w:szCs w:val="28"/>
          <w:lang w:val="en-US" w:eastAsia="en-US"/>
        </w:rPr>
        <w:t xml:space="preserve"> 18</w:t>
      </w:r>
      <w:r w:rsidRPr="009278A5">
        <w:rPr>
          <w:rFonts w:ascii="Times New Roman" w:eastAsiaTheme="minorHAnsi" w:hAnsi="Times New Roman" w:cs="Times New Roman"/>
          <w:sz w:val="28"/>
          <w:szCs w:val="28"/>
          <w:lang w:eastAsia="en-US"/>
        </w:rPr>
        <w:t>. -Р.</w:t>
      </w:r>
      <w:r w:rsidRPr="009278A5">
        <w:rPr>
          <w:rFonts w:ascii="Times New Roman" w:eastAsiaTheme="minorHAnsi" w:hAnsi="Times New Roman" w:cs="Times New Roman"/>
          <w:sz w:val="28"/>
          <w:szCs w:val="28"/>
          <w:lang w:val="en-US" w:eastAsia="en-US"/>
        </w:rPr>
        <w:t xml:space="preserve"> e01776. </w:t>
      </w:r>
    </w:p>
    <w:p w14:paraId="46E295D2" w14:textId="77777777" w:rsidR="009278A5" w:rsidRPr="009278A5" w:rsidRDefault="009278A5" w:rsidP="00CE6667">
      <w:pPr>
        <w:numPr>
          <w:ilvl w:val="0"/>
          <w:numId w:val="16"/>
        </w:numPr>
        <w:spacing w:after="0" w:line="240" w:lineRule="auto"/>
        <w:ind w:left="0" w:firstLine="851"/>
        <w:contextualSpacing/>
        <w:jc w:val="both"/>
        <w:rPr>
          <w:rFonts w:ascii="Times New Roman" w:eastAsiaTheme="minorHAnsi" w:hAnsi="Times New Roman" w:cs="Times New Roman"/>
          <w:sz w:val="28"/>
          <w:szCs w:val="28"/>
          <w:lang w:val="en-US" w:eastAsia="en-US"/>
        </w:rPr>
      </w:pPr>
      <w:proofErr w:type="spellStart"/>
      <w:r w:rsidRPr="009278A5">
        <w:rPr>
          <w:rFonts w:ascii="Times New Roman" w:eastAsiaTheme="minorHAnsi" w:hAnsi="Times New Roman" w:cs="Times New Roman"/>
          <w:sz w:val="28"/>
          <w:szCs w:val="28"/>
          <w:lang w:val="en-US" w:eastAsia="en-US"/>
        </w:rPr>
        <w:t>Suleimenov</w:t>
      </w:r>
      <w:proofErr w:type="spellEnd"/>
      <w:r w:rsidRPr="009278A5">
        <w:rPr>
          <w:rFonts w:ascii="Times New Roman" w:eastAsiaTheme="minorHAnsi" w:hAnsi="Times New Roman" w:cs="Times New Roman"/>
          <w:sz w:val="28"/>
          <w:szCs w:val="28"/>
          <w:lang w:val="en-US" w:eastAsia="en-US"/>
        </w:rPr>
        <w:t xml:space="preserve">, U.; </w:t>
      </w:r>
      <w:proofErr w:type="spellStart"/>
      <w:r w:rsidRPr="009278A5">
        <w:rPr>
          <w:rFonts w:ascii="Times New Roman" w:eastAsiaTheme="minorHAnsi" w:hAnsi="Times New Roman" w:cs="Times New Roman"/>
          <w:sz w:val="28"/>
          <w:szCs w:val="28"/>
          <w:lang w:val="en-US" w:eastAsia="en-US"/>
        </w:rPr>
        <w:t>Zhangabay</w:t>
      </w:r>
      <w:proofErr w:type="spellEnd"/>
      <w:r w:rsidRPr="009278A5">
        <w:rPr>
          <w:rFonts w:ascii="Times New Roman" w:eastAsiaTheme="minorHAnsi" w:hAnsi="Times New Roman" w:cs="Times New Roman"/>
          <w:sz w:val="28"/>
          <w:szCs w:val="28"/>
          <w:lang w:val="en-US" w:eastAsia="en-US"/>
        </w:rPr>
        <w:t xml:space="preserve">, N.; </w:t>
      </w:r>
      <w:proofErr w:type="spellStart"/>
      <w:r w:rsidRPr="009278A5">
        <w:rPr>
          <w:rFonts w:ascii="Times New Roman" w:eastAsiaTheme="minorHAnsi" w:hAnsi="Times New Roman" w:cs="Times New Roman"/>
          <w:sz w:val="28"/>
          <w:szCs w:val="28"/>
          <w:lang w:val="en-US" w:eastAsia="en-US"/>
        </w:rPr>
        <w:t>Utelbayeva</w:t>
      </w:r>
      <w:proofErr w:type="spellEnd"/>
      <w:r w:rsidRPr="009278A5">
        <w:rPr>
          <w:rFonts w:ascii="Times New Roman" w:eastAsiaTheme="minorHAnsi" w:hAnsi="Times New Roman" w:cs="Times New Roman"/>
          <w:sz w:val="28"/>
          <w:szCs w:val="28"/>
          <w:lang w:val="en-US" w:eastAsia="en-US"/>
        </w:rPr>
        <w:t xml:space="preserve">, A.; </w:t>
      </w:r>
      <w:proofErr w:type="spellStart"/>
      <w:r w:rsidRPr="009278A5">
        <w:rPr>
          <w:rFonts w:ascii="Times New Roman" w:eastAsiaTheme="minorHAnsi" w:hAnsi="Times New Roman" w:cs="Times New Roman"/>
          <w:sz w:val="28"/>
          <w:szCs w:val="28"/>
          <w:lang w:val="en-US" w:eastAsia="en-US"/>
        </w:rPr>
        <w:t>Masrah</w:t>
      </w:r>
      <w:proofErr w:type="spellEnd"/>
      <w:r w:rsidRPr="009278A5">
        <w:rPr>
          <w:rFonts w:ascii="Times New Roman" w:eastAsiaTheme="minorHAnsi" w:hAnsi="Times New Roman" w:cs="Times New Roman"/>
          <w:sz w:val="28"/>
          <w:szCs w:val="28"/>
          <w:lang w:val="en-US" w:eastAsia="en-US"/>
        </w:rPr>
        <w:t xml:space="preserve">, A.A.M.; </w:t>
      </w:r>
      <w:proofErr w:type="spellStart"/>
      <w:r w:rsidRPr="009278A5">
        <w:rPr>
          <w:rFonts w:ascii="Times New Roman" w:eastAsiaTheme="minorHAnsi" w:hAnsi="Times New Roman" w:cs="Times New Roman"/>
          <w:sz w:val="28"/>
          <w:szCs w:val="28"/>
          <w:lang w:val="en-US" w:eastAsia="en-US"/>
        </w:rPr>
        <w:t>Dosmakanbetova</w:t>
      </w:r>
      <w:proofErr w:type="spellEnd"/>
      <w:r w:rsidRPr="009278A5">
        <w:rPr>
          <w:rFonts w:ascii="Times New Roman" w:eastAsiaTheme="minorHAnsi" w:hAnsi="Times New Roman" w:cs="Times New Roman"/>
          <w:sz w:val="28"/>
          <w:szCs w:val="28"/>
          <w:lang w:val="en-US" w:eastAsia="en-US"/>
        </w:rPr>
        <w:t xml:space="preserve">, A.; </w:t>
      </w:r>
      <w:proofErr w:type="spellStart"/>
      <w:r w:rsidRPr="009278A5">
        <w:rPr>
          <w:rFonts w:ascii="Times New Roman" w:eastAsiaTheme="minorHAnsi" w:hAnsi="Times New Roman" w:cs="Times New Roman"/>
          <w:sz w:val="28"/>
          <w:szCs w:val="28"/>
          <w:lang w:val="en-US" w:eastAsia="en-US"/>
        </w:rPr>
        <w:t>Abshenov</w:t>
      </w:r>
      <w:proofErr w:type="spellEnd"/>
      <w:r w:rsidRPr="009278A5">
        <w:rPr>
          <w:rFonts w:ascii="Times New Roman" w:eastAsiaTheme="minorHAnsi" w:hAnsi="Times New Roman" w:cs="Times New Roman"/>
          <w:sz w:val="28"/>
          <w:szCs w:val="28"/>
          <w:lang w:val="en-US" w:eastAsia="en-US"/>
        </w:rPr>
        <w:t xml:space="preserve">, </w:t>
      </w:r>
      <w:proofErr w:type="spellStart"/>
      <w:r w:rsidRPr="009278A5">
        <w:rPr>
          <w:rFonts w:ascii="Times New Roman" w:eastAsiaTheme="minorHAnsi" w:hAnsi="Times New Roman" w:cs="Times New Roman"/>
          <w:sz w:val="28"/>
          <w:szCs w:val="28"/>
          <w:lang w:val="en-US" w:eastAsia="en-US"/>
        </w:rPr>
        <w:t>Kh</w:t>
      </w:r>
      <w:proofErr w:type="spellEnd"/>
      <w:r w:rsidRPr="009278A5">
        <w:rPr>
          <w:rFonts w:ascii="Times New Roman" w:eastAsiaTheme="minorHAnsi" w:hAnsi="Times New Roman" w:cs="Times New Roman"/>
          <w:sz w:val="28"/>
          <w:szCs w:val="28"/>
          <w:lang w:val="en-US" w:eastAsia="en-US"/>
        </w:rPr>
        <w:t xml:space="preserve">.; </w:t>
      </w:r>
      <w:proofErr w:type="spellStart"/>
      <w:r w:rsidRPr="009278A5">
        <w:rPr>
          <w:rFonts w:ascii="Times New Roman" w:eastAsiaTheme="minorHAnsi" w:hAnsi="Times New Roman" w:cs="Times New Roman"/>
          <w:sz w:val="28"/>
          <w:szCs w:val="28"/>
          <w:lang w:val="en-US" w:eastAsia="en-US"/>
        </w:rPr>
        <w:t>Buganova</w:t>
      </w:r>
      <w:proofErr w:type="spellEnd"/>
      <w:r w:rsidRPr="009278A5">
        <w:rPr>
          <w:rFonts w:ascii="Times New Roman" w:eastAsiaTheme="minorHAnsi" w:hAnsi="Times New Roman" w:cs="Times New Roman"/>
          <w:sz w:val="28"/>
          <w:szCs w:val="28"/>
          <w:lang w:val="en-US" w:eastAsia="en-US"/>
        </w:rPr>
        <w:t xml:space="preserve">, S., </w:t>
      </w:r>
      <w:proofErr w:type="spellStart"/>
      <w:r w:rsidRPr="009278A5">
        <w:rPr>
          <w:rFonts w:ascii="Times New Roman" w:eastAsiaTheme="minorHAnsi" w:hAnsi="Times New Roman" w:cs="Times New Roman"/>
          <w:sz w:val="28"/>
          <w:szCs w:val="28"/>
          <w:lang w:val="en-US" w:eastAsia="en-US"/>
        </w:rPr>
        <w:t>Moldagaliyev</w:t>
      </w:r>
      <w:proofErr w:type="spellEnd"/>
      <w:r w:rsidRPr="009278A5">
        <w:rPr>
          <w:rFonts w:ascii="Times New Roman" w:eastAsiaTheme="minorHAnsi" w:hAnsi="Times New Roman" w:cs="Times New Roman"/>
          <w:sz w:val="28"/>
          <w:szCs w:val="28"/>
          <w:lang w:val="en-US" w:eastAsia="en-US"/>
        </w:rPr>
        <w:t xml:space="preserve">, A.; </w:t>
      </w:r>
      <w:proofErr w:type="spellStart"/>
      <w:r w:rsidRPr="009278A5">
        <w:rPr>
          <w:rFonts w:ascii="Times New Roman" w:eastAsiaTheme="minorHAnsi" w:hAnsi="Times New Roman" w:cs="Times New Roman"/>
          <w:sz w:val="28"/>
          <w:szCs w:val="28"/>
          <w:lang w:val="en-US" w:eastAsia="en-US"/>
        </w:rPr>
        <w:t>Imanaliyev</w:t>
      </w:r>
      <w:proofErr w:type="spellEnd"/>
      <w:r w:rsidRPr="009278A5">
        <w:rPr>
          <w:rFonts w:ascii="Times New Roman" w:eastAsiaTheme="minorHAnsi" w:hAnsi="Times New Roman" w:cs="Times New Roman"/>
          <w:sz w:val="28"/>
          <w:szCs w:val="28"/>
          <w:lang w:val="en-US" w:eastAsia="en-US"/>
        </w:rPr>
        <w:t xml:space="preserve">, K.; </w:t>
      </w:r>
      <w:proofErr w:type="spellStart"/>
      <w:r w:rsidRPr="009278A5">
        <w:rPr>
          <w:rFonts w:ascii="Times New Roman" w:eastAsiaTheme="minorHAnsi" w:hAnsi="Times New Roman" w:cs="Times New Roman"/>
          <w:sz w:val="28"/>
          <w:szCs w:val="28"/>
          <w:lang w:val="en-US" w:eastAsia="en-US"/>
        </w:rPr>
        <w:t>Duissenbekov</w:t>
      </w:r>
      <w:proofErr w:type="spellEnd"/>
      <w:r w:rsidRPr="009278A5">
        <w:rPr>
          <w:rFonts w:ascii="Times New Roman" w:eastAsiaTheme="minorHAnsi" w:hAnsi="Times New Roman" w:cs="Times New Roman"/>
          <w:sz w:val="28"/>
          <w:szCs w:val="28"/>
          <w:lang w:val="en-US" w:eastAsia="en-US"/>
        </w:rPr>
        <w:t xml:space="preserve">, B. Estimation of the strength of vertical cylindrical liquid storage tanks with dents in the wall. Eastern-European Journal of Enterprise Technologies. </w:t>
      </w:r>
      <w:r w:rsidRPr="009278A5">
        <w:rPr>
          <w:rFonts w:ascii="Times New Roman" w:eastAsiaTheme="minorHAnsi" w:hAnsi="Times New Roman" w:cs="Times New Roman"/>
          <w:sz w:val="28"/>
          <w:szCs w:val="28"/>
          <w:lang w:eastAsia="en-US"/>
        </w:rPr>
        <w:t xml:space="preserve">– </w:t>
      </w:r>
      <w:r w:rsidRPr="009278A5">
        <w:rPr>
          <w:rFonts w:ascii="Times New Roman" w:eastAsiaTheme="minorHAnsi" w:hAnsi="Times New Roman" w:cs="Times New Roman"/>
          <w:sz w:val="28"/>
          <w:szCs w:val="28"/>
          <w:lang w:val="en-US" w:eastAsia="en-US"/>
        </w:rPr>
        <w:t>2022</w:t>
      </w:r>
      <w:r w:rsidRPr="009278A5">
        <w:rPr>
          <w:rFonts w:ascii="Times New Roman" w:eastAsiaTheme="minorHAnsi" w:hAnsi="Times New Roman" w:cs="Times New Roman"/>
          <w:sz w:val="28"/>
          <w:szCs w:val="28"/>
          <w:lang w:eastAsia="en-US"/>
        </w:rPr>
        <w:t>. -</w:t>
      </w:r>
      <w:r w:rsidRPr="009278A5">
        <w:rPr>
          <w:rFonts w:ascii="Times New Roman" w:eastAsiaTheme="minorHAnsi" w:hAnsi="Times New Roman" w:cs="Times New Roman"/>
          <w:sz w:val="28"/>
          <w:szCs w:val="28"/>
          <w:lang w:val="en-US" w:eastAsia="en-US"/>
        </w:rPr>
        <w:t xml:space="preserve"> 7 (115)</w:t>
      </w:r>
      <w:r w:rsidRPr="009278A5">
        <w:rPr>
          <w:rFonts w:ascii="Times New Roman" w:eastAsiaTheme="minorHAnsi" w:hAnsi="Times New Roman" w:cs="Times New Roman"/>
          <w:sz w:val="28"/>
          <w:szCs w:val="28"/>
          <w:lang w:eastAsia="en-US"/>
        </w:rPr>
        <w:t>. -Р.</w:t>
      </w:r>
      <w:r w:rsidRPr="009278A5">
        <w:rPr>
          <w:rFonts w:ascii="Times New Roman" w:eastAsiaTheme="minorHAnsi" w:hAnsi="Times New Roman" w:cs="Times New Roman"/>
          <w:sz w:val="28"/>
          <w:szCs w:val="28"/>
          <w:lang w:val="en-US" w:eastAsia="en-US"/>
        </w:rPr>
        <w:t xml:space="preserve"> 6-20. </w:t>
      </w:r>
    </w:p>
    <w:p w14:paraId="7D9A6EEE" w14:textId="77777777" w:rsidR="009278A5" w:rsidRPr="009278A5" w:rsidRDefault="009278A5" w:rsidP="00CE6667">
      <w:pPr>
        <w:numPr>
          <w:ilvl w:val="0"/>
          <w:numId w:val="16"/>
        </w:numPr>
        <w:spacing w:after="0" w:line="240" w:lineRule="auto"/>
        <w:ind w:left="0" w:firstLine="851"/>
        <w:contextualSpacing/>
        <w:jc w:val="both"/>
        <w:rPr>
          <w:rFonts w:ascii="Times New Roman" w:eastAsiaTheme="minorHAnsi" w:hAnsi="Times New Roman" w:cs="Times New Roman"/>
          <w:sz w:val="28"/>
          <w:szCs w:val="28"/>
          <w:lang w:val="en-US" w:eastAsia="en-US"/>
        </w:rPr>
      </w:pPr>
      <w:proofErr w:type="spellStart"/>
      <w:r w:rsidRPr="009278A5">
        <w:rPr>
          <w:rFonts w:ascii="Times New Roman" w:eastAsiaTheme="minorHAnsi" w:hAnsi="Times New Roman" w:cs="Times New Roman"/>
          <w:sz w:val="28"/>
          <w:szCs w:val="28"/>
          <w:lang w:val="en-US" w:eastAsia="en-US"/>
        </w:rPr>
        <w:t>Suleimenov</w:t>
      </w:r>
      <w:proofErr w:type="spellEnd"/>
      <w:r w:rsidRPr="009278A5">
        <w:rPr>
          <w:rFonts w:ascii="Times New Roman" w:eastAsiaTheme="minorHAnsi" w:hAnsi="Times New Roman" w:cs="Times New Roman"/>
          <w:sz w:val="28"/>
          <w:szCs w:val="28"/>
          <w:lang w:val="en-US" w:eastAsia="en-US"/>
        </w:rPr>
        <w:t xml:space="preserve">, U.; </w:t>
      </w:r>
      <w:proofErr w:type="spellStart"/>
      <w:r w:rsidRPr="009278A5">
        <w:rPr>
          <w:rFonts w:ascii="Times New Roman" w:eastAsiaTheme="minorHAnsi" w:hAnsi="Times New Roman" w:cs="Times New Roman"/>
          <w:sz w:val="28"/>
          <w:szCs w:val="28"/>
          <w:lang w:val="en-US" w:eastAsia="en-US"/>
        </w:rPr>
        <w:t>Zhangabay</w:t>
      </w:r>
      <w:proofErr w:type="spellEnd"/>
      <w:r w:rsidRPr="009278A5">
        <w:rPr>
          <w:rFonts w:ascii="Times New Roman" w:eastAsiaTheme="minorHAnsi" w:hAnsi="Times New Roman" w:cs="Times New Roman"/>
          <w:sz w:val="28"/>
          <w:szCs w:val="28"/>
          <w:lang w:val="en-US" w:eastAsia="en-US"/>
        </w:rPr>
        <w:t xml:space="preserve">, N.; </w:t>
      </w:r>
      <w:proofErr w:type="spellStart"/>
      <w:r w:rsidRPr="009278A5">
        <w:rPr>
          <w:rFonts w:ascii="Times New Roman" w:eastAsiaTheme="minorHAnsi" w:hAnsi="Times New Roman" w:cs="Times New Roman"/>
          <w:sz w:val="28"/>
          <w:szCs w:val="28"/>
          <w:lang w:val="en-US" w:eastAsia="en-US"/>
        </w:rPr>
        <w:t>Abshenov</w:t>
      </w:r>
      <w:proofErr w:type="spellEnd"/>
      <w:r w:rsidRPr="009278A5">
        <w:rPr>
          <w:rFonts w:ascii="Times New Roman" w:eastAsiaTheme="minorHAnsi" w:hAnsi="Times New Roman" w:cs="Times New Roman"/>
          <w:sz w:val="28"/>
          <w:szCs w:val="28"/>
          <w:lang w:val="en-US" w:eastAsia="en-US"/>
        </w:rPr>
        <w:t xml:space="preserve">, K.; </w:t>
      </w:r>
      <w:proofErr w:type="spellStart"/>
      <w:r w:rsidRPr="009278A5">
        <w:rPr>
          <w:rFonts w:ascii="Times New Roman" w:eastAsiaTheme="minorHAnsi" w:hAnsi="Times New Roman" w:cs="Times New Roman"/>
          <w:sz w:val="28"/>
          <w:szCs w:val="28"/>
          <w:lang w:val="en-US" w:eastAsia="en-US"/>
        </w:rPr>
        <w:t>Utelbayeva</w:t>
      </w:r>
      <w:proofErr w:type="spellEnd"/>
      <w:r w:rsidRPr="009278A5">
        <w:rPr>
          <w:rFonts w:ascii="Times New Roman" w:eastAsiaTheme="minorHAnsi" w:hAnsi="Times New Roman" w:cs="Times New Roman"/>
          <w:sz w:val="28"/>
          <w:szCs w:val="28"/>
          <w:lang w:val="en-US" w:eastAsia="en-US"/>
        </w:rPr>
        <w:t xml:space="preserve">, A.; </w:t>
      </w:r>
      <w:proofErr w:type="spellStart"/>
      <w:r w:rsidRPr="009278A5">
        <w:rPr>
          <w:rFonts w:ascii="Times New Roman" w:eastAsiaTheme="minorHAnsi" w:hAnsi="Times New Roman" w:cs="Times New Roman"/>
          <w:sz w:val="28"/>
          <w:szCs w:val="28"/>
          <w:lang w:val="en-US" w:eastAsia="en-US"/>
        </w:rPr>
        <w:t>Imanaliyev</w:t>
      </w:r>
      <w:proofErr w:type="spellEnd"/>
      <w:r w:rsidRPr="009278A5">
        <w:rPr>
          <w:rFonts w:ascii="Times New Roman" w:eastAsiaTheme="minorHAnsi" w:hAnsi="Times New Roman" w:cs="Times New Roman"/>
          <w:sz w:val="28"/>
          <w:szCs w:val="28"/>
          <w:lang w:val="en-US" w:eastAsia="en-US"/>
        </w:rPr>
        <w:t xml:space="preserve">, K.; </w:t>
      </w:r>
      <w:proofErr w:type="spellStart"/>
      <w:r w:rsidRPr="009278A5">
        <w:rPr>
          <w:rFonts w:ascii="Times New Roman" w:eastAsiaTheme="minorHAnsi" w:hAnsi="Times New Roman" w:cs="Times New Roman"/>
          <w:sz w:val="28"/>
          <w:szCs w:val="28"/>
          <w:lang w:val="en-US" w:eastAsia="en-US"/>
        </w:rPr>
        <w:t>Mussayeva</w:t>
      </w:r>
      <w:proofErr w:type="spellEnd"/>
      <w:r w:rsidRPr="009278A5">
        <w:rPr>
          <w:rFonts w:ascii="Times New Roman" w:eastAsiaTheme="minorHAnsi" w:hAnsi="Times New Roman" w:cs="Times New Roman"/>
          <w:sz w:val="28"/>
          <w:szCs w:val="28"/>
          <w:lang w:val="en-US" w:eastAsia="en-US"/>
        </w:rPr>
        <w:t xml:space="preserve">, S.; </w:t>
      </w:r>
      <w:proofErr w:type="spellStart"/>
      <w:r w:rsidRPr="009278A5">
        <w:rPr>
          <w:rFonts w:ascii="Times New Roman" w:eastAsiaTheme="minorHAnsi" w:hAnsi="Times New Roman" w:cs="Times New Roman"/>
          <w:sz w:val="28"/>
          <w:szCs w:val="28"/>
          <w:lang w:val="en-US" w:eastAsia="en-US"/>
        </w:rPr>
        <w:t>Moldagaliyev</w:t>
      </w:r>
      <w:proofErr w:type="spellEnd"/>
      <w:r w:rsidRPr="009278A5">
        <w:rPr>
          <w:rFonts w:ascii="Times New Roman" w:eastAsiaTheme="minorHAnsi" w:hAnsi="Times New Roman" w:cs="Times New Roman"/>
          <w:sz w:val="28"/>
          <w:szCs w:val="28"/>
          <w:lang w:val="en-US" w:eastAsia="en-US"/>
        </w:rPr>
        <w:t xml:space="preserve">, A.; </w:t>
      </w:r>
      <w:proofErr w:type="spellStart"/>
      <w:r w:rsidRPr="009278A5">
        <w:rPr>
          <w:rFonts w:ascii="Times New Roman" w:eastAsiaTheme="minorHAnsi" w:hAnsi="Times New Roman" w:cs="Times New Roman"/>
          <w:sz w:val="28"/>
          <w:szCs w:val="28"/>
          <w:lang w:val="en-US" w:eastAsia="en-US"/>
        </w:rPr>
        <w:t>Yermakhanov</w:t>
      </w:r>
      <w:proofErr w:type="spellEnd"/>
      <w:r w:rsidRPr="009278A5">
        <w:rPr>
          <w:rFonts w:ascii="Times New Roman" w:eastAsiaTheme="minorHAnsi" w:hAnsi="Times New Roman" w:cs="Times New Roman"/>
          <w:sz w:val="28"/>
          <w:szCs w:val="28"/>
          <w:lang w:val="en-US" w:eastAsia="en-US"/>
        </w:rPr>
        <w:t xml:space="preserve">, M.; </w:t>
      </w:r>
      <w:proofErr w:type="spellStart"/>
      <w:r w:rsidRPr="009278A5">
        <w:rPr>
          <w:rFonts w:ascii="Times New Roman" w:eastAsiaTheme="minorHAnsi" w:hAnsi="Times New Roman" w:cs="Times New Roman"/>
          <w:sz w:val="28"/>
          <w:szCs w:val="28"/>
          <w:lang w:val="en-US" w:eastAsia="en-US"/>
        </w:rPr>
        <w:t>Raikhanova</w:t>
      </w:r>
      <w:proofErr w:type="spellEnd"/>
      <w:r w:rsidRPr="009278A5">
        <w:rPr>
          <w:rFonts w:ascii="Times New Roman" w:eastAsiaTheme="minorHAnsi" w:hAnsi="Times New Roman" w:cs="Times New Roman"/>
          <w:sz w:val="28"/>
          <w:szCs w:val="28"/>
          <w:lang w:val="en-US" w:eastAsia="en-US"/>
        </w:rPr>
        <w:t>, G. Estimating of the stress-strain state of the vertical mounting joint of the cylindrical tank wall taking into account imperfections. Eastern-European Journal of Enterprise Technologies. – 2022. - 3/7 (117). -</w:t>
      </w:r>
      <w:r w:rsidRPr="009278A5">
        <w:rPr>
          <w:rFonts w:ascii="Times New Roman" w:eastAsiaTheme="minorHAnsi" w:hAnsi="Times New Roman" w:cs="Times New Roman"/>
          <w:sz w:val="28"/>
          <w:szCs w:val="28"/>
          <w:lang w:eastAsia="en-US"/>
        </w:rPr>
        <w:t>Р</w:t>
      </w:r>
      <w:r w:rsidRPr="009278A5">
        <w:rPr>
          <w:rFonts w:ascii="Times New Roman" w:eastAsiaTheme="minorHAnsi" w:hAnsi="Times New Roman" w:cs="Times New Roman"/>
          <w:sz w:val="28"/>
          <w:szCs w:val="28"/>
          <w:lang w:val="en-US" w:eastAsia="en-US"/>
        </w:rPr>
        <w:t xml:space="preserve">. 14-21. </w:t>
      </w:r>
    </w:p>
    <w:p w14:paraId="289E91E7" w14:textId="77777777" w:rsidR="009278A5" w:rsidRPr="009278A5" w:rsidRDefault="009278A5" w:rsidP="00CE6667">
      <w:pPr>
        <w:numPr>
          <w:ilvl w:val="0"/>
          <w:numId w:val="16"/>
        </w:numPr>
        <w:spacing w:after="160" w:line="259" w:lineRule="auto"/>
        <w:ind w:left="0" w:firstLine="851"/>
        <w:contextualSpacing/>
        <w:jc w:val="both"/>
        <w:rPr>
          <w:rFonts w:ascii="Times New Roman" w:eastAsiaTheme="minorHAnsi" w:hAnsi="Times New Roman" w:cs="Times New Roman"/>
          <w:sz w:val="28"/>
          <w:szCs w:val="28"/>
          <w:lang w:val="en-US" w:eastAsia="en-US"/>
        </w:rPr>
      </w:pPr>
      <w:proofErr w:type="spellStart"/>
      <w:r w:rsidRPr="009278A5">
        <w:rPr>
          <w:rFonts w:ascii="Times New Roman" w:eastAsiaTheme="minorHAnsi" w:hAnsi="Times New Roman" w:cs="Times New Roman"/>
          <w:sz w:val="28"/>
          <w:szCs w:val="28"/>
          <w:lang w:val="en-US" w:eastAsia="en-US"/>
        </w:rPr>
        <w:t>Zhangabay</w:t>
      </w:r>
      <w:proofErr w:type="spellEnd"/>
      <w:r w:rsidRPr="009278A5">
        <w:rPr>
          <w:rFonts w:ascii="Times New Roman" w:eastAsiaTheme="minorHAnsi" w:hAnsi="Times New Roman" w:cs="Times New Roman"/>
          <w:sz w:val="28"/>
          <w:szCs w:val="28"/>
          <w:lang w:val="en-US" w:eastAsia="en-US"/>
        </w:rPr>
        <w:t xml:space="preserve">, N.; </w:t>
      </w:r>
      <w:proofErr w:type="spellStart"/>
      <w:r w:rsidRPr="009278A5">
        <w:rPr>
          <w:rFonts w:ascii="Times New Roman" w:eastAsiaTheme="minorHAnsi" w:hAnsi="Times New Roman" w:cs="Times New Roman"/>
          <w:sz w:val="28"/>
          <w:szCs w:val="28"/>
          <w:lang w:val="en-US" w:eastAsia="en-US"/>
        </w:rPr>
        <w:t>Sapargaliyeva</w:t>
      </w:r>
      <w:proofErr w:type="spellEnd"/>
      <w:r w:rsidRPr="009278A5">
        <w:rPr>
          <w:rFonts w:ascii="Times New Roman" w:eastAsiaTheme="minorHAnsi" w:hAnsi="Times New Roman" w:cs="Times New Roman"/>
          <w:sz w:val="28"/>
          <w:szCs w:val="28"/>
          <w:lang w:val="en-US" w:eastAsia="en-US"/>
        </w:rPr>
        <w:t xml:space="preserve">, B.; </w:t>
      </w:r>
      <w:proofErr w:type="spellStart"/>
      <w:r w:rsidRPr="009278A5">
        <w:rPr>
          <w:rFonts w:ascii="Times New Roman" w:eastAsiaTheme="minorHAnsi" w:hAnsi="Times New Roman" w:cs="Times New Roman"/>
          <w:sz w:val="28"/>
          <w:szCs w:val="28"/>
          <w:lang w:val="en-US" w:eastAsia="en-US"/>
        </w:rPr>
        <w:t>Suleimenov</w:t>
      </w:r>
      <w:proofErr w:type="spellEnd"/>
      <w:r w:rsidRPr="009278A5">
        <w:rPr>
          <w:rFonts w:ascii="Times New Roman" w:eastAsiaTheme="minorHAnsi" w:hAnsi="Times New Roman" w:cs="Times New Roman"/>
          <w:sz w:val="28"/>
          <w:szCs w:val="28"/>
          <w:lang w:val="en-US" w:eastAsia="en-US"/>
        </w:rPr>
        <w:t xml:space="preserve">, U.; </w:t>
      </w:r>
      <w:proofErr w:type="spellStart"/>
      <w:r w:rsidRPr="009278A5">
        <w:rPr>
          <w:rFonts w:ascii="Times New Roman" w:eastAsiaTheme="minorHAnsi" w:hAnsi="Times New Roman" w:cs="Times New Roman"/>
          <w:sz w:val="28"/>
          <w:szCs w:val="28"/>
          <w:lang w:val="en-US" w:eastAsia="en-US"/>
        </w:rPr>
        <w:t>Abshenov</w:t>
      </w:r>
      <w:proofErr w:type="spellEnd"/>
      <w:r w:rsidRPr="009278A5">
        <w:rPr>
          <w:rFonts w:ascii="Times New Roman" w:eastAsiaTheme="minorHAnsi" w:hAnsi="Times New Roman" w:cs="Times New Roman"/>
          <w:sz w:val="28"/>
          <w:szCs w:val="28"/>
          <w:lang w:val="en-US" w:eastAsia="en-US"/>
        </w:rPr>
        <w:t xml:space="preserve">, K.; </w:t>
      </w:r>
      <w:proofErr w:type="spellStart"/>
      <w:r w:rsidRPr="009278A5">
        <w:rPr>
          <w:rFonts w:ascii="Times New Roman" w:eastAsiaTheme="minorHAnsi" w:hAnsi="Times New Roman" w:cs="Times New Roman"/>
          <w:sz w:val="28"/>
          <w:szCs w:val="28"/>
          <w:lang w:val="en-US" w:eastAsia="en-US"/>
        </w:rPr>
        <w:t>Utelbayeva</w:t>
      </w:r>
      <w:proofErr w:type="spellEnd"/>
      <w:r w:rsidRPr="009278A5">
        <w:rPr>
          <w:rFonts w:ascii="Times New Roman" w:eastAsiaTheme="minorHAnsi" w:hAnsi="Times New Roman" w:cs="Times New Roman"/>
          <w:sz w:val="28"/>
          <w:szCs w:val="28"/>
          <w:lang w:val="en-US" w:eastAsia="en-US"/>
        </w:rPr>
        <w:t xml:space="preserve">, A.; Kolesnikov, A.; </w:t>
      </w:r>
      <w:proofErr w:type="spellStart"/>
      <w:r w:rsidRPr="009278A5">
        <w:rPr>
          <w:rFonts w:ascii="Times New Roman" w:eastAsiaTheme="minorHAnsi" w:hAnsi="Times New Roman" w:cs="Times New Roman"/>
          <w:sz w:val="28"/>
          <w:szCs w:val="28"/>
          <w:lang w:val="en-US" w:eastAsia="en-US"/>
        </w:rPr>
        <w:t>Baibolov</w:t>
      </w:r>
      <w:proofErr w:type="spellEnd"/>
      <w:r w:rsidRPr="009278A5">
        <w:rPr>
          <w:rFonts w:ascii="Times New Roman" w:eastAsiaTheme="minorHAnsi" w:hAnsi="Times New Roman" w:cs="Times New Roman"/>
          <w:sz w:val="28"/>
          <w:szCs w:val="28"/>
          <w:lang w:val="en-US" w:eastAsia="en-US"/>
        </w:rPr>
        <w:t xml:space="preserve">, K.; </w:t>
      </w:r>
      <w:proofErr w:type="spellStart"/>
      <w:r w:rsidRPr="009278A5">
        <w:rPr>
          <w:rFonts w:ascii="Times New Roman" w:eastAsiaTheme="minorHAnsi" w:hAnsi="Times New Roman" w:cs="Times New Roman"/>
          <w:sz w:val="28"/>
          <w:szCs w:val="28"/>
          <w:lang w:val="en-US" w:eastAsia="en-US"/>
        </w:rPr>
        <w:t>Fediuk</w:t>
      </w:r>
      <w:proofErr w:type="spellEnd"/>
      <w:r w:rsidRPr="009278A5">
        <w:rPr>
          <w:rFonts w:ascii="Times New Roman" w:eastAsiaTheme="minorHAnsi" w:hAnsi="Times New Roman" w:cs="Times New Roman"/>
          <w:sz w:val="28"/>
          <w:szCs w:val="28"/>
          <w:lang w:val="en-US" w:eastAsia="en-US"/>
        </w:rPr>
        <w:t xml:space="preserve">, R.; </w:t>
      </w:r>
      <w:proofErr w:type="spellStart"/>
      <w:r w:rsidRPr="009278A5">
        <w:rPr>
          <w:rFonts w:ascii="Times New Roman" w:eastAsiaTheme="minorHAnsi" w:hAnsi="Times New Roman" w:cs="Times New Roman"/>
          <w:sz w:val="28"/>
          <w:szCs w:val="28"/>
          <w:lang w:val="en-US" w:eastAsia="en-US"/>
        </w:rPr>
        <w:t>Arinova</w:t>
      </w:r>
      <w:proofErr w:type="spellEnd"/>
      <w:r w:rsidRPr="009278A5">
        <w:rPr>
          <w:rFonts w:ascii="Times New Roman" w:eastAsiaTheme="minorHAnsi" w:hAnsi="Times New Roman" w:cs="Times New Roman"/>
          <w:sz w:val="28"/>
          <w:szCs w:val="28"/>
          <w:lang w:val="en-US" w:eastAsia="en-US"/>
        </w:rPr>
        <w:t xml:space="preserve">, D.; </w:t>
      </w:r>
      <w:proofErr w:type="spellStart"/>
      <w:r w:rsidRPr="009278A5">
        <w:rPr>
          <w:rFonts w:ascii="Times New Roman" w:eastAsiaTheme="minorHAnsi" w:hAnsi="Times New Roman" w:cs="Times New Roman"/>
          <w:sz w:val="28"/>
          <w:szCs w:val="28"/>
          <w:lang w:val="en-US" w:eastAsia="en-US"/>
        </w:rPr>
        <w:t>Duissenbekov</w:t>
      </w:r>
      <w:proofErr w:type="spellEnd"/>
      <w:r w:rsidRPr="009278A5">
        <w:rPr>
          <w:rFonts w:ascii="Times New Roman" w:eastAsiaTheme="minorHAnsi" w:hAnsi="Times New Roman" w:cs="Times New Roman"/>
          <w:sz w:val="28"/>
          <w:szCs w:val="28"/>
          <w:lang w:val="en-US" w:eastAsia="en-US"/>
        </w:rPr>
        <w:t xml:space="preserve">, B.; et al. Analysis of Stress-Strain State for a Cylindrical Tank Wall Defected Zone. Materials. </w:t>
      </w:r>
      <w:r w:rsidRPr="009278A5">
        <w:rPr>
          <w:rFonts w:ascii="Times New Roman" w:eastAsiaTheme="minorHAnsi" w:hAnsi="Times New Roman" w:cs="Times New Roman"/>
          <w:sz w:val="28"/>
          <w:szCs w:val="28"/>
          <w:lang w:eastAsia="en-US"/>
        </w:rPr>
        <w:t xml:space="preserve">– </w:t>
      </w:r>
      <w:r w:rsidRPr="009278A5">
        <w:rPr>
          <w:rFonts w:ascii="Times New Roman" w:eastAsiaTheme="minorHAnsi" w:hAnsi="Times New Roman" w:cs="Times New Roman"/>
          <w:sz w:val="28"/>
          <w:szCs w:val="28"/>
          <w:lang w:val="en-US" w:eastAsia="en-US"/>
        </w:rPr>
        <w:t>2022</w:t>
      </w:r>
      <w:r w:rsidRPr="009278A5">
        <w:rPr>
          <w:rFonts w:ascii="Times New Roman" w:eastAsiaTheme="minorHAnsi" w:hAnsi="Times New Roman" w:cs="Times New Roman"/>
          <w:sz w:val="28"/>
          <w:szCs w:val="28"/>
          <w:lang w:eastAsia="en-US"/>
        </w:rPr>
        <w:t xml:space="preserve">. - </w:t>
      </w:r>
      <w:r w:rsidRPr="009278A5">
        <w:rPr>
          <w:rFonts w:ascii="Times New Roman" w:eastAsiaTheme="minorHAnsi" w:hAnsi="Times New Roman" w:cs="Times New Roman"/>
          <w:sz w:val="28"/>
          <w:szCs w:val="28"/>
          <w:lang w:val="en-US" w:eastAsia="en-US"/>
        </w:rPr>
        <w:t xml:space="preserve"> 15</w:t>
      </w:r>
      <w:r w:rsidRPr="009278A5">
        <w:rPr>
          <w:rFonts w:ascii="Times New Roman" w:eastAsiaTheme="minorHAnsi" w:hAnsi="Times New Roman" w:cs="Times New Roman"/>
          <w:sz w:val="28"/>
          <w:szCs w:val="28"/>
          <w:lang w:eastAsia="en-US"/>
        </w:rPr>
        <w:t>. -Р.</w:t>
      </w:r>
      <w:r w:rsidRPr="009278A5">
        <w:rPr>
          <w:rFonts w:ascii="Times New Roman" w:eastAsiaTheme="minorHAnsi" w:hAnsi="Times New Roman" w:cs="Times New Roman"/>
          <w:sz w:val="28"/>
          <w:szCs w:val="28"/>
          <w:lang w:val="en-US" w:eastAsia="en-US"/>
        </w:rPr>
        <w:t xml:space="preserve"> 5732. </w:t>
      </w:r>
    </w:p>
    <w:p w14:paraId="6650250E" w14:textId="77777777" w:rsidR="009278A5" w:rsidRPr="009278A5" w:rsidRDefault="009278A5" w:rsidP="00CE6667">
      <w:pPr>
        <w:numPr>
          <w:ilvl w:val="0"/>
          <w:numId w:val="16"/>
        </w:numPr>
        <w:spacing w:after="160" w:line="259" w:lineRule="auto"/>
        <w:ind w:left="0" w:firstLine="851"/>
        <w:contextualSpacing/>
        <w:jc w:val="both"/>
        <w:rPr>
          <w:rFonts w:ascii="Times New Roman" w:eastAsiaTheme="minorHAnsi" w:hAnsi="Times New Roman" w:cs="Times New Roman"/>
          <w:sz w:val="28"/>
          <w:szCs w:val="28"/>
          <w:lang w:val="en-US" w:eastAsia="en-US"/>
        </w:rPr>
      </w:pPr>
      <w:proofErr w:type="spellStart"/>
      <w:r w:rsidRPr="009278A5">
        <w:rPr>
          <w:rFonts w:ascii="Times New Roman" w:eastAsiaTheme="minorHAnsi" w:hAnsi="Times New Roman" w:cs="Times New Roman"/>
          <w:sz w:val="28"/>
          <w:szCs w:val="28"/>
          <w:lang w:val="en-US" w:eastAsia="en-US"/>
        </w:rPr>
        <w:t>Zhangabay</w:t>
      </w:r>
      <w:proofErr w:type="spellEnd"/>
      <w:r w:rsidRPr="009278A5">
        <w:rPr>
          <w:rFonts w:ascii="Times New Roman" w:eastAsiaTheme="minorHAnsi" w:hAnsi="Times New Roman" w:cs="Times New Roman"/>
          <w:sz w:val="28"/>
          <w:szCs w:val="28"/>
          <w:lang w:val="en-US" w:eastAsia="en-US"/>
        </w:rPr>
        <w:t xml:space="preserve"> N., </w:t>
      </w:r>
      <w:proofErr w:type="spellStart"/>
      <w:r w:rsidRPr="009278A5">
        <w:rPr>
          <w:rFonts w:ascii="Times New Roman" w:eastAsiaTheme="minorHAnsi" w:hAnsi="Times New Roman" w:cs="Times New Roman"/>
          <w:sz w:val="28"/>
          <w:szCs w:val="28"/>
          <w:lang w:val="en-US" w:eastAsia="en-US"/>
        </w:rPr>
        <w:t>Suleimenov</w:t>
      </w:r>
      <w:proofErr w:type="spellEnd"/>
      <w:r w:rsidRPr="009278A5">
        <w:rPr>
          <w:rFonts w:ascii="Times New Roman" w:eastAsiaTheme="minorHAnsi" w:hAnsi="Times New Roman" w:cs="Times New Roman"/>
          <w:sz w:val="28"/>
          <w:szCs w:val="28"/>
          <w:lang w:val="en-US" w:eastAsia="en-US"/>
        </w:rPr>
        <w:t xml:space="preserve"> U., </w:t>
      </w:r>
      <w:proofErr w:type="spellStart"/>
      <w:r w:rsidRPr="009278A5">
        <w:rPr>
          <w:rFonts w:ascii="Times New Roman" w:eastAsiaTheme="minorHAnsi" w:hAnsi="Times New Roman" w:cs="Times New Roman"/>
          <w:sz w:val="28"/>
          <w:szCs w:val="28"/>
          <w:lang w:val="en-US" w:eastAsia="en-US"/>
        </w:rPr>
        <w:t>Utelbayeva</w:t>
      </w:r>
      <w:proofErr w:type="spellEnd"/>
      <w:r w:rsidRPr="009278A5">
        <w:rPr>
          <w:rFonts w:ascii="Times New Roman" w:eastAsiaTheme="minorHAnsi" w:hAnsi="Times New Roman" w:cs="Times New Roman"/>
          <w:sz w:val="28"/>
          <w:szCs w:val="28"/>
          <w:lang w:val="en-US" w:eastAsia="en-US"/>
        </w:rPr>
        <w:t xml:space="preserve"> A.; Kolesnikov, A.; </w:t>
      </w:r>
      <w:proofErr w:type="spellStart"/>
      <w:r w:rsidRPr="009278A5">
        <w:rPr>
          <w:rFonts w:ascii="Times New Roman" w:eastAsiaTheme="minorHAnsi" w:hAnsi="Times New Roman" w:cs="Times New Roman"/>
          <w:sz w:val="28"/>
          <w:szCs w:val="28"/>
          <w:lang w:val="en-US" w:eastAsia="en-US"/>
        </w:rPr>
        <w:t>Baibolov</w:t>
      </w:r>
      <w:proofErr w:type="spellEnd"/>
      <w:r w:rsidRPr="009278A5">
        <w:rPr>
          <w:rFonts w:ascii="Times New Roman" w:eastAsiaTheme="minorHAnsi" w:hAnsi="Times New Roman" w:cs="Times New Roman"/>
          <w:sz w:val="28"/>
          <w:szCs w:val="28"/>
          <w:lang w:val="en-US" w:eastAsia="en-US"/>
        </w:rPr>
        <w:t xml:space="preserve">, K.; </w:t>
      </w:r>
      <w:proofErr w:type="spellStart"/>
      <w:r w:rsidRPr="009278A5">
        <w:rPr>
          <w:rFonts w:ascii="Times New Roman" w:eastAsiaTheme="minorHAnsi" w:hAnsi="Times New Roman" w:cs="Times New Roman"/>
          <w:sz w:val="28"/>
          <w:szCs w:val="28"/>
          <w:lang w:val="en-US" w:eastAsia="en-US"/>
        </w:rPr>
        <w:t>Imanaliyev</w:t>
      </w:r>
      <w:proofErr w:type="spellEnd"/>
      <w:r w:rsidRPr="009278A5">
        <w:rPr>
          <w:rFonts w:ascii="Times New Roman" w:eastAsiaTheme="minorHAnsi" w:hAnsi="Times New Roman" w:cs="Times New Roman"/>
          <w:sz w:val="28"/>
          <w:szCs w:val="28"/>
          <w:lang w:val="en-US" w:eastAsia="en-US"/>
        </w:rPr>
        <w:t xml:space="preserve">, K.; </w:t>
      </w:r>
      <w:proofErr w:type="spellStart"/>
      <w:r w:rsidRPr="009278A5">
        <w:rPr>
          <w:rFonts w:ascii="Times New Roman" w:eastAsiaTheme="minorHAnsi" w:hAnsi="Times New Roman" w:cs="Times New Roman"/>
          <w:sz w:val="28"/>
          <w:szCs w:val="28"/>
          <w:lang w:val="en-US" w:eastAsia="en-US"/>
        </w:rPr>
        <w:t>Moldagaliyev</w:t>
      </w:r>
      <w:proofErr w:type="spellEnd"/>
      <w:r w:rsidRPr="009278A5">
        <w:rPr>
          <w:rFonts w:ascii="Times New Roman" w:eastAsiaTheme="minorHAnsi" w:hAnsi="Times New Roman" w:cs="Times New Roman"/>
          <w:sz w:val="28"/>
          <w:szCs w:val="28"/>
          <w:lang w:val="en-US" w:eastAsia="en-US"/>
        </w:rPr>
        <w:t xml:space="preserve">, A.; </w:t>
      </w:r>
      <w:proofErr w:type="spellStart"/>
      <w:r w:rsidRPr="009278A5">
        <w:rPr>
          <w:rFonts w:ascii="Times New Roman" w:eastAsiaTheme="minorHAnsi" w:hAnsi="Times New Roman" w:cs="Times New Roman"/>
          <w:sz w:val="28"/>
          <w:szCs w:val="28"/>
          <w:lang w:val="en-US" w:eastAsia="en-US"/>
        </w:rPr>
        <w:t>Karshyga</w:t>
      </w:r>
      <w:proofErr w:type="spellEnd"/>
      <w:r w:rsidRPr="009278A5">
        <w:rPr>
          <w:rFonts w:ascii="Times New Roman" w:eastAsiaTheme="minorHAnsi" w:hAnsi="Times New Roman" w:cs="Times New Roman"/>
          <w:sz w:val="28"/>
          <w:szCs w:val="28"/>
          <w:lang w:val="en-US" w:eastAsia="en-US"/>
        </w:rPr>
        <w:t xml:space="preserve">, G.; </w:t>
      </w:r>
      <w:proofErr w:type="spellStart"/>
      <w:r w:rsidRPr="009278A5">
        <w:rPr>
          <w:rFonts w:ascii="Times New Roman" w:eastAsiaTheme="minorHAnsi" w:hAnsi="Times New Roman" w:cs="Times New Roman"/>
          <w:sz w:val="28"/>
          <w:szCs w:val="28"/>
          <w:lang w:val="en-US" w:eastAsia="en-US"/>
        </w:rPr>
        <w:t>Duissenbekov</w:t>
      </w:r>
      <w:proofErr w:type="spellEnd"/>
      <w:r w:rsidRPr="009278A5">
        <w:rPr>
          <w:rFonts w:ascii="Times New Roman" w:eastAsiaTheme="minorHAnsi" w:hAnsi="Times New Roman" w:cs="Times New Roman"/>
          <w:sz w:val="28"/>
          <w:szCs w:val="28"/>
          <w:lang w:val="en-US" w:eastAsia="en-US"/>
        </w:rPr>
        <w:t xml:space="preserve">, B.; </w:t>
      </w:r>
      <w:proofErr w:type="spellStart"/>
      <w:r w:rsidRPr="009278A5">
        <w:rPr>
          <w:rFonts w:ascii="Times New Roman" w:eastAsiaTheme="minorHAnsi" w:hAnsi="Times New Roman" w:cs="Times New Roman"/>
          <w:sz w:val="28"/>
          <w:szCs w:val="28"/>
          <w:lang w:val="en-US" w:eastAsia="en-US"/>
        </w:rPr>
        <w:t>Fediuk</w:t>
      </w:r>
      <w:proofErr w:type="spellEnd"/>
      <w:r w:rsidRPr="009278A5">
        <w:rPr>
          <w:rFonts w:ascii="Times New Roman" w:eastAsiaTheme="minorHAnsi" w:hAnsi="Times New Roman" w:cs="Times New Roman"/>
          <w:sz w:val="28"/>
          <w:szCs w:val="28"/>
          <w:lang w:val="en-US" w:eastAsia="en-US"/>
        </w:rPr>
        <w:t xml:space="preserve">, R.; </w:t>
      </w:r>
      <w:proofErr w:type="spellStart"/>
      <w:r w:rsidRPr="009278A5">
        <w:rPr>
          <w:rFonts w:ascii="Times New Roman" w:eastAsiaTheme="minorHAnsi" w:hAnsi="Times New Roman" w:cs="Times New Roman"/>
          <w:sz w:val="28"/>
          <w:szCs w:val="28"/>
          <w:lang w:val="en-US" w:eastAsia="en-US"/>
        </w:rPr>
        <w:t>Amran</w:t>
      </w:r>
      <w:proofErr w:type="spellEnd"/>
      <w:r w:rsidRPr="009278A5">
        <w:rPr>
          <w:rFonts w:ascii="Times New Roman" w:eastAsiaTheme="minorHAnsi" w:hAnsi="Times New Roman" w:cs="Times New Roman"/>
          <w:sz w:val="28"/>
          <w:szCs w:val="28"/>
          <w:lang w:val="en-US" w:eastAsia="en-US"/>
        </w:rPr>
        <w:t xml:space="preserve">, M. Analysis of a Stress-Strain State of a Cylindrical Tank Wall Vertical Field Joint Zone. Buildings. </w:t>
      </w:r>
      <w:r w:rsidRPr="009278A5">
        <w:rPr>
          <w:rFonts w:ascii="Times New Roman" w:eastAsiaTheme="minorHAnsi" w:hAnsi="Times New Roman" w:cs="Times New Roman"/>
          <w:sz w:val="28"/>
          <w:szCs w:val="28"/>
          <w:lang w:eastAsia="en-US"/>
        </w:rPr>
        <w:t xml:space="preserve">– </w:t>
      </w:r>
      <w:r w:rsidRPr="009278A5">
        <w:rPr>
          <w:rFonts w:ascii="Times New Roman" w:eastAsiaTheme="minorHAnsi" w:hAnsi="Times New Roman" w:cs="Times New Roman"/>
          <w:sz w:val="28"/>
          <w:szCs w:val="28"/>
          <w:lang w:val="en-US" w:eastAsia="en-US"/>
        </w:rPr>
        <w:t>2022</w:t>
      </w:r>
      <w:r w:rsidRPr="009278A5">
        <w:rPr>
          <w:rFonts w:ascii="Times New Roman" w:eastAsiaTheme="minorHAnsi" w:hAnsi="Times New Roman" w:cs="Times New Roman"/>
          <w:sz w:val="28"/>
          <w:szCs w:val="28"/>
          <w:lang w:eastAsia="en-US"/>
        </w:rPr>
        <w:t>.</w:t>
      </w:r>
      <w:r w:rsidRPr="009278A5">
        <w:rPr>
          <w:rFonts w:ascii="Times New Roman" w:eastAsiaTheme="minorHAnsi" w:hAnsi="Times New Roman" w:cs="Times New Roman"/>
          <w:sz w:val="28"/>
          <w:szCs w:val="28"/>
          <w:lang w:val="en-US" w:eastAsia="en-US"/>
        </w:rPr>
        <w:t xml:space="preserve"> </w:t>
      </w:r>
      <w:r w:rsidRPr="009278A5">
        <w:rPr>
          <w:rFonts w:ascii="Times New Roman" w:eastAsiaTheme="minorHAnsi" w:hAnsi="Times New Roman" w:cs="Times New Roman"/>
          <w:sz w:val="28"/>
          <w:szCs w:val="28"/>
          <w:lang w:eastAsia="en-US"/>
        </w:rPr>
        <w:t>-</w:t>
      </w:r>
      <w:r w:rsidRPr="009278A5">
        <w:rPr>
          <w:rFonts w:ascii="Times New Roman" w:eastAsiaTheme="minorHAnsi" w:hAnsi="Times New Roman" w:cs="Times New Roman"/>
          <w:sz w:val="28"/>
          <w:szCs w:val="28"/>
          <w:lang w:val="en-US" w:eastAsia="en-US"/>
        </w:rPr>
        <w:t>12</w:t>
      </w:r>
      <w:r w:rsidRPr="009278A5">
        <w:rPr>
          <w:rFonts w:ascii="Times New Roman" w:eastAsiaTheme="minorHAnsi" w:hAnsi="Times New Roman" w:cs="Times New Roman"/>
          <w:sz w:val="28"/>
          <w:szCs w:val="28"/>
          <w:lang w:eastAsia="en-US"/>
        </w:rPr>
        <w:t>. -Р.</w:t>
      </w:r>
      <w:r w:rsidRPr="009278A5">
        <w:rPr>
          <w:rFonts w:ascii="Times New Roman" w:eastAsiaTheme="minorHAnsi" w:hAnsi="Times New Roman" w:cs="Times New Roman"/>
          <w:sz w:val="28"/>
          <w:szCs w:val="28"/>
          <w:lang w:val="en-US" w:eastAsia="en-US"/>
        </w:rPr>
        <w:t xml:space="preserve"> 1445 </w:t>
      </w:r>
    </w:p>
    <w:p w14:paraId="2BAA77A2" w14:textId="77777777" w:rsidR="009278A5" w:rsidRPr="009278A5" w:rsidRDefault="009278A5" w:rsidP="00CE6667">
      <w:pPr>
        <w:numPr>
          <w:ilvl w:val="0"/>
          <w:numId w:val="16"/>
        </w:numPr>
        <w:spacing w:after="0" w:line="240" w:lineRule="auto"/>
        <w:ind w:left="0" w:firstLine="851"/>
        <w:contextualSpacing/>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szCs w:val="28"/>
          <w:lang w:val="en-US" w:eastAsia="en-US"/>
        </w:rPr>
        <w:t>AWWA</w:t>
      </w:r>
      <w:r w:rsidRPr="009278A5">
        <w:rPr>
          <w:rFonts w:ascii="Times New Roman" w:eastAsiaTheme="minorHAnsi" w:hAnsi="Times New Roman" w:cs="Times New Roman"/>
          <w:sz w:val="28"/>
          <w:szCs w:val="28"/>
          <w:lang w:eastAsia="en-US"/>
        </w:rPr>
        <w:t xml:space="preserve"> </w:t>
      </w:r>
      <w:r w:rsidRPr="009278A5">
        <w:rPr>
          <w:rFonts w:ascii="Times New Roman" w:eastAsiaTheme="minorHAnsi" w:hAnsi="Times New Roman" w:cs="Times New Roman"/>
          <w:sz w:val="28"/>
          <w:szCs w:val="28"/>
          <w:lang w:val="en-US" w:eastAsia="en-US"/>
        </w:rPr>
        <w:t>Standard</w:t>
      </w:r>
      <w:r w:rsidRPr="009278A5">
        <w:rPr>
          <w:rFonts w:ascii="Times New Roman" w:eastAsiaTheme="minorHAnsi" w:hAnsi="Times New Roman" w:cs="Times New Roman"/>
          <w:sz w:val="28"/>
          <w:szCs w:val="28"/>
          <w:lang w:eastAsia="en-US"/>
        </w:rPr>
        <w:t xml:space="preserve"> </w:t>
      </w:r>
      <w:r w:rsidRPr="009278A5">
        <w:rPr>
          <w:rFonts w:ascii="Times New Roman" w:eastAsiaTheme="minorHAnsi" w:hAnsi="Times New Roman" w:cs="Times New Roman"/>
          <w:sz w:val="28"/>
          <w:szCs w:val="28"/>
          <w:lang w:val="en-US" w:eastAsia="en-US"/>
        </w:rPr>
        <w:t>D</w:t>
      </w:r>
      <w:r w:rsidRPr="009278A5">
        <w:rPr>
          <w:rFonts w:ascii="Times New Roman" w:eastAsiaTheme="minorHAnsi" w:hAnsi="Times New Roman" w:cs="Times New Roman"/>
          <w:sz w:val="28"/>
          <w:szCs w:val="28"/>
          <w:lang w:eastAsia="en-US"/>
        </w:rPr>
        <w:t>100-05 «Сварные стальные резервуары для хранения воды»</w:t>
      </w:r>
    </w:p>
    <w:p w14:paraId="45BC4AC2" w14:textId="77777777" w:rsidR="009278A5" w:rsidRPr="009278A5" w:rsidRDefault="009278A5" w:rsidP="00CE6667">
      <w:pPr>
        <w:numPr>
          <w:ilvl w:val="0"/>
          <w:numId w:val="16"/>
        </w:numPr>
        <w:spacing w:after="0" w:line="240" w:lineRule="auto"/>
        <w:ind w:left="0" w:firstLine="851"/>
        <w:contextualSpacing/>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szCs w:val="28"/>
          <w:lang w:eastAsia="en-US"/>
        </w:rPr>
        <w:t xml:space="preserve"> СП 14.13330.2011 Строительство в сейсмических районах (актуализированная редакция </w:t>
      </w:r>
      <w:proofErr w:type="spellStart"/>
      <w:r w:rsidRPr="009278A5">
        <w:rPr>
          <w:rFonts w:ascii="Times New Roman" w:eastAsiaTheme="minorHAnsi" w:hAnsi="Times New Roman" w:cs="Times New Roman"/>
          <w:sz w:val="28"/>
          <w:szCs w:val="28"/>
          <w:lang w:eastAsia="en-US"/>
        </w:rPr>
        <w:t>СниП</w:t>
      </w:r>
      <w:proofErr w:type="spellEnd"/>
      <w:r w:rsidRPr="009278A5">
        <w:rPr>
          <w:rFonts w:ascii="Times New Roman" w:eastAsiaTheme="minorHAnsi" w:hAnsi="Times New Roman" w:cs="Times New Roman"/>
          <w:sz w:val="28"/>
          <w:szCs w:val="28"/>
          <w:lang w:eastAsia="en-US"/>
        </w:rPr>
        <w:t xml:space="preserve"> II-7-81*). М.: ОАО «ЦПП», - 2011.</w:t>
      </w:r>
    </w:p>
    <w:p w14:paraId="638CC433" w14:textId="77777777" w:rsidR="009278A5" w:rsidRPr="009278A5" w:rsidRDefault="009278A5" w:rsidP="00CE6667">
      <w:pPr>
        <w:numPr>
          <w:ilvl w:val="0"/>
          <w:numId w:val="16"/>
        </w:numPr>
        <w:spacing w:after="0" w:line="240" w:lineRule="auto"/>
        <w:ind w:left="0" w:firstLine="851"/>
        <w:contextualSpacing/>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szCs w:val="28"/>
          <w:lang w:eastAsia="en-US"/>
        </w:rPr>
        <w:t xml:space="preserve"> СП 16.13330.2011 Стальные конструкции (актуализированная редакция СНиП II-23-81*). М.: ОАО «ЦПП», - 2011.</w:t>
      </w:r>
    </w:p>
    <w:p w14:paraId="2A4FBC8F" w14:textId="77777777" w:rsidR="009278A5" w:rsidRPr="009278A5" w:rsidRDefault="009278A5" w:rsidP="00CE6667">
      <w:pPr>
        <w:numPr>
          <w:ilvl w:val="0"/>
          <w:numId w:val="16"/>
        </w:numPr>
        <w:spacing w:after="0" w:line="240" w:lineRule="auto"/>
        <w:ind w:left="0" w:firstLine="851"/>
        <w:contextualSpacing/>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szCs w:val="28"/>
          <w:lang w:eastAsia="en-US"/>
        </w:rPr>
        <w:t xml:space="preserve">СТО-СА-03-002-2009. Правила проектирования, изготовления и монтажа вертикальных цилиндрических стальных резервуаров для нефти и нефтепродуктов. м.: НПК </w:t>
      </w:r>
      <w:proofErr w:type="spellStart"/>
      <w:r w:rsidRPr="009278A5">
        <w:rPr>
          <w:rFonts w:ascii="Times New Roman" w:eastAsiaTheme="minorHAnsi" w:hAnsi="Times New Roman" w:cs="Times New Roman"/>
          <w:sz w:val="28"/>
          <w:szCs w:val="28"/>
          <w:lang w:eastAsia="en-US"/>
        </w:rPr>
        <w:t>изотермик</w:t>
      </w:r>
      <w:proofErr w:type="spellEnd"/>
      <w:r w:rsidRPr="009278A5">
        <w:rPr>
          <w:rFonts w:ascii="Times New Roman" w:eastAsiaTheme="minorHAnsi" w:hAnsi="Times New Roman" w:cs="Times New Roman"/>
          <w:sz w:val="28"/>
          <w:szCs w:val="28"/>
          <w:lang w:eastAsia="en-US"/>
        </w:rPr>
        <w:t xml:space="preserve">, - 2009. - 216 с.  </w:t>
      </w:r>
    </w:p>
    <w:p w14:paraId="5001803B" w14:textId="77777777" w:rsidR="009278A5" w:rsidRPr="009278A5" w:rsidRDefault="009278A5" w:rsidP="00CE6667">
      <w:pPr>
        <w:numPr>
          <w:ilvl w:val="0"/>
          <w:numId w:val="16"/>
        </w:numPr>
        <w:spacing w:after="0" w:line="240" w:lineRule="auto"/>
        <w:ind w:left="0" w:firstLine="851"/>
        <w:contextualSpacing/>
        <w:jc w:val="both"/>
        <w:rPr>
          <w:rFonts w:ascii="Times New Roman" w:eastAsiaTheme="minorHAnsi" w:hAnsi="Times New Roman" w:cs="Times New Roman"/>
          <w:sz w:val="28"/>
          <w:szCs w:val="28"/>
          <w:lang w:eastAsia="en-US"/>
        </w:rPr>
      </w:pPr>
      <w:proofErr w:type="spellStart"/>
      <w:r w:rsidRPr="009278A5">
        <w:rPr>
          <w:rFonts w:ascii="Times New Roman" w:eastAsiaTheme="minorHAnsi" w:hAnsi="Times New Roman" w:cs="Times New Roman"/>
          <w:sz w:val="28"/>
          <w:szCs w:val="28"/>
          <w:lang w:eastAsia="en-US"/>
        </w:rPr>
        <w:t>Еленицкий</w:t>
      </w:r>
      <w:proofErr w:type="spellEnd"/>
      <w:r w:rsidRPr="009278A5">
        <w:rPr>
          <w:rFonts w:ascii="Times New Roman" w:eastAsiaTheme="minorHAnsi" w:hAnsi="Times New Roman" w:cs="Times New Roman"/>
          <w:sz w:val="28"/>
          <w:szCs w:val="28"/>
          <w:lang w:eastAsia="en-US"/>
        </w:rPr>
        <w:t xml:space="preserve"> Э.Я. Несущая способность корпуса вертикальных цилиндрических стальных резервуаров в условиях сейсмического воздействия // Сейсмостойкость и </w:t>
      </w:r>
      <w:proofErr w:type="gramStart"/>
      <w:r w:rsidRPr="009278A5">
        <w:rPr>
          <w:rFonts w:ascii="Times New Roman" w:eastAsiaTheme="minorHAnsi" w:hAnsi="Times New Roman" w:cs="Times New Roman"/>
          <w:sz w:val="28"/>
          <w:szCs w:val="28"/>
          <w:lang w:eastAsia="en-US"/>
        </w:rPr>
        <w:t>без- опасность</w:t>
      </w:r>
      <w:proofErr w:type="gramEnd"/>
      <w:r w:rsidRPr="009278A5">
        <w:rPr>
          <w:rFonts w:ascii="Times New Roman" w:eastAsiaTheme="minorHAnsi" w:hAnsi="Times New Roman" w:cs="Times New Roman"/>
          <w:sz w:val="28"/>
          <w:szCs w:val="28"/>
          <w:lang w:eastAsia="en-US"/>
        </w:rPr>
        <w:t xml:space="preserve"> специальных сооружений. - 2009.</w:t>
      </w:r>
      <w:proofErr w:type="gramStart"/>
      <w:r w:rsidRPr="009278A5">
        <w:rPr>
          <w:rFonts w:ascii="Times New Roman" w:eastAsiaTheme="minorHAnsi" w:hAnsi="Times New Roman" w:cs="Times New Roman"/>
          <w:sz w:val="28"/>
          <w:szCs w:val="28"/>
          <w:lang w:eastAsia="en-US"/>
        </w:rPr>
        <w:t>-  №</w:t>
      </w:r>
      <w:proofErr w:type="gramEnd"/>
      <w:r w:rsidRPr="009278A5">
        <w:rPr>
          <w:rFonts w:ascii="Times New Roman" w:eastAsiaTheme="minorHAnsi" w:hAnsi="Times New Roman" w:cs="Times New Roman"/>
          <w:sz w:val="28"/>
          <w:szCs w:val="28"/>
          <w:lang w:eastAsia="en-US"/>
        </w:rPr>
        <w:t xml:space="preserve"> 1. - С. 41–43.</w:t>
      </w:r>
    </w:p>
    <w:p w14:paraId="64A13FCF" w14:textId="77777777" w:rsidR="009278A5" w:rsidRPr="009278A5" w:rsidRDefault="009278A5" w:rsidP="00CE6667">
      <w:pPr>
        <w:numPr>
          <w:ilvl w:val="0"/>
          <w:numId w:val="16"/>
        </w:numPr>
        <w:spacing w:after="0" w:line="240" w:lineRule="auto"/>
        <w:ind w:left="0" w:firstLine="851"/>
        <w:contextualSpacing/>
        <w:jc w:val="both"/>
        <w:rPr>
          <w:rFonts w:ascii="Times New Roman" w:eastAsiaTheme="minorHAnsi" w:hAnsi="Times New Roman" w:cs="Times New Roman"/>
          <w:sz w:val="28"/>
          <w:szCs w:val="28"/>
          <w:lang w:eastAsia="en-US"/>
        </w:rPr>
      </w:pPr>
      <w:proofErr w:type="spellStart"/>
      <w:r w:rsidRPr="009278A5">
        <w:rPr>
          <w:rFonts w:ascii="Times New Roman" w:eastAsiaTheme="minorHAnsi" w:hAnsi="Times New Roman" w:cs="Times New Roman"/>
          <w:sz w:val="28"/>
          <w:szCs w:val="28"/>
          <w:lang w:eastAsia="en-US"/>
        </w:rPr>
        <w:t>Еленицкий</w:t>
      </w:r>
      <w:proofErr w:type="spellEnd"/>
      <w:r w:rsidRPr="009278A5">
        <w:rPr>
          <w:rFonts w:ascii="Times New Roman" w:eastAsiaTheme="minorHAnsi" w:hAnsi="Times New Roman" w:cs="Times New Roman"/>
          <w:sz w:val="28"/>
          <w:szCs w:val="28"/>
          <w:lang w:eastAsia="en-US"/>
        </w:rPr>
        <w:t xml:space="preserve"> Э.Я. Обеспечение сейсмостойкости вертикальных цилиндрических стальных резервуаров // Сейсмостойкое строительство. безопасность сооружений. - 2006. - № 5. - С. 45–49.</w:t>
      </w:r>
    </w:p>
    <w:p w14:paraId="1919C304" w14:textId="77777777" w:rsidR="009278A5" w:rsidRPr="009278A5" w:rsidRDefault="009278A5" w:rsidP="00CE6667">
      <w:pPr>
        <w:numPr>
          <w:ilvl w:val="0"/>
          <w:numId w:val="16"/>
        </w:numPr>
        <w:spacing w:after="160" w:line="259" w:lineRule="auto"/>
        <w:ind w:left="0" w:firstLine="851"/>
        <w:contextualSpacing/>
        <w:jc w:val="both"/>
        <w:rPr>
          <w:rFonts w:ascii="Times New Roman" w:eastAsiaTheme="minorHAnsi" w:hAnsi="Times New Roman" w:cs="Times New Roman"/>
          <w:sz w:val="28"/>
          <w:szCs w:val="28"/>
          <w:lang w:val="en-US" w:eastAsia="en-US"/>
        </w:rPr>
      </w:pPr>
      <w:r w:rsidRPr="009278A5">
        <w:rPr>
          <w:rFonts w:ascii="Times New Roman" w:eastAsiaTheme="minorHAnsi" w:hAnsi="Times New Roman" w:cs="Times New Roman"/>
          <w:sz w:val="28"/>
          <w:szCs w:val="28"/>
          <w:lang w:eastAsia="en-US"/>
        </w:rPr>
        <w:t xml:space="preserve"> </w:t>
      </w:r>
      <w:r w:rsidRPr="009278A5">
        <w:rPr>
          <w:rFonts w:ascii="Times New Roman" w:eastAsiaTheme="minorHAnsi" w:hAnsi="Times New Roman" w:cs="Times New Roman"/>
          <w:sz w:val="28"/>
          <w:szCs w:val="28"/>
          <w:lang w:val="en-US" w:eastAsia="en-US"/>
        </w:rPr>
        <w:t xml:space="preserve">Priestley M.J.N., Wood J.H., Davidson B.J. Seismic design of storage tanks // Bulletin of the New Zealand Na- </w:t>
      </w:r>
      <w:proofErr w:type="spellStart"/>
      <w:r w:rsidRPr="009278A5">
        <w:rPr>
          <w:rFonts w:ascii="Times New Roman" w:eastAsiaTheme="minorHAnsi" w:hAnsi="Times New Roman" w:cs="Times New Roman"/>
          <w:sz w:val="28"/>
          <w:szCs w:val="28"/>
          <w:lang w:val="en-US" w:eastAsia="en-US"/>
        </w:rPr>
        <w:t>tional</w:t>
      </w:r>
      <w:proofErr w:type="spellEnd"/>
      <w:r w:rsidRPr="009278A5">
        <w:rPr>
          <w:rFonts w:ascii="Times New Roman" w:eastAsiaTheme="minorHAnsi" w:hAnsi="Times New Roman" w:cs="Times New Roman"/>
          <w:sz w:val="28"/>
          <w:szCs w:val="28"/>
          <w:lang w:val="en-US" w:eastAsia="en-US"/>
        </w:rPr>
        <w:t xml:space="preserve"> Society for Earthquake Engineering. - 1986. - Vol. 19. - No. 4.</w:t>
      </w:r>
    </w:p>
    <w:p w14:paraId="0C5B29A0" w14:textId="77777777" w:rsidR="009278A5" w:rsidRPr="009278A5" w:rsidRDefault="009278A5" w:rsidP="00CE6667">
      <w:pPr>
        <w:numPr>
          <w:ilvl w:val="0"/>
          <w:numId w:val="16"/>
        </w:numPr>
        <w:spacing w:after="160" w:line="259" w:lineRule="auto"/>
        <w:ind w:left="0" w:firstLine="851"/>
        <w:contextualSpacing/>
        <w:rPr>
          <w:rFonts w:ascii="Times New Roman" w:eastAsiaTheme="minorHAnsi" w:hAnsi="Times New Roman" w:cs="Times New Roman"/>
          <w:sz w:val="28"/>
          <w:szCs w:val="28"/>
          <w:lang w:val="en-US" w:eastAsia="en-US"/>
        </w:rPr>
      </w:pPr>
      <w:r w:rsidRPr="009278A5">
        <w:rPr>
          <w:rFonts w:ascii="Times New Roman" w:eastAsiaTheme="minorHAnsi" w:hAnsi="Times New Roman" w:cs="Times New Roman"/>
          <w:sz w:val="28"/>
          <w:szCs w:val="28"/>
          <w:lang w:val="en-US" w:eastAsia="en-US"/>
        </w:rPr>
        <w:lastRenderedPageBreak/>
        <w:t xml:space="preserve"> Manos G.C. Earthquake Tank-wall stability of unanchored tanks // j. Struct. Eng. </w:t>
      </w:r>
      <w:r w:rsidRPr="009278A5">
        <w:rPr>
          <w:rFonts w:ascii="Times New Roman" w:eastAsiaTheme="minorHAnsi" w:hAnsi="Times New Roman" w:cs="Times New Roman"/>
          <w:sz w:val="28"/>
          <w:szCs w:val="28"/>
          <w:lang w:eastAsia="en-US"/>
        </w:rPr>
        <w:t xml:space="preserve">- </w:t>
      </w:r>
      <w:r w:rsidRPr="009278A5">
        <w:rPr>
          <w:rFonts w:ascii="Times New Roman" w:eastAsiaTheme="minorHAnsi" w:hAnsi="Times New Roman" w:cs="Times New Roman"/>
          <w:sz w:val="28"/>
          <w:szCs w:val="28"/>
          <w:lang w:val="en-US" w:eastAsia="en-US"/>
        </w:rPr>
        <w:t xml:space="preserve">1986. </w:t>
      </w:r>
      <w:r w:rsidRPr="009278A5">
        <w:rPr>
          <w:rFonts w:ascii="Times New Roman" w:eastAsiaTheme="minorHAnsi" w:hAnsi="Times New Roman" w:cs="Times New Roman"/>
          <w:sz w:val="28"/>
          <w:szCs w:val="28"/>
          <w:lang w:eastAsia="en-US"/>
        </w:rPr>
        <w:t>-</w:t>
      </w:r>
      <w:r w:rsidRPr="009278A5">
        <w:rPr>
          <w:rFonts w:ascii="Times New Roman" w:eastAsiaTheme="minorHAnsi" w:hAnsi="Times New Roman" w:cs="Times New Roman"/>
          <w:sz w:val="28"/>
          <w:szCs w:val="28"/>
          <w:lang w:val="en-US" w:eastAsia="en-US"/>
        </w:rPr>
        <w:t>P. 1863–1880.</w:t>
      </w:r>
    </w:p>
    <w:p w14:paraId="2058A94E" w14:textId="77777777" w:rsidR="009278A5" w:rsidRPr="009278A5" w:rsidRDefault="009278A5" w:rsidP="00CE6667">
      <w:pPr>
        <w:numPr>
          <w:ilvl w:val="0"/>
          <w:numId w:val="16"/>
        </w:numPr>
        <w:spacing w:after="160" w:line="259" w:lineRule="auto"/>
        <w:ind w:left="0" w:firstLine="851"/>
        <w:contextualSpacing/>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szCs w:val="28"/>
          <w:lang w:eastAsia="en-US"/>
        </w:rPr>
        <w:t xml:space="preserve"> </w:t>
      </w:r>
      <w:proofErr w:type="spellStart"/>
      <w:r w:rsidRPr="009278A5">
        <w:rPr>
          <w:rFonts w:ascii="Times New Roman" w:eastAsiaTheme="minorHAnsi" w:hAnsi="Times New Roman" w:cs="Times New Roman"/>
          <w:sz w:val="28"/>
          <w:szCs w:val="28"/>
          <w:lang w:eastAsia="en-US"/>
        </w:rPr>
        <w:t>Бирбраер</w:t>
      </w:r>
      <w:proofErr w:type="spellEnd"/>
      <w:r w:rsidRPr="009278A5">
        <w:rPr>
          <w:rFonts w:ascii="Times New Roman" w:eastAsiaTheme="minorHAnsi" w:hAnsi="Times New Roman" w:cs="Times New Roman"/>
          <w:sz w:val="28"/>
          <w:szCs w:val="28"/>
          <w:lang w:eastAsia="en-US"/>
        </w:rPr>
        <w:t xml:space="preserve"> А.Н. Расчет конструкций на сейсмостойкость. СПБ</w:t>
      </w:r>
      <w:proofErr w:type="gramStart"/>
      <w:r w:rsidRPr="009278A5">
        <w:rPr>
          <w:rFonts w:ascii="Times New Roman" w:eastAsiaTheme="minorHAnsi" w:hAnsi="Times New Roman" w:cs="Times New Roman"/>
          <w:sz w:val="28"/>
          <w:szCs w:val="28"/>
          <w:lang w:eastAsia="en-US"/>
        </w:rPr>
        <w:t>. :</w:t>
      </w:r>
      <w:proofErr w:type="gramEnd"/>
      <w:r w:rsidRPr="009278A5">
        <w:rPr>
          <w:rFonts w:ascii="Times New Roman" w:eastAsiaTheme="minorHAnsi" w:hAnsi="Times New Roman" w:cs="Times New Roman"/>
          <w:sz w:val="28"/>
          <w:szCs w:val="28"/>
          <w:lang w:eastAsia="en-US"/>
        </w:rPr>
        <w:t xml:space="preserve"> наука. - 1998. - 253 с.</w:t>
      </w:r>
    </w:p>
    <w:p w14:paraId="0463E86F" w14:textId="77777777" w:rsidR="009278A5" w:rsidRPr="009278A5" w:rsidRDefault="009278A5" w:rsidP="00CE6667">
      <w:pPr>
        <w:numPr>
          <w:ilvl w:val="0"/>
          <w:numId w:val="16"/>
        </w:numPr>
        <w:spacing w:after="160" w:line="259" w:lineRule="auto"/>
        <w:ind w:left="0" w:firstLine="851"/>
        <w:contextualSpacing/>
        <w:rPr>
          <w:rFonts w:ascii="Times New Roman" w:eastAsiaTheme="minorHAnsi" w:hAnsi="Times New Roman" w:cs="Times New Roman"/>
          <w:sz w:val="28"/>
          <w:szCs w:val="28"/>
          <w:lang w:val="en-US" w:eastAsia="en-US"/>
        </w:rPr>
      </w:pPr>
      <w:r w:rsidRPr="009278A5">
        <w:rPr>
          <w:rFonts w:ascii="Times New Roman" w:eastAsiaTheme="minorHAnsi" w:hAnsi="Times New Roman" w:cs="Times New Roman"/>
          <w:sz w:val="28"/>
          <w:szCs w:val="28"/>
          <w:lang w:val="en-US" w:eastAsia="en-US"/>
        </w:rPr>
        <w:t xml:space="preserve"> </w:t>
      </w:r>
      <w:proofErr w:type="spellStart"/>
      <w:r w:rsidRPr="009278A5">
        <w:rPr>
          <w:rFonts w:ascii="Times New Roman" w:eastAsiaTheme="minorHAnsi" w:hAnsi="Times New Roman" w:cs="Times New Roman"/>
          <w:sz w:val="28"/>
          <w:szCs w:val="28"/>
          <w:lang w:val="en-US" w:eastAsia="en-US"/>
        </w:rPr>
        <w:t>Natsiavas</w:t>
      </w:r>
      <w:proofErr w:type="spellEnd"/>
      <w:r w:rsidRPr="009278A5">
        <w:rPr>
          <w:rFonts w:ascii="Times New Roman" w:eastAsiaTheme="minorHAnsi" w:hAnsi="Times New Roman" w:cs="Times New Roman"/>
          <w:sz w:val="28"/>
          <w:szCs w:val="28"/>
          <w:lang w:val="en-US" w:eastAsia="en-US"/>
        </w:rPr>
        <w:t xml:space="preserve"> S. An analytical model for unanchored fluid-filled tanks under base excitation // journal of applied Mechanics. - 1988. - Vol. 55. No. 3. </w:t>
      </w:r>
      <w:r w:rsidRPr="009278A5">
        <w:rPr>
          <w:rFonts w:ascii="Times New Roman" w:eastAsiaTheme="minorHAnsi" w:hAnsi="Times New Roman" w:cs="Times New Roman"/>
          <w:sz w:val="28"/>
          <w:szCs w:val="28"/>
          <w:lang w:eastAsia="en-US"/>
        </w:rPr>
        <w:t xml:space="preserve">- </w:t>
      </w:r>
      <w:r w:rsidRPr="009278A5">
        <w:rPr>
          <w:rFonts w:ascii="Times New Roman" w:eastAsiaTheme="minorHAnsi" w:hAnsi="Times New Roman" w:cs="Times New Roman"/>
          <w:sz w:val="28"/>
          <w:szCs w:val="28"/>
          <w:lang w:val="en-US" w:eastAsia="en-US"/>
        </w:rPr>
        <w:t>P. 648–653.</w:t>
      </w:r>
    </w:p>
    <w:p w14:paraId="07D8AEAA" w14:textId="77777777" w:rsidR="009278A5" w:rsidRPr="009278A5" w:rsidRDefault="009278A5" w:rsidP="00CE6667">
      <w:pPr>
        <w:numPr>
          <w:ilvl w:val="0"/>
          <w:numId w:val="16"/>
        </w:numPr>
        <w:spacing w:after="0" w:line="240" w:lineRule="auto"/>
        <w:ind w:left="0" w:firstLine="851"/>
        <w:contextualSpacing/>
        <w:jc w:val="both"/>
        <w:rPr>
          <w:rFonts w:ascii="Times New Roman" w:eastAsiaTheme="minorHAnsi" w:hAnsi="Times New Roman" w:cs="Times New Roman"/>
          <w:sz w:val="28"/>
          <w:szCs w:val="28"/>
          <w:lang w:val="en-US" w:eastAsia="en-US"/>
        </w:rPr>
      </w:pPr>
      <w:proofErr w:type="spellStart"/>
      <w:proofErr w:type="gramStart"/>
      <w:r w:rsidRPr="009278A5">
        <w:rPr>
          <w:rFonts w:ascii="Times New Roman" w:eastAsiaTheme="minorHAnsi" w:hAnsi="Times New Roman" w:cs="Times New Roman"/>
          <w:sz w:val="28"/>
          <w:szCs w:val="28"/>
          <w:lang w:val="en-US" w:eastAsia="en-US"/>
        </w:rPr>
        <w:t>Veletsos</w:t>
      </w:r>
      <w:proofErr w:type="spellEnd"/>
      <w:r w:rsidRPr="009278A5">
        <w:rPr>
          <w:rFonts w:ascii="Times New Roman" w:eastAsiaTheme="minorHAnsi" w:hAnsi="Times New Roman" w:cs="Times New Roman"/>
          <w:sz w:val="28"/>
          <w:szCs w:val="28"/>
          <w:lang w:val="en-US" w:eastAsia="en-US"/>
        </w:rPr>
        <w:t xml:space="preserve">  A.S.</w:t>
      </w:r>
      <w:proofErr w:type="gramEnd"/>
      <w:r w:rsidRPr="009278A5">
        <w:rPr>
          <w:rFonts w:ascii="Times New Roman" w:eastAsiaTheme="minorHAnsi" w:hAnsi="Times New Roman" w:cs="Times New Roman"/>
          <w:sz w:val="28"/>
          <w:szCs w:val="28"/>
          <w:lang w:val="en-US" w:eastAsia="en-US"/>
        </w:rPr>
        <w:t xml:space="preserve">,  Yang  J.Y.  </w:t>
      </w:r>
      <w:proofErr w:type="gramStart"/>
      <w:r w:rsidRPr="009278A5">
        <w:rPr>
          <w:rFonts w:ascii="Times New Roman" w:eastAsiaTheme="minorHAnsi" w:hAnsi="Times New Roman" w:cs="Times New Roman"/>
          <w:sz w:val="28"/>
          <w:szCs w:val="28"/>
          <w:lang w:val="en-US" w:eastAsia="en-US"/>
        </w:rPr>
        <w:t>Earthquake  response</w:t>
      </w:r>
      <w:proofErr w:type="gramEnd"/>
      <w:r w:rsidRPr="009278A5">
        <w:rPr>
          <w:rFonts w:ascii="Times New Roman" w:eastAsiaTheme="minorHAnsi" w:hAnsi="Times New Roman" w:cs="Times New Roman"/>
          <w:sz w:val="28"/>
          <w:szCs w:val="28"/>
          <w:lang w:val="en-US" w:eastAsia="en-US"/>
        </w:rPr>
        <w:t xml:space="preserve">  of Liquid  storage  tanks  //  Proc.  </w:t>
      </w:r>
      <w:proofErr w:type="gramStart"/>
      <w:r w:rsidRPr="009278A5">
        <w:rPr>
          <w:rFonts w:ascii="Times New Roman" w:eastAsiaTheme="minorHAnsi" w:hAnsi="Times New Roman" w:cs="Times New Roman"/>
          <w:sz w:val="28"/>
          <w:szCs w:val="28"/>
          <w:lang w:val="en-US" w:eastAsia="en-US"/>
        </w:rPr>
        <w:t>of  2</w:t>
      </w:r>
      <w:proofErr w:type="gramEnd"/>
      <w:r w:rsidRPr="009278A5">
        <w:rPr>
          <w:rFonts w:ascii="Times New Roman" w:eastAsiaTheme="minorHAnsi" w:hAnsi="Times New Roman" w:cs="Times New Roman"/>
          <w:sz w:val="28"/>
          <w:szCs w:val="28"/>
          <w:lang w:val="en-US" w:eastAsia="en-US"/>
        </w:rPr>
        <w:t xml:space="preserve">nd  </w:t>
      </w:r>
      <w:proofErr w:type="spellStart"/>
      <w:r w:rsidRPr="009278A5">
        <w:rPr>
          <w:rFonts w:ascii="Times New Roman" w:eastAsiaTheme="minorHAnsi" w:hAnsi="Times New Roman" w:cs="Times New Roman"/>
          <w:sz w:val="28"/>
          <w:szCs w:val="28"/>
          <w:lang w:val="en-US" w:eastAsia="en-US"/>
        </w:rPr>
        <w:t>Engg</w:t>
      </w:r>
      <w:proofErr w:type="spellEnd"/>
      <w:r w:rsidRPr="009278A5">
        <w:rPr>
          <w:rFonts w:ascii="Times New Roman" w:eastAsiaTheme="minorHAnsi" w:hAnsi="Times New Roman" w:cs="Times New Roman"/>
          <w:sz w:val="28"/>
          <w:szCs w:val="28"/>
          <w:lang w:val="en-US" w:eastAsia="en-US"/>
        </w:rPr>
        <w:t xml:space="preserve">.  Mechanics specialty conf. ASCE Raleigh. </w:t>
      </w:r>
      <w:r w:rsidRPr="009278A5">
        <w:rPr>
          <w:rFonts w:ascii="Times New Roman" w:eastAsiaTheme="minorHAnsi" w:hAnsi="Times New Roman" w:cs="Times New Roman"/>
          <w:sz w:val="28"/>
          <w:szCs w:val="28"/>
          <w:lang w:eastAsia="en-US"/>
        </w:rPr>
        <w:t xml:space="preserve">- </w:t>
      </w:r>
      <w:r w:rsidRPr="009278A5">
        <w:rPr>
          <w:rFonts w:ascii="Times New Roman" w:eastAsiaTheme="minorHAnsi" w:hAnsi="Times New Roman" w:cs="Times New Roman"/>
          <w:sz w:val="28"/>
          <w:szCs w:val="28"/>
          <w:lang w:val="en-US" w:eastAsia="en-US"/>
        </w:rPr>
        <w:t xml:space="preserve">1977. </w:t>
      </w:r>
      <w:r w:rsidRPr="009278A5">
        <w:rPr>
          <w:rFonts w:ascii="Times New Roman" w:eastAsiaTheme="minorHAnsi" w:hAnsi="Times New Roman" w:cs="Times New Roman"/>
          <w:sz w:val="28"/>
          <w:szCs w:val="28"/>
          <w:lang w:eastAsia="en-US"/>
        </w:rPr>
        <w:t>- Р.</w:t>
      </w:r>
      <w:r w:rsidRPr="009278A5">
        <w:rPr>
          <w:rFonts w:ascii="Times New Roman" w:eastAsiaTheme="minorHAnsi" w:hAnsi="Times New Roman" w:cs="Times New Roman"/>
          <w:sz w:val="28"/>
          <w:szCs w:val="28"/>
          <w:lang w:val="en-US" w:eastAsia="en-US"/>
        </w:rPr>
        <w:t>1-24.</w:t>
      </w:r>
    </w:p>
    <w:p w14:paraId="1EB1560C" w14:textId="77777777" w:rsidR="009278A5" w:rsidRPr="009278A5" w:rsidRDefault="009278A5" w:rsidP="00CE6667">
      <w:pPr>
        <w:numPr>
          <w:ilvl w:val="0"/>
          <w:numId w:val="16"/>
        </w:numPr>
        <w:spacing w:after="0" w:line="240" w:lineRule="auto"/>
        <w:ind w:left="0" w:firstLine="851"/>
        <w:contextualSpacing/>
        <w:jc w:val="both"/>
        <w:rPr>
          <w:rFonts w:ascii="Times New Roman" w:eastAsiaTheme="minorHAnsi" w:hAnsi="Times New Roman" w:cs="Times New Roman"/>
          <w:sz w:val="28"/>
          <w:szCs w:val="28"/>
          <w:lang w:val="kk-KZ" w:eastAsia="en-US"/>
        </w:rPr>
      </w:pPr>
      <w:r w:rsidRPr="009278A5">
        <w:rPr>
          <w:rFonts w:ascii="Times New Roman" w:eastAsiaTheme="minorHAnsi" w:hAnsi="Times New Roman" w:cs="Times New Roman"/>
          <w:sz w:val="28"/>
          <w:szCs w:val="28"/>
          <w:lang w:val="kk-KZ" w:eastAsia="en-US"/>
        </w:rPr>
        <w:t>Воеводин А.А. Предварительно напряженные системы элементов конструкций. – М.: Стройиздат, - 1989. - 298 с.</w:t>
      </w:r>
    </w:p>
    <w:p w14:paraId="143EDD3C" w14:textId="77777777" w:rsidR="009278A5" w:rsidRPr="009278A5" w:rsidRDefault="009278A5" w:rsidP="00CE6667">
      <w:pPr>
        <w:numPr>
          <w:ilvl w:val="0"/>
          <w:numId w:val="16"/>
        </w:numPr>
        <w:spacing w:after="0" w:line="240" w:lineRule="auto"/>
        <w:ind w:left="0" w:firstLine="851"/>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szCs w:val="28"/>
          <w:lang w:eastAsia="en-US"/>
        </w:rPr>
        <w:t xml:space="preserve">Гайдаров Ю.В. Предварительно напряженные металлические конструкции. – М.: </w:t>
      </w:r>
      <w:proofErr w:type="spellStart"/>
      <w:r w:rsidRPr="009278A5">
        <w:rPr>
          <w:rFonts w:ascii="Times New Roman" w:eastAsiaTheme="minorHAnsi" w:hAnsi="Times New Roman" w:cs="Times New Roman"/>
          <w:sz w:val="28"/>
          <w:szCs w:val="28"/>
          <w:lang w:eastAsia="en-US"/>
        </w:rPr>
        <w:t>Стройиздат</w:t>
      </w:r>
      <w:proofErr w:type="spellEnd"/>
      <w:r w:rsidRPr="009278A5">
        <w:rPr>
          <w:rFonts w:ascii="Times New Roman" w:eastAsiaTheme="minorHAnsi" w:hAnsi="Times New Roman" w:cs="Times New Roman"/>
          <w:sz w:val="28"/>
          <w:szCs w:val="28"/>
          <w:lang w:eastAsia="en-US"/>
        </w:rPr>
        <w:t>, - 1971. - 244 с.</w:t>
      </w:r>
    </w:p>
    <w:p w14:paraId="4AB9F63A" w14:textId="77777777" w:rsidR="009278A5" w:rsidRPr="009278A5" w:rsidRDefault="009278A5" w:rsidP="00CE6667">
      <w:pPr>
        <w:numPr>
          <w:ilvl w:val="0"/>
          <w:numId w:val="16"/>
        </w:numPr>
        <w:spacing w:after="0" w:line="240" w:lineRule="auto"/>
        <w:ind w:left="0" w:firstLine="851"/>
        <w:jc w:val="both"/>
        <w:rPr>
          <w:rFonts w:ascii="Times New Roman" w:eastAsiaTheme="minorHAnsi" w:hAnsi="Times New Roman" w:cs="Times New Roman"/>
          <w:sz w:val="28"/>
          <w:szCs w:val="28"/>
          <w:lang w:eastAsia="en-US"/>
        </w:rPr>
      </w:pPr>
      <w:proofErr w:type="spellStart"/>
      <w:r w:rsidRPr="009278A5">
        <w:rPr>
          <w:rFonts w:ascii="Times New Roman" w:eastAsiaTheme="minorHAnsi" w:hAnsi="Times New Roman" w:cs="Times New Roman"/>
          <w:sz w:val="28"/>
          <w:szCs w:val="28"/>
          <w:lang w:eastAsia="en-US"/>
        </w:rPr>
        <w:t>Ференчик</w:t>
      </w:r>
      <w:proofErr w:type="spellEnd"/>
      <w:r w:rsidRPr="009278A5">
        <w:rPr>
          <w:rFonts w:ascii="Times New Roman" w:eastAsiaTheme="minorHAnsi" w:hAnsi="Times New Roman" w:cs="Times New Roman"/>
          <w:sz w:val="28"/>
          <w:szCs w:val="28"/>
          <w:lang w:eastAsia="en-US"/>
        </w:rPr>
        <w:t xml:space="preserve"> П., </w:t>
      </w:r>
      <w:proofErr w:type="spellStart"/>
      <w:r w:rsidRPr="009278A5">
        <w:rPr>
          <w:rFonts w:ascii="Times New Roman" w:eastAsiaTheme="minorHAnsi" w:hAnsi="Times New Roman" w:cs="Times New Roman"/>
          <w:sz w:val="28"/>
          <w:szCs w:val="28"/>
          <w:lang w:eastAsia="en-US"/>
        </w:rPr>
        <w:t>Тохачек</w:t>
      </w:r>
      <w:proofErr w:type="spellEnd"/>
      <w:r w:rsidRPr="009278A5">
        <w:rPr>
          <w:rFonts w:ascii="Times New Roman" w:eastAsiaTheme="minorHAnsi" w:hAnsi="Times New Roman" w:cs="Times New Roman"/>
          <w:sz w:val="28"/>
          <w:szCs w:val="28"/>
          <w:lang w:eastAsia="en-US"/>
        </w:rPr>
        <w:t xml:space="preserve"> М. Предварительно напряженные стальные конструкции: пер. с нем. – М.: </w:t>
      </w:r>
      <w:proofErr w:type="spellStart"/>
      <w:r w:rsidRPr="009278A5">
        <w:rPr>
          <w:rFonts w:ascii="Times New Roman" w:eastAsiaTheme="minorHAnsi" w:hAnsi="Times New Roman" w:cs="Times New Roman"/>
          <w:sz w:val="28"/>
          <w:szCs w:val="28"/>
          <w:lang w:eastAsia="en-US"/>
        </w:rPr>
        <w:t>Стройиздат</w:t>
      </w:r>
      <w:proofErr w:type="spellEnd"/>
      <w:r w:rsidRPr="009278A5">
        <w:rPr>
          <w:rFonts w:ascii="Times New Roman" w:eastAsiaTheme="minorHAnsi" w:hAnsi="Times New Roman" w:cs="Times New Roman"/>
          <w:sz w:val="28"/>
          <w:szCs w:val="28"/>
          <w:lang w:eastAsia="en-US"/>
        </w:rPr>
        <w:t>, - 1979. - 273 с.</w:t>
      </w:r>
    </w:p>
    <w:p w14:paraId="5B27E815" w14:textId="77777777" w:rsidR="009278A5" w:rsidRPr="009278A5" w:rsidRDefault="009278A5" w:rsidP="00CE6667">
      <w:pPr>
        <w:numPr>
          <w:ilvl w:val="0"/>
          <w:numId w:val="16"/>
        </w:numPr>
        <w:tabs>
          <w:tab w:val="left" w:pos="969"/>
        </w:tabs>
        <w:spacing w:after="0" w:line="240" w:lineRule="auto"/>
        <w:ind w:left="0" w:firstLine="851"/>
        <w:jc w:val="both"/>
        <w:rPr>
          <w:rFonts w:ascii="Times New Roman" w:eastAsiaTheme="minorHAnsi" w:hAnsi="Times New Roman" w:cs="Times New Roman"/>
          <w:sz w:val="28"/>
          <w:szCs w:val="28"/>
          <w:lang w:eastAsia="en-US"/>
        </w:rPr>
      </w:pPr>
      <w:proofErr w:type="spellStart"/>
      <w:r w:rsidRPr="009278A5">
        <w:rPr>
          <w:rFonts w:ascii="Times New Roman" w:eastAsiaTheme="minorHAnsi" w:hAnsi="Times New Roman" w:cs="Times New Roman"/>
          <w:sz w:val="28"/>
          <w:szCs w:val="28"/>
          <w:lang w:eastAsia="en-US"/>
        </w:rPr>
        <w:t>Астряб</w:t>
      </w:r>
      <w:proofErr w:type="spellEnd"/>
      <w:r w:rsidRPr="009278A5">
        <w:rPr>
          <w:rFonts w:ascii="Times New Roman" w:eastAsiaTheme="minorHAnsi" w:hAnsi="Times New Roman" w:cs="Times New Roman"/>
          <w:sz w:val="28"/>
          <w:szCs w:val="28"/>
          <w:lang w:eastAsia="en-US"/>
        </w:rPr>
        <w:t xml:space="preserve"> С.М., Гусев Б.М. О работе предварительно напряженных цилиндрических оболочек под действием внутреннего давления // Химическое и нефтяное машиностроение. – 1968. - №11.</w:t>
      </w:r>
    </w:p>
    <w:p w14:paraId="24FF65BE" w14:textId="77777777" w:rsidR="009278A5" w:rsidRPr="009278A5" w:rsidRDefault="009278A5" w:rsidP="00CE6667">
      <w:pPr>
        <w:numPr>
          <w:ilvl w:val="0"/>
          <w:numId w:val="16"/>
        </w:numPr>
        <w:spacing w:after="0" w:line="240" w:lineRule="auto"/>
        <w:ind w:left="0" w:firstLine="851"/>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lang w:eastAsia="en-US"/>
        </w:rPr>
        <w:t xml:space="preserve">Сулейменов У.С., </w:t>
      </w:r>
      <w:proofErr w:type="spellStart"/>
      <w:r w:rsidRPr="009278A5">
        <w:rPr>
          <w:rFonts w:ascii="Times New Roman" w:eastAsiaTheme="minorHAnsi" w:hAnsi="Times New Roman" w:cs="Times New Roman"/>
          <w:sz w:val="28"/>
          <w:lang w:eastAsia="en-US"/>
        </w:rPr>
        <w:t>Молдагалиев</w:t>
      </w:r>
      <w:proofErr w:type="spellEnd"/>
      <w:r w:rsidRPr="009278A5">
        <w:rPr>
          <w:rFonts w:ascii="Times New Roman" w:eastAsiaTheme="minorHAnsi" w:hAnsi="Times New Roman" w:cs="Times New Roman"/>
          <w:sz w:val="28"/>
          <w:lang w:eastAsia="en-US"/>
        </w:rPr>
        <w:t xml:space="preserve"> А.Б., </w:t>
      </w:r>
      <w:proofErr w:type="spellStart"/>
      <w:r w:rsidRPr="009278A5">
        <w:rPr>
          <w:rFonts w:ascii="Times New Roman" w:eastAsiaTheme="minorHAnsi" w:hAnsi="Times New Roman" w:cs="Times New Roman"/>
          <w:sz w:val="28"/>
          <w:lang w:eastAsia="en-US"/>
        </w:rPr>
        <w:t>Жанабай</w:t>
      </w:r>
      <w:proofErr w:type="spellEnd"/>
      <w:r w:rsidRPr="009278A5">
        <w:rPr>
          <w:rFonts w:ascii="Times New Roman" w:eastAsiaTheme="minorHAnsi" w:hAnsi="Times New Roman" w:cs="Times New Roman"/>
          <w:sz w:val="28"/>
          <w:lang w:eastAsia="en-US"/>
        </w:rPr>
        <w:t xml:space="preserve"> Н.Ж, </w:t>
      </w:r>
      <w:proofErr w:type="spellStart"/>
      <w:r w:rsidRPr="009278A5">
        <w:rPr>
          <w:rFonts w:ascii="Times New Roman" w:eastAsiaTheme="minorHAnsi" w:hAnsi="Times New Roman" w:cs="Times New Roman"/>
          <w:sz w:val="28"/>
          <w:lang w:eastAsia="en-US"/>
        </w:rPr>
        <w:t>Укибаев</w:t>
      </w:r>
      <w:proofErr w:type="spellEnd"/>
      <w:r w:rsidRPr="009278A5">
        <w:rPr>
          <w:rFonts w:ascii="Times New Roman" w:eastAsiaTheme="minorHAnsi" w:hAnsi="Times New Roman" w:cs="Times New Roman"/>
          <w:sz w:val="28"/>
          <w:lang w:eastAsia="en-US"/>
        </w:rPr>
        <w:t xml:space="preserve"> М.К. Перспективы применения предварительного напряжения в металлических конструкциях нефтеперерабатывающей промышленности. //Наука и образование Южного Казахстана. –  2005. – №3(43). – С. 51-53.</w:t>
      </w:r>
    </w:p>
    <w:p w14:paraId="74EEE404" w14:textId="77777777" w:rsidR="009278A5" w:rsidRPr="009278A5" w:rsidRDefault="009278A5" w:rsidP="00CE6667">
      <w:pPr>
        <w:numPr>
          <w:ilvl w:val="0"/>
          <w:numId w:val="16"/>
        </w:numPr>
        <w:spacing w:after="0" w:line="240" w:lineRule="auto"/>
        <w:ind w:left="0" w:firstLine="851"/>
        <w:jc w:val="both"/>
        <w:rPr>
          <w:rFonts w:ascii="Times New Roman" w:eastAsiaTheme="minorHAnsi" w:hAnsi="Times New Roman" w:cs="Times New Roman"/>
          <w:sz w:val="28"/>
          <w:szCs w:val="28"/>
          <w:lang w:eastAsia="en-US"/>
        </w:rPr>
      </w:pPr>
      <w:proofErr w:type="spellStart"/>
      <w:proofErr w:type="gramStart"/>
      <w:r w:rsidRPr="009278A5">
        <w:rPr>
          <w:rFonts w:ascii="Times New Roman" w:eastAsiaTheme="minorHAnsi" w:hAnsi="Times New Roman" w:cs="Times New Roman"/>
          <w:sz w:val="28"/>
          <w:lang w:eastAsia="en-US"/>
        </w:rPr>
        <w:t>Айнабеков</w:t>
      </w:r>
      <w:proofErr w:type="spellEnd"/>
      <w:r w:rsidRPr="009278A5">
        <w:rPr>
          <w:rFonts w:ascii="Times New Roman" w:eastAsiaTheme="minorHAnsi" w:hAnsi="Times New Roman" w:cs="Times New Roman"/>
          <w:sz w:val="28"/>
          <w:lang w:eastAsia="en-US"/>
        </w:rPr>
        <w:t xml:space="preserve">  А.И.</w:t>
      </w:r>
      <w:proofErr w:type="gramEnd"/>
      <w:r w:rsidRPr="009278A5">
        <w:rPr>
          <w:rFonts w:ascii="Times New Roman" w:eastAsiaTheme="minorHAnsi" w:hAnsi="Times New Roman" w:cs="Times New Roman"/>
          <w:sz w:val="28"/>
          <w:lang w:eastAsia="en-US"/>
        </w:rPr>
        <w:t xml:space="preserve">, Сулейменов У.С., </w:t>
      </w:r>
      <w:proofErr w:type="spellStart"/>
      <w:r w:rsidRPr="009278A5">
        <w:rPr>
          <w:rFonts w:ascii="Times New Roman" w:eastAsiaTheme="minorHAnsi" w:hAnsi="Times New Roman" w:cs="Times New Roman"/>
          <w:sz w:val="28"/>
          <w:lang w:eastAsia="en-US"/>
        </w:rPr>
        <w:t>Молдагалиев</w:t>
      </w:r>
      <w:proofErr w:type="spellEnd"/>
      <w:r w:rsidRPr="009278A5">
        <w:rPr>
          <w:rFonts w:ascii="Times New Roman" w:eastAsiaTheme="minorHAnsi" w:hAnsi="Times New Roman" w:cs="Times New Roman"/>
          <w:sz w:val="28"/>
          <w:lang w:eastAsia="en-US"/>
        </w:rPr>
        <w:t xml:space="preserve"> А.Б., </w:t>
      </w:r>
      <w:proofErr w:type="spellStart"/>
      <w:r w:rsidRPr="009278A5">
        <w:rPr>
          <w:rFonts w:ascii="Times New Roman" w:eastAsiaTheme="minorHAnsi" w:hAnsi="Times New Roman" w:cs="Times New Roman"/>
          <w:sz w:val="28"/>
          <w:lang w:eastAsia="en-US"/>
        </w:rPr>
        <w:t>Жанабай</w:t>
      </w:r>
      <w:proofErr w:type="spellEnd"/>
      <w:r w:rsidRPr="009278A5">
        <w:rPr>
          <w:rFonts w:ascii="Times New Roman" w:eastAsiaTheme="minorHAnsi" w:hAnsi="Times New Roman" w:cs="Times New Roman"/>
          <w:sz w:val="28"/>
          <w:lang w:eastAsia="en-US"/>
        </w:rPr>
        <w:t xml:space="preserve"> Н.Ж. К применению предварительного напряжения в магистральных стальных трубопроводах нефтяной и нефтеперерабатывающей промышленности. // Материалы республиканской, научно-технической конференции «Ресурсосберегающие технологии на железнодорожном транспорте». – Ташкент, 2005. – Т1. – С. 192-196.</w:t>
      </w:r>
    </w:p>
    <w:p w14:paraId="0BAE5DED" w14:textId="77777777" w:rsidR="009278A5" w:rsidRPr="009278A5" w:rsidRDefault="009278A5" w:rsidP="00CE6667">
      <w:pPr>
        <w:numPr>
          <w:ilvl w:val="0"/>
          <w:numId w:val="16"/>
        </w:numPr>
        <w:spacing w:after="0" w:line="240" w:lineRule="auto"/>
        <w:ind w:left="0" w:firstLine="851"/>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lang w:eastAsia="en-US"/>
        </w:rPr>
        <w:t xml:space="preserve">Сулейменов У.С. К применению предварительного напряжения в металлических конструкциях нефтеперерабатывающей промышленности. // Научные труды ЮКГУ им. М. </w:t>
      </w:r>
      <w:proofErr w:type="spellStart"/>
      <w:r w:rsidRPr="009278A5">
        <w:rPr>
          <w:rFonts w:ascii="Times New Roman" w:eastAsiaTheme="minorHAnsi" w:hAnsi="Times New Roman" w:cs="Times New Roman"/>
          <w:sz w:val="28"/>
          <w:lang w:eastAsia="en-US"/>
        </w:rPr>
        <w:t>Ауезова</w:t>
      </w:r>
      <w:proofErr w:type="spellEnd"/>
      <w:r w:rsidRPr="009278A5">
        <w:rPr>
          <w:rFonts w:ascii="Times New Roman" w:eastAsiaTheme="minorHAnsi" w:hAnsi="Times New Roman" w:cs="Times New Roman"/>
          <w:sz w:val="28"/>
          <w:lang w:eastAsia="en-US"/>
        </w:rPr>
        <w:t>. – Шымкент, 2005. – №8.  – С. 36-39.</w:t>
      </w:r>
    </w:p>
    <w:p w14:paraId="3B55F2F0" w14:textId="77777777" w:rsidR="009278A5" w:rsidRPr="009278A5" w:rsidRDefault="009278A5" w:rsidP="00CE6667">
      <w:pPr>
        <w:numPr>
          <w:ilvl w:val="0"/>
          <w:numId w:val="16"/>
        </w:numPr>
        <w:spacing w:after="0" w:line="240" w:lineRule="auto"/>
        <w:ind w:left="0" w:firstLine="851"/>
        <w:contextualSpacing/>
        <w:jc w:val="both"/>
        <w:rPr>
          <w:rFonts w:ascii="Times New Roman" w:eastAsiaTheme="minorHAnsi" w:hAnsi="Times New Roman" w:cs="Times New Roman"/>
          <w:sz w:val="28"/>
          <w:szCs w:val="28"/>
          <w:lang w:val="kk-KZ" w:eastAsia="en-US"/>
        </w:rPr>
      </w:pPr>
      <w:r w:rsidRPr="009278A5">
        <w:rPr>
          <w:rFonts w:ascii="Times New Roman" w:eastAsiaTheme="minorHAnsi" w:hAnsi="Times New Roman" w:cs="Times New Roman"/>
          <w:sz w:val="28"/>
          <w:szCs w:val="28"/>
          <w:lang w:val="kk-KZ" w:eastAsia="en-US"/>
        </w:rPr>
        <w:t>Андреев Л.В., Прокопало Е.Ф. Об устойчивости оболочек под внешним давлением при стеснении деформаций от центра кривизны. – Труды УП Всесоюзной конференции по теории оболочек и пластинок. - 1969 г. М., 1970.</w:t>
      </w:r>
    </w:p>
    <w:p w14:paraId="6B55B09C" w14:textId="77777777" w:rsidR="009278A5" w:rsidRPr="009278A5" w:rsidRDefault="009278A5" w:rsidP="00CE6667">
      <w:pPr>
        <w:numPr>
          <w:ilvl w:val="0"/>
          <w:numId w:val="16"/>
        </w:numPr>
        <w:spacing w:after="0" w:line="240" w:lineRule="auto"/>
        <w:ind w:left="0" w:firstLine="851"/>
        <w:contextualSpacing/>
        <w:jc w:val="both"/>
        <w:rPr>
          <w:rFonts w:ascii="Times New Roman" w:eastAsiaTheme="minorHAnsi" w:hAnsi="Times New Roman" w:cs="Times New Roman"/>
          <w:sz w:val="28"/>
          <w:szCs w:val="28"/>
          <w:lang w:val="kk-KZ" w:eastAsia="en-US"/>
        </w:rPr>
      </w:pPr>
      <w:r w:rsidRPr="009278A5">
        <w:rPr>
          <w:rFonts w:ascii="Times New Roman" w:eastAsiaTheme="minorHAnsi" w:hAnsi="Times New Roman" w:cs="Times New Roman"/>
          <w:sz w:val="28"/>
          <w:szCs w:val="28"/>
          <w:lang w:val="kk-KZ" w:eastAsia="en-US"/>
        </w:rPr>
        <w:t>Астряб С.М. Экспериментальные исследования устойчивости тонкостенного кольца, усиленного натянутой гибкой нитью. – Изв. ВУЗов. Сер. Строительство и архитектура. – 1968. - № 2.</w:t>
      </w:r>
    </w:p>
    <w:p w14:paraId="51653F31" w14:textId="77777777" w:rsidR="009278A5" w:rsidRPr="009278A5" w:rsidRDefault="009278A5" w:rsidP="00CE6667">
      <w:pPr>
        <w:numPr>
          <w:ilvl w:val="0"/>
          <w:numId w:val="16"/>
        </w:numPr>
        <w:spacing w:after="0" w:line="240" w:lineRule="auto"/>
        <w:ind w:left="0" w:firstLine="851"/>
        <w:contextualSpacing/>
        <w:jc w:val="both"/>
        <w:rPr>
          <w:rFonts w:ascii="Times New Roman" w:eastAsiaTheme="minorHAnsi" w:hAnsi="Times New Roman" w:cs="Times New Roman"/>
          <w:sz w:val="28"/>
          <w:szCs w:val="28"/>
          <w:lang w:val="kk-KZ" w:eastAsia="en-US"/>
        </w:rPr>
      </w:pPr>
      <w:r w:rsidRPr="009278A5">
        <w:rPr>
          <w:rFonts w:ascii="Times New Roman" w:eastAsiaTheme="minorHAnsi" w:hAnsi="Times New Roman" w:cs="Times New Roman"/>
          <w:sz w:val="28"/>
          <w:szCs w:val="28"/>
          <w:lang w:val="kk-KZ" w:eastAsia="en-US"/>
        </w:rPr>
        <w:t>Ищенко Ю.К., Зайцева Л.Л., Астряб С.М. Опыт усиления стенки стального резервуара вместимостью 1000 м3 путем обмотки проволокой. – В кн.: Исследование новых методов сварки и процессов монтажа резервуаров. Труды ВНИИМСС, вып. 20, М. -1977.</w:t>
      </w:r>
    </w:p>
    <w:p w14:paraId="343611A5" w14:textId="77777777" w:rsidR="009278A5" w:rsidRPr="009278A5" w:rsidRDefault="009278A5" w:rsidP="00CE6667">
      <w:pPr>
        <w:numPr>
          <w:ilvl w:val="0"/>
          <w:numId w:val="16"/>
        </w:numPr>
        <w:spacing w:after="0" w:line="240" w:lineRule="auto"/>
        <w:ind w:left="0" w:firstLine="851"/>
        <w:contextualSpacing/>
        <w:jc w:val="both"/>
        <w:rPr>
          <w:rFonts w:ascii="Times New Roman" w:eastAsiaTheme="minorHAnsi" w:hAnsi="Times New Roman" w:cs="Times New Roman"/>
          <w:sz w:val="28"/>
          <w:szCs w:val="28"/>
          <w:lang w:val="kk-KZ" w:eastAsia="en-US"/>
        </w:rPr>
      </w:pPr>
      <w:r w:rsidRPr="009278A5">
        <w:rPr>
          <w:rFonts w:ascii="Times New Roman" w:eastAsiaTheme="minorHAnsi" w:hAnsi="Times New Roman" w:cs="Times New Roman"/>
          <w:sz w:val="28"/>
          <w:szCs w:val="28"/>
          <w:lang w:val="kk-KZ" w:eastAsia="en-US"/>
        </w:rPr>
        <w:lastRenderedPageBreak/>
        <w:t>Степкин С.А. Устойчивость тонкостенного цилиндра, обжатого гибкой напряженной обмоткой. – Сб. трудов ЛИИЖТ, вып. 229, Л. - 1964.</w:t>
      </w:r>
    </w:p>
    <w:p w14:paraId="194FAE6D" w14:textId="77777777" w:rsidR="009278A5" w:rsidRPr="009278A5" w:rsidRDefault="009278A5" w:rsidP="00CE6667">
      <w:pPr>
        <w:numPr>
          <w:ilvl w:val="0"/>
          <w:numId w:val="16"/>
        </w:numPr>
        <w:spacing w:after="0" w:line="240" w:lineRule="auto"/>
        <w:ind w:left="0" w:firstLine="851"/>
        <w:contextualSpacing/>
        <w:jc w:val="both"/>
        <w:rPr>
          <w:rFonts w:ascii="Times New Roman" w:eastAsiaTheme="minorHAnsi" w:hAnsi="Times New Roman" w:cs="Times New Roman"/>
          <w:sz w:val="28"/>
          <w:szCs w:val="28"/>
          <w:lang w:val="kk-KZ" w:eastAsia="en-US"/>
        </w:rPr>
      </w:pPr>
      <w:r w:rsidRPr="009278A5">
        <w:rPr>
          <w:rFonts w:ascii="Times New Roman" w:eastAsiaTheme="minorHAnsi" w:hAnsi="Times New Roman" w:cs="Times New Roman"/>
          <w:sz w:val="28"/>
          <w:szCs w:val="28"/>
          <w:lang w:val="kk-KZ" w:eastAsia="en-US"/>
        </w:rPr>
        <w:t>Langhaar H., Boresi F.. Marcus L., Love G. Buckling of a long fiber – wound cylindrical shell due to stresses caused by windings. “Transactions of ASME”. -1965. -Volume 32. -Series E, n. 1</w:t>
      </w:r>
    </w:p>
    <w:p w14:paraId="20E34A04" w14:textId="77777777" w:rsidR="009278A5" w:rsidRPr="009278A5" w:rsidRDefault="009278A5" w:rsidP="00CE6667">
      <w:pPr>
        <w:numPr>
          <w:ilvl w:val="0"/>
          <w:numId w:val="16"/>
        </w:numPr>
        <w:spacing w:after="0" w:line="240" w:lineRule="auto"/>
        <w:ind w:left="0" w:firstLine="851"/>
        <w:contextualSpacing/>
        <w:jc w:val="both"/>
        <w:rPr>
          <w:rFonts w:ascii="Times New Roman" w:eastAsiaTheme="minorHAnsi" w:hAnsi="Times New Roman" w:cs="Times New Roman"/>
          <w:sz w:val="28"/>
          <w:szCs w:val="28"/>
          <w:lang w:val="kk-KZ" w:eastAsia="en-US"/>
        </w:rPr>
      </w:pPr>
      <w:r w:rsidRPr="009278A5">
        <w:rPr>
          <w:rFonts w:ascii="Times New Roman" w:eastAsiaTheme="minorHAnsi" w:hAnsi="Times New Roman" w:cs="Times New Roman"/>
          <w:sz w:val="28"/>
          <w:szCs w:val="28"/>
          <w:lang w:val="kk-KZ" w:eastAsia="en-US"/>
        </w:rPr>
        <w:t>Астряб С.М., Гусев Б.М. Экспериментально-теоретическое исследование прочности предварительно-напряженной цилиндрической оболочки. Труды НИИХИММАШ, вып. 56 «Вопросы прочности в химическом машиностроении». Машиностроение, - 1972.</w:t>
      </w:r>
    </w:p>
    <w:p w14:paraId="4A9B3AB1" w14:textId="77777777" w:rsidR="009278A5" w:rsidRPr="009278A5" w:rsidRDefault="009278A5" w:rsidP="00CE6667">
      <w:pPr>
        <w:numPr>
          <w:ilvl w:val="0"/>
          <w:numId w:val="16"/>
        </w:numPr>
        <w:spacing w:after="0" w:line="240" w:lineRule="auto"/>
        <w:ind w:left="0" w:firstLine="851"/>
        <w:contextualSpacing/>
        <w:jc w:val="both"/>
        <w:rPr>
          <w:rFonts w:ascii="Times New Roman" w:eastAsiaTheme="minorHAnsi" w:hAnsi="Times New Roman" w:cs="Times New Roman"/>
          <w:sz w:val="28"/>
          <w:szCs w:val="28"/>
          <w:lang w:val="kk-KZ" w:eastAsia="en-US"/>
        </w:rPr>
      </w:pPr>
      <w:r w:rsidRPr="009278A5">
        <w:rPr>
          <w:rFonts w:ascii="Times New Roman" w:eastAsiaTheme="minorHAnsi" w:hAnsi="Times New Roman" w:cs="Times New Roman"/>
          <w:sz w:val="28"/>
          <w:szCs w:val="28"/>
          <w:lang w:val="kk-KZ" w:eastAsia="en-US"/>
        </w:rPr>
        <w:t>Беленя Е.И., Астряб С.М. К вопросу о прочности предварительно-напряженных цилиндрических круговых оболочек. «Материалы по металлическим конструкциям», вып. 13. М., Стройиздат, - 1968.</w:t>
      </w:r>
    </w:p>
    <w:p w14:paraId="40277DD4" w14:textId="77777777" w:rsidR="009278A5" w:rsidRPr="009278A5" w:rsidRDefault="009278A5" w:rsidP="00CE6667">
      <w:pPr>
        <w:numPr>
          <w:ilvl w:val="0"/>
          <w:numId w:val="16"/>
        </w:numPr>
        <w:spacing w:after="0" w:line="240" w:lineRule="auto"/>
        <w:ind w:left="0" w:firstLine="851"/>
        <w:contextualSpacing/>
        <w:jc w:val="both"/>
        <w:rPr>
          <w:rFonts w:ascii="Times New Roman" w:eastAsiaTheme="minorHAnsi" w:hAnsi="Times New Roman" w:cs="Times New Roman"/>
          <w:sz w:val="28"/>
          <w:szCs w:val="28"/>
          <w:lang w:val="kk-KZ" w:eastAsia="en-US"/>
        </w:rPr>
      </w:pPr>
      <w:r w:rsidRPr="009278A5">
        <w:rPr>
          <w:rFonts w:ascii="Times New Roman" w:eastAsiaTheme="minorHAnsi" w:hAnsi="Times New Roman" w:cs="Times New Roman"/>
          <w:sz w:val="28"/>
          <w:szCs w:val="28"/>
          <w:lang w:val="kk-KZ" w:eastAsia="en-US"/>
        </w:rPr>
        <w:t>Беленя Е.И., Рамазанов Э.Б. Исследование оптимальных параметров и прочности предварительно-напряженных вертикальных цилиндрических резервуаров. Труды III Международной конференции по предварительно-напряженным металлическим конструкциям. СССР, - 1971.</w:t>
      </w:r>
    </w:p>
    <w:p w14:paraId="46130C93" w14:textId="77777777" w:rsidR="009278A5" w:rsidRPr="009278A5" w:rsidRDefault="009278A5" w:rsidP="00CE6667">
      <w:pPr>
        <w:numPr>
          <w:ilvl w:val="0"/>
          <w:numId w:val="16"/>
        </w:numPr>
        <w:spacing w:after="0" w:line="240" w:lineRule="auto"/>
        <w:ind w:left="0" w:firstLine="851"/>
        <w:contextualSpacing/>
        <w:jc w:val="both"/>
        <w:rPr>
          <w:rFonts w:ascii="Times New Roman" w:eastAsiaTheme="minorHAnsi" w:hAnsi="Times New Roman" w:cs="Times New Roman"/>
          <w:sz w:val="28"/>
          <w:szCs w:val="28"/>
          <w:lang w:val="kk-KZ" w:eastAsia="en-US"/>
        </w:rPr>
      </w:pPr>
      <w:r w:rsidRPr="009278A5">
        <w:rPr>
          <w:rFonts w:ascii="Times New Roman" w:eastAsiaTheme="minorHAnsi" w:hAnsi="Times New Roman" w:cs="Times New Roman"/>
          <w:sz w:val="28"/>
          <w:szCs w:val="28"/>
          <w:lang w:val="kk-KZ" w:eastAsia="en-US"/>
        </w:rPr>
        <w:t>Таран В.Д., Стулов Т.Т., Афанасьев В.А. Стальные резервуары с предварительно-напряженной стенкой. «Нефтяное хозяйство». - 1967. - № 6.</w:t>
      </w:r>
    </w:p>
    <w:p w14:paraId="63D64615" w14:textId="77777777" w:rsidR="009278A5" w:rsidRPr="009278A5" w:rsidRDefault="009278A5" w:rsidP="00CE6667">
      <w:pPr>
        <w:numPr>
          <w:ilvl w:val="0"/>
          <w:numId w:val="16"/>
        </w:numPr>
        <w:spacing w:after="0" w:line="240" w:lineRule="auto"/>
        <w:ind w:left="0" w:firstLine="851"/>
        <w:contextualSpacing/>
        <w:jc w:val="both"/>
        <w:rPr>
          <w:rFonts w:ascii="Times New Roman" w:eastAsiaTheme="minorHAnsi" w:hAnsi="Times New Roman" w:cs="Times New Roman"/>
          <w:sz w:val="28"/>
          <w:szCs w:val="28"/>
          <w:lang w:val="kk-KZ" w:eastAsia="en-US"/>
        </w:rPr>
      </w:pPr>
      <w:r w:rsidRPr="009278A5">
        <w:rPr>
          <w:rFonts w:ascii="Times New Roman" w:eastAsiaTheme="minorHAnsi" w:hAnsi="Times New Roman" w:cs="Times New Roman"/>
          <w:sz w:val="28"/>
          <w:szCs w:val="28"/>
          <w:lang w:val="kk-KZ" w:eastAsia="en-US"/>
        </w:rPr>
        <w:t>Безвербный А.Ф. Метод расчета оптимальных параметров многослойного рулонированного цилиндра при постоянном натяжении полосы в процессе навивки // Там же. – 1982. - № 3 – С. 80-85.</w:t>
      </w:r>
    </w:p>
    <w:p w14:paraId="2E4B75F0" w14:textId="77777777" w:rsidR="009278A5" w:rsidRPr="009278A5" w:rsidRDefault="009278A5" w:rsidP="00CE6667">
      <w:pPr>
        <w:numPr>
          <w:ilvl w:val="0"/>
          <w:numId w:val="16"/>
        </w:numPr>
        <w:spacing w:after="0" w:line="240" w:lineRule="auto"/>
        <w:ind w:left="0" w:firstLine="851"/>
        <w:contextualSpacing/>
        <w:jc w:val="both"/>
        <w:rPr>
          <w:rFonts w:ascii="Times New Roman" w:eastAsiaTheme="minorHAnsi" w:hAnsi="Times New Roman" w:cs="Times New Roman"/>
          <w:sz w:val="28"/>
          <w:szCs w:val="28"/>
          <w:lang w:val="kk-KZ" w:eastAsia="en-US"/>
        </w:rPr>
      </w:pPr>
      <w:r w:rsidRPr="009278A5">
        <w:rPr>
          <w:rFonts w:ascii="Times New Roman" w:eastAsiaTheme="minorHAnsi" w:hAnsi="Times New Roman" w:cs="Times New Roman"/>
          <w:sz w:val="28"/>
          <w:szCs w:val="28"/>
          <w:lang w:val="kk-KZ" w:eastAsia="en-US"/>
        </w:rPr>
        <w:t>Безвербный А.Ф. О равнопрочности витков многослойного рулонированного цилиндра // Там же. - № 6. – С. 64-67.</w:t>
      </w:r>
    </w:p>
    <w:p w14:paraId="1FF837A7" w14:textId="77777777" w:rsidR="009278A5" w:rsidRPr="009278A5" w:rsidRDefault="009278A5" w:rsidP="00CE6667">
      <w:pPr>
        <w:numPr>
          <w:ilvl w:val="0"/>
          <w:numId w:val="16"/>
        </w:numPr>
        <w:spacing w:after="0" w:line="240" w:lineRule="auto"/>
        <w:ind w:left="0" w:firstLine="851"/>
        <w:contextualSpacing/>
        <w:jc w:val="both"/>
        <w:rPr>
          <w:rFonts w:ascii="Times New Roman" w:eastAsiaTheme="minorHAnsi" w:hAnsi="Times New Roman" w:cs="Times New Roman"/>
          <w:sz w:val="28"/>
          <w:szCs w:val="28"/>
          <w:lang w:val="kk-KZ" w:eastAsia="en-US"/>
        </w:rPr>
      </w:pPr>
      <w:r w:rsidRPr="009278A5">
        <w:rPr>
          <w:rFonts w:ascii="Times New Roman" w:eastAsiaTheme="minorHAnsi" w:hAnsi="Times New Roman" w:cs="Times New Roman"/>
          <w:sz w:val="28"/>
          <w:szCs w:val="28"/>
          <w:lang w:val="kk-KZ" w:eastAsia="en-US"/>
        </w:rPr>
        <w:t>Дидковский В.М. Предварительное напряжение, как способ улучшения геометрической формы корпусов рулонируемых резервуаров. Труды III Международной конференции по предварительно-напряженным металлическим конструкциям. СССР, - 1971.</w:t>
      </w:r>
    </w:p>
    <w:p w14:paraId="107BD5BE" w14:textId="77777777" w:rsidR="009278A5" w:rsidRPr="009278A5" w:rsidRDefault="009278A5" w:rsidP="00CE6667">
      <w:pPr>
        <w:numPr>
          <w:ilvl w:val="0"/>
          <w:numId w:val="16"/>
        </w:numPr>
        <w:spacing w:after="0" w:line="240" w:lineRule="auto"/>
        <w:ind w:left="0" w:firstLine="851"/>
        <w:contextualSpacing/>
        <w:jc w:val="both"/>
        <w:rPr>
          <w:rFonts w:ascii="Times New Roman" w:eastAsiaTheme="minorHAnsi" w:hAnsi="Times New Roman" w:cs="Times New Roman"/>
          <w:sz w:val="28"/>
          <w:szCs w:val="28"/>
          <w:lang w:val="kk-KZ" w:eastAsia="en-US"/>
        </w:rPr>
      </w:pPr>
      <w:r w:rsidRPr="009278A5">
        <w:rPr>
          <w:rFonts w:ascii="Times New Roman" w:eastAsiaTheme="minorHAnsi" w:hAnsi="Times New Roman" w:cs="Times New Roman"/>
          <w:sz w:val="28"/>
          <w:szCs w:val="28"/>
          <w:lang w:val="kk-KZ" w:eastAsia="en-US"/>
        </w:rPr>
        <w:t>Сильвестров А.В. Пути повышения надежности стальных конструкций, эксплуатирующихся при низких температурах. «Известия вузов. Строительство и архитектура», - 1970. - № 11.</w:t>
      </w:r>
    </w:p>
    <w:p w14:paraId="79C385DA" w14:textId="77777777" w:rsidR="009278A5" w:rsidRPr="009278A5" w:rsidRDefault="009278A5" w:rsidP="00CE6667">
      <w:pPr>
        <w:numPr>
          <w:ilvl w:val="0"/>
          <w:numId w:val="16"/>
        </w:numPr>
        <w:spacing w:after="0" w:line="240" w:lineRule="auto"/>
        <w:ind w:left="0" w:firstLine="851"/>
        <w:contextualSpacing/>
        <w:jc w:val="both"/>
        <w:rPr>
          <w:rFonts w:ascii="Times New Roman" w:eastAsiaTheme="minorHAnsi" w:hAnsi="Times New Roman" w:cs="Times New Roman"/>
          <w:sz w:val="28"/>
          <w:szCs w:val="28"/>
          <w:lang w:val="kk-KZ" w:eastAsia="en-US"/>
        </w:rPr>
      </w:pPr>
      <w:r w:rsidRPr="009278A5">
        <w:rPr>
          <w:rFonts w:ascii="Times New Roman" w:eastAsiaTheme="minorHAnsi" w:hAnsi="Times New Roman" w:cs="Times New Roman"/>
          <w:sz w:val="28"/>
          <w:szCs w:val="28"/>
          <w:lang w:val="kk-KZ" w:eastAsia="en-US"/>
        </w:rPr>
        <w:t>Бабий В.П. К теории поперечных колебаний эксцентрично   преднапряженной металлической балки. – Прикладная механика. - 1966, т. II, вып. 7.</w:t>
      </w:r>
    </w:p>
    <w:p w14:paraId="5CF3065D" w14:textId="77777777" w:rsidR="009278A5" w:rsidRPr="009278A5" w:rsidRDefault="009278A5" w:rsidP="00CE6667">
      <w:pPr>
        <w:numPr>
          <w:ilvl w:val="0"/>
          <w:numId w:val="16"/>
        </w:numPr>
        <w:spacing w:after="0" w:line="240" w:lineRule="auto"/>
        <w:ind w:left="0" w:firstLine="851"/>
        <w:contextualSpacing/>
        <w:jc w:val="both"/>
        <w:rPr>
          <w:rFonts w:ascii="Times New Roman" w:eastAsiaTheme="minorHAnsi" w:hAnsi="Times New Roman" w:cs="Times New Roman"/>
          <w:sz w:val="28"/>
          <w:szCs w:val="28"/>
          <w:lang w:val="kk-KZ" w:eastAsia="en-US"/>
        </w:rPr>
      </w:pPr>
      <w:r w:rsidRPr="009278A5">
        <w:rPr>
          <w:rFonts w:ascii="Times New Roman" w:eastAsiaTheme="minorHAnsi" w:hAnsi="Times New Roman" w:cs="Times New Roman"/>
          <w:sz w:val="28"/>
          <w:szCs w:val="28"/>
          <w:lang w:val="kk-KZ" w:eastAsia="en-US"/>
        </w:rPr>
        <w:t>Пуховский А.Б., Аслиев С.А., Воюшин Е.В. Определение динамических характеристик стальных арочных ферм на моделях. – Транспортное строительство. – 1982. -№ 9. С. 43 – 44.</w:t>
      </w:r>
    </w:p>
    <w:p w14:paraId="7247F586" w14:textId="77777777" w:rsidR="009278A5" w:rsidRPr="009278A5" w:rsidRDefault="009278A5" w:rsidP="00CE6667">
      <w:pPr>
        <w:numPr>
          <w:ilvl w:val="0"/>
          <w:numId w:val="16"/>
        </w:numPr>
        <w:spacing w:after="0" w:line="240" w:lineRule="auto"/>
        <w:ind w:left="0" w:firstLine="851"/>
        <w:contextualSpacing/>
        <w:jc w:val="both"/>
        <w:rPr>
          <w:rFonts w:ascii="Times New Roman" w:eastAsiaTheme="minorHAnsi" w:hAnsi="Times New Roman" w:cs="Times New Roman"/>
          <w:sz w:val="28"/>
          <w:szCs w:val="28"/>
          <w:lang w:val="kk-KZ" w:eastAsia="en-US"/>
        </w:rPr>
      </w:pPr>
      <w:r w:rsidRPr="009278A5">
        <w:rPr>
          <w:rFonts w:ascii="Times New Roman" w:eastAsiaTheme="minorHAnsi" w:hAnsi="Times New Roman" w:cs="Times New Roman"/>
          <w:sz w:val="28"/>
          <w:szCs w:val="28"/>
          <w:lang w:val="kk-KZ" w:eastAsia="en-US"/>
        </w:rPr>
        <w:t>Сехниашвили Э.А., Саркисов Ю.С., Туркия Б.Ш., Цкитишвили Г.Г. Экспериментальное исследование влияния предварительного напряжения на затухание колебаний металлических конструкции. – Информационный сборник Госстроя ГрузССР “Строительство и архитектура”, Тбилиси, ИНТИиП. -  1963. - № 4-5. С. 45 – 47.</w:t>
      </w:r>
    </w:p>
    <w:p w14:paraId="4DA30A6B" w14:textId="77777777" w:rsidR="009278A5" w:rsidRPr="009278A5" w:rsidRDefault="009278A5" w:rsidP="00CE6667">
      <w:pPr>
        <w:numPr>
          <w:ilvl w:val="0"/>
          <w:numId w:val="16"/>
        </w:numPr>
        <w:spacing w:after="0" w:line="240" w:lineRule="auto"/>
        <w:ind w:left="0" w:firstLine="851"/>
        <w:contextualSpacing/>
        <w:jc w:val="both"/>
        <w:rPr>
          <w:rFonts w:ascii="Times New Roman" w:eastAsiaTheme="minorHAnsi" w:hAnsi="Times New Roman" w:cs="Times New Roman"/>
          <w:sz w:val="28"/>
          <w:szCs w:val="28"/>
          <w:lang w:val="kk-KZ" w:eastAsia="en-US"/>
        </w:rPr>
      </w:pPr>
      <w:r w:rsidRPr="009278A5">
        <w:rPr>
          <w:rFonts w:ascii="Times New Roman" w:eastAsiaTheme="minorHAnsi" w:hAnsi="Times New Roman" w:cs="Times New Roman"/>
          <w:sz w:val="28"/>
          <w:szCs w:val="28"/>
          <w:lang w:val="kk-KZ" w:eastAsia="en-US"/>
        </w:rPr>
        <w:t>Хачалов Г.Б. Колебания составных стержней с непрерывно прикрепленной затяжкой. – Изв. вузов. Строительство и архитектура. - 1980, - № 12. С. 44 – 47.</w:t>
      </w:r>
    </w:p>
    <w:p w14:paraId="02D384B7" w14:textId="77777777" w:rsidR="009278A5" w:rsidRPr="009278A5" w:rsidRDefault="009278A5" w:rsidP="00CE6667">
      <w:pPr>
        <w:numPr>
          <w:ilvl w:val="0"/>
          <w:numId w:val="16"/>
        </w:numPr>
        <w:spacing w:after="0" w:line="240" w:lineRule="auto"/>
        <w:ind w:left="0" w:firstLine="851"/>
        <w:contextualSpacing/>
        <w:jc w:val="both"/>
        <w:rPr>
          <w:rFonts w:ascii="Times New Roman" w:eastAsiaTheme="minorHAnsi" w:hAnsi="Times New Roman" w:cs="Times New Roman"/>
          <w:sz w:val="28"/>
          <w:szCs w:val="28"/>
          <w:lang w:val="kk-KZ" w:eastAsia="en-US"/>
        </w:rPr>
      </w:pPr>
      <w:r w:rsidRPr="009278A5">
        <w:rPr>
          <w:rFonts w:ascii="Times New Roman" w:eastAsiaTheme="minorHAnsi" w:hAnsi="Times New Roman" w:cs="Times New Roman"/>
          <w:sz w:val="28"/>
          <w:szCs w:val="28"/>
          <w:lang w:val="kk-KZ" w:eastAsia="en-US"/>
        </w:rPr>
        <w:lastRenderedPageBreak/>
        <w:t>Брайнов М.Н. Висячая предварительно напряженная двояко выпуклая радиально ребристая конструкция круглого очертания в плане. – В кн.: III Международная конференция по предварительно напряженным металлическим конструкциям 13 – 17 сентября - 1971. Л., т. 2. - С. 394 – 404.</w:t>
      </w:r>
    </w:p>
    <w:p w14:paraId="07970BCB" w14:textId="77777777" w:rsidR="009278A5" w:rsidRPr="009278A5" w:rsidRDefault="009278A5" w:rsidP="00CE6667">
      <w:pPr>
        <w:numPr>
          <w:ilvl w:val="0"/>
          <w:numId w:val="16"/>
        </w:numPr>
        <w:spacing w:after="0" w:line="240" w:lineRule="auto"/>
        <w:ind w:left="0" w:firstLine="851"/>
        <w:contextualSpacing/>
        <w:jc w:val="both"/>
        <w:rPr>
          <w:rFonts w:ascii="Times New Roman" w:eastAsiaTheme="minorHAnsi" w:hAnsi="Times New Roman" w:cs="Times New Roman"/>
          <w:sz w:val="28"/>
          <w:szCs w:val="28"/>
          <w:lang w:val="kk-KZ" w:eastAsia="en-US"/>
        </w:rPr>
      </w:pPr>
      <w:r w:rsidRPr="009278A5">
        <w:rPr>
          <w:rFonts w:ascii="Times New Roman" w:eastAsiaTheme="minorHAnsi" w:hAnsi="Times New Roman" w:cs="Times New Roman"/>
          <w:sz w:val="28"/>
          <w:szCs w:val="28"/>
          <w:lang w:val="kk-KZ" w:eastAsia="en-US"/>
        </w:rPr>
        <w:t>Алабужев М.П., Геронимус В.Б., Минкевич Л.М., Шеховцев Б.А. Теория  подобия и размерностей. Моделирование. - М.: Высшая школа, - 1968. - 206 с.</w:t>
      </w:r>
    </w:p>
    <w:p w14:paraId="48AC1DC6" w14:textId="77777777" w:rsidR="009278A5" w:rsidRPr="009278A5" w:rsidRDefault="009278A5" w:rsidP="00CE6667">
      <w:pPr>
        <w:numPr>
          <w:ilvl w:val="0"/>
          <w:numId w:val="16"/>
        </w:numPr>
        <w:spacing w:after="0" w:line="240" w:lineRule="auto"/>
        <w:ind w:left="0" w:firstLine="851"/>
        <w:contextualSpacing/>
        <w:jc w:val="both"/>
        <w:rPr>
          <w:rFonts w:ascii="Times New Roman" w:eastAsiaTheme="minorHAnsi" w:hAnsi="Times New Roman" w:cs="Times New Roman"/>
          <w:sz w:val="28"/>
          <w:szCs w:val="28"/>
          <w:lang w:val="kk-KZ" w:eastAsia="en-US"/>
        </w:rPr>
      </w:pPr>
      <w:r w:rsidRPr="009278A5">
        <w:rPr>
          <w:rFonts w:ascii="Times New Roman" w:eastAsiaTheme="minorHAnsi" w:hAnsi="Times New Roman" w:cs="Times New Roman"/>
          <w:sz w:val="28"/>
          <w:szCs w:val="28"/>
          <w:lang w:val="kk-KZ" w:eastAsia="en-US"/>
        </w:rPr>
        <w:t>Сулейменов У.С., Атемова З.К., Ермекбаев Б.Ж. Моделирование корпуса стального надземного магистрального трубопровода при динамических воздействиях. //Труды научной конференции «История и современность». – Шымкент, - 2000. –Т.3. – С.81-85.</w:t>
      </w:r>
    </w:p>
    <w:p w14:paraId="0DFF1A27" w14:textId="77777777" w:rsidR="009278A5" w:rsidRPr="009278A5" w:rsidRDefault="009278A5" w:rsidP="00CE6667">
      <w:pPr>
        <w:numPr>
          <w:ilvl w:val="0"/>
          <w:numId w:val="16"/>
        </w:numPr>
        <w:spacing w:after="0" w:line="240" w:lineRule="auto"/>
        <w:ind w:left="0" w:firstLine="851"/>
        <w:contextualSpacing/>
        <w:jc w:val="both"/>
        <w:rPr>
          <w:rFonts w:ascii="Times New Roman" w:eastAsiaTheme="minorHAnsi" w:hAnsi="Times New Roman" w:cs="Times New Roman"/>
          <w:sz w:val="28"/>
          <w:szCs w:val="28"/>
          <w:lang w:val="kk-KZ" w:eastAsia="en-US"/>
        </w:rPr>
      </w:pPr>
      <w:r w:rsidRPr="009278A5">
        <w:rPr>
          <w:rFonts w:ascii="Times New Roman" w:eastAsiaTheme="minorHAnsi" w:hAnsi="Times New Roman" w:cs="Times New Roman"/>
          <w:sz w:val="28"/>
          <w:szCs w:val="28"/>
          <w:lang w:val="kk-KZ" w:eastAsia="en-US"/>
        </w:rPr>
        <w:t>Айнабеков А.И., Сулейменов У.С., Укибаев М.С., Айнабеков  Б.А. Моделирование стальных конструкций вертикальных цилиндрических резервуаров при исследовании их действительной работы. // IV-Международная научно-техническая конференция “Эффективные строительные конструкции: теория и практика”. –  Пенза, -2005. – С.120-122.</w:t>
      </w:r>
    </w:p>
    <w:p w14:paraId="0E9AFD92" w14:textId="77777777" w:rsidR="009278A5" w:rsidRPr="009278A5" w:rsidRDefault="009278A5" w:rsidP="00CE6667">
      <w:pPr>
        <w:numPr>
          <w:ilvl w:val="0"/>
          <w:numId w:val="16"/>
        </w:numPr>
        <w:spacing w:after="0" w:line="240" w:lineRule="auto"/>
        <w:ind w:left="0" w:firstLine="851"/>
        <w:contextualSpacing/>
        <w:jc w:val="both"/>
        <w:rPr>
          <w:rFonts w:ascii="Times New Roman" w:eastAsiaTheme="minorHAnsi" w:hAnsi="Times New Roman" w:cs="Times New Roman"/>
          <w:sz w:val="28"/>
          <w:szCs w:val="28"/>
          <w:lang w:val="kk-KZ" w:eastAsia="en-US"/>
        </w:rPr>
      </w:pPr>
      <w:r w:rsidRPr="009278A5">
        <w:rPr>
          <w:rFonts w:ascii="Times New Roman" w:eastAsiaTheme="minorHAnsi" w:hAnsi="Times New Roman" w:cs="Times New Roman"/>
          <w:sz w:val="28"/>
          <w:szCs w:val="28"/>
          <w:lang w:val="kk-KZ" w:eastAsia="en-US"/>
        </w:rPr>
        <w:t>Айнабеков А.И., Сулейменов У.С., Ешимбетов Ш.Т., Жанабай Н.Ж. Методы моделирования и обработка результатов экспериментов при исследованиях устойчивости оболочек. //</w:t>
      </w:r>
      <w:r w:rsidRPr="009278A5">
        <w:rPr>
          <w:rFonts w:ascii="Times New Roman" w:eastAsiaTheme="minorHAnsi" w:hAnsi="Times New Roman" w:cs="Times New Roman"/>
          <w:sz w:val="28"/>
          <w:szCs w:val="28"/>
          <w:lang w:val="kk-KZ" w:eastAsia="en-US"/>
        </w:rPr>
        <w:tab/>
        <w:t>Вестник КазНТУ. –  2006. – №3 (53). – С.142-146.</w:t>
      </w:r>
    </w:p>
    <w:p w14:paraId="6AFE94BE" w14:textId="77777777" w:rsidR="009278A5" w:rsidRPr="009278A5" w:rsidRDefault="009278A5" w:rsidP="00CE6667">
      <w:pPr>
        <w:numPr>
          <w:ilvl w:val="0"/>
          <w:numId w:val="16"/>
        </w:numPr>
        <w:spacing w:after="0" w:line="240" w:lineRule="auto"/>
        <w:ind w:left="0" w:firstLine="851"/>
        <w:contextualSpacing/>
        <w:jc w:val="both"/>
        <w:rPr>
          <w:rFonts w:ascii="Times New Roman" w:eastAsiaTheme="minorHAnsi" w:hAnsi="Times New Roman" w:cs="Times New Roman"/>
          <w:sz w:val="28"/>
          <w:szCs w:val="28"/>
          <w:lang w:val="kk-KZ" w:eastAsia="en-US"/>
        </w:rPr>
      </w:pPr>
      <w:r w:rsidRPr="009278A5">
        <w:rPr>
          <w:rFonts w:ascii="Times New Roman" w:eastAsiaTheme="minorHAnsi" w:hAnsi="Times New Roman" w:cs="Times New Roman"/>
          <w:sz w:val="28"/>
          <w:szCs w:val="28"/>
          <w:lang w:val="kk-KZ" w:eastAsia="en-US"/>
        </w:rPr>
        <w:t>Айнабеков А.И., Арапов Б.Р.,  Сулейменов У.С., Атемова З.К. Моделирование корпуса стального трубопровода при динамических воздействиях // Механика и моделирование процессов технологии. – 2003. – №2. – С. 149-152.</w:t>
      </w:r>
    </w:p>
    <w:p w14:paraId="439D1A89" w14:textId="77777777" w:rsidR="009278A5" w:rsidRPr="009278A5" w:rsidRDefault="009278A5" w:rsidP="00CE6667">
      <w:pPr>
        <w:numPr>
          <w:ilvl w:val="0"/>
          <w:numId w:val="16"/>
        </w:numPr>
        <w:spacing w:after="160" w:line="259" w:lineRule="auto"/>
        <w:ind w:left="0" w:firstLine="851"/>
        <w:contextualSpacing/>
        <w:jc w:val="both"/>
        <w:rPr>
          <w:rFonts w:ascii="Times New Roman" w:eastAsiaTheme="minorHAnsi" w:hAnsi="Times New Roman" w:cs="Times New Roman"/>
          <w:sz w:val="28"/>
          <w:szCs w:val="28"/>
          <w:lang w:val="kk-KZ" w:eastAsia="en-US"/>
        </w:rPr>
      </w:pPr>
      <w:r w:rsidRPr="009278A5">
        <w:rPr>
          <w:rFonts w:ascii="Times New Roman" w:eastAsiaTheme="minorHAnsi" w:hAnsi="Times New Roman" w:cs="Times New Roman"/>
          <w:sz w:val="28"/>
          <w:szCs w:val="28"/>
          <w:lang w:val="kk-KZ" w:eastAsia="en-US"/>
        </w:rPr>
        <w:t>Айнабеков А.И., Арапов Б.Р.,  Сулейменов У.С. Работа надземных предварительно напряженных трубопроводов при эксплуатационных нагрузках // Наука и образование Южного Казахстана. – 2003. – № 35. – С. 12-14.</w:t>
      </w:r>
      <w:r w:rsidRPr="009278A5">
        <w:rPr>
          <w:rFonts w:ascii="Times New Roman" w:eastAsiaTheme="minorHAnsi" w:hAnsi="Times New Roman" w:cs="Times New Roman"/>
          <w:sz w:val="28"/>
          <w:szCs w:val="28"/>
          <w:lang w:val="kk-KZ" w:eastAsia="en-US"/>
        </w:rPr>
        <w:tab/>
      </w:r>
    </w:p>
    <w:p w14:paraId="7D0FC79E" w14:textId="77777777" w:rsidR="009278A5" w:rsidRPr="009278A5" w:rsidRDefault="009278A5" w:rsidP="00CE6667">
      <w:pPr>
        <w:numPr>
          <w:ilvl w:val="0"/>
          <w:numId w:val="16"/>
        </w:numPr>
        <w:spacing w:after="160" w:line="259" w:lineRule="auto"/>
        <w:ind w:left="0" w:firstLine="851"/>
        <w:contextualSpacing/>
        <w:jc w:val="both"/>
        <w:rPr>
          <w:rFonts w:ascii="Times New Roman" w:eastAsiaTheme="minorHAnsi" w:hAnsi="Times New Roman" w:cs="Times New Roman"/>
          <w:sz w:val="28"/>
          <w:szCs w:val="28"/>
          <w:lang w:val="kk-KZ" w:eastAsia="en-US"/>
        </w:rPr>
      </w:pPr>
      <w:r w:rsidRPr="009278A5">
        <w:rPr>
          <w:rFonts w:ascii="Times New Roman" w:eastAsiaTheme="minorHAnsi" w:hAnsi="Times New Roman" w:cs="Times New Roman"/>
          <w:sz w:val="28"/>
          <w:szCs w:val="28"/>
          <w:lang w:val="kk-KZ" w:eastAsia="en-US"/>
        </w:rPr>
        <w:t>Айнабеков А.И., Сулейменов У.С., Молдагалиев А.Б. Напряженно-деформированное состояние стальных надземных предварительно напряженных трубопроводов при статическом нагружении. // Вестник КазАТК им. М.Тынышпаева . – 2005. – №6(37). – С. 110-112.</w:t>
      </w:r>
    </w:p>
    <w:p w14:paraId="6169EE09" w14:textId="77777777" w:rsidR="009278A5" w:rsidRPr="009278A5" w:rsidRDefault="009278A5" w:rsidP="00CE6667">
      <w:pPr>
        <w:numPr>
          <w:ilvl w:val="0"/>
          <w:numId w:val="16"/>
        </w:numPr>
        <w:spacing w:after="0" w:line="240" w:lineRule="auto"/>
        <w:ind w:left="0" w:firstLine="851"/>
        <w:contextualSpacing/>
        <w:jc w:val="both"/>
        <w:rPr>
          <w:rFonts w:ascii="Times New Roman" w:eastAsiaTheme="minorHAnsi" w:hAnsi="Times New Roman" w:cs="Times New Roman"/>
          <w:sz w:val="28"/>
          <w:szCs w:val="28"/>
          <w:lang w:val="kk-KZ" w:eastAsia="en-US"/>
        </w:rPr>
      </w:pPr>
      <w:r w:rsidRPr="009278A5">
        <w:rPr>
          <w:rFonts w:ascii="Times New Roman" w:eastAsiaTheme="minorHAnsi" w:hAnsi="Times New Roman" w:cs="Times New Roman"/>
          <w:sz w:val="28"/>
          <w:szCs w:val="28"/>
          <w:lang w:val="kk-KZ" w:eastAsia="en-US"/>
        </w:rPr>
        <w:t>Айнабеков А.И., Сулейменов У.С., Молдагалиев А.Б. Результаты статических и динамических испытаний моделей надземных магистральных трубопроводов. // Материалы международной научно-практической конференции, посвященной 80 – летию Е.А. Букетова “Академик Е.А. Букетов – ученый, педагог, мыслитель”. – Караганда. 2005. – Т.3. – С. 68-73.</w:t>
      </w:r>
    </w:p>
    <w:p w14:paraId="37DDB001" w14:textId="77777777" w:rsidR="009278A5" w:rsidRPr="009278A5" w:rsidRDefault="009278A5" w:rsidP="00CE6667">
      <w:pPr>
        <w:numPr>
          <w:ilvl w:val="0"/>
          <w:numId w:val="16"/>
        </w:numPr>
        <w:spacing w:after="0" w:line="240" w:lineRule="auto"/>
        <w:ind w:left="0" w:firstLine="851"/>
        <w:contextualSpacing/>
        <w:jc w:val="both"/>
        <w:rPr>
          <w:rFonts w:ascii="Times New Roman" w:eastAsiaTheme="minorHAnsi" w:hAnsi="Times New Roman" w:cs="Times New Roman"/>
          <w:sz w:val="28"/>
          <w:szCs w:val="28"/>
          <w:lang w:val="kk-KZ" w:eastAsia="en-US"/>
        </w:rPr>
      </w:pPr>
      <w:r w:rsidRPr="009278A5">
        <w:rPr>
          <w:rFonts w:ascii="Times New Roman" w:eastAsiaTheme="minorHAnsi" w:hAnsi="Times New Roman" w:cs="Times New Roman"/>
          <w:sz w:val="28"/>
          <w:szCs w:val="28"/>
          <w:lang w:val="kk-KZ" w:eastAsia="en-US"/>
        </w:rPr>
        <w:t>Сулейменов У.С., Атемова З.К., Ермекбаев Б.Ж Моделирование горизонтальных и вертикальных динамических воздействий тип сейсмических в строительных конструкциях. // Труды научной конференции «История и современность». – Шымкент, 2000. –Т.3. – С.86-89.</w:t>
      </w:r>
    </w:p>
    <w:p w14:paraId="4EB5DCF2" w14:textId="77777777" w:rsidR="009278A5" w:rsidRPr="009278A5" w:rsidRDefault="009278A5" w:rsidP="00CE6667">
      <w:pPr>
        <w:numPr>
          <w:ilvl w:val="0"/>
          <w:numId w:val="16"/>
        </w:numPr>
        <w:spacing w:after="0" w:line="240" w:lineRule="auto"/>
        <w:ind w:left="0" w:firstLine="851"/>
        <w:contextualSpacing/>
        <w:jc w:val="both"/>
        <w:rPr>
          <w:rFonts w:ascii="Times New Roman" w:eastAsiaTheme="minorHAnsi" w:hAnsi="Times New Roman" w:cs="Times New Roman"/>
          <w:sz w:val="28"/>
          <w:szCs w:val="28"/>
          <w:lang w:val="kk-KZ" w:eastAsia="en-US"/>
        </w:rPr>
      </w:pPr>
      <w:r w:rsidRPr="009278A5">
        <w:rPr>
          <w:rFonts w:ascii="Times New Roman" w:eastAsiaTheme="minorHAnsi" w:hAnsi="Times New Roman" w:cs="Times New Roman"/>
          <w:sz w:val="28"/>
          <w:szCs w:val="28"/>
          <w:lang w:val="kk-KZ" w:eastAsia="en-US"/>
        </w:rPr>
        <w:t xml:space="preserve">Сулейменов У.С., Атемова З.К., Ермекбаев Б.Ж. Моделирование корпуса стального надземного трубопровода при динамических воздействиях. </w:t>
      </w:r>
      <w:r w:rsidRPr="009278A5">
        <w:rPr>
          <w:rFonts w:ascii="Times New Roman" w:eastAsiaTheme="minorHAnsi" w:hAnsi="Times New Roman" w:cs="Times New Roman"/>
          <w:sz w:val="28"/>
          <w:szCs w:val="28"/>
          <w:lang w:val="kk-KZ" w:eastAsia="en-US"/>
        </w:rPr>
        <w:lastRenderedPageBreak/>
        <w:t>// Материалы научной конференции  «Наука и образование Южного Казахстана».  –  Тараз, 2000. – №20. – С. 259-262.</w:t>
      </w:r>
    </w:p>
    <w:p w14:paraId="31EA0DCD" w14:textId="77777777" w:rsidR="009278A5" w:rsidRPr="009278A5" w:rsidRDefault="009278A5" w:rsidP="00CE6667">
      <w:pPr>
        <w:numPr>
          <w:ilvl w:val="0"/>
          <w:numId w:val="16"/>
        </w:numPr>
        <w:spacing w:after="0" w:line="240" w:lineRule="auto"/>
        <w:ind w:left="0" w:firstLine="851"/>
        <w:contextualSpacing/>
        <w:jc w:val="both"/>
        <w:rPr>
          <w:rFonts w:ascii="Times New Roman" w:eastAsiaTheme="minorHAnsi" w:hAnsi="Times New Roman" w:cs="Times New Roman"/>
          <w:sz w:val="28"/>
          <w:szCs w:val="28"/>
          <w:lang w:val="kk-KZ" w:eastAsia="en-US"/>
        </w:rPr>
      </w:pPr>
      <w:r w:rsidRPr="009278A5">
        <w:rPr>
          <w:rFonts w:ascii="Times New Roman" w:eastAsiaTheme="minorHAnsi" w:hAnsi="Times New Roman" w:cs="Times New Roman"/>
          <w:sz w:val="28"/>
          <w:szCs w:val="28"/>
          <w:lang w:val="kk-KZ" w:eastAsia="en-US"/>
        </w:rPr>
        <w:t>Бидерман В.Л. Механика тонкостенных конструкций. М.: Машиностроение. - 1977. - 488 с.</w:t>
      </w:r>
    </w:p>
    <w:p w14:paraId="7B203BCC"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kk-KZ" w:eastAsia="en-US"/>
        </w:rPr>
      </w:pPr>
      <w:r w:rsidRPr="009278A5">
        <w:rPr>
          <w:rFonts w:ascii="Times New Roman" w:eastAsiaTheme="minorHAnsi" w:hAnsi="Times New Roman" w:cs="Times New Roman"/>
          <w:sz w:val="28"/>
          <w:szCs w:val="28"/>
          <w:lang w:val="kk-KZ" w:eastAsia="en-US"/>
        </w:rPr>
        <w:t xml:space="preserve">192 Тимошенко С.П., Войновский- Кригер С. Пластинки и оболочки. Пер. с англ. под ред. Г.С. Шапиро, М. Физматгиз. - 1963. - 635 с. </w:t>
      </w:r>
    </w:p>
    <w:p w14:paraId="1EA30882"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kk-KZ" w:eastAsia="en-US"/>
        </w:rPr>
      </w:pPr>
      <w:r w:rsidRPr="009278A5">
        <w:rPr>
          <w:rFonts w:ascii="Times New Roman" w:eastAsiaTheme="minorHAnsi" w:hAnsi="Times New Roman" w:cs="Times New Roman"/>
          <w:sz w:val="28"/>
          <w:szCs w:val="28"/>
          <w:lang w:val="kk-KZ" w:eastAsia="en-US"/>
        </w:rPr>
        <w:t xml:space="preserve">193 Беляев Н.М. Сопротивление материалов. М.: «Наука». - 1976.-  608 с. </w:t>
      </w:r>
    </w:p>
    <w:p w14:paraId="6F8A1F64"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kk-KZ" w:eastAsia="en-US"/>
        </w:rPr>
      </w:pPr>
      <w:r w:rsidRPr="009278A5">
        <w:rPr>
          <w:rFonts w:ascii="Times New Roman" w:eastAsiaTheme="minorHAnsi" w:hAnsi="Times New Roman" w:cs="Times New Roman"/>
          <w:sz w:val="28"/>
          <w:szCs w:val="28"/>
          <w:lang w:val="kk-KZ" w:eastAsia="en-US"/>
        </w:rPr>
        <w:t>194 Стали и сплавы. Марочник: Справ. изд. Под редакцией: В.Г. Сорокина, М.А. Гервасьева. Издательство: Москва «Интермет Инжиниринг». – 2001. - 608 с.</w:t>
      </w:r>
    </w:p>
    <w:p w14:paraId="20E33A10"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kk-KZ" w:eastAsia="en-US"/>
        </w:rPr>
      </w:pPr>
      <w:r w:rsidRPr="009278A5">
        <w:rPr>
          <w:rFonts w:ascii="Times New Roman" w:eastAsiaTheme="minorHAnsi" w:hAnsi="Times New Roman" w:cs="Times New Roman"/>
          <w:sz w:val="28"/>
          <w:szCs w:val="28"/>
          <w:lang w:val="kk-KZ" w:eastAsia="en-US"/>
        </w:rPr>
        <w:t>195 ГОСТ 31938-2022.  Арматура композитная полимерная для армирования бетонных конструкций. Общие технические условия.</w:t>
      </w:r>
    </w:p>
    <w:p w14:paraId="48373FAB"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kk-KZ" w:eastAsia="en-US"/>
        </w:rPr>
      </w:pPr>
      <w:r w:rsidRPr="009278A5">
        <w:rPr>
          <w:rFonts w:ascii="Times New Roman" w:eastAsiaTheme="minorHAnsi" w:hAnsi="Times New Roman" w:cs="Times New Roman"/>
          <w:sz w:val="28"/>
          <w:szCs w:val="28"/>
          <w:lang w:val="kk-KZ" w:eastAsia="en-US"/>
        </w:rPr>
        <w:t>196 Khezzar L., Seibi A.C., Goharzadeh A.. Water Sloshing in Rectangular Tanks – An Experimental Investigation &amp; Numerical Simulation. International Journal of Engineering (IJE). – 2010. - Vol. 3. №2. - Р. 174-184.</w:t>
      </w:r>
    </w:p>
    <w:p w14:paraId="0A926462"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kk-KZ" w:eastAsia="en-US"/>
        </w:rPr>
      </w:pPr>
      <w:r w:rsidRPr="009278A5">
        <w:rPr>
          <w:rFonts w:ascii="Times New Roman" w:eastAsiaTheme="minorHAnsi" w:hAnsi="Times New Roman" w:cs="Times New Roman"/>
          <w:sz w:val="28"/>
          <w:szCs w:val="28"/>
          <w:lang w:val="kk-KZ" w:eastAsia="en-US"/>
        </w:rPr>
        <w:t>197 Ibrahim A., Pilipchuck V.N., Ikeda T.. Recent Advances in Liquid Sloshing Dynamics. Applied Mechanics Reviews. – 2001. - Vol. 54. №2. - P. 133-199.</w:t>
      </w:r>
    </w:p>
    <w:p w14:paraId="2D21AE3D"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kk-KZ" w:eastAsia="en-US"/>
        </w:rPr>
      </w:pPr>
      <w:r w:rsidRPr="009278A5">
        <w:rPr>
          <w:rFonts w:ascii="Times New Roman" w:eastAsiaTheme="minorHAnsi" w:hAnsi="Times New Roman" w:cs="Times New Roman"/>
          <w:sz w:val="28"/>
          <w:szCs w:val="28"/>
          <w:lang w:val="kk-KZ" w:eastAsia="en-US"/>
        </w:rPr>
        <w:t>198 Popov G., Sankar S., Sankar T.S., Vatitas G.H. ''Dynamics of liquid sloshing in horizontal cylindrical road containers,'' Journal of Mechanical Engineering Science. - 1993. - Vol. 207.</w:t>
      </w:r>
    </w:p>
    <w:p w14:paraId="00261B34"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kk-KZ" w:eastAsia="en-US"/>
        </w:rPr>
      </w:pPr>
      <w:r w:rsidRPr="009278A5">
        <w:rPr>
          <w:rFonts w:ascii="Times New Roman" w:eastAsiaTheme="minorHAnsi" w:hAnsi="Times New Roman" w:cs="Times New Roman"/>
          <w:sz w:val="28"/>
          <w:szCs w:val="28"/>
          <w:lang w:val="kk-KZ" w:eastAsia="en-US"/>
        </w:rPr>
        <w:t>199 Barker G. Storage tanks. In The Engineer’s Guide to Plant Layout and Piping Design for the Oil and Gas Industries; Barker, G., Ed.; Gulf Professional Publishing: Houston, TX, USA,– 2018. - Chapter 15. -Р. 361– 380.</w:t>
      </w:r>
    </w:p>
    <w:p w14:paraId="50EE407A"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kk-KZ" w:eastAsia="en-US"/>
        </w:rPr>
      </w:pPr>
      <w:r w:rsidRPr="009278A5">
        <w:rPr>
          <w:rFonts w:ascii="Times New Roman" w:eastAsiaTheme="minorHAnsi" w:hAnsi="Times New Roman" w:cs="Times New Roman"/>
          <w:sz w:val="28"/>
          <w:szCs w:val="28"/>
          <w:lang w:val="kk-KZ" w:eastAsia="en-US"/>
        </w:rPr>
        <w:t xml:space="preserve">200 Kendzera A., Semenova Yu. Calculated accelerograms for the direct dynamic method of determining seismic loads. Conf. Proc. of 18th International Conference on Geoinformatics - Theoretical and Applied Aspects, - May 2019, - vol. - Р. 1 – 5. </w:t>
      </w:r>
    </w:p>
    <w:p w14:paraId="5F2C7710"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kk-KZ" w:eastAsia="en-US"/>
        </w:rPr>
      </w:pPr>
      <w:r w:rsidRPr="009278A5">
        <w:rPr>
          <w:rFonts w:ascii="Times New Roman" w:eastAsiaTheme="minorHAnsi" w:hAnsi="Times New Roman" w:cs="Times New Roman"/>
          <w:sz w:val="28"/>
          <w:szCs w:val="28"/>
          <w:lang w:val="kk-KZ" w:eastAsia="en-US"/>
        </w:rPr>
        <w:t>201 Ibrahim R. A. Liquid Sloshing Dynamics. Cambridge University Press, New York, - 2005. - 948 р.</w:t>
      </w:r>
    </w:p>
    <w:p w14:paraId="47E09ADF"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kk-KZ" w:eastAsia="en-US"/>
        </w:rPr>
      </w:pPr>
      <w:r w:rsidRPr="009278A5">
        <w:rPr>
          <w:rFonts w:ascii="Times New Roman" w:eastAsiaTheme="minorHAnsi" w:hAnsi="Times New Roman" w:cs="Times New Roman"/>
          <w:sz w:val="28"/>
          <w:szCs w:val="28"/>
          <w:lang w:val="kk-KZ" w:eastAsia="en-US"/>
        </w:rPr>
        <w:t xml:space="preserve">202 Yu Wang, Jin Su, Kai Wang, Baotao Zhang, Jie Zhao, Xingwang Liu. Distribution and accumulation of global deep oil and gas. Nat. Gas Geosci. – 2012. -  23 (2). -Р. 526–534. </w:t>
      </w:r>
    </w:p>
    <w:p w14:paraId="0EA232BC"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kk-KZ" w:eastAsia="en-US"/>
        </w:rPr>
      </w:pPr>
      <w:r w:rsidRPr="009278A5">
        <w:rPr>
          <w:rFonts w:ascii="Times New Roman" w:eastAsiaTheme="minorHAnsi" w:hAnsi="Times New Roman" w:cs="Times New Roman"/>
          <w:sz w:val="28"/>
          <w:szCs w:val="28"/>
          <w:lang w:val="kk-KZ" w:eastAsia="en-US"/>
        </w:rPr>
        <w:t>203 Krayterman B., Sabnis G.M. Similitude theory: plates and shells analysis. - Journ. Enq.Mech. - 1984. - Vol. 110, №9.  - P1247 - 1263.</w:t>
      </w:r>
    </w:p>
    <w:p w14:paraId="7F8101FA"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kk-KZ" w:eastAsia="en-US"/>
        </w:rPr>
      </w:pPr>
      <w:r w:rsidRPr="009278A5">
        <w:rPr>
          <w:rFonts w:ascii="Times New Roman" w:eastAsiaTheme="minorHAnsi" w:hAnsi="Times New Roman" w:cs="Times New Roman"/>
          <w:sz w:val="28"/>
          <w:szCs w:val="28"/>
          <w:lang w:val="kk-KZ" w:eastAsia="en-US"/>
        </w:rPr>
        <w:t xml:space="preserve">204 Шаповалов Л.А. Моделирование  в задачах  механики  элементов  конструкций. - М.: Машиностроение, -1990. - 288 с. </w:t>
      </w:r>
    </w:p>
    <w:p w14:paraId="1335D00E"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kk-KZ" w:eastAsia="en-US"/>
        </w:rPr>
      </w:pPr>
      <w:r w:rsidRPr="009278A5">
        <w:rPr>
          <w:rFonts w:ascii="Times New Roman" w:eastAsiaTheme="minorHAnsi" w:hAnsi="Times New Roman" w:cs="Times New Roman"/>
          <w:sz w:val="28"/>
          <w:szCs w:val="28"/>
          <w:lang w:val="kk-KZ" w:eastAsia="en-US"/>
        </w:rPr>
        <w:t xml:space="preserve">205 </w:t>
      </w:r>
      <w:bookmarkStart w:id="70" w:name="_Hlk137041761"/>
      <w:r w:rsidRPr="009278A5">
        <w:rPr>
          <w:rFonts w:ascii="Times New Roman" w:eastAsiaTheme="minorHAnsi" w:hAnsi="Times New Roman" w:cs="Times New Roman"/>
          <w:sz w:val="28"/>
          <w:szCs w:val="28"/>
          <w:lang w:val="kk-KZ" w:eastAsia="en-US"/>
        </w:rPr>
        <w:t>ГОСТ 16523-97</w:t>
      </w:r>
      <w:bookmarkEnd w:id="70"/>
      <w:r w:rsidRPr="009278A5">
        <w:rPr>
          <w:rFonts w:ascii="Times New Roman" w:eastAsiaTheme="minorHAnsi" w:hAnsi="Times New Roman" w:cs="Times New Roman"/>
          <w:sz w:val="28"/>
          <w:szCs w:val="28"/>
          <w:lang w:val="kk-KZ" w:eastAsia="en-US"/>
        </w:rPr>
        <w:t>. Прокат тонколистовой из углеродистой стали качественной и обыкновенного качества общего назначения. Технические условия.</w:t>
      </w:r>
    </w:p>
    <w:p w14:paraId="127B62DC"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kk-KZ" w:eastAsia="en-US"/>
        </w:rPr>
      </w:pPr>
      <w:r w:rsidRPr="009278A5">
        <w:rPr>
          <w:rFonts w:ascii="Times New Roman" w:eastAsiaTheme="minorHAnsi" w:hAnsi="Times New Roman" w:cs="Times New Roman"/>
          <w:sz w:val="28"/>
          <w:szCs w:val="28"/>
          <w:lang w:val="kk-KZ" w:eastAsia="en-US"/>
        </w:rPr>
        <w:t xml:space="preserve">206 </w:t>
      </w:r>
      <w:bookmarkStart w:id="71" w:name="_Hlk137041777"/>
      <w:r w:rsidRPr="009278A5">
        <w:rPr>
          <w:rFonts w:ascii="Times New Roman" w:eastAsiaTheme="minorHAnsi" w:hAnsi="Times New Roman" w:cs="Times New Roman"/>
          <w:sz w:val="28"/>
          <w:szCs w:val="28"/>
          <w:lang w:val="kk-KZ" w:eastAsia="en-US"/>
        </w:rPr>
        <w:t>ГОСТ 31385-2016</w:t>
      </w:r>
      <w:bookmarkEnd w:id="71"/>
      <w:r w:rsidRPr="009278A5">
        <w:rPr>
          <w:rFonts w:ascii="Times New Roman" w:eastAsiaTheme="minorHAnsi" w:hAnsi="Times New Roman" w:cs="Times New Roman"/>
          <w:sz w:val="28"/>
          <w:szCs w:val="28"/>
          <w:lang w:val="kk-KZ" w:eastAsia="en-US"/>
        </w:rPr>
        <w:t>.  Резервуары вертикальные цилиндрические стальные для нефти и нефтепродуктов. Общие технические условия.</w:t>
      </w:r>
    </w:p>
    <w:p w14:paraId="228C4720"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kk-KZ" w:eastAsia="en-US"/>
        </w:rPr>
      </w:pPr>
      <w:r w:rsidRPr="009278A5">
        <w:rPr>
          <w:rFonts w:ascii="Times New Roman" w:eastAsiaTheme="minorHAnsi" w:hAnsi="Times New Roman" w:cs="Times New Roman"/>
          <w:sz w:val="28"/>
          <w:szCs w:val="28"/>
          <w:lang w:val="kk-KZ" w:eastAsia="en-US"/>
        </w:rPr>
        <w:t>207 ГОСТ 28033-89 Метод рентгенофлюоресцентного анализа</w:t>
      </w:r>
    </w:p>
    <w:p w14:paraId="7A9148C0"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kk-KZ" w:eastAsia="en-US"/>
        </w:rPr>
      </w:pPr>
      <w:r w:rsidRPr="009278A5">
        <w:rPr>
          <w:rFonts w:ascii="Times New Roman" w:eastAsiaTheme="minorHAnsi" w:hAnsi="Times New Roman" w:cs="Times New Roman"/>
          <w:sz w:val="28"/>
          <w:szCs w:val="28"/>
          <w:lang w:val="kk-KZ" w:eastAsia="en-US"/>
        </w:rPr>
        <w:lastRenderedPageBreak/>
        <w:t>208 ГОСТ 5663 – 79. Проволока стальная углеродистая для холодной высадки. Технические условия.</w:t>
      </w:r>
    </w:p>
    <w:p w14:paraId="32A0DB72"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kk-KZ" w:eastAsia="en-US"/>
        </w:rPr>
      </w:pPr>
      <w:r w:rsidRPr="009278A5">
        <w:rPr>
          <w:rFonts w:ascii="Times New Roman" w:eastAsiaTheme="minorHAnsi" w:hAnsi="Times New Roman" w:cs="Times New Roman"/>
          <w:sz w:val="28"/>
          <w:szCs w:val="28"/>
          <w:lang w:val="kk-KZ" w:eastAsia="en-US"/>
        </w:rPr>
        <w:t>209 ГОСТ 10446 – 80 Проволока. Метод испытания на растяжение.</w:t>
      </w:r>
    </w:p>
    <w:p w14:paraId="600F7B41"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kk-KZ" w:eastAsia="en-US"/>
        </w:rPr>
      </w:pPr>
      <w:r w:rsidRPr="009278A5">
        <w:rPr>
          <w:rFonts w:ascii="Times New Roman" w:eastAsiaTheme="minorHAnsi" w:hAnsi="Times New Roman" w:cs="Times New Roman"/>
          <w:sz w:val="28"/>
          <w:szCs w:val="28"/>
          <w:lang w:val="kk-KZ" w:eastAsia="en-US"/>
        </w:rPr>
        <w:t>210 Долидзе Д.Е. Испытание конструкций и сооружений: Учеб. пособ. Для вузов. –М, Высшая школа,  -1975. – 252 с.</w:t>
      </w:r>
    </w:p>
    <w:p w14:paraId="4CF85A75"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kk-KZ" w:eastAsia="en-US"/>
        </w:rPr>
      </w:pPr>
      <w:r w:rsidRPr="009278A5">
        <w:rPr>
          <w:rFonts w:ascii="Times New Roman" w:eastAsiaTheme="minorHAnsi" w:hAnsi="Times New Roman" w:cs="Times New Roman"/>
          <w:sz w:val="28"/>
          <w:szCs w:val="28"/>
          <w:lang w:val="kk-KZ" w:eastAsia="en-US"/>
        </w:rPr>
        <w:t>211 Аронов Р.И. Испытание сооружений: Учеб. пособ. для вузов. – М.: Высшая школа. –1974. – 1987 с.</w:t>
      </w:r>
    </w:p>
    <w:p w14:paraId="6EB31F48"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kk-KZ" w:eastAsia="en-US"/>
        </w:rPr>
      </w:pPr>
      <w:r w:rsidRPr="009278A5">
        <w:rPr>
          <w:rFonts w:ascii="Times New Roman" w:eastAsiaTheme="minorHAnsi" w:hAnsi="Times New Roman" w:cs="Times New Roman"/>
          <w:sz w:val="28"/>
          <w:szCs w:val="28"/>
          <w:lang w:val="kk-KZ" w:eastAsia="en-US"/>
        </w:rPr>
        <w:t>212 Experimentelle spannungsanalyse. Modllstatik. Herausgegeben von S. Soeer. Leipzig. BSP Teubner Verlag.- 1971.– Р. 515.</w:t>
      </w:r>
    </w:p>
    <w:p w14:paraId="68C3F2C2"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kk-KZ" w:eastAsia="en-US"/>
        </w:rPr>
      </w:pPr>
      <w:r w:rsidRPr="009278A5">
        <w:rPr>
          <w:rFonts w:ascii="Times New Roman" w:eastAsiaTheme="minorHAnsi" w:hAnsi="Times New Roman" w:cs="Times New Roman"/>
          <w:sz w:val="28"/>
          <w:szCs w:val="28"/>
          <w:lang w:val="kk-KZ" w:eastAsia="en-US"/>
        </w:rPr>
        <w:t>213 Поляков Л.П., Фейнбурд В.М. Моделирование  строительных  конструкций. - Киев: Будивельник. –1975. – 160 с.</w:t>
      </w:r>
    </w:p>
    <w:p w14:paraId="4044E201"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eastAsia="en-US"/>
        </w:rPr>
      </w:pPr>
      <w:r w:rsidRPr="009278A5">
        <w:rPr>
          <w:rFonts w:ascii="Times New Roman" w:eastAsiaTheme="minorHAnsi" w:hAnsi="Times New Roman" w:cs="Times New Roman"/>
          <w:sz w:val="28"/>
          <w:szCs w:val="28"/>
          <w:lang w:val="kk-KZ" w:eastAsia="en-US"/>
        </w:rPr>
        <w:t>214. Хисада Т., Накагава К. Вибрационные испытания различных типов специальных конструкции вплоть до разрушения // Международная конференция по сейсмостоикому строительству в Сан-Франциско. – М.: Госстройиздат, 1961. – 366 с.</w:t>
      </w:r>
    </w:p>
    <w:p w14:paraId="2D9F1EED"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kk-KZ" w:eastAsia="en-US"/>
        </w:rPr>
      </w:pPr>
      <w:r w:rsidRPr="009278A5">
        <w:rPr>
          <w:rFonts w:ascii="Times New Roman" w:eastAsiaTheme="minorHAnsi" w:hAnsi="Times New Roman" w:cs="Times New Roman"/>
          <w:sz w:val="28"/>
          <w:szCs w:val="28"/>
          <w:lang w:val="kk-KZ" w:eastAsia="en-US"/>
        </w:rPr>
        <w:t>215</w:t>
      </w:r>
      <w:r w:rsidRPr="009278A5">
        <w:rPr>
          <w:rFonts w:ascii="Times New Roman" w:eastAsiaTheme="minorHAnsi" w:hAnsi="Times New Roman" w:cs="Times New Roman"/>
          <w:sz w:val="28"/>
          <w:szCs w:val="28"/>
          <w:lang w:val="kk-KZ" w:eastAsia="en-US"/>
        </w:rPr>
        <w:tab/>
        <w:t xml:space="preserve"> Кирнос Д.П. Некоторые вопросы инструментальной сейсмологии. Издательство академии наук СССР, М.,1955. - 165с.</w:t>
      </w:r>
    </w:p>
    <w:p w14:paraId="4C72266A"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kk-KZ" w:eastAsia="en-US"/>
        </w:rPr>
      </w:pPr>
      <w:r w:rsidRPr="009278A5">
        <w:rPr>
          <w:rFonts w:ascii="Times New Roman" w:eastAsiaTheme="minorHAnsi" w:hAnsi="Times New Roman" w:cs="Times New Roman"/>
          <w:sz w:val="28"/>
          <w:szCs w:val="28"/>
          <w:lang w:val="kk-KZ" w:eastAsia="en-US"/>
        </w:rPr>
        <w:t>216 Аранович З.И. Аппаратура и методика сейсмометрических наблюдений в СССР. Издательство Наука, М., 1974. - 245с.</w:t>
      </w:r>
    </w:p>
    <w:p w14:paraId="523892D0"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kk-KZ" w:eastAsia="en-US"/>
        </w:rPr>
      </w:pPr>
      <w:r w:rsidRPr="009278A5">
        <w:rPr>
          <w:rFonts w:ascii="Times New Roman" w:eastAsiaTheme="minorHAnsi" w:hAnsi="Times New Roman" w:cs="Times New Roman"/>
          <w:sz w:val="28"/>
          <w:szCs w:val="28"/>
          <w:lang w:val="kk-KZ" w:eastAsia="en-US"/>
        </w:rPr>
        <w:t xml:space="preserve">217 ГОСТ Р 50779.21 – 2004. Правила определения и методы расчета статистических характеристик по выборным данным. Часть-1. Нормальное распределение. М.: ИПК Издательство стандартов. – 2004. – 44 с.  </w:t>
      </w:r>
    </w:p>
    <w:p w14:paraId="5F651B63" w14:textId="77777777" w:rsidR="009278A5" w:rsidRPr="009278A5" w:rsidRDefault="009278A5" w:rsidP="009278A5">
      <w:pPr>
        <w:spacing w:after="0" w:line="240" w:lineRule="auto"/>
        <w:ind w:firstLine="851"/>
        <w:jc w:val="both"/>
        <w:rPr>
          <w:rFonts w:ascii="Times New Roman" w:eastAsiaTheme="minorHAnsi" w:hAnsi="Times New Roman" w:cs="Times New Roman"/>
          <w:sz w:val="28"/>
          <w:szCs w:val="28"/>
          <w:lang w:val="kk-KZ" w:eastAsia="en-US"/>
        </w:rPr>
      </w:pPr>
      <w:r w:rsidRPr="009278A5">
        <w:rPr>
          <w:rFonts w:ascii="Times New Roman" w:eastAsiaTheme="minorHAnsi" w:hAnsi="Times New Roman" w:cs="Times New Roman"/>
          <w:sz w:val="28"/>
          <w:szCs w:val="28"/>
          <w:lang w:val="kk-KZ" w:eastAsia="en-US"/>
        </w:rPr>
        <w:t xml:space="preserve">218 ГОСТ 8.417-2002 - Государственная система обеспечения единства измерений. Единицы величин. </w:t>
      </w:r>
    </w:p>
    <w:p w14:paraId="44D89F66" w14:textId="77777777" w:rsidR="009278A5" w:rsidRPr="009278A5" w:rsidRDefault="009278A5" w:rsidP="009278A5">
      <w:pPr>
        <w:spacing w:after="0" w:line="240" w:lineRule="auto"/>
        <w:jc w:val="both"/>
        <w:rPr>
          <w:rFonts w:ascii="Times New Roman" w:eastAsiaTheme="minorHAnsi" w:hAnsi="Times New Roman" w:cs="Times New Roman"/>
          <w:sz w:val="28"/>
          <w:szCs w:val="28"/>
          <w:lang w:val="kk-KZ" w:eastAsia="en-US"/>
        </w:rPr>
      </w:pPr>
    </w:p>
    <w:p w14:paraId="4567DE40" w14:textId="77777777" w:rsidR="009278A5" w:rsidRPr="009278A5" w:rsidRDefault="009278A5" w:rsidP="009278A5">
      <w:pPr>
        <w:spacing w:after="0" w:line="240" w:lineRule="auto"/>
        <w:jc w:val="both"/>
        <w:rPr>
          <w:rFonts w:ascii="Times New Roman" w:eastAsia="Times New Roman" w:hAnsi="Times New Roman" w:cs="Times New Roman"/>
          <w:sz w:val="28"/>
          <w:szCs w:val="24"/>
        </w:rPr>
      </w:pPr>
    </w:p>
    <w:p w14:paraId="3CC6210E" w14:textId="77777777" w:rsidR="009278A5" w:rsidRPr="009278A5" w:rsidRDefault="009278A5" w:rsidP="009278A5">
      <w:pPr>
        <w:spacing w:after="0" w:line="240" w:lineRule="auto"/>
        <w:jc w:val="both"/>
        <w:rPr>
          <w:rFonts w:ascii="Times New Roman" w:eastAsiaTheme="minorHAnsi" w:hAnsi="Times New Roman" w:cs="Times New Roman"/>
          <w:sz w:val="28"/>
          <w:szCs w:val="28"/>
          <w:lang w:val="kk-KZ" w:eastAsia="en-US"/>
        </w:rPr>
      </w:pPr>
    </w:p>
    <w:p w14:paraId="17EEEDD4" w14:textId="77777777" w:rsidR="009278A5" w:rsidRPr="009278A5" w:rsidRDefault="009278A5" w:rsidP="009278A5">
      <w:pPr>
        <w:spacing w:after="0" w:line="240" w:lineRule="auto"/>
        <w:jc w:val="both"/>
        <w:rPr>
          <w:rFonts w:ascii="Times New Roman" w:eastAsiaTheme="minorHAnsi" w:hAnsi="Times New Roman" w:cs="Times New Roman"/>
          <w:sz w:val="28"/>
          <w:szCs w:val="28"/>
          <w:lang w:val="kk-KZ" w:eastAsia="en-US"/>
        </w:rPr>
      </w:pPr>
    </w:p>
    <w:p w14:paraId="4426AC64" w14:textId="77777777" w:rsidR="009278A5" w:rsidRPr="009278A5" w:rsidRDefault="009278A5" w:rsidP="009278A5">
      <w:pPr>
        <w:spacing w:after="0" w:line="240" w:lineRule="auto"/>
        <w:jc w:val="both"/>
        <w:rPr>
          <w:rFonts w:ascii="Times New Roman" w:eastAsiaTheme="minorHAnsi" w:hAnsi="Times New Roman" w:cs="Times New Roman"/>
          <w:sz w:val="28"/>
          <w:szCs w:val="28"/>
          <w:lang w:val="kk-KZ" w:eastAsia="en-US"/>
        </w:rPr>
      </w:pPr>
    </w:p>
    <w:bookmarkEnd w:id="68"/>
    <w:p w14:paraId="1AB05205" w14:textId="77777777" w:rsidR="009278A5" w:rsidRPr="009278A5" w:rsidRDefault="009278A5" w:rsidP="009278A5">
      <w:pPr>
        <w:spacing w:after="0" w:line="240" w:lineRule="auto"/>
        <w:jc w:val="both"/>
        <w:rPr>
          <w:rFonts w:ascii="Times New Roman" w:eastAsiaTheme="minorHAnsi" w:hAnsi="Times New Roman" w:cs="Times New Roman"/>
          <w:sz w:val="28"/>
          <w:szCs w:val="28"/>
          <w:lang w:val="kk-KZ" w:eastAsia="en-US"/>
        </w:rPr>
      </w:pPr>
    </w:p>
    <w:p w14:paraId="009ED4A3" w14:textId="77777777" w:rsidR="001C4BDE" w:rsidRPr="006E7E23" w:rsidRDefault="001C4BDE" w:rsidP="009278A5">
      <w:pPr>
        <w:spacing w:after="160" w:line="259" w:lineRule="auto"/>
        <w:jc w:val="both"/>
        <w:rPr>
          <w:rFonts w:ascii="Times New Roman" w:eastAsiaTheme="minorHAnsi" w:hAnsi="Times New Roman" w:cs="Times New Roman"/>
          <w:b/>
          <w:bCs/>
          <w:sz w:val="28"/>
          <w:szCs w:val="28"/>
          <w:lang w:eastAsia="en-US"/>
        </w:rPr>
      </w:pPr>
    </w:p>
    <w:p w14:paraId="65D029A5" w14:textId="77777777" w:rsidR="001C4BDE" w:rsidRPr="006E7E23" w:rsidRDefault="001C4BDE" w:rsidP="001C4BDE">
      <w:pPr>
        <w:spacing w:after="160" w:line="259" w:lineRule="auto"/>
        <w:jc w:val="right"/>
        <w:rPr>
          <w:rFonts w:ascii="Times New Roman" w:eastAsiaTheme="minorHAnsi" w:hAnsi="Times New Roman" w:cs="Times New Roman"/>
          <w:b/>
          <w:bCs/>
          <w:sz w:val="28"/>
          <w:szCs w:val="28"/>
          <w:lang w:eastAsia="en-US"/>
        </w:rPr>
      </w:pPr>
    </w:p>
    <w:p w14:paraId="4360AAEC" w14:textId="77777777" w:rsidR="001C4BDE" w:rsidRPr="006E7E23" w:rsidRDefault="001C4BDE" w:rsidP="001C4BDE">
      <w:pPr>
        <w:spacing w:after="160" w:line="259" w:lineRule="auto"/>
        <w:jc w:val="right"/>
        <w:rPr>
          <w:rFonts w:ascii="Times New Roman" w:eastAsiaTheme="minorHAnsi" w:hAnsi="Times New Roman" w:cs="Times New Roman"/>
          <w:b/>
          <w:bCs/>
          <w:sz w:val="28"/>
          <w:szCs w:val="28"/>
          <w:lang w:eastAsia="en-US"/>
        </w:rPr>
      </w:pPr>
    </w:p>
    <w:p w14:paraId="3B9D6C14" w14:textId="77777777" w:rsidR="001C4BDE" w:rsidRPr="006E7E23" w:rsidRDefault="001C4BDE" w:rsidP="001C4BDE">
      <w:pPr>
        <w:spacing w:after="160" w:line="259" w:lineRule="auto"/>
        <w:jc w:val="right"/>
        <w:rPr>
          <w:rFonts w:ascii="Times New Roman" w:eastAsiaTheme="minorHAnsi" w:hAnsi="Times New Roman" w:cs="Times New Roman"/>
          <w:b/>
          <w:bCs/>
          <w:sz w:val="28"/>
          <w:szCs w:val="28"/>
          <w:lang w:eastAsia="en-US"/>
        </w:rPr>
      </w:pPr>
    </w:p>
    <w:p w14:paraId="64E0042B" w14:textId="77777777" w:rsidR="001C4BDE" w:rsidRPr="006E7E23" w:rsidRDefault="001C4BDE" w:rsidP="001C4BDE">
      <w:pPr>
        <w:spacing w:after="160" w:line="259" w:lineRule="auto"/>
        <w:jc w:val="right"/>
        <w:rPr>
          <w:rFonts w:ascii="Times New Roman" w:eastAsiaTheme="minorHAnsi" w:hAnsi="Times New Roman" w:cs="Times New Roman"/>
          <w:b/>
          <w:bCs/>
          <w:sz w:val="28"/>
          <w:szCs w:val="28"/>
          <w:lang w:eastAsia="en-US"/>
        </w:rPr>
      </w:pPr>
    </w:p>
    <w:p w14:paraId="6535F434" w14:textId="77777777" w:rsidR="001C4BDE" w:rsidRPr="006E7E23" w:rsidRDefault="001C4BDE" w:rsidP="001C4BDE">
      <w:pPr>
        <w:spacing w:after="160" w:line="259" w:lineRule="auto"/>
        <w:jc w:val="right"/>
        <w:rPr>
          <w:rFonts w:ascii="Times New Roman" w:eastAsiaTheme="minorHAnsi" w:hAnsi="Times New Roman" w:cs="Times New Roman"/>
          <w:b/>
          <w:bCs/>
          <w:sz w:val="28"/>
          <w:szCs w:val="28"/>
          <w:lang w:eastAsia="en-US"/>
        </w:rPr>
      </w:pPr>
    </w:p>
    <w:p w14:paraId="5E5DDE94" w14:textId="77777777" w:rsidR="001C4BDE" w:rsidRPr="006E7E23" w:rsidRDefault="001C4BDE" w:rsidP="001C4BDE">
      <w:pPr>
        <w:spacing w:after="160" w:line="259" w:lineRule="auto"/>
        <w:jc w:val="right"/>
        <w:rPr>
          <w:rFonts w:ascii="Times New Roman" w:eastAsiaTheme="minorHAnsi" w:hAnsi="Times New Roman" w:cs="Times New Roman"/>
          <w:b/>
          <w:bCs/>
          <w:sz w:val="28"/>
          <w:szCs w:val="28"/>
          <w:lang w:eastAsia="en-US"/>
        </w:rPr>
      </w:pPr>
    </w:p>
    <w:p w14:paraId="3540CE47" w14:textId="77777777" w:rsidR="001C4BDE" w:rsidRPr="006E7E23" w:rsidRDefault="001C4BDE" w:rsidP="001C4BDE">
      <w:pPr>
        <w:spacing w:after="160" w:line="259" w:lineRule="auto"/>
        <w:jc w:val="right"/>
        <w:rPr>
          <w:rFonts w:ascii="Times New Roman" w:eastAsiaTheme="minorHAnsi" w:hAnsi="Times New Roman" w:cs="Times New Roman"/>
          <w:b/>
          <w:bCs/>
          <w:sz w:val="28"/>
          <w:szCs w:val="28"/>
          <w:lang w:eastAsia="en-US"/>
        </w:rPr>
      </w:pPr>
    </w:p>
    <w:p w14:paraId="469B3D66" w14:textId="77777777" w:rsidR="001C4BDE" w:rsidRPr="006E7E23" w:rsidRDefault="001C4BDE" w:rsidP="001C4BDE">
      <w:pPr>
        <w:spacing w:after="160" w:line="259" w:lineRule="auto"/>
        <w:jc w:val="right"/>
        <w:rPr>
          <w:rFonts w:ascii="Times New Roman" w:eastAsiaTheme="minorHAnsi" w:hAnsi="Times New Roman" w:cs="Times New Roman"/>
          <w:b/>
          <w:bCs/>
          <w:sz w:val="28"/>
          <w:szCs w:val="28"/>
          <w:lang w:eastAsia="en-US"/>
        </w:rPr>
      </w:pPr>
    </w:p>
    <w:p w14:paraId="616B1D77" w14:textId="6321AB05" w:rsidR="001C4BDE" w:rsidRPr="001C4BDE" w:rsidRDefault="001C4BDE" w:rsidP="001C4BDE">
      <w:pPr>
        <w:spacing w:after="160" w:line="259" w:lineRule="auto"/>
        <w:jc w:val="right"/>
        <w:rPr>
          <w:rFonts w:ascii="Times New Roman" w:eastAsiaTheme="minorHAnsi" w:hAnsi="Times New Roman" w:cs="Times New Roman"/>
          <w:b/>
          <w:bCs/>
          <w:sz w:val="28"/>
          <w:szCs w:val="28"/>
          <w:lang w:eastAsia="en-US"/>
        </w:rPr>
      </w:pPr>
      <w:r w:rsidRPr="001C4BDE">
        <w:rPr>
          <w:rFonts w:ascii="Times New Roman" w:eastAsiaTheme="minorHAnsi" w:hAnsi="Times New Roman" w:cs="Times New Roman"/>
          <w:b/>
          <w:bCs/>
          <w:sz w:val="28"/>
          <w:szCs w:val="28"/>
          <w:lang w:eastAsia="en-US"/>
        </w:rPr>
        <w:lastRenderedPageBreak/>
        <w:t>Приложение А</w:t>
      </w:r>
    </w:p>
    <w:bookmarkEnd w:id="67"/>
    <w:p w14:paraId="655654FD" w14:textId="77777777" w:rsidR="001C4BDE" w:rsidRPr="001C4BDE" w:rsidRDefault="001C4BDE" w:rsidP="001C4BDE">
      <w:pPr>
        <w:spacing w:after="160" w:line="259" w:lineRule="auto"/>
        <w:jc w:val="center"/>
        <w:rPr>
          <w:rFonts w:ascii="Times New Roman" w:eastAsiaTheme="minorHAnsi" w:hAnsi="Times New Roman" w:cs="Times New Roman"/>
          <w:b/>
          <w:bCs/>
          <w:sz w:val="28"/>
          <w:szCs w:val="28"/>
          <w:lang w:eastAsia="en-US"/>
        </w:rPr>
      </w:pPr>
      <w:r w:rsidRPr="001C4BDE">
        <w:rPr>
          <w:rFonts w:eastAsiaTheme="minorHAnsi"/>
          <w:noProof/>
          <w:lang w:eastAsia="en-US"/>
        </w:rPr>
        <w:drawing>
          <wp:inline distT="0" distB="0" distL="0" distR="0" wp14:anchorId="1D994536" wp14:editId="1C00F0C7">
            <wp:extent cx="6259285" cy="8831246"/>
            <wp:effectExtent l="0" t="0" r="8255" b="8255"/>
            <wp:docPr id="592" name="Рисунок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stretch>
                      <a:fillRect/>
                    </a:stretch>
                  </pic:blipFill>
                  <pic:spPr>
                    <a:xfrm>
                      <a:off x="0" y="0"/>
                      <a:ext cx="6261006" cy="8833674"/>
                    </a:xfrm>
                    <a:prstGeom prst="rect">
                      <a:avLst/>
                    </a:prstGeom>
                  </pic:spPr>
                </pic:pic>
              </a:graphicData>
            </a:graphic>
          </wp:inline>
        </w:drawing>
      </w:r>
    </w:p>
    <w:p w14:paraId="3C076A4B" w14:textId="77777777" w:rsidR="001C4BDE" w:rsidRPr="001C4BDE" w:rsidRDefault="001C4BDE" w:rsidP="001C4BDE">
      <w:pPr>
        <w:spacing w:after="160" w:line="259" w:lineRule="auto"/>
        <w:jc w:val="right"/>
        <w:rPr>
          <w:rFonts w:ascii="Times New Roman" w:eastAsiaTheme="minorHAnsi" w:hAnsi="Times New Roman" w:cs="Times New Roman"/>
          <w:b/>
          <w:bCs/>
          <w:sz w:val="28"/>
          <w:szCs w:val="28"/>
          <w:lang w:eastAsia="en-US"/>
        </w:rPr>
      </w:pPr>
      <w:r w:rsidRPr="001C4BDE">
        <w:rPr>
          <w:rFonts w:ascii="Times New Roman" w:eastAsiaTheme="minorHAnsi" w:hAnsi="Times New Roman" w:cs="Times New Roman"/>
          <w:b/>
          <w:bCs/>
          <w:sz w:val="28"/>
          <w:szCs w:val="28"/>
          <w:lang w:eastAsia="en-US"/>
        </w:rPr>
        <w:lastRenderedPageBreak/>
        <w:t>Приложение Б</w:t>
      </w:r>
    </w:p>
    <w:p w14:paraId="038586CE" w14:textId="77777777" w:rsidR="001C4BDE" w:rsidRPr="001C4BDE" w:rsidRDefault="001C4BDE" w:rsidP="001C4BDE">
      <w:pPr>
        <w:spacing w:after="160" w:line="360" w:lineRule="auto"/>
        <w:jc w:val="both"/>
        <w:rPr>
          <w:rFonts w:ascii="Times New Roman" w:eastAsia="Calibri" w:hAnsi="Times New Roman" w:cs="Times New Roman"/>
          <w:sz w:val="28"/>
          <w:szCs w:val="28"/>
          <w:lang w:eastAsia="en-US"/>
        </w:rPr>
      </w:pPr>
      <w:r w:rsidRPr="001C4BDE">
        <w:rPr>
          <w:rFonts w:ascii="Times New Roman" w:eastAsia="Calibri" w:hAnsi="Times New Roman" w:cs="Times New Roman"/>
          <w:sz w:val="28"/>
          <w:szCs w:val="28"/>
          <w:lang w:eastAsia="en-US"/>
        </w:rPr>
        <w:t>Продолжение таблица 2.9 – Собственные частоты типового резервуара объемом 3000м</w:t>
      </w:r>
      <w:r w:rsidRPr="001C4BDE">
        <w:rPr>
          <w:rFonts w:ascii="Times New Roman" w:eastAsia="Calibri" w:hAnsi="Times New Roman" w:cs="Times New Roman"/>
          <w:sz w:val="28"/>
          <w:szCs w:val="28"/>
          <w:vertAlign w:val="superscript"/>
          <w:lang w:eastAsia="en-US"/>
        </w:rPr>
        <w:t>3</w:t>
      </w:r>
      <w:r w:rsidRPr="001C4BDE">
        <w:rPr>
          <w:rFonts w:ascii="Times New Roman" w:eastAsia="Calibri" w:hAnsi="Times New Roman" w:cs="Times New Roman"/>
          <w:sz w:val="28"/>
          <w:szCs w:val="28"/>
          <w:lang w:eastAsia="en-US"/>
        </w:rPr>
        <w:t xml:space="preserve"> </w:t>
      </w:r>
      <w:r w:rsidRPr="001C4BDE">
        <w:rPr>
          <w:rFonts w:ascii="Times New Roman" w:eastAsiaTheme="minorHAnsi" w:hAnsi="Times New Roman"/>
          <w:sz w:val="28"/>
          <w:szCs w:val="28"/>
          <w:lang w:eastAsia="en-US"/>
        </w:rPr>
        <w:t>с предварительно-напряженной обмоткой</w:t>
      </w:r>
      <w:r w:rsidRPr="001C4BDE">
        <w:rPr>
          <w:rFonts w:ascii="Times New Roman" w:eastAsia="Calibri" w:hAnsi="Times New Roman" w:cs="Times New Roman"/>
          <w:sz w:val="28"/>
          <w:szCs w:val="28"/>
          <w:lang w:eastAsia="en-US"/>
        </w:rPr>
        <w:t xml:space="preserve"> без жидкости при моделировании со стенкой постоянной толщины</w:t>
      </w:r>
    </w:p>
    <w:tbl>
      <w:tblPr>
        <w:tblW w:w="49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2"/>
        <w:gridCol w:w="1734"/>
        <w:gridCol w:w="1169"/>
        <w:gridCol w:w="1001"/>
        <w:gridCol w:w="998"/>
        <w:gridCol w:w="1184"/>
        <w:gridCol w:w="988"/>
        <w:gridCol w:w="988"/>
      </w:tblGrid>
      <w:tr w:rsidR="001C4BDE" w:rsidRPr="001C4BDE" w14:paraId="50E7B5B5" w14:textId="77777777" w:rsidTr="0072220E">
        <w:trPr>
          <w:trHeight w:val="300"/>
        </w:trPr>
        <w:tc>
          <w:tcPr>
            <w:tcW w:w="681" w:type="pct"/>
            <w:vMerge w:val="restart"/>
            <w:shd w:val="clear" w:color="auto" w:fill="auto"/>
            <w:noWrap/>
            <w:vAlign w:val="center"/>
            <w:hideMark/>
          </w:tcPr>
          <w:p w14:paraId="34915238" w14:textId="77777777" w:rsidR="001C4BDE" w:rsidRPr="001C4BDE" w:rsidRDefault="001C4BDE" w:rsidP="001C4BDE">
            <w:pPr>
              <w:spacing w:after="0" w:line="240" w:lineRule="auto"/>
              <w:jc w:val="center"/>
              <w:rPr>
                <w:rFonts w:ascii="Times New Roman" w:eastAsia="Times New Roman" w:hAnsi="Times New Roman" w:cs="Times New Roman"/>
                <w:b/>
                <w:color w:val="000000"/>
                <w:sz w:val="28"/>
                <w:szCs w:val="28"/>
                <w:lang w:val="en-US"/>
              </w:rPr>
            </w:pPr>
            <w:r w:rsidRPr="001C4BDE">
              <w:rPr>
                <w:rFonts w:ascii="Times New Roman" w:eastAsia="Times New Roman" w:hAnsi="Times New Roman" w:cs="Times New Roman"/>
                <w:b/>
                <w:color w:val="000000"/>
                <w:sz w:val="28"/>
                <w:szCs w:val="28"/>
              </w:rPr>
              <w:t>№</w:t>
            </w:r>
          </w:p>
          <w:p w14:paraId="460C0FD3" w14:textId="77777777" w:rsidR="001C4BDE" w:rsidRPr="001C4BDE" w:rsidRDefault="001C4BDE" w:rsidP="001C4BDE">
            <w:pPr>
              <w:spacing w:after="0" w:line="240" w:lineRule="auto"/>
              <w:jc w:val="center"/>
              <w:rPr>
                <w:rFonts w:ascii="Times New Roman" w:eastAsia="Times New Roman" w:hAnsi="Times New Roman" w:cs="Times New Roman"/>
                <w:b/>
                <w:color w:val="000000"/>
                <w:sz w:val="28"/>
                <w:szCs w:val="28"/>
              </w:rPr>
            </w:pPr>
            <w:r w:rsidRPr="001C4BDE">
              <w:rPr>
                <w:rFonts w:ascii="Times New Roman" w:eastAsia="Times New Roman" w:hAnsi="Times New Roman" w:cs="Times New Roman"/>
                <w:b/>
                <w:color w:val="000000"/>
                <w:sz w:val="28"/>
                <w:szCs w:val="28"/>
              </w:rPr>
              <w:t>СЧ</w:t>
            </w:r>
          </w:p>
        </w:tc>
        <w:tc>
          <w:tcPr>
            <w:tcW w:w="929" w:type="pct"/>
            <w:vMerge w:val="restart"/>
            <w:shd w:val="clear" w:color="auto" w:fill="auto"/>
            <w:noWrap/>
            <w:vAlign w:val="center"/>
            <w:hideMark/>
          </w:tcPr>
          <w:p w14:paraId="57C7F78E" w14:textId="77777777" w:rsidR="001C4BDE" w:rsidRPr="001C4BDE" w:rsidRDefault="001C4BDE" w:rsidP="001C4BDE">
            <w:pPr>
              <w:spacing w:after="0" w:line="240" w:lineRule="auto"/>
              <w:jc w:val="center"/>
              <w:rPr>
                <w:rFonts w:ascii="Times New Roman" w:eastAsia="Times New Roman" w:hAnsi="Times New Roman" w:cs="Times New Roman"/>
                <w:b/>
                <w:color w:val="000000"/>
                <w:sz w:val="28"/>
                <w:szCs w:val="28"/>
              </w:rPr>
            </w:pPr>
            <w:r w:rsidRPr="001C4BDE">
              <w:rPr>
                <w:rFonts w:ascii="Times New Roman" w:eastAsia="Times New Roman" w:hAnsi="Times New Roman" w:cs="Times New Roman"/>
                <w:b/>
                <w:color w:val="000000"/>
                <w:sz w:val="28"/>
                <w:szCs w:val="28"/>
              </w:rPr>
              <w:t>Резервуар</w:t>
            </w:r>
            <w:r w:rsidRPr="001C4BDE">
              <w:rPr>
                <w:rFonts w:ascii="Times New Roman" w:eastAsia="Times New Roman" w:hAnsi="Times New Roman" w:cs="Times New Roman"/>
                <w:b/>
                <w:color w:val="000000"/>
                <w:sz w:val="28"/>
                <w:szCs w:val="28"/>
              </w:rPr>
              <w:br/>
              <w:t>без обмотки</w:t>
            </w:r>
          </w:p>
        </w:tc>
        <w:tc>
          <w:tcPr>
            <w:tcW w:w="1697" w:type="pct"/>
            <w:gridSpan w:val="3"/>
            <w:shd w:val="clear" w:color="auto" w:fill="auto"/>
            <w:noWrap/>
            <w:vAlign w:val="center"/>
            <w:hideMark/>
          </w:tcPr>
          <w:p w14:paraId="2D70DDA0" w14:textId="77777777" w:rsidR="001C4BDE" w:rsidRPr="001C4BDE" w:rsidRDefault="001C4BDE" w:rsidP="001C4BDE">
            <w:pPr>
              <w:spacing w:after="0" w:line="240" w:lineRule="auto"/>
              <w:jc w:val="center"/>
              <w:rPr>
                <w:rFonts w:ascii="Times New Roman" w:eastAsia="Times New Roman" w:hAnsi="Times New Roman" w:cs="Times New Roman"/>
                <w:b/>
                <w:color w:val="000000"/>
                <w:sz w:val="28"/>
                <w:szCs w:val="28"/>
              </w:rPr>
            </w:pPr>
            <w:r w:rsidRPr="001C4BDE">
              <w:rPr>
                <w:rFonts w:ascii="Times New Roman" w:eastAsia="Times New Roman" w:hAnsi="Times New Roman" w:cs="Times New Roman"/>
                <w:b/>
                <w:color w:val="000000"/>
                <w:sz w:val="28"/>
                <w:szCs w:val="28"/>
              </w:rPr>
              <w:t>Резервуар с обмоткой</w:t>
            </w:r>
            <w:r w:rsidRPr="001C4BDE">
              <w:rPr>
                <w:rFonts w:ascii="Times New Roman" w:eastAsia="Times New Roman" w:hAnsi="Times New Roman" w:cs="Times New Roman"/>
                <w:b/>
                <w:color w:val="000000"/>
                <w:sz w:val="28"/>
                <w:szCs w:val="28"/>
              </w:rPr>
              <w:br/>
              <w:t>из стальной проволоки</w:t>
            </w:r>
          </w:p>
        </w:tc>
        <w:tc>
          <w:tcPr>
            <w:tcW w:w="1693" w:type="pct"/>
            <w:gridSpan w:val="3"/>
            <w:shd w:val="clear" w:color="auto" w:fill="auto"/>
            <w:noWrap/>
            <w:vAlign w:val="center"/>
            <w:hideMark/>
          </w:tcPr>
          <w:p w14:paraId="5DF31133" w14:textId="77777777" w:rsidR="001C4BDE" w:rsidRPr="001C4BDE" w:rsidRDefault="001C4BDE" w:rsidP="001C4BDE">
            <w:pPr>
              <w:spacing w:after="0" w:line="240" w:lineRule="auto"/>
              <w:jc w:val="center"/>
              <w:rPr>
                <w:rFonts w:ascii="Times New Roman" w:eastAsia="Times New Roman" w:hAnsi="Times New Roman" w:cs="Times New Roman"/>
                <w:b/>
                <w:color w:val="000000"/>
                <w:sz w:val="28"/>
                <w:szCs w:val="28"/>
              </w:rPr>
            </w:pPr>
            <w:r w:rsidRPr="001C4BDE">
              <w:rPr>
                <w:rFonts w:ascii="Times New Roman" w:eastAsia="Times New Roman" w:hAnsi="Times New Roman" w:cs="Times New Roman"/>
                <w:b/>
                <w:color w:val="000000"/>
                <w:sz w:val="28"/>
                <w:szCs w:val="28"/>
              </w:rPr>
              <w:t>Резервуар с обмоткой</w:t>
            </w:r>
            <w:r w:rsidRPr="001C4BDE">
              <w:rPr>
                <w:rFonts w:ascii="Times New Roman" w:eastAsia="Times New Roman" w:hAnsi="Times New Roman" w:cs="Times New Roman"/>
                <w:b/>
                <w:color w:val="000000"/>
                <w:sz w:val="28"/>
                <w:szCs w:val="28"/>
              </w:rPr>
              <w:br/>
              <w:t>из композитной нити</w:t>
            </w:r>
          </w:p>
        </w:tc>
      </w:tr>
      <w:tr w:rsidR="001C4BDE" w:rsidRPr="001C4BDE" w14:paraId="63030B2E" w14:textId="77777777" w:rsidTr="0072220E">
        <w:trPr>
          <w:trHeight w:val="300"/>
        </w:trPr>
        <w:tc>
          <w:tcPr>
            <w:tcW w:w="681" w:type="pct"/>
            <w:vMerge/>
            <w:shd w:val="clear" w:color="auto" w:fill="auto"/>
            <w:noWrap/>
            <w:vAlign w:val="center"/>
            <w:hideMark/>
          </w:tcPr>
          <w:p w14:paraId="6432B4F9"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p>
        </w:tc>
        <w:tc>
          <w:tcPr>
            <w:tcW w:w="929" w:type="pct"/>
            <w:vMerge/>
            <w:shd w:val="clear" w:color="auto" w:fill="auto"/>
            <w:noWrap/>
            <w:vAlign w:val="center"/>
            <w:hideMark/>
          </w:tcPr>
          <w:p w14:paraId="08559498"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p>
        </w:tc>
        <w:tc>
          <w:tcPr>
            <w:tcW w:w="626" w:type="pct"/>
            <w:shd w:val="clear" w:color="auto" w:fill="auto"/>
            <w:noWrap/>
            <w:vAlign w:val="center"/>
            <w:hideMark/>
          </w:tcPr>
          <w:p w14:paraId="5632406B" w14:textId="77777777" w:rsidR="001C4BDE" w:rsidRPr="001C4BDE" w:rsidRDefault="001C4BDE" w:rsidP="001C4BDE">
            <w:pPr>
              <w:spacing w:after="0" w:line="240" w:lineRule="auto"/>
              <w:jc w:val="center"/>
              <w:rPr>
                <w:rFonts w:ascii="Times New Roman" w:eastAsia="Times New Roman" w:hAnsi="Times New Roman" w:cs="Times New Roman"/>
                <w:b/>
                <w:color w:val="000000"/>
                <w:sz w:val="28"/>
                <w:szCs w:val="28"/>
              </w:rPr>
            </w:pPr>
            <w:r w:rsidRPr="001C4BDE">
              <w:rPr>
                <w:rFonts w:ascii="Times New Roman" w:eastAsia="Times New Roman" w:hAnsi="Times New Roman" w:cs="Times New Roman"/>
                <w:b/>
                <w:color w:val="000000"/>
                <w:sz w:val="28"/>
                <w:szCs w:val="28"/>
              </w:rPr>
              <w:t>1:1</w:t>
            </w:r>
          </w:p>
        </w:tc>
        <w:tc>
          <w:tcPr>
            <w:tcW w:w="536" w:type="pct"/>
            <w:shd w:val="clear" w:color="auto" w:fill="auto"/>
            <w:noWrap/>
            <w:vAlign w:val="center"/>
            <w:hideMark/>
          </w:tcPr>
          <w:p w14:paraId="60DE215C" w14:textId="77777777" w:rsidR="001C4BDE" w:rsidRPr="001C4BDE" w:rsidRDefault="001C4BDE" w:rsidP="001C4BDE">
            <w:pPr>
              <w:spacing w:after="0" w:line="240" w:lineRule="auto"/>
              <w:jc w:val="center"/>
              <w:rPr>
                <w:rFonts w:ascii="Times New Roman" w:eastAsia="Times New Roman" w:hAnsi="Times New Roman" w:cs="Times New Roman"/>
                <w:b/>
                <w:color w:val="000000"/>
                <w:sz w:val="28"/>
                <w:szCs w:val="28"/>
              </w:rPr>
            </w:pPr>
            <w:r w:rsidRPr="001C4BDE">
              <w:rPr>
                <w:rFonts w:ascii="Times New Roman" w:eastAsia="Times New Roman" w:hAnsi="Times New Roman" w:cs="Times New Roman"/>
                <w:b/>
                <w:color w:val="000000"/>
                <w:sz w:val="28"/>
                <w:szCs w:val="28"/>
              </w:rPr>
              <w:t>1:2</w:t>
            </w:r>
          </w:p>
        </w:tc>
        <w:tc>
          <w:tcPr>
            <w:tcW w:w="535" w:type="pct"/>
            <w:shd w:val="clear" w:color="auto" w:fill="auto"/>
            <w:noWrap/>
            <w:vAlign w:val="center"/>
            <w:hideMark/>
          </w:tcPr>
          <w:p w14:paraId="44B2B41E" w14:textId="77777777" w:rsidR="001C4BDE" w:rsidRPr="001C4BDE" w:rsidRDefault="001C4BDE" w:rsidP="001C4BDE">
            <w:pPr>
              <w:spacing w:after="0" w:line="240" w:lineRule="auto"/>
              <w:jc w:val="center"/>
              <w:rPr>
                <w:rFonts w:ascii="Times New Roman" w:eastAsia="Times New Roman" w:hAnsi="Times New Roman" w:cs="Times New Roman"/>
                <w:b/>
                <w:color w:val="000000"/>
                <w:sz w:val="28"/>
                <w:szCs w:val="28"/>
              </w:rPr>
            </w:pPr>
            <w:r w:rsidRPr="001C4BDE">
              <w:rPr>
                <w:rFonts w:ascii="Times New Roman" w:eastAsia="Times New Roman" w:hAnsi="Times New Roman" w:cs="Times New Roman"/>
                <w:b/>
                <w:color w:val="000000"/>
                <w:sz w:val="28"/>
                <w:szCs w:val="28"/>
              </w:rPr>
              <w:t>1:3</w:t>
            </w:r>
          </w:p>
        </w:tc>
        <w:tc>
          <w:tcPr>
            <w:tcW w:w="635" w:type="pct"/>
            <w:shd w:val="clear" w:color="auto" w:fill="auto"/>
            <w:noWrap/>
            <w:vAlign w:val="center"/>
            <w:hideMark/>
          </w:tcPr>
          <w:p w14:paraId="16B4B9BE" w14:textId="77777777" w:rsidR="001C4BDE" w:rsidRPr="001C4BDE" w:rsidRDefault="001C4BDE" w:rsidP="001C4BDE">
            <w:pPr>
              <w:spacing w:after="0" w:line="240" w:lineRule="auto"/>
              <w:jc w:val="center"/>
              <w:rPr>
                <w:rFonts w:ascii="Times New Roman" w:eastAsia="Times New Roman" w:hAnsi="Times New Roman" w:cs="Times New Roman"/>
                <w:b/>
                <w:color w:val="000000"/>
                <w:sz w:val="28"/>
                <w:szCs w:val="28"/>
              </w:rPr>
            </w:pPr>
            <w:r w:rsidRPr="001C4BDE">
              <w:rPr>
                <w:rFonts w:ascii="Times New Roman" w:eastAsia="Times New Roman" w:hAnsi="Times New Roman" w:cs="Times New Roman"/>
                <w:b/>
                <w:color w:val="000000"/>
                <w:sz w:val="28"/>
                <w:szCs w:val="28"/>
              </w:rPr>
              <w:t>1:1</w:t>
            </w:r>
          </w:p>
        </w:tc>
        <w:tc>
          <w:tcPr>
            <w:tcW w:w="529" w:type="pct"/>
            <w:shd w:val="clear" w:color="auto" w:fill="auto"/>
            <w:noWrap/>
            <w:vAlign w:val="center"/>
            <w:hideMark/>
          </w:tcPr>
          <w:p w14:paraId="2E467582" w14:textId="77777777" w:rsidR="001C4BDE" w:rsidRPr="001C4BDE" w:rsidRDefault="001C4BDE" w:rsidP="001C4BDE">
            <w:pPr>
              <w:spacing w:after="0" w:line="240" w:lineRule="auto"/>
              <w:jc w:val="center"/>
              <w:rPr>
                <w:rFonts w:ascii="Times New Roman" w:eastAsia="Times New Roman" w:hAnsi="Times New Roman" w:cs="Times New Roman"/>
                <w:b/>
                <w:color w:val="000000"/>
                <w:sz w:val="28"/>
                <w:szCs w:val="28"/>
              </w:rPr>
            </w:pPr>
            <w:r w:rsidRPr="001C4BDE">
              <w:rPr>
                <w:rFonts w:ascii="Times New Roman" w:eastAsia="Times New Roman" w:hAnsi="Times New Roman" w:cs="Times New Roman"/>
                <w:b/>
                <w:color w:val="000000"/>
                <w:sz w:val="28"/>
                <w:szCs w:val="28"/>
              </w:rPr>
              <w:t>1:2</w:t>
            </w:r>
          </w:p>
        </w:tc>
        <w:tc>
          <w:tcPr>
            <w:tcW w:w="528" w:type="pct"/>
            <w:shd w:val="clear" w:color="auto" w:fill="auto"/>
            <w:noWrap/>
            <w:vAlign w:val="center"/>
            <w:hideMark/>
          </w:tcPr>
          <w:p w14:paraId="6016BAA4" w14:textId="77777777" w:rsidR="001C4BDE" w:rsidRPr="001C4BDE" w:rsidRDefault="001C4BDE" w:rsidP="001C4BDE">
            <w:pPr>
              <w:spacing w:after="0" w:line="240" w:lineRule="auto"/>
              <w:jc w:val="center"/>
              <w:rPr>
                <w:rFonts w:ascii="Times New Roman" w:eastAsia="Times New Roman" w:hAnsi="Times New Roman" w:cs="Times New Roman"/>
                <w:b/>
                <w:color w:val="000000"/>
                <w:sz w:val="28"/>
                <w:szCs w:val="28"/>
              </w:rPr>
            </w:pPr>
            <w:r w:rsidRPr="001C4BDE">
              <w:rPr>
                <w:rFonts w:ascii="Times New Roman" w:eastAsia="Times New Roman" w:hAnsi="Times New Roman" w:cs="Times New Roman"/>
                <w:b/>
                <w:color w:val="000000"/>
                <w:sz w:val="28"/>
                <w:szCs w:val="28"/>
              </w:rPr>
              <w:t>1:3</w:t>
            </w:r>
          </w:p>
        </w:tc>
      </w:tr>
      <w:tr w:rsidR="001C4BDE" w:rsidRPr="001C4BDE" w14:paraId="28E1FA90" w14:textId="77777777" w:rsidTr="0072220E">
        <w:trPr>
          <w:trHeight w:val="300"/>
        </w:trPr>
        <w:tc>
          <w:tcPr>
            <w:tcW w:w="681" w:type="pct"/>
            <w:shd w:val="clear" w:color="auto" w:fill="auto"/>
            <w:noWrap/>
            <w:vAlign w:val="center"/>
            <w:hideMark/>
          </w:tcPr>
          <w:p w14:paraId="06D0C93E"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1</w:t>
            </w:r>
          </w:p>
        </w:tc>
        <w:tc>
          <w:tcPr>
            <w:tcW w:w="929" w:type="pct"/>
            <w:shd w:val="clear" w:color="auto" w:fill="auto"/>
            <w:noWrap/>
            <w:vAlign w:val="center"/>
            <w:hideMark/>
          </w:tcPr>
          <w:p w14:paraId="12C507B9"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2,3269</w:t>
            </w:r>
          </w:p>
        </w:tc>
        <w:tc>
          <w:tcPr>
            <w:tcW w:w="626" w:type="pct"/>
            <w:shd w:val="clear" w:color="auto" w:fill="auto"/>
            <w:noWrap/>
            <w:vAlign w:val="center"/>
            <w:hideMark/>
          </w:tcPr>
          <w:p w14:paraId="2BC60087"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2,7382</w:t>
            </w:r>
          </w:p>
        </w:tc>
        <w:tc>
          <w:tcPr>
            <w:tcW w:w="536" w:type="pct"/>
            <w:shd w:val="clear" w:color="auto" w:fill="auto"/>
            <w:noWrap/>
            <w:vAlign w:val="center"/>
            <w:hideMark/>
          </w:tcPr>
          <w:p w14:paraId="660EF6FC"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2,5929</w:t>
            </w:r>
          </w:p>
        </w:tc>
        <w:tc>
          <w:tcPr>
            <w:tcW w:w="535" w:type="pct"/>
            <w:shd w:val="clear" w:color="auto" w:fill="auto"/>
            <w:noWrap/>
            <w:vAlign w:val="center"/>
            <w:hideMark/>
          </w:tcPr>
          <w:p w14:paraId="6726075F"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2,524</w:t>
            </w:r>
          </w:p>
        </w:tc>
        <w:tc>
          <w:tcPr>
            <w:tcW w:w="635" w:type="pct"/>
            <w:shd w:val="clear" w:color="auto" w:fill="auto"/>
            <w:noWrap/>
            <w:vAlign w:val="center"/>
            <w:hideMark/>
          </w:tcPr>
          <w:p w14:paraId="38F5C1F2"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2,3956</w:t>
            </w:r>
          </w:p>
        </w:tc>
        <w:tc>
          <w:tcPr>
            <w:tcW w:w="529" w:type="pct"/>
            <w:shd w:val="clear" w:color="auto" w:fill="auto"/>
            <w:noWrap/>
            <w:vAlign w:val="center"/>
            <w:hideMark/>
          </w:tcPr>
          <w:p w14:paraId="471E331C"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2,3724</w:t>
            </w:r>
          </w:p>
        </w:tc>
        <w:tc>
          <w:tcPr>
            <w:tcW w:w="528" w:type="pct"/>
            <w:shd w:val="clear" w:color="auto" w:fill="auto"/>
            <w:noWrap/>
            <w:vAlign w:val="center"/>
            <w:hideMark/>
          </w:tcPr>
          <w:p w14:paraId="6C9B9CF9"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2,3609</w:t>
            </w:r>
          </w:p>
        </w:tc>
      </w:tr>
      <w:tr w:rsidR="001C4BDE" w:rsidRPr="001C4BDE" w14:paraId="14098503" w14:textId="77777777" w:rsidTr="0072220E">
        <w:trPr>
          <w:trHeight w:val="300"/>
        </w:trPr>
        <w:tc>
          <w:tcPr>
            <w:tcW w:w="681" w:type="pct"/>
            <w:shd w:val="clear" w:color="auto" w:fill="auto"/>
            <w:noWrap/>
            <w:vAlign w:val="center"/>
            <w:hideMark/>
          </w:tcPr>
          <w:p w14:paraId="005634C4"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w:t>
            </w:r>
          </w:p>
        </w:tc>
        <w:tc>
          <w:tcPr>
            <w:tcW w:w="929" w:type="pct"/>
            <w:shd w:val="clear" w:color="auto" w:fill="auto"/>
            <w:noWrap/>
            <w:vAlign w:val="center"/>
            <w:hideMark/>
          </w:tcPr>
          <w:p w14:paraId="0632FD80"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2,3269</w:t>
            </w:r>
          </w:p>
        </w:tc>
        <w:tc>
          <w:tcPr>
            <w:tcW w:w="626" w:type="pct"/>
            <w:shd w:val="clear" w:color="auto" w:fill="auto"/>
            <w:noWrap/>
            <w:vAlign w:val="center"/>
            <w:hideMark/>
          </w:tcPr>
          <w:p w14:paraId="6D33D71D"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2,7382</w:t>
            </w:r>
          </w:p>
        </w:tc>
        <w:tc>
          <w:tcPr>
            <w:tcW w:w="536" w:type="pct"/>
            <w:shd w:val="clear" w:color="auto" w:fill="auto"/>
            <w:noWrap/>
            <w:vAlign w:val="center"/>
            <w:hideMark/>
          </w:tcPr>
          <w:p w14:paraId="78D063E9"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2,5929</w:t>
            </w:r>
          </w:p>
        </w:tc>
        <w:tc>
          <w:tcPr>
            <w:tcW w:w="535" w:type="pct"/>
            <w:shd w:val="clear" w:color="auto" w:fill="auto"/>
            <w:noWrap/>
            <w:vAlign w:val="center"/>
            <w:hideMark/>
          </w:tcPr>
          <w:p w14:paraId="6D95DCC0"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2,524</w:t>
            </w:r>
          </w:p>
        </w:tc>
        <w:tc>
          <w:tcPr>
            <w:tcW w:w="635" w:type="pct"/>
            <w:shd w:val="clear" w:color="auto" w:fill="auto"/>
            <w:noWrap/>
            <w:vAlign w:val="center"/>
            <w:hideMark/>
          </w:tcPr>
          <w:p w14:paraId="29429C60"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2,3956</w:t>
            </w:r>
          </w:p>
        </w:tc>
        <w:tc>
          <w:tcPr>
            <w:tcW w:w="529" w:type="pct"/>
            <w:shd w:val="clear" w:color="auto" w:fill="auto"/>
            <w:noWrap/>
            <w:vAlign w:val="center"/>
            <w:hideMark/>
          </w:tcPr>
          <w:p w14:paraId="7B75D4A1"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2,3724</w:t>
            </w:r>
          </w:p>
        </w:tc>
        <w:tc>
          <w:tcPr>
            <w:tcW w:w="528" w:type="pct"/>
            <w:shd w:val="clear" w:color="auto" w:fill="auto"/>
            <w:noWrap/>
            <w:vAlign w:val="center"/>
            <w:hideMark/>
          </w:tcPr>
          <w:p w14:paraId="726B28CF"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2,3609</w:t>
            </w:r>
          </w:p>
        </w:tc>
      </w:tr>
      <w:tr w:rsidR="001C4BDE" w:rsidRPr="001C4BDE" w14:paraId="1DEA48BA" w14:textId="77777777" w:rsidTr="0072220E">
        <w:trPr>
          <w:trHeight w:val="300"/>
        </w:trPr>
        <w:tc>
          <w:tcPr>
            <w:tcW w:w="681" w:type="pct"/>
            <w:shd w:val="clear" w:color="auto" w:fill="auto"/>
            <w:noWrap/>
            <w:vAlign w:val="center"/>
            <w:hideMark/>
          </w:tcPr>
          <w:p w14:paraId="4C4088A6"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w:t>
            </w:r>
          </w:p>
        </w:tc>
        <w:tc>
          <w:tcPr>
            <w:tcW w:w="929" w:type="pct"/>
            <w:shd w:val="clear" w:color="auto" w:fill="auto"/>
            <w:noWrap/>
            <w:vAlign w:val="center"/>
            <w:hideMark/>
          </w:tcPr>
          <w:p w14:paraId="62C729DC"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2,329</w:t>
            </w:r>
          </w:p>
        </w:tc>
        <w:tc>
          <w:tcPr>
            <w:tcW w:w="626" w:type="pct"/>
            <w:shd w:val="clear" w:color="auto" w:fill="auto"/>
            <w:noWrap/>
            <w:vAlign w:val="center"/>
            <w:hideMark/>
          </w:tcPr>
          <w:p w14:paraId="0D9DC9CC"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2,7652</w:t>
            </w:r>
          </w:p>
        </w:tc>
        <w:tc>
          <w:tcPr>
            <w:tcW w:w="536" w:type="pct"/>
            <w:shd w:val="clear" w:color="auto" w:fill="auto"/>
            <w:noWrap/>
            <w:vAlign w:val="center"/>
            <w:hideMark/>
          </w:tcPr>
          <w:p w14:paraId="795347A9"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2,6714</w:t>
            </w:r>
          </w:p>
        </w:tc>
        <w:tc>
          <w:tcPr>
            <w:tcW w:w="535" w:type="pct"/>
            <w:shd w:val="clear" w:color="auto" w:fill="auto"/>
            <w:noWrap/>
            <w:vAlign w:val="center"/>
            <w:hideMark/>
          </w:tcPr>
          <w:p w14:paraId="0AF11336"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2,6118</w:t>
            </w:r>
          </w:p>
        </w:tc>
        <w:tc>
          <w:tcPr>
            <w:tcW w:w="635" w:type="pct"/>
            <w:shd w:val="clear" w:color="auto" w:fill="auto"/>
            <w:noWrap/>
            <w:vAlign w:val="center"/>
            <w:hideMark/>
          </w:tcPr>
          <w:p w14:paraId="5D7AB8FC"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2,4286</w:t>
            </w:r>
          </w:p>
        </w:tc>
        <w:tc>
          <w:tcPr>
            <w:tcW w:w="529" w:type="pct"/>
            <w:shd w:val="clear" w:color="auto" w:fill="auto"/>
            <w:noWrap/>
            <w:vAlign w:val="center"/>
            <w:hideMark/>
          </w:tcPr>
          <w:p w14:paraId="4817887E"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2,3952</w:t>
            </w:r>
          </w:p>
        </w:tc>
        <w:tc>
          <w:tcPr>
            <w:tcW w:w="528" w:type="pct"/>
            <w:shd w:val="clear" w:color="auto" w:fill="auto"/>
            <w:noWrap/>
            <w:vAlign w:val="center"/>
            <w:hideMark/>
          </w:tcPr>
          <w:p w14:paraId="49DC27A9"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2,3785</w:t>
            </w:r>
          </w:p>
        </w:tc>
      </w:tr>
      <w:tr w:rsidR="001C4BDE" w:rsidRPr="001C4BDE" w14:paraId="42C8B390" w14:textId="77777777" w:rsidTr="0072220E">
        <w:trPr>
          <w:trHeight w:val="300"/>
        </w:trPr>
        <w:tc>
          <w:tcPr>
            <w:tcW w:w="681" w:type="pct"/>
            <w:shd w:val="clear" w:color="auto" w:fill="auto"/>
            <w:noWrap/>
            <w:vAlign w:val="center"/>
            <w:hideMark/>
          </w:tcPr>
          <w:p w14:paraId="3FF4C23D"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w:t>
            </w:r>
          </w:p>
        </w:tc>
        <w:tc>
          <w:tcPr>
            <w:tcW w:w="929" w:type="pct"/>
            <w:shd w:val="clear" w:color="auto" w:fill="auto"/>
            <w:noWrap/>
            <w:vAlign w:val="center"/>
            <w:hideMark/>
          </w:tcPr>
          <w:p w14:paraId="2BCC809E"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2,329</w:t>
            </w:r>
          </w:p>
        </w:tc>
        <w:tc>
          <w:tcPr>
            <w:tcW w:w="626" w:type="pct"/>
            <w:shd w:val="clear" w:color="auto" w:fill="auto"/>
            <w:noWrap/>
            <w:vAlign w:val="center"/>
            <w:hideMark/>
          </w:tcPr>
          <w:p w14:paraId="5F6EFACC"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2,7652</w:t>
            </w:r>
          </w:p>
        </w:tc>
        <w:tc>
          <w:tcPr>
            <w:tcW w:w="536" w:type="pct"/>
            <w:shd w:val="clear" w:color="auto" w:fill="auto"/>
            <w:noWrap/>
            <w:vAlign w:val="center"/>
            <w:hideMark/>
          </w:tcPr>
          <w:p w14:paraId="3F98564D"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2,6714</w:t>
            </w:r>
          </w:p>
        </w:tc>
        <w:tc>
          <w:tcPr>
            <w:tcW w:w="535" w:type="pct"/>
            <w:shd w:val="clear" w:color="auto" w:fill="auto"/>
            <w:noWrap/>
            <w:vAlign w:val="center"/>
            <w:hideMark/>
          </w:tcPr>
          <w:p w14:paraId="52339AEB"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2,6118</w:t>
            </w:r>
          </w:p>
        </w:tc>
        <w:tc>
          <w:tcPr>
            <w:tcW w:w="635" w:type="pct"/>
            <w:shd w:val="clear" w:color="auto" w:fill="auto"/>
            <w:noWrap/>
            <w:vAlign w:val="center"/>
            <w:hideMark/>
          </w:tcPr>
          <w:p w14:paraId="20CB0622"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2,4286</w:t>
            </w:r>
          </w:p>
        </w:tc>
        <w:tc>
          <w:tcPr>
            <w:tcW w:w="529" w:type="pct"/>
            <w:shd w:val="clear" w:color="auto" w:fill="auto"/>
            <w:noWrap/>
            <w:vAlign w:val="center"/>
            <w:hideMark/>
          </w:tcPr>
          <w:p w14:paraId="27B71B3F"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2,3952</w:t>
            </w:r>
          </w:p>
        </w:tc>
        <w:tc>
          <w:tcPr>
            <w:tcW w:w="528" w:type="pct"/>
            <w:shd w:val="clear" w:color="auto" w:fill="auto"/>
            <w:noWrap/>
            <w:vAlign w:val="center"/>
            <w:hideMark/>
          </w:tcPr>
          <w:p w14:paraId="369D1202"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2,3785</w:t>
            </w:r>
          </w:p>
        </w:tc>
      </w:tr>
      <w:tr w:rsidR="001C4BDE" w:rsidRPr="001C4BDE" w14:paraId="59459691" w14:textId="77777777" w:rsidTr="0072220E">
        <w:trPr>
          <w:trHeight w:val="300"/>
        </w:trPr>
        <w:tc>
          <w:tcPr>
            <w:tcW w:w="681" w:type="pct"/>
            <w:shd w:val="clear" w:color="auto" w:fill="auto"/>
            <w:noWrap/>
            <w:vAlign w:val="center"/>
            <w:hideMark/>
          </w:tcPr>
          <w:p w14:paraId="289D772D"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w:t>
            </w:r>
          </w:p>
        </w:tc>
        <w:tc>
          <w:tcPr>
            <w:tcW w:w="929" w:type="pct"/>
            <w:shd w:val="clear" w:color="auto" w:fill="auto"/>
            <w:noWrap/>
            <w:vAlign w:val="center"/>
            <w:hideMark/>
          </w:tcPr>
          <w:p w14:paraId="3BF1C759"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2,4702</w:t>
            </w:r>
          </w:p>
        </w:tc>
        <w:tc>
          <w:tcPr>
            <w:tcW w:w="626" w:type="pct"/>
            <w:shd w:val="clear" w:color="auto" w:fill="auto"/>
            <w:noWrap/>
            <w:vAlign w:val="center"/>
            <w:hideMark/>
          </w:tcPr>
          <w:p w14:paraId="45797E8B"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2,9103</w:t>
            </w:r>
          </w:p>
        </w:tc>
        <w:tc>
          <w:tcPr>
            <w:tcW w:w="536" w:type="pct"/>
            <w:shd w:val="clear" w:color="auto" w:fill="auto"/>
            <w:noWrap/>
            <w:vAlign w:val="center"/>
            <w:hideMark/>
          </w:tcPr>
          <w:p w14:paraId="60F872D6"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2,7087</w:t>
            </w:r>
          </w:p>
        </w:tc>
        <w:tc>
          <w:tcPr>
            <w:tcW w:w="535" w:type="pct"/>
            <w:shd w:val="clear" w:color="auto" w:fill="auto"/>
            <w:noWrap/>
            <w:vAlign w:val="center"/>
            <w:hideMark/>
          </w:tcPr>
          <w:p w14:paraId="365A5B80"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2,6276</w:t>
            </w:r>
          </w:p>
        </w:tc>
        <w:tc>
          <w:tcPr>
            <w:tcW w:w="635" w:type="pct"/>
            <w:shd w:val="clear" w:color="auto" w:fill="auto"/>
            <w:noWrap/>
            <w:vAlign w:val="center"/>
            <w:hideMark/>
          </w:tcPr>
          <w:p w14:paraId="43751C96"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2,5473</w:t>
            </w:r>
          </w:p>
        </w:tc>
        <w:tc>
          <w:tcPr>
            <w:tcW w:w="529" w:type="pct"/>
            <w:shd w:val="clear" w:color="auto" w:fill="auto"/>
            <w:noWrap/>
            <w:vAlign w:val="center"/>
            <w:hideMark/>
          </w:tcPr>
          <w:p w14:paraId="7ED66D39"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2,533</w:t>
            </w:r>
          </w:p>
        </w:tc>
        <w:tc>
          <w:tcPr>
            <w:tcW w:w="528" w:type="pct"/>
            <w:shd w:val="clear" w:color="auto" w:fill="auto"/>
            <w:noWrap/>
            <w:vAlign w:val="center"/>
            <w:hideMark/>
          </w:tcPr>
          <w:p w14:paraId="03290F88"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2,5259</w:t>
            </w:r>
          </w:p>
        </w:tc>
      </w:tr>
      <w:tr w:rsidR="001C4BDE" w:rsidRPr="001C4BDE" w14:paraId="60710D81" w14:textId="77777777" w:rsidTr="0072220E">
        <w:trPr>
          <w:trHeight w:val="300"/>
        </w:trPr>
        <w:tc>
          <w:tcPr>
            <w:tcW w:w="681" w:type="pct"/>
            <w:shd w:val="clear" w:color="auto" w:fill="auto"/>
            <w:noWrap/>
            <w:vAlign w:val="center"/>
            <w:hideMark/>
          </w:tcPr>
          <w:p w14:paraId="5DAE216D"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w:t>
            </w:r>
          </w:p>
        </w:tc>
        <w:tc>
          <w:tcPr>
            <w:tcW w:w="929" w:type="pct"/>
            <w:shd w:val="clear" w:color="auto" w:fill="auto"/>
            <w:noWrap/>
            <w:vAlign w:val="center"/>
            <w:hideMark/>
          </w:tcPr>
          <w:p w14:paraId="7C4540E4"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2,4702</w:t>
            </w:r>
          </w:p>
        </w:tc>
        <w:tc>
          <w:tcPr>
            <w:tcW w:w="626" w:type="pct"/>
            <w:shd w:val="clear" w:color="auto" w:fill="auto"/>
            <w:noWrap/>
            <w:vAlign w:val="center"/>
            <w:hideMark/>
          </w:tcPr>
          <w:p w14:paraId="07D7530F"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2,9103</w:t>
            </w:r>
          </w:p>
        </w:tc>
        <w:tc>
          <w:tcPr>
            <w:tcW w:w="536" w:type="pct"/>
            <w:shd w:val="clear" w:color="auto" w:fill="auto"/>
            <w:noWrap/>
            <w:vAlign w:val="center"/>
            <w:hideMark/>
          </w:tcPr>
          <w:p w14:paraId="6A9A0D09"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2,7087</w:t>
            </w:r>
          </w:p>
        </w:tc>
        <w:tc>
          <w:tcPr>
            <w:tcW w:w="535" w:type="pct"/>
            <w:shd w:val="clear" w:color="auto" w:fill="auto"/>
            <w:noWrap/>
            <w:vAlign w:val="center"/>
            <w:hideMark/>
          </w:tcPr>
          <w:p w14:paraId="32F30104"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2,6276</w:t>
            </w:r>
          </w:p>
        </w:tc>
        <w:tc>
          <w:tcPr>
            <w:tcW w:w="635" w:type="pct"/>
            <w:shd w:val="clear" w:color="auto" w:fill="auto"/>
            <w:noWrap/>
            <w:vAlign w:val="center"/>
            <w:hideMark/>
          </w:tcPr>
          <w:p w14:paraId="2F7ABBC3"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2,5473</w:t>
            </w:r>
          </w:p>
        </w:tc>
        <w:tc>
          <w:tcPr>
            <w:tcW w:w="529" w:type="pct"/>
            <w:shd w:val="clear" w:color="auto" w:fill="auto"/>
            <w:noWrap/>
            <w:vAlign w:val="center"/>
            <w:hideMark/>
          </w:tcPr>
          <w:p w14:paraId="1282025B"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2,533</w:t>
            </w:r>
          </w:p>
        </w:tc>
        <w:tc>
          <w:tcPr>
            <w:tcW w:w="528" w:type="pct"/>
            <w:shd w:val="clear" w:color="auto" w:fill="auto"/>
            <w:noWrap/>
            <w:vAlign w:val="center"/>
            <w:hideMark/>
          </w:tcPr>
          <w:p w14:paraId="20A120B9"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2,5259</w:t>
            </w:r>
          </w:p>
        </w:tc>
      </w:tr>
      <w:tr w:rsidR="001C4BDE" w:rsidRPr="001C4BDE" w14:paraId="785C878E" w14:textId="77777777" w:rsidTr="0072220E">
        <w:trPr>
          <w:trHeight w:val="300"/>
        </w:trPr>
        <w:tc>
          <w:tcPr>
            <w:tcW w:w="681" w:type="pct"/>
            <w:shd w:val="clear" w:color="auto" w:fill="auto"/>
            <w:noWrap/>
            <w:vAlign w:val="center"/>
            <w:hideMark/>
          </w:tcPr>
          <w:p w14:paraId="6C2005D2"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w:t>
            </w:r>
          </w:p>
        </w:tc>
        <w:tc>
          <w:tcPr>
            <w:tcW w:w="929" w:type="pct"/>
            <w:shd w:val="clear" w:color="auto" w:fill="auto"/>
            <w:noWrap/>
            <w:vAlign w:val="center"/>
            <w:hideMark/>
          </w:tcPr>
          <w:p w14:paraId="238C4213"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2,5051</w:t>
            </w:r>
          </w:p>
        </w:tc>
        <w:tc>
          <w:tcPr>
            <w:tcW w:w="626" w:type="pct"/>
            <w:shd w:val="clear" w:color="auto" w:fill="auto"/>
            <w:noWrap/>
            <w:vAlign w:val="center"/>
            <w:hideMark/>
          </w:tcPr>
          <w:p w14:paraId="56CFA53F"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3,0526</w:t>
            </w:r>
          </w:p>
        </w:tc>
        <w:tc>
          <w:tcPr>
            <w:tcW w:w="536" w:type="pct"/>
            <w:shd w:val="clear" w:color="auto" w:fill="auto"/>
            <w:noWrap/>
            <w:vAlign w:val="center"/>
            <w:hideMark/>
          </w:tcPr>
          <w:p w14:paraId="770353A0"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2,968</w:t>
            </w:r>
          </w:p>
        </w:tc>
        <w:tc>
          <w:tcPr>
            <w:tcW w:w="535" w:type="pct"/>
            <w:shd w:val="clear" w:color="auto" w:fill="auto"/>
            <w:noWrap/>
            <w:vAlign w:val="center"/>
            <w:hideMark/>
          </w:tcPr>
          <w:p w14:paraId="55AC16FC"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2,8424</w:t>
            </w:r>
          </w:p>
        </w:tc>
        <w:tc>
          <w:tcPr>
            <w:tcW w:w="635" w:type="pct"/>
            <w:shd w:val="clear" w:color="auto" w:fill="auto"/>
            <w:noWrap/>
            <w:vAlign w:val="center"/>
            <w:hideMark/>
          </w:tcPr>
          <w:p w14:paraId="45FAB71C"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2,6024</w:t>
            </w:r>
          </w:p>
        </w:tc>
        <w:tc>
          <w:tcPr>
            <w:tcW w:w="529" w:type="pct"/>
            <w:shd w:val="clear" w:color="auto" w:fill="auto"/>
            <w:noWrap/>
            <w:vAlign w:val="center"/>
            <w:hideMark/>
          </w:tcPr>
          <w:p w14:paraId="3E4F86C9"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2,5581</w:t>
            </w:r>
          </w:p>
        </w:tc>
        <w:tc>
          <w:tcPr>
            <w:tcW w:w="528" w:type="pct"/>
            <w:shd w:val="clear" w:color="auto" w:fill="auto"/>
            <w:noWrap/>
            <w:vAlign w:val="center"/>
            <w:hideMark/>
          </w:tcPr>
          <w:p w14:paraId="0BF2B027"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2,536</w:t>
            </w:r>
          </w:p>
        </w:tc>
      </w:tr>
      <w:tr w:rsidR="001C4BDE" w:rsidRPr="001C4BDE" w14:paraId="361B58C2" w14:textId="77777777" w:rsidTr="0072220E">
        <w:trPr>
          <w:trHeight w:val="300"/>
        </w:trPr>
        <w:tc>
          <w:tcPr>
            <w:tcW w:w="681" w:type="pct"/>
            <w:shd w:val="clear" w:color="auto" w:fill="auto"/>
            <w:noWrap/>
            <w:vAlign w:val="center"/>
            <w:hideMark/>
          </w:tcPr>
          <w:p w14:paraId="10C9460E"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8</w:t>
            </w:r>
          </w:p>
        </w:tc>
        <w:tc>
          <w:tcPr>
            <w:tcW w:w="929" w:type="pct"/>
            <w:shd w:val="clear" w:color="auto" w:fill="auto"/>
            <w:noWrap/>
            <w:vAlign w:val="center"/>
            <w:hideMark/>
          </w:tcPr>
          <w:p w14:paraId="1491371E"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2,5051</w:t>
            </w:r>
          </w:p>
        </w:tc>
        <w:tc>
          <w:tcPr>
            <w:tcW w:w="626" w:type="pct"/>
            <w:shd w:val="clear" w:color="auto" w:fill="auto"/>
            <w:noWrap/>
            <w:vAlign w:val="center"/>
            <w:hideMark/>
          </w:tcPr>
          <w:p w14:paraId="21FC3DEF"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3,0526</w:t>
            </w:r>
          </w:p>
        </w:tc>
        <w:tc>
          <w:tcPr>
            <w:tcW w:w="536" w:type="pct"/>
            <w:shd w:val="clear" w:color="auto" w:fill="auto"/>
            <w:noWrap/>
            <w:vAlign w:val="center"/>
            <w:hideMark/>
          </w:tcPr>
          <w:p w14:paraId="64E0D0F7"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2,968</w:t>
            </w:r>
          </w:p>
        </w:tc>
        <w:tc>
          <w:tcPr>
            <w:tcW w:w="535" w:type="pct"/>
            <w:shd w:val="clear" w:color="auto" w:fill="auto"/>
            <w:noWrap/>
            <w:vAlign w:val="center"/>
            <w:hideMark/>
          </w:tcPr>
          <w:p w14:paraId="1FBD7716"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2,8424</w:t>
            </w:r>
          </w:p>
        </w:tc>
        <w:tc>
          <w:tcPr>
            <w:tcW w:w="635" w:type="pct"/>
            <w:shd w:val="clear" w:color="auto" w:fill="auto"/>
            <w:noWrap/>
            <w:vAlign w:val="center"/>
            <w:hideMark/>
          </w:tcPr>
          <w:p w14:paraId="428E5B49"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2,6024</w:t>
            </w:r>
          </w:p>
        </w:tc>
        <w:tc>
          <w:tcPr>
            <w:tcW w:w="529" w:type="pct"/>
            <w:shd w:val="clear" w:color="auto" w:fill="auto"/>
            <w:noWrap/>
            <w:vAlign w:val="center"/>
            <w:hideMark/>
          </w:tcPr>
          <w:p w14:paraId="6A50E69E"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2,5582</w:t>
            </w:r>
          </w:p>
        </w:tc>
        <w:tc>
          <w:tcPr>
            <w:tcW w:w="528" w:type="pct"/>
            <w:shd w:val="clear" w:color="auto" w:fill="auto"/>
            <w:noWrap/>
            <w:vAlign w:val="center"/>
            <w:hideMark/>
          </w:tcPr>
          <w:p w14:paraId="3CAC3934"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2,536</w:t>
            </w:r>
          </w:p>
        </w:tc>
      </w:tr>
      <w:tr w:rsidR="001C4BDE" w:rsidRPr="001C4BDE" w14:paraId="41C21129" w14:textId="77777777" w:rsidTr="0072220E">
        <w:trPr>
          <w:trHeight w:val="300"/>
        </w:trPr>
        <w:tc>
          <w:tcPr>
            <w:tcW w:w="681" w:type="pct"/>
            <w:shd w:val="clear" w:color="auto" w:fill="auto"/>
            <w:noWrap/>
            <w:vAlign w:val="center"/>
            <w:hideMark/>
          </w:tcPr>
          <w:p w14:paraId="5228CE49"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9</w:t>
            </w:r>
          </w:p>
        </w:tc>
        <w:tc>
          <w:tcPr>
            <w:tcW w:w="929" w:type="pct"/>
            <w:shd w:val="clear" w:color="auto" w:fill="auto"/>
            <w:noWrap/>
            <w:vAlign w:val="center"/>
            <w:hideMark/>
          </w:tcPr>
          <w:p w14:paraId="027EAF20"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2,7144</w:t>
            </w:r>
          </w:p>
        </w:tc>
        <w:tc>
          <w:tcPr>
            <w:tcW w:w="626" w:type="pct"/>
            <w:shd w:val="clear" w:color="auto" w:fill="auto"/>
            <w:noWrap/>
            <w:vAlign w:val="center"/>
            <w:hideMark/>
          </w:tcPr>
          <w:p w14:paraId="5111019E"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3,2268</w:t>
            </w:r>
          </w:p>
        </w:tc>
        <w:tc>
          <w:tcPr>
            <w:tcW w:w="536" w:type="pct"/>
            <w:shd w:val="clear" w:color="auto" w:fill="auto"/>
            <w:noWrap/>
            <w:vAlign w:val="center"/>
            <w:hideMark/>
          </w:tcPr>
          <w:p w14:paraId="1477DD93"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2,9998</w:t>
            </w:r>
          </w:p>
        </w:tc>
        <w:tc>
          <w:tcPr>
            <w:tcW w:w="535" w:type="pct"/>
            <w:shd w:val="clear" w:color="auto" w:fill="auto"/>
            <w:noWrap/>
            <w:vAlign w:val="center"/>
            <w:hideMark/>
          </w:tcPr>
          <w:p w14:paraId="557C0C58"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2,9753</w:t>
            </w:r>
          </w:p>
        </w:tc>
        <w:tc>
          <w:tcPr>
            <w:tcW w:w="635" w:type="pct"/>
            <w:shd w:val="clear" w:color="auto" w:fill="auto"/>
            <w:noWrap/>
            <w:vAlign w:val="center"/>
            <w:hideMark/>
          </w:tcPr>
          <w:p w14:paraId="12F271CD"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2,8793</w:t>
            </w:r>
          </w:p>
        </w:tc>
        <w:tc>
          <w:tcPr>
            <w:tcW w:w="529" w:type="pct"/>
            <w:shd w:val="clear" w:color="auto" w:fill="auto"/>
            <w:noWrap/>
            <w:vAlign w:val="center"/>
            <w:hideMark/>
          </w:tcPr>
          <w:p w14:paraId="7A04732D"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2,8243</w:t>
            </w:r>
          </w:p>
        </w:tc>
        <w:tc>
          <w:tcPr>
            <w:tcW w:w="528" w:type="pct"/>
            <w:shd w:val="clear" w:color="auto" w:fill="auto"/>
            <w:noWrap/>
            <w:vAlign w:val="center"/>
            <w:hideMark/>
          </w:tcPr>
          <w:p w14:paraId="17C37DE9"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2,7966</w:t>
            </w:r>
          </w:p>
        </w:tc>
      </w:tr>
      <w:tr w:rsidR="001C4BDE" w:rsidRPr="001C4BDE" w14:paraId="4FB83E98" w14:textId="77777777" w:rsidTr="0072220E">
        <w:trPr>
          <w:trHeight w:val="300"/>
        </w:trPr>
        <w:tc>
          <w:tcPr>
            <w:tcW w:w="681" w:type="pct"/>
            <w:shd w:val="clear" w:color="auto" w:fill="auto"/>
            <w:noWrap/>
            <w:vAlign w:val="center"/>
            <w:hideMark/>
          </w:tcPr>
          <w:p w14:paraId="4D19309A"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10</w:t>
            </w:r>
          </w:p>
        </w:tc>
        <w:tc>
          <w:tcPr>
            <w:tcW w:w="929" w:type="pct"/>
            <w:shd w:val="clear" w:color="auto" w:fill="auto"/>
            <w:noWrap/>
            <w:vAlign w:val="center"/>
            <w:hideMark/>
          </w:tcPr>
          <w:p w14:paraId="5A6A7490"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2,7144</w:t>
            </w:r>
          </w:p>
        </w:tc>
        <w:tc>
          <w:tcPr>
            <w:tcW w:w="626" w:type="pct"/>
            <w:shd w:val="clear" w:color="auto" w:fill="auto"/>
            <w:noWrap/>
            <w:vAlign w:val="center"/>
            <w:hideMark/>
          </w:tcPr>
          <w:p w14:paraId="41069260"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3,2268</w:t>
            </w:r>
          </w:p>
        </w:tc>
        <w:tc>
          <w:tcPr>
            <w:tcW w:w="536" w:type="pct"/>
            <w:shd w:val="clear" w:color="auto" w:fill="auto"/>
            <w:noWrap/>
            <w:vAlign w:val="center"/>
            <w:hideMark/>
          </w:tcPr>
          <w:p w14:paraId="342A5374"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2,9998</w:t>
            </w:r>
          </w:p>
        </w:tc>
        <w:tc>
          <w:tcPr>
            <w:tcW w:w="535" w:type="pct"/>
            <w:shd w:val="clear" w:color="auto" w:fill="auto"/>
            <w:noWrap/>
            <w:vAlign w:val="center"/>
            <w:hideMark/>
          </w:tcPr>
          <w:p w14:paraId="56D0562A"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2,9753</w:t>
            </w:r>
          </w:p>
        </w:tc>
        <w:tc>
          <w:tcPr>
            <w:tcW w:w="635" w:type="pct"/>
            <w:shd w:val="clear" w:color="auto" w:fill="auto"/>
            <w:noWrap/>
            <w:vAlign w:val="center"/>
            <w:hideMark/>
          </w:tcPr>
          <w:p w14:paraId="11867EF9"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2,8793</w:t>
            </w:r>
          </w:p>
        </w:tc>
        <w:tc>
          <w:tcPr>
            <w:tcW w:w="529" w:type="pct"/>
            <w:shd w:val="clear" w:color="auto" w:fill="auto"/>
            <w:noWrap/>
            <w:vAlign w:val="center"/>
            <w:hideMark/>
          </w:tcPr>
          <w:p w14:paraId="6FC1D7A4"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2,8243</w:t>
            </w:r>
          </w:p>
        </w:tc>
        <w:tc>
          <w:tcPr>
            <w:tcW w:w="528" w:type="pct"/>
            <w:shd w:val="clear" w:color="auto" w:fill="auto"/>
            <w:noWrap/>
            <w:vAlign w:val="center"/>
            <w:hideMark/>
          </w:tcPr>
          <w:p w14:paraId="7A7AAFD4"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2,7966</w:t>
            </w:r>
          </w:p>
        </w:tc>
      </w:tr>
      <w:tr w:rsidR="001C4BDE" w:rsidRPr="001C4BDE" w14:paraId="2FF0B36E" w14:textId="77777777" w:rsidTr="0072220E">
        <w:trPr>
          <w:trHeight w:val="300"/>
        </w:trPr>
        <w:tc>
          <w:tcPr>
            <w:tcW w:w="681" w:type="pct"/>
            <w:shd w:val="clear" w:color="auto" w:fill="auto"/>
            <w:noWrap/>
            <w:vAlign w:val="center"/>
            <w:hideMark/>
          </w:tcPr>
          <w:p w14:paraId="6A461A51"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11</w:t>
            </w:r>
          </w:p>
        </w:tc>
        <w:tc>
          <w:tcPr>
            <w:tcW w:w="929" w:type="pct"/>
            <w:shd w:val="clear" w:color="auto" w:fill="auto"/>
            <w:noWrap/>
            <w:vAlign w:val="center"/>
            <w:hideMark/>
          </w:tcPr>
          <w:p w14:paraId="1E6C921C"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2,9081</w:t>
            </w:r>
          </w:p>
        </w:tc>
        <w:tc>
          <w:tcPr>
            <w:tcW w:w="626" w:type="pct"/>
            <w:shd w:val="clear" w:color="auto" w:fill="auto"/>
            <w:noWrap/>
            <w:vAlign w:val="center"/>
            <w:hideMark/>
          </w:tcPr>
          <w:p w14:paraId="462DF93D"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3,647</w:t>
            </w:r>
          </w:p>
        </w:tc>
        <w:tc>
          <w:tcPr>
            <w:tcW w:w="536" w:type="pct"/>
            <w:shd w:val="clear" w:color="auto" w:fill="auto"/>
            <w:noWrap/>
            <w:vAlign w:val="center"/>
            <w:hideMark/>
          </w:tcPr>
          <w:p w14:paraId="6CBF746C"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3,3307</w:t>
            </w:r>
          </w:p>
        </w:tc>
        <w:tc>
          <w:tcPr>
            <w:tcW w:w="535" w:type="pct"/>
            <w:shd w:val="clear" w:color="auto" w:fill="auto"/>
            <w:noWrap/>
            <w:vAlign w:val="center"/>
            <w:hideMark/>
          </w:tcPr>
          <w:p w14:paraId="07E23638"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3,1764</w:t>
            </w:r>
          </w:p>
        </w:tc>
        <w:tc>
          <w:tcPr>
            <w:tcW w:w="635" w:type="pct"/>
            <w:shd w:val="clear" w:color="auto" w:fill="auto"/>
            <w:noWrap/>
            <w:vAlign w:val="center"/>
            <w:hideMark/>
          </w:tcPr>
          <w:p w14:paraId="0C46B3E0"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2,9311</w:t>
            </w:r>
          </w:p>
        </w:tc>
        <w:tc>
          <w:tcPr>
            <w:tcW w:w="529" w:type="pct"/>
            <w:shd w:val="clear" w:color="auto" w:fill="auto"/>
            <w:noWrap/>
            <w:vAlign w:val="center"/>
            <w:hideMark/>
          </w:tcPr>
          <w:p w14:paraId="0F6F4E54"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2,9233</w:t>
            </w:r>
          </w:p>
        </w:tc>
        <w:tc>
          <w:tcPr>
            <w:tcW w:w="528" w:type="pct"/>
            <w:shd w:val="clear" w:color="auto" w:fill="auto"/>
            <w:noWrap/>
            <w:vAlign w:val="center"/>
            <w:hideMark/>
          </w:tcPr>
          <w:p w14:paraId="3C1C979A"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2,9194</w:t>
            </w:r>
          </w:p>
        </w:tc>
      </w:tr>
      <w:tr w:rsidR="001C4BDE" w:rsidRPr="001C4BDE" w14:paraId="1A9AF334" w14:textId="77777777" w:rsidTr="0072220E">
        <w:trPr>
          <w:trHeight w:val="300"/>
        </w:trPr>
        <w:tc>
          <w:tcPr>
            <w:tcW w:w="681" w:type="pct"/>
            <w:shd w:val="clear" w:color="auto" w:fill="auto"/>
            <w:noWrap/>
            <w:vAlign w:val="center"/>
            <w:hideMark/>
          </w:tcPr>
          <w:p w14:paraId="40205D8D"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12</w:t>
            </w:r>
          </w:p>
        </w:tc>
        <w:tc>
          <w:tcPr>
            <w:tcW w:w="929" w:type="pct"/>
            <w:shd w:val="clear" w:color="auto" w:fill="auto"/>
            <w:noWrap/>
            <w:vAlign w:val="center"/>
            <w:hideMark/>
          </w:tcPr>
          <w:p w14:paraId="34B1B4DA"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2,9081</w:t>
            </w:r>
          </w:p>
        </w:tc>
        <w:tc>
          <w:tcPr>
            <w:tcW w:w="626" w:type="pct"/>
            <w:shd w:val="clear" w:color="auto" w:fill="auto"/>
            <w:noWrap/>
            <w:vAlign w:val="center"/>
            <w:hideMark/>
          </w:tcPr>
          <w:p w14:paraId="2073E5BD"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3,647</w:t>
            </w:r>
          </w:p>
        </w:tc>
        <w:tc>
          <w:tcPr>
            <w:tcW w:w="536" w:type="pct"/>
            <w:shd w:val="clear" w:color="auto" w:fill="auto"/>
            <w:noWrap/>
            <w:vAlign w:val="center"/>
            <w:hideMark/>
          </w:tcPr>
          <w:p w14:paraId="194155A2"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3,3307</w:t>
            </w:r>
          </w:p>
        </w:tc>
        <w:tc>
          <w:tcPr>
            <w:tcW w:w="535" w:type="pct"/>
            <w:shd w:val="clear" w:color="auto" w:fill="auto"/>
            <w:noWrap/>
            <w:vAlign w:val="center"/>
            <w:hideMark/>
          </w:tcPr>
          <w:p w14:paraId="7A7EF6BF"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3,1764</w:t>
            </w:r>
          </w:p>
        </w:tc>
        <w:tc>
          <w:tcPr>
            <w:tcW w:w="635" w:type="pct"/>
            <w:shd w:val="clear" w:color="auto" w:fill="auto"/>
            <w:noWrap/>
            <w:vAlign w:val="center"/>
            <w:hideMark/>
          </w:tcPr>
          <w:p w14:paraId="73CD07DA"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2,9311</w:t>
            </w:r>
          </w:p>
        </w:tc>
        <w:tc>
          <w:tcPr>
            <w:tcW w:w="529" w:type="pct"/>
            <w:shd w:val="clear" w:color="auto" w:fill="auto"/>
            <w:noWrap/>
            <w:vAlign w:val="center"/>
            <w:hideMark/>
          </w:tcPr>
          <w:p w14:paraId="1BB329D0"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2,9233</w:t>
            </w:r>
          </w:p>
        </w:tc>
        <w:tc>
          <w:tcPr>
            <w:tcW w:w="528" w:type="pct"/>
            <w:shd w:val="clear" w:color="auto" w:fill="auto"/>
            <w:noWrap/>
            <w:vAlign w:val="center"/>
            <w:hideMark/>
          </w:tcPr>
          <w:p w14:paraId="4357CE87"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2,9194</w:t>
            </w:r>
          </w:p>
        </w:tc>
      </w:tr>
      <w:tr w:rsidR="001C4BDE" w:rsidRPr="001C4BDE" w14:paraId="00FEF4ED" w14:textId="77777777" w:rsidTr="0072220E">
        <w:trPr>
          <w:trHeight w:val="300"/>
        </w:trPr>
        <w:tc>
          <w:tcPr>
            <w:tcW w:w="681" w:type="pct"/>
            <w:shd w:val="clear" w:color="auto" w:fill="auto"/>
            <w:noWrap/>
            <w:vAlign w:val="center"/>
            <w:hideMark/>
          </w:tcPr>
          <w:p w14:paraId="4570C36B"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13</w:t>
            </w:r>
          </w:p>
        </w:tc>
        <w:tc>
          <w:tcPr>
            <w:tcW w:w="929" w:type="pct"/>
            <w:shd w:val="clear" w:color="auto" w:fill="auto"/>
            <w:noWrap/>
            <w:vAlign w:val="center"/>
            <w:hideMark/>
          </w:tcPr>
          <w:p w14:paraId="1205BC30"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3,0343</w:t>
            </w:r>
          </w:p>
        </w:tc>
        <w:tc>
          <w:tcPr>
            <w:tcW w:w="626" w:type="pct"/>
            <w:shd w:val="clear" w:color="auto" w:fill="auto"/>
            <w:noWrap/>
            <w:vAlign w:val="center"/>
            <w:hideMark/>
          </w:tcPr>
          <w:p w14:paraId="01112887"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3,6696</w:t>
            </w:r>
          </w:p>
        </w:tc>
        <w:tc>
          <w:tcPr>
            <w:tcW w:w="536" w:type="pct"/>
            <w:shd w:val="clear" w:color="auto" w:fill="auto"/>
            <w:noWrap/>
            <w:vAlign w:val="center"/>
            <w:hideMark/>
          </w:tcPr>
          <w:p w14:paraId="0A4C612B"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3,6435</w:t>
            </w:r>
          </w:p>
        </w:tc>
        <w:tc>
          <w:tcPr>
            <w:tcW w:w="535" w:type="pct"/>
            <w:shd w:val="clear" w:color="auto" w:fill="auto"/>
            <w:noWrap/>
            <w:vAlign w:val="center"/>
            <w:hideMark/>
          </w:tcPr>
          <w:p w14:paraId="2F3862D9"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3,5869</w:t>
            </w:r>
          </w:p>
        </w:tc>
        <w:tc>
          <w:tcPr>
            <w:tcW w:w="635" w:type="pct"/>
            <w:shd w:val="clear" w:color="auto" w:fill="auto"/>
            <w:noWrap/>
            <w:vAlign w:val="center"/>
            <w:hideMark/>
          </w:tcPr>
          <w:p w14:paraId="2134F4F7"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3,2322</w:t>
            </w:r>
          </w:p>
        </w:tc>
        <w:tc>
          <w:tcPr>
            <w:tcW w:w="529" w:type="pct"/>
            <w:shd w:val="clear" w:color="auto" w:fill="auto"/>
            <w:noWrap/>
            <w:vAlign w:val="center"/>
            <w:hideMark/>
          </w:tcPr>
          <w:p w14:paraId="07A66690"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3,1663</w:t>
            </w:r>
          </w:p>
        </w:tc>
        <w:tc>
          <w:tcPr>
            <w:tcW w:w="528" w:type="pct"/>
            <w:shd w:val="clear" w:color="auto" w:fill="auto"/>
            <w:noWrap/>
            <w:vAlign w:val="center"/>
            <w:hideMark/>
          </w:tcPr>
          <w:p w14:paraId="15B94E56"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3,1331</w:t>
            </w:r>
          </w:p>
        </w:tc>
      </w:tr>
      <w:tr w:rsidR="001C4BDE" w:rsidRPr="001C4BDE" w14:paraId="1882584A" w14:textId="77777777" w:rsidTr="0072220E">
        <w:trPr>
          <w:trHeight w:val="300"/>
        </w:trPr>
        <w:tc>
          <w:tcPr>
            <w:tcW w:w="681" w:type="pct"/>
            <w:shd w:val="clear" w:color="auto" w:fill="auto"/>
            <w:noWrap/>
            <w:vAlign w:val="center"/>
            <w:hideMark/>
          </w:tcPr>
          <w:p w14:paraId="5006E25B"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14</w:t>
            </w:r>
          </w:p>
        </w:tc>
        <w:tc>
          <w:tcPr>
            <w:tcW w:w="929" w:type="pct"/>
            <w:shd w:val="clear" w:color="auto" w:fill="auto"/>
            <w:noWrap/>
            <w:vAlign w:val="center"/>
            <w:hideMark/>
          </w:tcPr>
          <w:p w14:paraId="33268C5F"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3,0343</w:t>
            </w:r>
          </w:p>
        </w:tc>
        <w:tc>
          <w:tcPr>
            <w:tcW w:w="626" w:type="pct"/>
            <w:shd w:val="clear" w:color="auto" w:fill="auto"/>
            <w:noWrap/>
            <w:vAlign w:val="center"/>
            <w:hideMark/>
          </w:tcPr>
          <w:p w14:paraId="68E3F4E5"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3,6696</w:t>
            </w:r>
          </w:p>
        </w:tc>
        <w:tc>
          <w:tcPr>
            <w:tcW w:w="536" w:type="pct"/>
            <w:shd w:val="clear" w:color="auto" w:fill="auto"/>
            <w:noWrap/>
            <w:vAlign w:val="center"/>
            <w:hideMark/>
          </w:tcPr>
          <w:p w14:paraId="0C36F3F9"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3,6435</w:t>
            </w:r>
          </w:p>
        </w:tc>
        <w:tc>
          <w:tcPr>
            <w:tcW w:w="535" w:type="pct"/>
            <w:shd w:val="clear" w:color="auto" w:fill="auto"/>
            <w:noWrap/>
            <w:vAlign w:val="center"/>
            <w:hideMark/>
          </w:tcPr>
          <w:p w14:paraId="333A57D2"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3,587</w:t>
            </w:r>
          </w:p>
        </w:tc>
        <w:tc>
          <w:tcPr>
            <w:tcW w:w="635" w:type="pct"/>
            <w:shd w:val="clear" w:color="auto" w:fill="auto"/>
            <w:noWrap/>
            <w:vAlign w:val="center"/>
            <w:hideMark/>
          </w:tcPr>
          <w:p w14:paraId="6047EE40"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3,2322</w:t>
            </w:r>
          </w:p>
        </w:tc>
        <w:tc>
          <w:tcPr>
            <w:tcW w:w="529" w:type="pct"/>
            <w:shd w:val="clear" w:color="auto" w:fill="auto"/>
            <w:noWrap/>
            <w:vAlign w:val="center"/>
            <w:hideMark/>
          </w:tcPr>
          <w:p w14:paraId="428BFAB8"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3,1663</w:t>
            </w:r>
          </w:p>
        </w:tc>
        <w:tc>
          <w:tcPr>
            <w:tcW w:w="528" w:type="pct"/>
            <w:shd w:val="clear" w:color="auto" w:fill="auto"/>
            <w:noWrap/>
            <w:vAlign w:val="center"/>
            <w:hideMark/>
          </w:tcPr>
          <w:p w14:paraId="0F1E4D26"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3,1331</w:t>
            </w:r>
          </w:p>
        </w:tc>
      </w:tr>
      <w:tr w:rsidR="001C4BDE" w:rsidRPr="001C4BDE" w14:paraId="242937CD" w14:textId="77777777" w:rsidTr="0072220E">
        <w:trPr>
          <w:trHeight w:val="300"/>
        </w:trPr>
        <w:tc>
          <w:tcPr>
            <w:tcW w:w="681" w:type="pct"/>
            <w:shd w:val="clear" w:color="auto" w:fill="auto"/>
            <w:noWrap/>
            <w:vAlign w:val="center"/>
            <w:hideMark/>
          </w:tcPr>
          <w:p w14:paraId="5B81CC2C"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15</w:t>
            </w:r>
          </w:p>
        </w:tc>
        <w:tc>
          <w:tcPr>
            <w:tcW w:w="929" w:type="pct"/>
            <w:shd w:val="clear" w:color="auto" w:fill="auto"/>
            <w:noWrap/>
            <w:vAlign w:val="center"/>
            <w:hideMark/>
          </w:tcPr>
          <w:p w14:paraId="1D82A428"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3,4121</w:t>
            </w:r>
          </w:p>
        </w:tc>
        <w:tc>
          <w:tcPr>
            <w:tcW w:w="626" w:type="pct"/>
            <w:shd w:val="clear" w:color="auto" w:fill="auto"/>
            <w:noWrap/>
            <w:vAlign w:val="center"/>
            <w:hideMark/>
          </w:tcPr>
          <w:p w14:paraId="37E042C9"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4,1453</w:t>
            </w:r>
          </w:p>
        </w:tc>
        <w:tc>
          <w:tcPr>
            <w:tcW w:w="536" w:type="pct"/>
            <w:shd w:val="clear" w:color="auto" w:fill="auto"/>
            <w:noWrap/>
            <w:vAlign w:val="center"/>
            <w:hideMark/>
          </w:tcPr>
          <w:p w14:paraId="316EF1F6"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3,7705</w:t>
            </w:r>
          </w:p>
        </w:tc>
        <w:tc>
          <w:tcPr>
            <w:tcW w:w="535" w:type="pct"/>
            <w:shd w:val="clear" w:color="auto" w:fill="auto"/>
            <w:noWrap/>
            <w:vAlign w:val="center"/>
            <w:hideMark/>
          </w:tcPr>
          <w:p w14:paraId="08453526"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3,6315</w:t>
            </w:r>
          </w:p>
        </w:tc>
        <w:tc>
          <w:tcPr>
            <w:tcW w:w="635" w:type="pct"/>
            <w:shd w:val="clear" w:color="auto" w:fill="auto"/>
            <w:noWrap/>
            <w:vAlign w:val="center"/>
            <w:hideMark/>
          </w:tcPr>
          <w:p w14:paraId="6214B0EB"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3,6099</w:t>
            </w:r>
          </w:p>
        </w:tc>
        <w:tc>
          <w:tcPr>
            <w:tcW w:w="529" w:type="pct"/>
            <w:shd w:val="clear" w:color="auto" w:fill="auto"/>
            <w:noWrap/>
            <w:vAlign w:val="center"/>
            <w:hideMark/>
          </w:tcPr>
          <w:p w14:paraId="4ED41777"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3,5665</w:t>
            </w:r>
          </w:p>
        </w:tc>
        <w:tc>
          <w:tcPr>
            <w:tcW w:w="528" w:type="pct"/>
            <w:shd w:val="clear" w:color="auto" w:fill="auto"/>
            <w:noWrap/>
            <w:vAlign w:val="center"/>
            <w:hideMark/>
          </w:tcPr>
          <w:p w14:paraId="3994FFE1"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3,5278</w:t>
            </w:r>
          </w:p>
        </w:tc>
      </w:tr>
      <w:tr w:rsidR="001C4BDE" w:rsidRPr="001C4BDE" w14:paraId="78BC3962" w14:textId="77777777" w:rsidTr="0072220E">
        <w:trPr>
          <w:trHeight w:val="300"/>
        </w:trPr>
        <w:tc>
          <w:tcPr>
            <w:tcW w:w="681" w:type="pct"/>
            <w:shd w:val="clear" w:color="auto" w:fill="auto"/>
            <w:noWrap/>
            <w:vAlign w:val="center"/>
            <w:hideMark/>
          </w:tcPr>
          <w:p w14:paraId="5C4E7DE0"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16</w:t>
            </w:r>
          </w:p>
        </w:tc>
        <w:tc>
          <w:tcPr>
            <w:tcW w:w="929" w:type="pct"/>
            <w:shd w:val="clear" w:color="auto" w:fill="auto"/>
            <w:noWrap/>
            <w:vAlign w:val="center"/>
            <w:hideMark/>
          </w:tcPr>
          <w:p w14:paraId="4A3FE260"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3,4121</w:t>
            </w:r>
          </w:p>
        </w:tc>
        <w:tc>
          <w:tcPr>
            <w:tcW w:w="626" w:type="pct"/>
            <w:shd w:val="clear" w:color="auto" w:fill="auto"/>
            <w:noWrap/>
            <w:vAlign w:val="center"/>
            <w:hideMark/>
          </w:tcPr>
          <w:p w14:paraId="0FDC5B37"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4,1453</w:t>
            </w:r>
          </w:p>
        </w:tc>
        <w:tc>
          <w:tcPr>
            <w:tcW w:w="536" w:type="pct"/>
            <w:shd w:val="clear" w:color="auto" w:fill="auto"/>
            <w:noWrap/>
            <w:vAlign w:val="center"/>
            <w:hideMark/>
          </w:tcPr>
          <w:p w14:paraId="13A3F465"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3,7705</w:t>
            </w:r>
          </w:p>
        </w:tc>
        <w:tc>
          <w:tcPr>
            <w:tcW w:w="535" w:type="pct"/>
            <w:shd w:val="clear" w:color="auto" w:fill="auto"/>
            <w:noWrap/>
            <w:vAlign w:val="center"/>
            <w:hideMark/>
          </w:tcPr>
          <w:p w14:paraId="13E38F00"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3,6315</w:t>
            </w:r>
          </w:p>
        </w:tc>
        <w:tc>
          <w:tcPr>
            <w:tcW w:w="635" w:type="pct"/>
            <w:shd w:val="clear" w:color="auto" w:fill="auto"/>
            <w:noWrap/>
            <w:vAlign w:val="center"/>
            <w:hideMark/>
          </w:tcPr>
          <w:p w14:paraId="1BF1B158"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3,6099</w:t>
            </w:r>
          </w:p>
        </w:tc>
        <w:tc>
          <w:tcPr>
            <w:tcW w:w="529" w:type="pct"/>
            <w:shd w:val="clear" w:color="auto" w:fill="auto"/>
            <w:noWrap/>
            <w:vAlign w:val="center"/>
            <w:hideMark/>
          </w:tcPr>
          <w:p w14:paraId="222D353E"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3,5666</w:t>
            </w:r>
          </w:p>
        </w:tc>
        <w:tc>
          <w:tcPr>
            <w:tcW w:w="528" w:type="pct"/>
            <w:shd w:val="clear" w:color="auto" w:fill="auto"/>
            <w:noWrap/>
            <w:vAlign w:val="center"/>
            <w:hideMark/>
          </w:tcPr>
          <w:p w14:paraId="3B604ECF"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3,5278</w:t>
            </w:r>
          </w:p>
        </w:tc>
      </w:tr>
      <w:tr w:rsidR="001C4BDE" w:rsidRPr="001C4BDE" w14:paraId="08AD7A92" w14:textId="77777777" w:rsidTr="0072220E">
        <w:trPr>
          <w:trHeight w:val="300"/>
        </w:trPr>
        <w:tc>
          <w:tcPr>
            <w:tcW w:w="681" w:type="pct"/>
            <w:shd w:val="clear" w:color="auto" w:fill="auto"/>
            <w:noWrap/>
            <w:vAlign w:val="center"/>
            <w:hideMark/>
          </w:tcPr>
          <w:p w14:paraId="67F24ACD"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17</w:t>
            </w:r>
          </w:p>
        </w:tc>
        <w:tc>
          <w:tcPr>
            <w:tcW w:w="929" w:type="pct"/>
            <w:shd w:val="clear" w:color="auto" w:fill="auto"/>
            <w:noWrap/>
            <w:vAlign w:val="center"/>
            <w:hideMark/>
          </w:tcPr>
          <w:p w14:paraId="552C9162"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3,5987</w:t>
            </w:r>
          </w:p>
        </w:tc>
        <w:tc>
          <w:tcPr>
            <w:tcW w:w="626" w:type="pct"/>
            <w:shd w:val="clear" w:color="auto" w:fill="auto"/>
            <w:noWrap/>
            <w:vAlign w:val="center"/>
            <w:hideMark/>
          </w:tcPr>
          <w:p w14:paraId="29D2408F"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4,7064</w:t>
            </w:r>
          </w:p>
        </w:tc>
        <w:tc>
          <w:tcPr>
            <w:tcW w:w="536" w:type="pct"/>
            <w:shd w:val="clear" w:color="auto" w:fill="auto"/>
            <w:noWrap/>
            <w:vAlign w:val="center"/>
            <w:hideMark/>
          </w:tcPr>
          <w:p w14:paraId="02036D45"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4,271</w:t>
            </w:r>
          </w:p>
        </w:tc>
        <w:tc>
          <w:tcPr>
            <w:tcW w:w="535" w:type="pct"/>
            <w:shd w:val="clear" w:color="auto" w:fill="auto"/>
            <w:noWrap/>
            <w:vAlign w:val="center"/>
            <w:hideMark/>
          </w:tcPr>
          <w:p w14:paraId="58838FD6"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4,0574</w:t>
            </w:r>
          </w:p>
        </w:tc>
        <w:tc>
          <w:tcPr>
            <w:tcW w:w="635" w:type="pct"/>
            <w:shd w:val="clear" w:color="auto" w:fill="auto"/>
            <w:noWrap/>
            <w:vAlign w:val="center"/>
            <w:hideMark/>
          </w:tcPr>
          <w:p w14:paraId="4A31DF2F"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3,6437</w:t>
            </w:r>
          </w:p>
        </w:tc>
        <w:tc>
          <w:tcPr>
            <w:tcW w:w="529" w:type="pct"/>
            <w:shd w:val="clear" w:color="auto" w:fill="auto"/>
            <w:noWrap/>
            <w:vAlign w:val="center"/>
            <w:hideMark/>
          </w:tcPr>
          <w:p w14:paraId="764BE1C4"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3,6061</w:t>
            </w:r>
          </w:p>
        </w:tc>
        <w:tc>
          <w:tcPr>
            <w:tcW w:w="528" w:type="pct"/>
            <w:shd w:val="clear" w:color="auto" w:fill="auto"/>
            <w:noWrap/>
            <w:vAlign w:val="center"/>
            <w:hideMark/>
          </w:tcPr>
          <w:p w14:paraId="58211849"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3,6042</w:t>
            </w:r>
          </w:p>
        </w:tc>
      </w:tr>
      <w:tr w:rsidR="001C4BDE" w:rsidRPr="001C4BDE" w14:paraId="3A90A9FC" w14:textId="77777777" w:rsidTr="0072220E">
        <w:trPr>
          <w:trHeight w:val="300"/>
        </w:trPr>
        <w:tc>
          <w:tcPr>
            <w:tcW w:w="681" w:type="pct"/>
            <w:shd w:val="clear" w:color="auto" w:fill="auto"/>
            <w:noWrap/>
            <w:vAlign w:val="center"/>
            <w:hideMark/>
          </w:tcPr>
          <w:p w14:paraId="0243E28C"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18</w:t>
            </w:r>
          </w:p>
        </w:tc>
        <w:tc>
          <w:tcPr>
            <w:tcW w:w="929" w:type="pct"/>
            <w:shd w:val="clear" w:color="auto" w:fill="auto"/>
            <w:noWrap/>
            <w:vAlign w:val="center"/>
            <w:hideMark/>
          </w:tcPr>
          <w:p w14:paraId="0156CE7C"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3,5987</w:t>
            </w:r>
          </w:p>
        </w:tc>
        <w:tc>
          <w:tcPr>
            <w:tcW w:w="626" w:type="pct"/>
            <w:shd w:val="clear" w:color="auto" w:fill="auto"/>
            <w:noWrap/>
            <w:vAlign w:val="center"/>
            <w:hideMark/>
          </w:tcPr>
          <w:p w14:paraId="7A3C124F"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4,7064</w:t>
            </w:r>
          </w:p>
        </w:tc>
        <w:tc>
          <w:tcPr>
            <w:tcW w:w="536" w:type="pct"/>
            <w:shd w:val="clear" w:color="auto" w:fill="auto"/>
            <w:noWrap/>
            <w:vAlign w:val="center"/>
            <w:hideMark/>
          </w:tcPr>
          <w:p w14:paraId="6D97586D"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4,271</w:t>
            </w:r>
          </w:p>
        </w:tc>
        <w:tc>
          <w:tcPr>
            <w:tcW w:w="535" w:type="pct"/>
            <w:shd w:val="clear" w:color="auto" w:fill="auto"/>
            <w:noWrap/>
            <w:vAlign w:val="center"/>
            <w:hideMark/>
          </w:tcPr>
          <w:p w14:paraId="622844CF"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4,0575</w:t>
            </w:r>
          </w:p>
        </w:tc>
        <w:tc>
          <w:tcPr>
            <w:tcW w:w="635" w:type="pct"/>
            <w:shd w:val="clear" w:color="auto" w:fill="auto"/>
            <w:noWrap/>
            <w:vAlign w:val="center"/>
            <w:hideMark/>
          </w:tcPr>
          <w:p w14:paraId="3DE492BD"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3,6437</w:t>
            </w:r>
          </w:p>
        </w:tc>
        <w:tc>
          <w:tcPr>
            <w:tcW w:w="529" w:type="pct"/>
            <w:shd w:val="clear" w:color="auto" w:fill="auto"/>
            <w:noWrap/>
            <w:vAlign w:val="center"/>
            <w:hideMark/>
          </w:tcPr>
          <w:p w14:paraId="04DE38D3"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3,6061</w:t>
            </w:r>
          </w:p>
        </w:tc>
        <w:tc>
          <w:tcPr>
            <w:tcW w:w="528" w:type="pct"/>
            <w:shd w:val="clear" w:color="auto" w:fill="auto"/>
            <w:noWrap/>
            <w:vAlign w:val="center"/>
            <w:hideMark/>
          </w:tcPr>
          <w:p w14:paraId="5C36BA29"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3,6042</w:t>
            </w:r>
          </w:p>
        </w:tc>
      </w:tr>
      <w:tr w:rsidR="001C4BDE" w:rsidRPr="001C4BDE" w14:paraId="7210CCAF" w14:textId="77777777" w:rsidTr="0072220E">
        <w:trPr>
          <w:trHeight w:val="300"/>
        </w:trPr>
        <w:tc>
          <w:tcPr>
            <w:tcW w:w="681" w:type="pct"/>
            <w:shd w:val="clear" w:color="auto" w:fill="auto"/>
            <w:noWrap/>
            <w:vAlign w:val="center"/>
            <w:hideMark/>
          </w:tcPr>
          <w:p w14:paraId="5AD60262"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19</w:t>
            </w:r>
          </w:p>
        </w:tc>
        <w:tc>
          <w:tcPr>
            <w:tcW w:w="929" w:type="pct"/>
            <w:shd w:val="clear" w:color="auto" w:fill="auto"/>
            <w:noWrap/>
            <w:vAlign w:val="center"/>
            <w:hideMark/>
          </w:tcPr>
          <w:p w14:paraId="5F2661A3"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3,8367</w:t>
            </w:r>
          </w:p>
        </w:tc>
        <w:tc>
          <w:tcPr>
            <w:tcW w:w="626" w:type="pct"/>
            <w:shd w:val="clear" w:color="auto" w:fill="auto"/>
            <w:noWrap/>
            <w:vAlign w:val="center"/>
            <w:hideMark/>
          </w:tcPr>
          <w:p w14:paraId="5E7C839A"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4,7252</w:t>
            </w:r>
          </w:p>
        </w:tc>
        <w:tc>
          <w:tcPr>
            <w:tcW w:w="536" w:type="pct"/>
            <w:shd w:val="clear" w:color="auto" w:fill="auto"/>
            <w:noWrap/>
            <w:vAlign w:val="center"/>
            <w:hideMark/>
          </w:tcPr>
          <w:p w14:paraId="69D19F88"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4,7137</w:t>
            </w:r>
          </w:p>
        </w:tc>
        <w:tc>
          <w:tcPr>
            <w:tcW w:w="535" w:type="pct"/>
            <w:shd w:val="clear" w:color="auto" w:fill="auto"/>
            <w:noWrap/>
            <w:vAlign w:val="center"/>
            <w:hideMark/>
          </w:tcPr>
          <w:p w14:paraId="29E21686"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4,5781</w:t>
            </w:r>
          </w:p>
        </w:tc>
        <w:tc>
          <w:tcPr>
            <w:tcW w:w="635" w:type="pct"/>
            <w:shd w:val="clear" w:color="auto" w:fill="auto"/>
            <w:noWrap/>
            <w:vAlign w:val="center"/>
            <w:hideMark/>
          </w:tcPr>
          <w:p w14:paraId="6186DEA8"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4,1031</w:t>
            </w:r>
          </w:p>
        </w:tc>
        <w:tc>
          <w:tcPr>
            <w:tcW w:w="529" w:type="pct"/>
            <w:shd w:val="clear" w:color="auto" w:fill="auto"/>
            <w:noWrap/>
            <w:vAlign w:val="center"/>
            <w:hideMark/>
          </w:tcPr>
          <w:p w14:paraId="0E18B3EB"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4,0144</w:t>
            </w:r>
          </w:p>
        </w:tc>
        <w:tc>
          <w:tcPr>
            <w:tcW w:w="528" w:type="pct"/>
            <w:shd w:val="clear" w:color="auto" w:fill="auto"/>
            <w:noWrap/>
            <w:vAlign w:val="center"/>
            <w:hideMark/>
          </w:tcPr>
          <w:p w14:paraId="64BAEC86"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3,9698</w:t>
            </w:r>
          </w:p>
        </w:tc>
      </w:tr>
      <w:tr w:rsidR="001C4BDE" w:rsidRPr="001C4BDE" w14:paraId="2067A811" w14:textId="77777777" w:rsidTr="0072220E">
        <w:trPr>
          <w:trHeight w:val="300"/>
        </w:trPr>
        <w:tc>
          <w:tcPr>
            <w:tcW w:w="681" w:type="pct"/>
            <w:shd w:val="clear" w:color="auto" w:fill="auto"/>
            <w:noWrap/>
            <w:vAlign w:val="center"/>
            <w:hideMark/>
          </w:tcPr>
          <w:p w14:paraId="09894705"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20</w:t>
            </w:r>
          </w:p>
        </w:tc>
        <w:tc>
          <w:tcPr>
            <w:tcW w:w="929" w:type="pct"/>
            <w:shd w:val="clear" w:color="auto" w:fill="auto"/>
            <w:noWrap/>
            <w:vAlign w:val="center"/>
            <w:hideMark/>
          </w:tcPr>
          <w:p w14:paraId="72763E97"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3,8367</w:t>
            </w:r>
          </w:p>
        </w:tc>
        <w:tc>
          <w:tcPr>
            <w:tcW w:w="626" w:type="pct"/>
            <w:shd w:val="clear" w:color="auto" w:fill="auto"/>
            <w:noWrap/>
            <w:vAlign w:val="center"/>
            <w:hideMark/>
          </w:tcPr>
          <w:p w14:paraId="3D4C1467"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4,7253</w:t>
            </w:r>
          </w:p>
        </w:tc>
        <w:tc>
          <w:tcPr>
            <w:tcW w:w="536" w:type="pct"/>
            <w:shd w:val="clear" w:color="auto" w:fill="auto"/>
            <w:noWrap/>
            <w:vAlign w:val="center"/>
            <w:hideMark/>
          </w:tcPr>
          <w:p w14:paraId="2AB77C7A"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4,7137</w:t>
            </w:r>
          </w:p>
        </w:tc>
        <w:tc>
          <w:tcPr>
            <w:tcW w:w="535" w:type="pct"/>
            <w:shd w:val="clear" w:color="auto" w:fill="auto"/>
            <w:noWrap/>
            <w:vAlign w:val="center"/>
            <w:hideMark/>
          </w:tcPr>
          <w:p w14:paraId="5C2F0B9E"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4,5781</w:t>
            </w:r>
          </w:p>
        </w:tc>
        <w:tc>
          <w:tcPr>
            <w:tcW w:w="635" w:type="pct"/>
            <w:shd w:val="clear" w:color="auto" w:fill="auto"/>
            <w:noWrap/>
            <w:vAlign w:val="center"/>
            <w:hideMark/>
          </w:tcPr>
          <w:p w14:paraId="13DD8830"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4,1031</w:t>
            </w:r>
          </w:p>
        </w:tc>
        <w:tc>
          <w:tcPr>
            <w:tcW w:w="529" w:type="pct"/>
            <w:shd w:val="clear" w:color="auto" w:fill="auto"/>
            <w:noWrap/>
            <w:vAlign w:val="center"/>
            <w:hideMark/>
          </w:tcPr>
          <w:p w14:paraId="34BE6078"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4,0144</w:t>
            </w:r>
          </w:p>
        </w:tc>
        <w:tc>
          <w:tcPr>
            <w:tcW w:w="528" w:type="pct"/>
            <w:shd w:val="clear" w:color="auto" w:fill="auto"/>
            <w:noWrap/>
            <w:vAlign w:val="center"/>
            <w:hideMark/>
          </w:tcPr>
          <w:p w14:paraId="0687BCEE"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3,9698</w:t>
            </w:r>
          </w:p>
        </w:tc>
      </w:tr>
      <w:tr w:rsidR="001C4BDE" w:rsidRPr="001C4BDE" w14:paraId="4BBD85B7" w14:textId="77777777" w:rsidTr="0072220E">
        <w:trPr>
          <w:trHeight w:val="300"/>
        </w:trPr>
        <w:tc>
          <w:tcPr>
            <w:tcW w:w="681" w:type="pct"/>
            <w:shd w:val="clear" w:color="auto" w:fill="auto"/>
            <w:noWrap/>
            <w:vAlign w:val="center"/>
            <w:hideMark/>
          </w:tcPr>
          <w:p w14:paraId="43A75118"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21</w:t>
            </w:r>
          </w:p>
        </w:tc>
        <w:tc>
          <w:tcPr>
            <w:tcW w:w="929" w:type="pct"/>
            <w:shd w:val="clear" w:color="auto" w:fill="auto"/>
            <w:noWrap/>
            <w:vAlign w:val="center"/>
            <w:hideMark/>
          </w:tcPr>
          <w:p w14:paraId="04DED30C"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4,3015</w:t>
            </w:r>
          </w:p>
        </w:tc>
        <w:tc>
          <w:tcPr>
            <w:tcW w:w="626" w:type="pct"/>
            <w:shd w:val="clear" w:color="auto" w:fill="auto"/>
            <w:noWrap/>
            <w:vAlign w:val="center"/>
            <w:hideMark/>
          </w:tcPr>
          <w:p w14:paraId="73533837"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5,3216</w:t>
            </w:r>
          </w:p>
        </w:tc>
        <w:tc>
          <w:tcPr>
            <w:tcW w:w="536" w:type="pct"/>
            <w:shd w:val="clear" w:color="auto" w:fill="auto"/>
            <w:noWrap/>
            <w:vAlign w:val="center"/>
            <w:hideMark/>
          </w:tcPr>
          <w:p w14:paraId="5AA09369"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4,8229</w:t>
            </w:r>
          </w:p>
        </w:tc>
        <w:tc>
          <w:tcPr>
            <w:tcW w:w="535" w:type="pct"/>
            <w:shd w:val="clear" w:color="auto" w:fill="auto"/>
            <w:noWrap/>
            <w:vAlign w:val="center"/>
            <w:hideMark/>
          </w:tcPr>
          <w:p w14:paraId="5D43FFAE"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4,7084</w:t>
            </w:r>
          </w:p>
        </w:tc>
        <w:tc>
          <w:tcPr>
            <w:tcW w:w="635" w:type="pct"/>
            <w:shd w:val="clear" w:color="auto" w:fill="auto"/>
            <w:noWrap/>
            <w:vAlign w:val="center"/>
            <w:hideMark/>
          </w:tcPr>
          <w:p w14:paraId="14B49C91"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4,6041</w:t>
            </w:r>
          </w:p>
        </w:tc>
        <w:tc>
          <w:tcPr>
            <w:tcW w:w="529" w:type="pct"/>
            <w:shd w:val="clear" w:color="auto" w:fill="auto"/>
            <w:noWrap/>
            <w:vAlign w:val="center"/>
            <w:hideMark/>
          </w:tcPr>
          <w:p w14:paraId="6FE71ECB"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4,5034</w:t>
            </w:r>
          </w:p>
        </w:tc>
        <w:tc>
          <w:tcPr>
            <w:tcW w:w="528" w:type="pct"/>
            <w:shd w:val="clear" w:color="auto" w:fill="auto"/>
            <w:noWrap/>
            <w:vAlign w:val="center"/>
            <w:hideMark/>
          </w:tcPr>
          <w:p w14:paraId="109553D3"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4,4527</w:t>
            </w:r>
          </w:p>
        </w:tc>
      </w:tr>
      <w:tr w:rsidR="001C4BDE" w:rsidRPr="001C4BDE" w14:paraId="17F741A9" w14:textId="77777777" w:rsidTr="0072220E">
        <w:trPr>
          <w:trHeight w:val="300"/>
        </w:trPr>
        <w:tc>
          <w:tcPr>
            <w:tcW w:w="681" w:type="pct"/>
            <w:shd w:val="clear" w:color="auto" w:fill="auto"/>
            <w:noWrap/>
            <w:vAlign w:val="center"/>
            <w:hideMark/>
          </w:tcPr>
          <w:p w14:paraId="40BFA2EF"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22</w:t>
            </w:r>
          </w:p>
        </w:tc>
        <w:tc>
          <w:tcPr>
            <w:tcW w:w="929" w:type="pct"/>
            <w:shd w:val="clear" w:color="auto" w:fill="auto"/>
            <w:noWrap/>
            <w:vAlign w:val="center"/>
            <w:hideMark/>
          </w:tcPr>
          <w:p w14:paraId="12DA826B"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4,3015</w:t>
            </w:r>
          </w:p>
        </w:tc>
        <w:tc>
          <w:tcPr>
            <w:tcW w:w="626" w:type="pct"/>
            <w:shd w:val="clear" w:color="auto" w:fill="auto"/>
            <w:noWrap/>
            <w:vAlign w:val="center"/>
            <w:hideMark/>
          </w:tcPr>
          <w:p w14:paraId="63CA034F"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5,3216</w:t>
            </w:r>
          </w:p>
        </w:tc>
        <w:tc>
          <w:tcPr>
            <w:tcW w:w="536" w:type="pct"/>
            <w:shd w:val="clear" w:color="auto" w:fill="auto"/>
            <w:noWrap/>
            <w:vAlign w:val="center"/>
            <w:hideMark/>
          </w:tcPr>
          <w:p w14:paraId="57EDCFA1"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4,8229</w:t>
            </w:r>
          </w:p>
        </w:tc>
        <w:tc>
          <w:tcPr>
            <w:tcW w:w="535" w:type="pct"/>
            <w:shd w:val="clear" w:color="auto" w:fill="auto"/>
            <w:noWrap/>
            <w:vAlign w:val="center"/>
            <w:hideMark/>
          </w:tcPr>
          <w:p w14:paraId="59433CD6"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4,7084</w:t>
            </w:r>
          </w:p>
        </w:tc>
        <w:tc>
          <w:tcPr>
            <w:tcW w:w="635" w:type="pct"/>
            <w:shd w:val="clear" w:color="auto" w:fill="auto"/>
            <w:noWrap/>
            <w:vAlign w:val="center"/>
            <w:hideMark/>
          </w:tcPr>
          <w:p w14:paraId="0381C66C"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4,6041</w:t>
            </w:r>
          </w:p>
        </w:tc>
        <w:tc>
          <w:tcPr>
            <w:tcW w:w="529" w:type="pct"/>
            <w:shd w:val="clear" w:color="auto" w:fill="auto"/>
            <w:noWrap/>
            <w:vAlign w:val="center"/>
            <w:hideMark/>
          </w:tcPr>
          <w:p w14:paraId="24A5C732"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4,5034</w:t>
            </w:r>
          </w:p>
        </w:tc>
        <w:tc>
          <w:tcPr>
            <w:tcW w:w="528" w:type="pct"/>
            <w:shd w:val="clear" w:color="auto" w:fill="auto"/>
            <w:noWrap/>
            <w:vAlign w:val="center"/>
            <w:hideMark/>
          </w:tcPr>
          <w:p w14:paraId="06D79838"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4,4527</w:t>
            </w:r>
          </w:p>
        </w:tc>
      </w:tr>
      <w:tr w:rsidR="001C4BDE" w:rsidRPr="001C4BDE" w14:paraId="15EB4B46" w14:textId="77777777" w:rsidTr="0072220E">
        <w:trPr>
          <w:trHeight w:val="300"/>
        </w:trPr>
        <w:tc>
          <w:tcPr>
            <w:tcW w:w="681" w:type="pct"/>
            <w:shd w:val="clear" w:color="auto" w:fill="auto"/>
            <w:noWrap/>
            <w:vAlign w:val="center"/>
            <w:hideMark/>
          </w:tcPr>
          <w:p w14:paraId="039EB568"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23</w:t>
            </w:r>
          </w:p>
        </w:tc>
        <w:tc>
          <w:tcPr>
            <w:tcW w:w="929" w:type="pct"/>
            <w:shd w:val="clear" w:color="auto" w:fill="auto"/>
            <w:noWrap/>
            <w:vAlign w:val="center"/>
            <w:hideMark/>
          </w:tcPr>
          <w:p w14:paraId="7AA2156B"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4,6938</w:t>
            </w:r>
          </w:p>
        </w:tc>
        <w:tc>
          <w:tcPr>
            <w:tcW w:w="626" w:type="pct"/>
            <w:shd w:val="clear" w:color="auto" w:fill="auto"/>
            <w:noWrap/>
            <w:vAlign w:val="center"/>
            <w:hideMark/>
          </w:tcPr>
          <w:p w14:paraId="371CA461"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5,9857</w:t>
            </w:r>
          </w:p>
        </w:tc>
        <w:tc>
          <w:tcPr>
            <w:tcW w:w="536" w:type="pct"/>
            <w:shd w:val="clear" w:color="auto" w:fill="auto"/>
            <w:noWrap/>
            <w:vAlign w:val="center"/>
            <w:hideMark/>
          </w:tcPr>
          <w:p w14:paraId="60DAF67A"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5,4207</w:t>
            </w:r>
          </w:p>
        </w:tc>
        <w:tc>
          <w:tcPr>
            <w:tcW w:w="535" w:type="pct"/>
            <w:shd w:val="clear" w:color="auto" w:fill="auto"/>
            <w:noWrap/>
            <w:vAlign w:val="center"/>
            <w:hideMark/>
          </w:tcPr>
          <w:p w14:paraId="4B2E8CF9"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5,1431</w:t>
            </w:r>
          </w:p>
        </w:tc>
        <w:tc>
          <w:tcPr>
            <w:tcW w:w="635" w:type="pct"/>
            <w:shd w:val="clear" w:color="auto" w:fill="auto"/>
            <w:noWrap/>
            <w:vAlign w:val="center"/>
            <w:hideMark/>
          </w:tcPr>
          <w:p w14:paraId="53E30073"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4,6988</w:t>
            </w:r>
          </w:p>
        </w:tc>
        <w:tc>
          <w:tcPr>
            <w:tcW w:w="529" w:type="pct"/>
            <w:shd w:val="clear" w:color="auto" w:fill="auto"/>
            <w:noWrap/>
            <w:vAlign w:val="center"/>
            <w:hideMark/>
          </w:tcPr>
          <w:p w14:paraId="46952D5E"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4,6971</w:t>
            </w:r>
          </w:p>
        </w:tc>
        <w:tc>
          <w:tcPr>
            <w:tcW w:w="528" w:type="pct"/>
            <w:shd w:val="clear" w:color="auto" w:fill="auto"/>
            <w:noWrap/>
            <w:vAlign w:val="center"/>
            <w:hideMark/>
          </w:tcPr>
          <w:p w14:paraId="63FA5712"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4,6963</w:t>
            </w:r>
          </w:p>
        </w:tc>
      </w:tr>
      <w:tr w:rsidR="001C4BDE" w:rsidRPr="001C4BDE" w14:paraId="6C839EA1" w14:textId="77777777" w:rsidTr="0072220E">
        <w:trPr>
          <w:trHeight w:val="300"/>
        </w:trPr>
        <w:tc>
          <w:tcPr>
            <w:tcW w:w="681" w:type="pct"/>
            <w:shd w:val="clear" w:color="auto" w:fill="auto"/>
            <w:noWrap/>
            <w:vAlign w:val="center"/>
            <w:hideMark/>
          </w:tcPr>
          <w:p w14:paraId="7EB367F6"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24</w:t>
            </w:r>
          </w:p>
        </w:tc>
        <w:tc>
          <w:tcPr>
            <w:tcW w:w="929" w:type="pct"/>
            <w:shd w:val="clear" w:color="auto" w:fill="auto"/>
            <w:noWrap/>
            <w:vAlign w:val="center"/>
            <w:hideMark/>
          </w:tcPr>
          <w:p w14:paraId="43A836A9"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4,6938</w:t>
            </w:r>
          </w:p>
        </w:tc>
        <w:tc>
          <w:tcPr>
            <w:tcW w:w="626" w:type="pct"/>
            <w:shd w:val="clear" w:color="auto" w:fill="auto"/>
            <w:noWrap/>
            <w:vAlign w:val="center"/>
            <w:hideMark/>
          </w:tcPr>
          <w:p w14:paraId="2745D99F"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5,9858</w:t>
            </w:r>
          </w:p>
        </w:tc>
        <w:tc>
          <w:tcPr>
            <w:tcW w:w="536" w:type="pct"/>
            <w:shd w:val="clear" w:color="auto" w:fill="auto"/>
            <w:noWrap/>
            <w:vAlign w:val="center"/>
            <w:hideMark/>
          </w:tcPr>
          <w:p w14:paraId="3DBA75A3"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5,4207</w:t>
            </w:r>
          </w:p>
        </w:tc>
        <w:tc>
          <w:tcPr>
            <w:tcW w:w="535" w:type="pct"/>
            <w:shd w:val="clear" w:color="auto" w:fill="auto"/>
            <w:noWrap/>
            <w:vAlign w:val="center"/>
            <w:hideMark/>
          </w:tcPr>
          <w:p w14:paraId="353FD5FE"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5,1431</w:t>
            </w:r>
          </w:p>
        </w:tc>
        <w:tc>
          <w:tcPr>
            <w:tcW w:w="635" w:type="pct"/>
            <w:shd w:val="clear" w:color="auto" w:fill="auto"/>
            <w:noWrap/>
            <w:vAlign w:val="center"/>
            <w:hideMark/>
          </w:tcPr>
          <w:p w14:paraId="6D013AB3"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4,6988</w:t>
            </w:r>
          </w:p>
        </w:tc>
        <w:tc>
          <w:tcPr>
            <w:tcW w:w="529" w:type="pct"/>
            <w:shd w:val="clear" w:color="auto" w:fill="auto"/>
            <w:noWrap/>
            <w:vAlign w:val="center"/>
            <w:hideMark/>
          </w:tcPr>
          <w:p w14:paraId="6335E587"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4,6971</w:t>
            </w:r>
          </w:p>
        </w:tc>
        <w:tc>
          <w:tcPr>
            <w:tcW w:w="528" w:type="pct"/>
            <w:shd w:val="clear" w:color="auto" w:fill="auto"/>
            <w:noWrap/>
            <w:vAlign w:val="center"/>
            <w:hideMark/>
          </w:tcPr>
          <w:p w14:paraId="25B359AA"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4,6963</w:t>
            </w:r>
          </w:p>
        </w:tc>
      </w:tr>
      <w:tr w:rsidR="001C4BDE" w:rsidRPr="001C4BDE" w14:paraId="42B3F127" w14:textId="77777777" w:rsidTr="0072220E">
        <w:trPr>
          <w:trHeight w:val="300"/>
        </w:trPr>
        <w:tc>
          <w:tcPr>
            <w:tcW w:w="681" w:type="pct"/>
            <w:shd w:val="clear" w:color="auto" w:fill="auto"/>
            <w:noWrap/>
            <w:vAlign w:val="center"/>
            <w:hideMark/>
          </w:tcPr>
          <w:p w14:paraId="10697875"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25</w:t>
            </w:r>
          </w:p>
        </w:tc>
        <w:tc>
          <w:tcPr>
            <w:tcW w:w="929" w:type="pct"/>
            <w:shd w:val="clear" w:color="auto" w:fill="auto"/>
            <w:noWrap/>
            <w:vAlign w:val="center"/>
            <w:hideMark/>
          </w:tcPr>
          <w:p w14:paraId="393EDE9F"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4,8025</w:t>
            </w:r>
          </w:p>
        </w:tc>
        <w:tc>
          <w:tcPr>
            <w:tcW w:w="626" w:type="pct"/>
            <w:shd w:val="clear" w:color="auto" w:fill="auto"/>
            <w:noWrap/>
            <w:vAlign w:val="center"/>
            <w:hideMark/>
          </w:tcPr>
          <w:p w14:paraId="3BEF437E"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6,4421</w:t>
            </w:r>
          </w:p>
        </w:tc>
        <w:tc>
          <w:tcPr>
            <w:tcW w:w="536" w:type="pct"/>
            <w:shd w:val="clear" w:color="auto" w:fill="auto"/>
            <w:noWrap/>
            <w:vAlign w:val="center"/>
            <w:hideMark/>
          </w:tcPr>
          <w:p w14:paraId="64FD086C"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6,0612</w:t>
            </w:r>
          </w:p>
        </w:tc>
        <w:tc>
          <w:tcPr>
            <w:tcW w:w="535" w:type="pct"/>
            <w:shd w:val="clear" w:color="auto" w:fill="auto"/>
            <w:noWrap/>
            <w:vAlign w:val="center"/>
            <w:hideMark/>
          </w:tcPr>
          <w:p w14:paraId="5A38F44B"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5,749</w:t>
            </w:r>
          </w:p>
        </w:tc>
        <w:tc>
          <w:tcPr>
            <w:tcW w:w="635" w:type="pct"/>
            <w:shd w:val="clear" w:color="auto" w:fill="auto"/>
            <w:noWrap/>
            <w:vAlign w:val="center"/>
            <w:hideMark/>
          </w:tcPr>
          <w:p w14:paraId="5600D203"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5,1429</w:t>
            </w:r>
          </w:p>
        </w:tc>
        <w:tc>
          <w:tcPr>
            <w:tcW w:w="529" w:type="pct"/>
            <w:shd w:val="clear" w:color="auto" w:fill="auto"/>
            <w:noWrap/>
            <w:vAlign w:val="center"/>
            <w:hideMark/>
          </w:tcPr>
          <w:p w14:paraId="7885A516"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5,0296</w:t>
            </w:r>
          </w:p>
        </w:tc>
        <w:tc>
          <w:tcPr>
            <w:tcW w:w="528" w:type="pct"/>
            <w:shd w:val="clear" w:color="auto" w:fill="auto"/>
            <w:noWrap/>
            <w:vAlign w:val="center"/>
            <w:hideMark/>
          </w:tcPr>
          <w:p w14:paraId="3A1B41B1"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4,9727</w:t>
            </w:r>
          </w:p>
        </w:tc>
      </w:tr>
      <w:tr w:rsidR="001C4BDE" w:rsidRPr="001C4BDE" w14:paraId="7B132397" w14:textId="77777777" w:rsidTr="0072220E">
        <w:trPr>
          <w:trHeight w:val="300"/>
        </w:trPr>
        <w:tc>
          <w:tcPr>
            <w:tcW w:w="681" w:type="pct"/>
            <w:shd w:val="clear" w:color="auto" w:fill="auto"/>
            <w:noWrap/>
            <w:vAlign w:val="center"/>
            <w:hideMark/>
          </w:tcPr>
          <w:p w14:paraId="0C373472"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26</w:t>
            </w:r>
          </w:p>
        </w:tc>
        <w:tc>
          <w:tcPr>
            <w:tcW w:w="929" w:type="pct"/>
            <w:shd w:val="clear" w:color="auto" w:fill="auto"/>
            <w:noWrap/>
            <w:vAlign w:val="center"/>
            <w:hideMark/>
          </w:tcPr>
          <w:p w14:paraId="3CE3B3A2"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4,8025</w:t>
            </w:r>
          </w:p>
        </w:tc>
        <w:tc>
          <w:tcPr>
            <w:tcW w:w="626" w:type="pct"/>
            <w:shd w:val="clear" w:color="auto" w:fill="auto"/>
            <w:noWrap/>
            <w:vAlign w:val="center"/>
            <w:hideMark/>
          </w:tcPr>
          <w:p w14:paraId="066F2CDD"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6,4422</w:t>
            </w:r>
          </w:p>
        </w:tc>
        <w:tc>
          <w:tcPr>
            <w:tcW w:w="536" w:type="pct"/>
            <w:shd w:val="clear" w:color="auto" w:fill="auto"/>
            <w:noWrap/>
            <w:vAlign w:val="center"/>
            <w:hideMark/>
          </w:tcPr>
          <w:p w14:paraId="7218DA0C"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6,0612</w:t>
            </w:r>
          </w:p>
        </w:tc>
        <w:tc>
          <w:tcPr>
            <w:tcW w:w="535" w:type="pct"/>
            <w:shd w:val="clear" w:color="auto" w:fill="auto"/>
            <w:noWrap/>
            <w:vAlign w:val="center"/>
            <w:hideMark/>
          </w:tcPr>
          <w:p w14:paraId="3E71EE4D"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5,7492</w:t>
            </w:r>
          </w:p>
        </w:tc>
        <w:tc>
          <w:tcPr>
            <w:tcW w:w="635" w:type="pct"/>
            <w:shd w:val="clear" w:color="auto" w:fill="auto"/>
            <w:noWrap/>
            <w:vAlign w:val="center"/>
            <w:hideMark/>
          </w:tcPr>
          <w:p w14:paraId="33CFE833"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5,1429</w:t>
            </w:r>
          </w:p>
        </w:tc>
        <w:tc>
          <w:tcPr>
            <w:tcW w:w="529" w:type="pct"/>
            <w:shd w:val="clear" w:color="auto" w:fill="auto"/>
            <w:noWrap/>
            <w:vAlign w:val="center"/>
            <w:hideMark/>
          </w:tcPr>
          <w:p w14:paraId="4A0BB967"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5,0297</w:t>
            </w:r>
          </w:p>
        </w:tc>
        <w:tc>
          <w:tcPr>
            <w:tcW w:w="528" w:type="pct"/>
            <w:shd w:val="clear" w:color="auto" w:fill="auto"/>
            <w:noWrap/>
            <w:vAlign w:val="center"/>
            <w:hideMark/>
          </w:tcPr>
          <w:p w14:paraId="3ED48C32"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4,9727</w:t>
            </w:r>
          </w:p>
        </w:tc>
      </w:tr>
      <w:tr w:rsidR="001C4BDE" w:rsidRPr="001C4BDE" w14:paraId="413211F9" w14:textId="77777777" w:rsidTr="0072220E">
        <w:trPr>
          <w:trHeight w:val="300"/>
        </w:trPr>
        <w:tc>
          <w:tcPr>
            <w:tcW w:w="681" w:type="pct"/>
            <w:shd w:val="clear" w:color="auto" w:fill="auto"/>
            <w:noWrap/>
            <w:vAlign w:val="center"/>
            <w:hideMark/>
          </w:tcPr>
          <w:p w14:paraId="2849585C"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27</w:t>
            </w:r>
          </w:p>
        </w:tc>
        <w:tc>
          <w:tcPr>
            <w:tcW w:w="929" w:type="pct"/>
            <w:shd w:val="clear" w:color="auto" w:fill="auto"/>
            <w:noWrap/>
            <w:vAlign w:val="center"/>
            <w:hideMark/>
          </w:tcPr>
          <w:p w14:paraId="20CF88AE"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5,3372</w:t>
            </w:r>
          </w:p>
        </w:tc>
        <w:tc>
          <w:tcPr>
            <w:tcW w:w="626" w:type="pct"/>
            <w:shd w:val="clear" w:color="auto" w:fill="auto"/>
            <w:noWrap/>
            <w:vAlign w:val="center"/>
            <w:hideMark/>
          </w:tcPr>
          <w:p w14:paraId="54BB4B15"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6,696</w:t>
            </w:r>
          </w:p>
        </w:tc>
        <w:tc>
          <w:tcPr>
            <w:tcW w:w="536" w:type="pct"/>
            <w:shd w:val="clear" w:color="auto" w:fill="auto"/>
            <w:noWrap/>
            <w:vAlign w:val="center"/>
            <w:hideMark/>
          </w:tcPr>
          <w:p w14:paraId="303C5699"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6,4372</w:t>
            </w:r>
          </w:p>
        </w:tc>
        <w:tc>
          <w:tcPr>
            <w:tcW w:w="535" w:type="pct"/>
            <w:shd w:val="clear" w:color="auto" w:fill="auto"/>
            <w:noWrap/>
            <w:vAlign w:val="center"/>
            <w:hideMark/>
          </w:tcPr>
          <w:p w14:paraId="15D2E9A0"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6,3474</w:t>
            </w:r>
          </w:p>
        </w:tc>
        <w:tc>
          <w:tcPr>
            <w:tcW w:w="635" w:type="pct"/>
            <w:shd w:val="clear" w:color="auto" w:fill="auto"/>
            <w:noWrap/>
            <w:vAlign w:val="center"/>
            <w:hideMark/>
          </w:tcPr>
          <w:p w14:paraId="575961E3"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5,7174</w:t>
            </w:r>
          </w:p>
        </w:tc>
        <w:tc>
          <w:tcPr>
            <w:tcW w:w="529" w:type="pct"/>
            <w:shd w:val="clear" w:color="auto" w:fill="auto"/>
            <w:noWrap/>
            <w:vAlign w:val="center"/>
            <w:hideMark/>
          </w:tcPr>
          <w:p w14:paraId="1B0D153D"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5,5908</w:t>
            </w:r>
          </w:p>
        </w:tc>
        <w:tc>
          <w:tcPr>
            <w:tcW w:w="528" w:type="pct"/>
            <w:shd w:val="clear" w:color="auto" w:fill="auto"/>
            <w:noWrap/>
            <w:vAlign w:val="center"/>
            <w:hideMark/>
          </w:tcPr>
          <w:p w14:paraId="5FF47B7B"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5,5273</w:t>
            </w:r>
          </w:p>
        </w:tc>
      </w:tr>
      <w:tr w:rsidR="001C4BDE" w:rsidRPr="001C4BDE" w14:paraId="41452D39" w14:textId="77777777" w:rsidTr="0072220E">
        <w:trPr>
          <w:trHeight w:val="300"/>
        </w:trPr>
        <w:tc>
          <w:tcPr>
            <w:tcW w:w="681" w:type="pct"/>
            <w:shd w:val="clear" w:color="auto" w:fill="auto"/>
            <w:noWrap/>
            <w:vAlign w:val="center"/>
            <w:hideMark/>
          </w:tcPr>
          <w:p w14:paraId="38E853B3"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28</w:t>
            </w:r>
          </w:p>
        </w:tc>
        <w:tc>
          <w:tcPr>
            <w:tcW w:w="929" w:type="pct"/>
            <w:shd w:val="clear" w:color="auto" w:fill="auto"/>
            <w:noWrap/>
            <w:vAlign w:val="center"/>
            <w:hideMark/>
          </w:tcPr>
          <w:p w14:paraId="43DFD67D"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5,3372</w:t>
            </w:r>
          </w:p>
        </w:tc>
        <w:tc>
          <w:tcPr>
            <w:tcW w:w="626" w:type="pct"/>
            <w:shd w:val="clear" w:color="auto" w:fill="auto"/>
            <w:noWrap/>
            <w:vAlign w:val="center"/>
            <w:hideMark/>
          </w:tcPr>
          <w:p w14:paraId="7D3458CA"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6,696</w:t>
            </w:r>
          </w:p>
        </w:tc>
        <w:tc>
          <w:tcPr>
            <w:tcW w:w="536" w:type="pct"/>
            <w:shd w:val="clear" w:color="auto" w:fill="auto"/>
            <w:noWrap/>
            <w:vAlign w:val="center"/>
            <w:hideMark/>
          </w:tcPr>
          <w:p w14:paraId="5C3F465A"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6,4372</w:t>
            </w:r>
          </w:p>
        </w:tc>
        <w:tc>
          <w:tcPr>
            <w:tcW w:w="535" w:type="pct"/>
            <w:shd w:val="clear" w:color="auto" w:fill="auto"/>
            <w:noWrap/>
            <w:vAlign w:val="center"/>
            <w:hideMark/>
          </w:tcPr>
          <w:p w14:paraId="027AC609"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6,3474</w:t>
            </w:r>
          </w:p>
        </w:tc>
        <w:tc>
          <w:tcPr>
            <w:tcW w:w="635" w:type="pct"/>
            <w:shd w:val="clear" w:color="auto" w:fill="auto"/>
            <w:noWrap/>
            <w:vAlign w:val="center"/>
            <w:hideMark/>
          </w:tcPr>
          <w:p w14:paraId="3B0C0ADB"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5,7174</w:t>
            </w:r>
          </w:p>
        </w:tc>
        <w:tc>
          <w:tcPr>
            <w:tcW w:w="529" w:type="pct"/>
            <w:shd w:val="clear" w:color="auto" w:fill="auto"/>
            <w:noWrap/>
            <w:vAlign w:val="center"/>
            <w:hideMark/>
          </w:tcPr>
          <w:p w14:paraId="58094741"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5,591</w:t>
            </w:r>
          </w:p>
        </w:tc>
        <w:tc>
          <w:tcPr>
            <w:tcW w:w="528" w:type="pct"/>
            <w:shd w:val="clear" w:color="auto" w:fill="auto"/>
            <w:noWrap/>
            <w:vAlign w:val="center"/>
            <w:hideMark/>
          </w:tcPr>
          <w:p w14:paraId="76FF7555"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5,5273</w:t>
            </w:r>
          </w:p>
        </w:tc>
      </w:tr>
      <w:tr w:rsidR="001C4BDE" w:rsidRPr="001C4BDE" w14:paraId="30DE77D7" w14:textId="77777777" w:rsidTr="0072220E">
        <w:trPr>
          <w:trHeight w:val="300"/>
        </w:trPr>
        <w:tc>
          <w:tcPr>
            <w:tcW w:w="681" w:type="pct"/>
            <w:shd w:val="clear" w:color="auto" w:fill="auto"/>
            <w:noWrap/>
            <w:vAlign w:val="center"/>
            <w:hideMark/>
          </w:tcPr>
          <w:p w14:paraId="15E4BA8D"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29</w:t>
            </w:r>
          </w:p>
        </w:tc>
        <w:tc>
          <w:tcPr>
            <w:tcW w:w="929" w:type="pct"/>
            <w:shd w:val="clear" w:color="auto" w:fill="auto"/>
            <w:noWrap/>
            <w:vAlign w:val="center"/>
            <w:hideMark/>
          </w:tcPr>
          <w:p w14:paraId="02D57AB5"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5,791</w:t>
            </w:r>
          </w:p>
        </w:tc>
        <w:tc>
          <w:tcPr>
            <w:tcW w:w="626" w:type="pct"/>
            <w:shd w:val="clear" w:color="auto" w:fill="auto"/>
            <w:noWrap/>
            <w:vAlign w:val="center"/>
            <w:hideMark/>
          </w:tcPr>
          <w:p w14:paraId="52D1302B"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6,8322</w:t>
            </w:r>
          </w:p>
        </w:tc>
        <w:tc>
          <w:tcPr>
            <w:tcW w:w="536" w:type="pct"/>
            <w:shd w:val="clear" w:color="auto" w:fill="auto"/>
            <w:noWrap/>
            <w:vAlign w:val="center"/>
            <w:hideMark/>
          </w:tcPr>
          <w:p w14:paraId="3E31C73A"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6,503</w:t>
            </w:r>
          </w:p>
        </w:tc>
        <w:tc>
          <w:tcPr>
            <w:tcW w:w="535" w:type="pct"/>
            <w:shd w:val="clear" w:color="auto" w:fill="auto"/>
            <w:noWrap/>
            <w:vAlign w:val="center"/>
            <w:hideMark/>
          </w:tcPr>
          <w:p w14:paraId="16B4D23E"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6,36</w:t>
            </w:r>
          </w:p>
        </w:tc>
        <w:tc>
          <w:tcPr>
            <w:tcW w:w="635" w:type="pct"/>
            <w:shd w:val="clear" w:color="auto" w:fill="auto"/>
            <w:noWrap/>
            <w:vAlign w:val="center"/>
            <w:hideMark/>
          </w:tcPr>
          <w:p w14:paraId="31F243A8"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5,99</w:t>
            </w:r>
          </w:p>
        </w:tc>
        <w:tc>
          <w:tcPr>
            <w:tcW w:w="529" w:type="pct"/>
            <w:shd w:val="clear" w:color="auto" w:fill="auto"/>
            <w:noWrap/>
            <w:vAlign w:val="center"/>
            <w:hideMark/>
          </w:tcPr>
          <w:p w14:paraId="361A412C"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5,923</w:t>
            </w:r>
          </w:p>
        </w:tc>
        <w:tc>
          <w:tcPr>
            <w:tcW w:w="528" w:type="pct"/>
            <w:shd w:val="clear" w:color="auto" w:fill="auto"/>
            <w:noWrap/>
            <w:vAlign w:val="center"/>
            <w:hideMark/>
          </w:tcPr>
          <w:p w14:paraId="28431738"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5,8897</w:t>
            </w:r>
          </w:p>
        </w:tc>
      </w:tr>
      <w:tr w:rsidR="001C4BDE" w:rsidRPr="001C4BDE" w14:paraId="5D3747CE" w14:textId="77777777" w:rsidTr="0072220E">
        <w:trPr>
          <w:trHeight w:val="300"/>
        </w:trPr>
        <w:tc>
          <w:tcPr>
            <w:tcW w:w="681" w:type="pct"/>
            <w:shd w:val="clear" w:color="auto" w:fill="auto"/>
            <w:noWrap/>
            <w:vAlign w:val="center"/>
            <w:hideMark/>
          </w:tcPr>
          <w:p w14:paraId="61A84B4B"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30</w:t>
            </w:r>
          </w:p>
        </w:tc>
        <w:tc>
          <w:tcPr>
            <w:tcW w:w="929" w:type="pct"/>
            <w:shd w:val="clear" w:color="auto" w:fill="auto"/>
            <w:noWrap/>
            <w:vAlign w:val="center"/>
            <w:hideMark/>
          </w:tcPr>
          <w:p w14:paraId="105D746F"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5,791</w:t>
            </w:r>
          </w:p>
        </w:tc>
        <w:tc>
          <w:tcPr>
            <w:tcW w:w="626" w:type="pct"/>
            <w:shd w:val="clear" w:color="auto" w:fill="auto"/>
            <w:noWrap/>
            <w:vAlign w:val="center"/>
            <w:hideMark/>
          </w:tcPr>
          <w:p w14:paraId="6C488749"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6,8322</w:t>
            </w:r>
          </w:p>
        </w:tc>
        <w:tc>
          <w:tcPr>
            <w:tcW w:w="536" w:type="pct"/>
            <w:shd w:val="clear" w:color="auto" w:fill="auto"/>
            <w:noWrap/>
            <w:vAlign w:val="center"/>
            <w:hideMark/>
          </w:tcPr>
          <w:p w14:paraId="357AE7DE"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6,503</w:t>
            </w:r>
          </w:p>
        </w:tc>
        <w:tc>
          <w:tcPr>
            <w:tcW w:w="535" w:type="pct"/>
            <w:shd w:val="clear" w:color="auto" w:fill="auto"/>
            <w:noWrap/>
            <w:vAlign w:val="center"/>
            <w:hideMark/>
          </w:tcPr>
          <w:p w14:paraId="471DFC4D"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6,3601</w:t>
            </w:r>
          </w:p>
        </w:tc>
        <w:tc>
          <w:tcPr>
            <w:tcW w:w="635" w:type="pct"/>
            <w:shd w:val="clear" w:color="auto" w:fill="auto"/>
            <w:noWrap/>
            <w:vAlign w:val="center"/>
            <w:hideMark/>
          </w:tcPr>
          <w:p w14:paraId="6464E8D7"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5,99</w:t>
            </w:r>
          </w:p>
        </w:tc>
        <w:tc>
          <w:tcPr>
            <w:tcW w:w="529" w:type="pct"/>
            <w:shd w:val="clear" w:color="auto" w:fill="auto"/>
            <w:noWrap/>
            <w:vAlign w:val="center"/>
            <w:hideMark/>
          </w:tcPr>
          <w:p w14:paraId="0E457C44"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5,9231</w:t>
            </w:r>
          </w:p>
        </w:tc>
        <w:tc>
          <w:tcPr>
            <w:tcW w:w="528" w:type="pct"/>
            <w:shd w:val="clear" w:color="auto" w:fill="auto"/>
            <w:noWrap/>
            <w:vAlign w:val="center"/>
            <w:hideMark/>
          </w:tcPr>
          <w:p w14:paraId="1ABCEF5B"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5,8897</w:t>
            </w:r>
          </w:p>
        </w:tc>
      </w:tr>
      <w:tr w:rsidR="001C4BDE" w:rsidRPr="001C4BDE" w14:paraId="687F0E86" w14:textId="77777777" w:rsidTr="0072220E">
        <w:trPr>
          <w:trHeight w:val="300"/>
        </w:trPr>
        <w:tc>
          <w:tcPr>
            <w:tcW w:w="681" w:type="pct"/>
            <w:shd w:val="clear" w:color="auto" w:fill="auto"/>
            <w:noWrap/>
            <w:vAlign w:val="center"/>
            <w:hideMark/>
          </w:tcPr>
          <w:p w14:paraId="2CCA8A32"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31</w:t>
            </w:r>
          </w:p>
        </w:tc>
        <w:tc>
          <w:tcPr>
            <w:tcW w:w="929" w:type="pct"/>
            <w:shd w:val="clear" w:color="auto" w:fill="auto"/>
            <w:noWrap/>
            <w:vAlign w:val="center"/>
            <w:hideMark/>
          </w:tcPr>
          <w:p w14:paraId="71246A44"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5,8352</w:t>
            </w:r>
          </w:p>
        </w:tc>
        <w:tc>
          <w:tcPr>
            <w:tcW w:w="626" w:type="pct"/>
            <w:shd w:val="clear" w:color="auto" w:fill="auto"/>
            <w:noWrap/>
            <w:vAlign w:val="center"/>
            <w:hideMark/>
          </w:tcPr>
          <w:p w14:paraId="1D0DA532"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6,8976</w:t>
            </w:r>
          </w:p>
        </w:tc>
        <w:tc>
          <w:tcPr>
            <w:tcW w:w="536" w:type="pct"/>
            <w:shd w:val="clear" w:color="auto" w:fill="auto"/>
            <w:noWrap/>
            <w:vAlign w:val="center"/>
            <w:hideMark/>
          </w:tcPr>
          <w:p w14:paraId="2F87379F"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6,5575</w:t>
            </w:r>
          </w:p>
        </w:tc>
        <w:tc>
          <w:tcPr>
            <w:tcW w:w="535" w:type="pct"/>
            <w:shd w:val="clear" w:color="auto" w:fill="auto"/>
            <w:noWrap/>
            <w:vAlign w:val="center"/>
            <w:hideMark/>
          </w:tcPr>
          <w:p w14:paraId="716D9B09"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6,394</w:t>
            </w:r>
          </w:p>
        </w:tc>
        <w:tc>
          <w:tcPr>
            <w:tcW w:w="635" w:type="pct"/>
            <w:shd w:val="clear" w:color="auto" w:fill="auto"/>
            <w:noWrap/>
            <w:vAlign w:val="center"/>
            <w:hideMark/>
          </w:tcPr>
          <w:p w14:paraId="14E1A507"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6,0588</w:t>
            </w:r>
          </w:p>
        </w:tc>
        <w:tc>
          <w:tcPr>
            <w:tcW w:w="529" w:type="pct"/>
            <w:shd w:val="clear" w:color="auto" w:fill="auto"/>
            <w:noWrap/>
            <w:vAlign w:val="center"/>
            <w:hideMark/>
          </w:tcPr>
          <w:p w14:paraId="2F84C1A7"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5,9998</w:t>
            </w:r>
          </w:p>
        </w:tc>
        <w:tc>
          <w:tcPr>
            <w:tcW w:w="528" w:type="pct"/>
            <w:shd w:val="clear" w:color="auto" w:fill="auto"/>
            <w:noWrap/>
            <w:vAlign w:val="center"/>
            <w:hideMark/>
          </w:tcPr>
          <w:p w14:paraId="130601C8"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5,9582</w:t>
            </w:r>
          </w:p>
        </w:tc>
      </w:tr>
      <w:tr w:rsidR="001C4BDE" w:rsidRPr="001C4BDE" w14:paraId="026E3CAA" w14:textId="77777777" w:rsidTr="0072220E">
        <w:trPr>
          <w:trHeight w:val="300"/>
        </w:trPr>
        <w:tc>
          <w:tcPr>
            <w:tcW w:w="681" w:type="pct"/>
            <w:shd w:val="clear" w:color="auto" w:fill="auto"/>
            <w:noWrap/>
            <w:vAlign w:val="center"/>
            <w:hideMark/>
          </w:tcPr>
          <w:p w14:paraId="6D5D25B6"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32</w:t>
            </w:r>
          </w:p>
        </w:tc>
        <w:tc>
          <w:tcPr>
            <w:tcW w:w="929" w:type="pct"/>
            <w:shd w:val="clear" w:color="auto" w:fill="auto"/>
            <w:noWrap/>
            <w:vAlign w:val="center"/>
            <w:hideMark/>
          </w:tcPr>
          <w:p w14:paraId="297C9AB3"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5,8352</w:t>
            </w:r>
          </w:p>
        </w:tc>
        <w:tc>
          <w:tcPr>
            <w:tcW w:w="626" w:type="pct"/>
            <w:shd w:val="clear" w:color="auto" w:fill="auto"/>
            <w:noWrap/>
            <w:vAlign w:val="center"/>
            <w:hideMark/>
          </w:tcPr>
          <w:p w14:paraId="2C4787F1"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6,8976</w:t>
            </w:r>
          </w:p>
        </w:tc>
        <w:tc>
          <w:tcPr>
            <w:tcW w:w="536" w:type="pct"/>
            <w:shd w:val="clear" w:color="auto" w:fill="auto"/>
            <w:noWrap/>
            <w:vAlign w:val="center"/>
            <w:hideMark/>
          </w:tcPr>
          <w:p w14:paraId="4F36E3E5"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6,5575</w:t>
            </w:r>
          </w:p>
        </w:tc>
        <w:tc>
          <w:tcPr>
            <w:tcW w:w="535" w:type="pct"/>
            <w:shd w:val="clear" w:color="auto" w:fill="auto"/>
            <w:noWrap/>
            <w:vAlign w:val="center"/>
            <w:hideMark/>
          </w:tcPr>
          <w:p w14:paraId="07D19CA4"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6,394</w:t>
            </w:r>
          </w:p>
        </w:tc>
        <w:tc>
          <w:tcPr>
            <w:tcW w:w="635" w:type="pct"/>
            <w:shd w:val="clear" w:color="auto" w:fill="auto"/>
            <w:noWrap/>
            <w:vAlign w:val="center"/>
            <w:hideMark/>
          </w:tcPr>
          <w:p w14:paraId="0F72E7E5"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6,0588</w:t>
            </w:r>
          </w:p>
        </w:tc>
        <w:tc>
          <w:tcPr>
            <w:tcW w:w="529" w:type="pct"/>
            <w:shd w:val="clear" w:color="auto" w:fill="auto"/>
            <w:noWrap/>
            <w:vAlign w:val="center"/>
            <w:hideMark/>
          </w:tcPr>
          <w:p w14:paraId="4636E507"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5,9998</w:t>
            </w:r>
          </w:p>
        </w:tc>
        <w:tc>
          <w:tcPr>
            <w:tcW w:w="528" w:type="pct"/>
            <w:shd w:val="clear" w:color="auto" w:fill="auto"/>
            <w:noWrap/>
            <w:vAlign w:val="center"/>
            <w:hideMark/>
          </w:tcPr>
          <w:p w14:paraId="42FD1728"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5,9582</w:t>
            </w:r>
          </w:p>
        </w:tc>
      </w:tr>
      <w:tr w:rsidR="001C4BDE" w:rsidRPr="001C4BDE" w14:paraId="281C4C6F" w14:textId="77777777" w:rsidTr="0072220E">
        <w:trPr>
          <w:trHeight w:val="300"/>
        </w:trPr>
        <w:tc>
          <w:tcPr>
            <w:tcW w:w="681" w:type="pct"/>
            <w:shd w:val="clear" w:color="auto" w:fill="auto"/>
            <w:noWrap/>
            <w:vAlign w:val="center"/>
            <w:hideMark/>
          </w:tcPr>
          <w:p w14:paraId="5A1A0525"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33</w:t>
            </w:r>
          </w:p>
        </w:tc>
        <w:tc>
          <w:tcPr>
            <w:tcW w:w="929" w:type="pct"/>
            <w:shd w:val="clear" w:color="auto" w:fill="auto"/>
            <w:noWrap/>
            <w:vAlign w:val="center"/>
            <w:hideMark/>
          </w:tcPr>
          <w:p w14:paraId="33444FE9"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5,9042</w:t>
            </w:r>
          </w:p>
        </w:tc>
        <w:tc>
          <w:tcPr>
            <w:tcW w:w="626" w:type="pct"/>
            <w:shd w:val="clear" w:color="auto" w:fill="auto"/>
            <w:noWrap/>
            <w:vAlign w:val="center"/>
            <w:hideMark/>
          </w:tcPr>
          <w:p w14:paraId="5EBA649A"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6,9718</w:t>
            </w:r>
          </w:p>
        </w:tc>
        <w:tc>
          <w:tcPr>
            <w:tcW w:w="536" w:type="pct"/>
            <w:shd w:val="clear" w:color="auto" w:fill="auto"/>
            <w:noWrap/>
            <w:vAlign w:val="center"/>
            <w:hideMark/>
          </w:tcPr>
          <w:p w14:paraId="2FB2424F"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6,6474</w:t>
            </w:r>
          </w:p>
        </w:tc>
        <w:tc>
          <w:tcPr>
            <w:tcW w:w="535" w:type="pct"/>
            <w:shd w:val="clear" w:color="auto" w:fill="auto"/>
            <w:noWrap/>
            <w:vAlign w:val="center"/>
            <w:hideMark/>
          </w:tcPr>
          <w:p w14:paraId="64A6ACC9"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6,4349</w:t>
            </w:r>
          </w:p>
        </w:tc>
        <w:tc>
          <w:tcPr>
            <w:tcW w:w="635" w:type="pct"/>
            <w:shd w:val="clear" w:color="auto" w:fill="auto"/>
            <w:noWrap/>
            <w:vAlign w:val="center"/>
            <w:hideMark/>
          </w:tcPr>
          <w:p w14:paraId="693F7DEC"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6,083</w:t>
            </w:r>
          </w:p>
        </w:tc>
        <w:tc>
          <w:tcPr>
            <w:tcW w:w="529" w:type="pct"/>
            <w:shd w:val="clear" w:color="auto" w:fill="auto"/>
            <w:noWrap/>
            <w:vAlign w:val="center"/>
            <w:hideMark/>
          </w:tcPr>
          <w:p w14:paraId="43CEBDF2"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6,007</w:t>
            </w:r>
          </w:p>
        </w:tc>
        <w:tc>
          <w:tcPr>
            <w:tcW w:w="528" w:type="pct"/>
            <w:shd w:val="clear" w:color="auto" w:fill="auto"/>
            <w:noWrap/>
            <w:vAlign w:val="center"/>
            <w:hideMark/>
          </w:tcPr>
          <w:p w14:paraId="6D59C660"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5,9812</w:t>
            </w:r>
          </w:p>
        </w:tc>
      </w:tr>
      <w:tr w:rsidR="001C4BDE" w:rsidRPr="001C4BDE" w14:paraId="3C132BEA" w14:textId="77777777" w:rsidTr="0072220E">
        <w:trPr>
          <w:trHeight w:val="300"/>
        </w:trPr>
        <w:tc>
          <w:tcPr>
            <w:tcW w:w="681" w:type="pct"/>
            <w:tcBorders>
              <w:bottom w:val="nil"/>
            </w:tcBorders>
            <w:shd w:val="clear" w:color="auto" w:fill="auto"/>
            <w:noWrap/>
            <w:vAlign w:val="center"/>
            <w:hideMark/>
          </w:tcPr>
          <w:p w14:paraId="60AD0607"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34</w:t>
            </w:r>
          </w:p>
        </w:tc>
        <w:tc>
          <w:tcPr>
            <w:tcW w:w="929" w:type="pct"/>
            <w:tcBorders>
              <w:bottom w:val="nil"/>
            </w:tcBorders>
            <w:shd w:val="clear" w:color="auto" w:fill="auto"/>
            <w:noWrap/>
            <w:vAlign w:val="center"/>
            <w:hideMark/>
          </w:tcPr>
          <w:p w14:paraId="68CD3439"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5,9042</w:t>
            </w:r>
          </w:p>
        </w:tc>
        <w:tc>
          <w:tcPr>
            <w:tcW w:w="626" w:type="pct"/>
            <w:tcBorders>
              <w:bottom w:val="nil"/>
            </w:tcBorders>
            <w:shd w:val="clear" w:color="auto" w:fill="auto"/>
            <w:noWrap/>
            <w:vAlign w:val="center"/>
            <w:hideMark/>
          </w:tcPr>
          <w:p w14:paraId="23596E50"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6,9718</w:t>
            </w:r>
          </w:p>
        </w:tc>
        <w:tc>
          <w:tcPr>
            <w:tcW w:w="536" w:type="pct"/>
            <w:tcBorders>
              <w:bottom w:val="nil"/>
            </w:tcBorders>
            <w:shd w:val="clear" w:color="auto" w:fill="auto"/>
            <w:noWrap/>
            <w:vAlign w:val="center"/>
            <w:hideMark/>
          </w:tcPr>
          <w:p w14:paraId="38E9B35A"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6,6474</w:t>
            </w:r>
          </w:p>
        </w:tc>
        <w:tc>
          <w:tcPr>
            <w:tcW w:w="535" w:type="pct"/>
            <w:tcBorders>
              <w:bottom w:val="nil"/>
            </w:tcBorders>
            <w:shd w:val="clear" w:color="auto" w:fill="auto"/>
            <w:noWrap/>
            <w:vAlign w:val="center"/>
            <w:hideMark/>
          </w:tcPr>
          <w:p w14:paraId="789257B0"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6,4349</w:t>
            </w:r>
          </w:p>
        </w:tc>
        <w:tc>
          <w:tcPr>
            <w:tcW w:w="635" w:type="pct"/>
            <w:tcBorders>
              <w:bottom w:val="nil"/>
            </w:tcBorders>
            <w:shd w:val="clear" w:color="auto" w:fill="auto"/>
            <w:noWrap/>
            <w:vAlign w:val="center"/>
            <w:hideMark/>
          </w:tcPr>
          <w:p w14:paraId="213AEC88"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6,083</w:t>
            </w:r>
          </w:p>
        </w:tc>
        <w:tc>
          <w:tcPr>
            <w:tcW w:w="529" w:type="pct"/>
            <w:tcBorders>
              <w:bottom w:val="nil"/>
            </w:tcBorders>
            <w:shd w:val="clear" w:color="auto" w:fill="auto"/>
            <w:noWrap/>
            <w:vAlign w:val="center"/>
            <w:hideMark/>
          </w:tcPr>
          <w:p w14:paraId="6C90DEF7"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6,007</w:t>
            </w:r>
          </w:p>
        </w:tc>
        <w:tc>
          <w:tcPr>
            <w:tcW w:w="528" w:type="pct"/>
            <w:tcBorders>
              <w:bottom w:val="nil"/>
            </w:tcBorders>
            <w:shd w:val="clear" w:color="auto" w:fill="auto"/>
            <w:noWrap/>
            <w:vAlign w:val="center"/>
            <w:hideMark/>
          </w:tcPr>
          <w:p w14:paraId="0CC6A777"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5,9812</w:t>
            </w:r>
          </w:p>
        </w:tc>
      </w:tr>
      <w:tr w:rsidR="001C4BDE" w:rsidRPr="001C4BDE" w14:paraId="7E84C25B" w14:textId="77777777" w:rsidTr="0072220E">
        <w:trPr>
          <w:trHeight w:val="300"/>
        </w:trPr>
        <w:tc>
          <w:tcPr>
            <w:tcW w:w="5000" w:type="pct"/>
            <w:gridSpan w:val="8"/>
            <w:tcBorders>
              <w:top w:val="nil"/>
              <w:left w:val="nil"/>
              <w:bottom w:val="single" w:sz="4" w:space="0" w:color="auto"/>
              <w:right w:val="nil"/>
            </w:tcBorders>
            <w:shd w:val="clear" w:color="auto" w:fill="auto"/>
            <w:noWrap/>
            <w:vAlign w:val="center"/>
          </w:tcPr>
          <w:p w14:paraId="468885E0" w14:textId="77777777" w:rsidR="001C4BDE" w:rsidRPr="001C4BDE" w:rsidRDefault="001C4BDE" w:rsidP="001C4BDE">
            <w:pPr>
              <w:spacing w:after="0" w:line="240" w:lineRule="auto"/>
              <w:jc w:val="right"/>
              <w:rPr>
                <w:rFonts w:ascii="Times New Roman" w:eastAsia="Times New Roman" w:hAnsi="Times New Roman" w:cs="Times New Roman"/>
                <w:b/>
                <w:bCs/>
                <w:color w:val="000000"/>
                <w:sz w:val="28"/>
                <w:szCs w:val="28"/>
              </w:rPr>
            </w:pPr>
            <w:r w:rsidRPr="001C4BDE">
              <w:rPr>
                <w:rFonts w:ascii="Times New Roman" w:eastAsia="Times New Roman" w:hAnsi="Times New Roman" w:cs="Times New Roman"/>
                <w:b/>
                <w:bCs/>
                <w:color w:val="000000"/>
                <w:sz w:val="28"/>
                <w:szCs w:val="28"/>
              </w:rPr>
              <w:lastRenderedPageBreak/>
              <w:t>Продолжение приложения Б</w:t>
            </w:r>
          </w:p>
        </w:tc>
      </w:tr>
      <w:tr w:rsidR="001C4BDE" w:rsidRPr="001C4BDE" w14:paraId="507FE854" w14:textId="77777777" w:rsidTr="0072220E">
        <w:trPr>
          <w:trHeight w:val="300"/>
        </w:trPr>
        <w:tc>
          <w:tcPr>
            <w:tcW w:w="681" w:type="pct"/>
            <w:tcBorders>
              <w:top w:val="single" w:sz="4" w:space="0" w:color="auto"/>
            </w:tcBorders>
            <w:shd w:val="clear" w:color="auto" w:fill="auto"/>
            <w:noWrap/>
            <w:vAlign w:val="center"/>
            <w:hideMark/>
          </w:tcPr>
          <w:p w14:paraId="4621110C"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35</w:t>
            </w:r>
          </w:p>
        </w:tc>
        <w:tc>
          <w:tcPr>
            <w:tcW w:w="929" w:type="pct"/>
            <w:tcBorders>
              <w:top w:val="single" w:sz="4" w:space="0" w:color="auto"/>
            </w:tcBorders>
            <w:shd w:val="clear" w:color="auto" w:fill="auto"/>
            <w:noWrap/>
            <w:vAlign w:val="center"/>
            <w:hideMark/>
          </w:tcPr>
          <w:p w14:paraId="7D97DA17"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5,9053</w:t>
            </w:r>
          </w:p>
        </w:tc>
        <w:tc>
          <w:tcPr>
            <w:tcW w:w="626" w:type="pct"/>
            <w:tcBorders>
              <w:top w:val="single" w:sz="4" w:space="0" w:color="auto"/>
            </w:tcBorders>
            <w:shd w:val="clear" w:color="auto" w:fill="auto"/>
            <w:noWrap/>
            <w:vAlign w:val="center"/>
            <w:hideMark/>
          </w:tcPr>
          <w:p w14:paraId="4596914D"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7,2024</w:t>
            </w:r>
          </w:p>
        </w:tc>
        <w:tc>
          <w:tcPr>
            <w:tcW w:w="536" w:type="pct"/>
            <w:tcBorders>
              <w:top w:val="single" w:sz="4" w:space="0" w:color="auto"/>
            </w:tcBorders>
            <w:shd w:val="clear" w:color="auto" w:fill="auto"/>
            <w:noWrap/>
            <w:vAlign w:val="center"/>
            <w:hideMark/>
          </w:tcPr>
          <w:p w14:paraId="3C511502"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6,7422</w:t>
            </w:r>
          </w:p>
        </w:tc>
        <w:tc>
          <w:tcPr>
            <w:tcW w:w="535" w:type="pct"/>
            <w:tcBorders>
              <w:top w:val="single" w:sz="4" w:space="0" w:color="auto"/>
            </w:tcBorders>
            <w:shd w:val="clear" w:color="auto" w:fill="auto"/>
            <w:noWrap/>
            <w:vAlign w:val="center"/>
            <w:hideMark/>
          </w:tcPr>
          <w:p w14:paraId="0D9FC5FF"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6,5302</w:t>
            </w:r>
          </w:p>
        </w:tc>
        <w:tc>
          <w:tcPr>
            <w:tcW w:w="635" w:type="pct"/>
            <w:tcBorders>
              <w:top w:val="single" w:sz="4" w:space="0" w:color="auto"/>
            </w:tcBorders>
            <w:shd w:val="clear" w:color="auto" w:fill="auto"/>
            <w:noWrap/>
            <w:vAlign w:val="center"/>
            <w:hideMark/>
          </w:tcPr>
          <w:p w14:paraId="457B7A10"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6,3124</w:t>
            </w:r>
          </w:p>
        </w:tc>
        <w:tc>
          <w:tcPr>
            <w:tcW w:w="529" w:type="pct"/>
            <w:tcBorders>
              <w:top w:val="single" w:sz="4" w:space="0" w:color="auto"/>
            </w:tcBorders>
            <w:shd w:val="clear" w:color="auto" w:fill="auto"/>
            <w:noWrap/>
            <w:vAlign w:val="center"/>
            <w:hideMark/>
          </w:tcPr>
          <w:p w14:paraId="2D069B05"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6,1857</w:t>
            </w:r>
          </w:p>
        </w:tc>
        <w:tc>
          <w:tcPr>
            <w:tcW w:w="528" w:type="pct"/>
            <w:tcBorders>
              <w:top w:val="single" w:sz="4" w:space="0" w:color="auto"/>
            </w:tcBorders>
            <w:shd w:val="clear" w:color="auto" w:fill="auto"/>
            <w:noWrap/>
            <w:vAlign w:val="center"/>
            <w:hideMark/>
          </w:tcPr>
          <w:p w14:paraId="7175D52C"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6,1151</w:t>
            </w:r>
          </w:p>
        </w:tc>
      </w:tr>
      <w:tr w:rsidR="001C4BDE" w:rsidRPr="001C4BDE" w14:paraId="3D31B004" w14:textId="77777777" w:rsidTr="0072220E">
        <w:trPr>
          <w:trHeight w:val="300"/>
        </w:trPr>
        <w:tc>
          <w:tcPr>
            <w:tcW w:w="681" w:type="pct"/>
            <w:shd w:val="clear" w:color="auto" w:fill="auto"/>
            <w:noWrap/>
            <w:vAlign w:val="center"/>
            <w:hideMark/>
          </w:tcPr>
          <w:p w14:paraId="5600B55B"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36</w:t>
            </w:r>
          </w:p>
        </w:tc>
        <w:tc>
          <w:tcPr>
            <w:tcW w:w="929" w:type="pct"/>
            <w:shd w:val="clear" w:color="auto" w:fill="auto"/>
            <w:noWrap/>
            <w:vAlign w:val="center"/>
            <w:hideMark/>
          </w:tcPr>
          <w:p w14:paraId="743A51E7"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5,9053</w:t>
            </w:r>
          </w:p>
        </w:tc>
        <w:tc>
          <w:tcPr>
            <w:tcW w:w="626" w:type="pct"/>
            <w:shd w:val="clear" w:color="auto" w:fill="auto"/>
            <w:noWrap/>
            <w:vAlign w:val="center"/>
            <w:hideMark/>
          </w:tcPr>
          <w:p w14:paraId="7C64EFB1"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7,2024</w:t>
            </w:r>
          </w:p>
        </w:tc>
        <w:tc>
          <w:tcPr>
            <w:tcW w:w="536" w:type="pct"/>
            <w:shd w:val="clear" w:color="auto" w:fill="auto"/>
            <w:noWrap/>
            <w:vAlign w:val="center"/>
            <w:hideMark/>
          </w:tcPr>
          <w:p w14:paraId="474C6557"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6,7422</w:t>
            </w:r>
          </w:p>
        </w:tc>
        <w:tc>
          <w:tcPr>
            <w:tcW w:w="535" w:type="pct"/>
            <w:shd w:val="clear" w:color="auto" w:fill="auto"/>
            <w:noWrap/>
            <w:vAlign w:val="center"/>
            <w:hideMark/>
          </w:tcPr>
          <w:p w14:paraId="58D8A72D"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6,5302</w:t>
            </w:r>
          </w:p>
        </w:tc>
        <w:tc>
          <w:tcPr>
            <w:tcW w:w="635" w:type="pct"/>
            <w:shd w:val="clear" w:color="auto" w:fill="auto"/>
            <w:noWrap/>
            <w:vAlign w:val="center"/>
            <w:hideMark/>
          </w:tcPr>
          <w:p w14:paraId="0A924AC2"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6,3124</w:t>
            </w:r>
          </w:p>
        </w:tc>
        <w:tc>
          <w:tcPr>
            <w:tcW w:w="529" w:type="pct"/>
            <w:shd w:val="clear" w:color="auto" w:fill="auto"/>
            <w:noWrap/>
            <w:vAlign w:val="center"/>
            <w:hideMark/>
          </w:tcPr>
          <w:p w14:paraId="294AAD0D"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6,1857</w:t>
            </w:r>
          </w:p>
        </w:tc>
        <w:tc>
          <w:tcPr>
            <w:tcW w:w="528" w:type="pct"/>
            <w:shd w:val="clear" w:color="auto" w:fill="auto"/>
            <w:noWrap/>
            <w:vAlign w:val="center"/>
            <w:hideMark/>
          </w:tcPr>
          <w:p w14:paraId="30DD8485"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6,1151</w:t>
            </w:r>
          </w:p>
        </w:tc>
      </w:tr>
      <w:tr w:rsidR="001C4BDE" w:rsidRPr="001C4BDE" w14:paraId="128C1502" w14:textId="77777777" w:rsidTr="0072220E">
        <w:trPr>
          <w:trHeight w:val="300"/>
        </w:trPr>
        <w:tc>
          <w:tcPr>
            <w:tcW w:w="681" w:type="pct"/>
            <w:shd w:val="clear" w:color="auto" w:fill="auto"/>
            <w:noWrap/>
            <w:vAlign w:val="center"/>
            <w:hideMark/>
          </w:tcPr>
          <w:p w14:paraId="363A7128"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37</w:t>
            </w:r>
          </w:p>
        </w:tc>
        <w:tc>
          <w:tcPr>
            <w:tcW w:w="929" w:type="pct"/>
            <w:shd w:val="clear" w:color="auto" w:fill="auto"/>
            <w:noWrap/>
            <w:vAlign w:val="center"/>
            <w:hideMark/>
          </w:tcPr>
          <w:p w14:paraId="7B13CDFD"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6,0143</w:t>
            </w:r>
          </w:p>
        </w:tc>
        <w:tc>
          <w:tcPr>
            <w:tcW w:w="626" w:type="pct"/>
            <w:shd w:val="clear" w:color="auto" w:fill="auto"/>
            <w:noWrap/>
            <w:vAlign w:val="center"/>
            <w:hideMark/>
          </w:tcPr>
          <w:p w14:paraId="41D26789"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7,2823</w:t>
            </w:r>
          </w:p>
        </w:tc>
        <w:tc>
          <w:tcPr>
            <w:tcW w:w="536" w:type="pct"/>
            <w:shd w:val="clear" w:color="auto" w:fill="auto"/>
            <w:noWrap/>
            <w:vAlign w:val="center"/>
            <w:hideMark/>
          </w:tcPr>
          <w:p w14:paraId="3FDAB9BA"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6,7803</w:t>
            </w:r>
          </w:p>
        </w:tc>
        <w:tc>
          <w:tcPr>
            <w:tcW w:w="535" w:type="pct"/>
            <w:shd w:val="clear" w:color="auto" w:fill="auto"/>
            <w:noWrap/>
            <w:vAlign w:val="center"/>
            <w:hideMark/>
          </w:tcPr>
          <w:p w14:paraId="4513EEEF"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6,5391</w:t>
            </w:r>
          </w:p>
        </w:tc>
        <w:tc>
          <w:tcPr>
            <w:tcW w:w="635" w:type="pct"/>
            <w:shd w:val="clear" w:color="auto" w:fill="auto"/>
            <w:noWrap/>
            <w:vAlign w:val="center"/>
            <w:hideMark/>
          </w:tcPr>
          <w:p w14:paraId="28C222EA"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6,315</w:t>
            </w:r>
          </w:p>
        </w:tc>
        <w:tc>
          <w:tcPr>
            <w:tcW w:w="529" w:type="pct"/>
            <w:shd w:val="clear" w:color="auto" w:fill="auto"/>
            <w:noWrap/>
            <w:vAlign w:val="center"/>
            <w:hideMark/>
          </w:tcPr>
          <w:p w14:paraId="3AC2278D"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6,2125</w:t>
            </w:r>
          </w:p>
        </w:tc>
        <w:tc>
          <w:tcPr>
            <w:tcW w:w="528" w:type="pct"/>
            <w:shd w:val="clear" w:color="auto" w:fill="auto"/>
            <w:noWrap/>
            <w:vAlign w:val="center"/>
            <w:hideMark/>
          </w:tcPr>
          <w:p w14:paraId="45741D12"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6,1626</w:t>
            </w:r>
          </w:p>
        </w:tc>
      </w:tr>
      <w:tr w:rsidR="001C4BDE" w:rsidRPr="001C4BDE" w14:paraId="35B8A4F2" w14:textId="77777777" w:rsidTr="0072220E">
        <w:trPr>
          <w:trHeight w:val="300"/>
        </w:trPr>
        <w:tc>
          <w:tcPr>
            <w:tcW w:w="681" w:type="pct"/>
            <w:shd w:val="clear" w:color="auto" w:fill="auto"/>
            <w:noWrap/>
            <w:vAlign w:val="center"/>
            <w:hideMark/>
          </w:tcPr>
          <w:p w14:paraId="230E9C8F"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38</w:t>
            </w:r>
          </w:p>
        </w:tc>
        <w:tc>
          <w:tcPr>
            <w:tcW w:w="929" w:type="pct"/>
            <w:shd w:val="clear" w:color="auto" w:fill="auto"/>
            <w:noWrap/>
            <w:vAlign w:val="center"/>
            <w:hideMark/>
          </w:tcPr>
          <w:p w14:paraId="0298E196"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6,0143</w:t>
            </w:r>
          </w:p>
        </w:tc>
        <w:tc>
          <w:tcPr>
            <w:tcW w:w="626" w:type="pct"/>
            <w:shd w:val="clear" w:color="auto" w:fill="auto"/>
            <w:noWrap/>
            <w:vAlign w:val="center"/>
            <w:hideMark/>
          </w:tcPr>
          <w:p w14:paraId="3E12DD7B"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7,2824</w:t>
            </w:r>
          </w:p>
        </w:tc>
        <w:tc>
          <w:tcPr>
            <w:tcW w:w="536" w:type="pct"/>
            <w:shd w:val="clear" w:color="auto" w:fill="auto"/>
            <w:noWrap/>
            <w:vAlign w:val="center"/>
            <w:hideMark/>
          </w:tcPr>
          <w:p w14:paraId="74C7950B"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6,7803</w:t>
            </w:r>
          </w:p>
        </w:tc>
        <w:tc>
          <w:tcPr>
            <w:tcW w:w="535" w:type="pct"/>
            <w:shd w:val="clear" w:color="auto" w:fill="auto"/>
            <w:noWrap/>
            <w:vAlign w:val="center"/>
            <w:hideMark/>
          </w:tcPr>
          <w:p w14:paraId="27ADC447"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6,5391</w:t>
            </w:r>
          </w:p>
        </w:tc>
        <w:tc>
          <w:tcPr>
            <w:tcW w:w="635" w:type="pct"/>
            <w:shd w:val="clear" w:color="auto" w:fill="auto"/>
            <w:noWrap/>
            <w:vAlign w:val="center"/>
            <w:hideMark/>
          </w:tcPr>
          <w:p w14:paraId="504FA63E"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6,315</w:t>
            </w:r>
          </w:p>
        </w:tc>
        <w:tc>
          <w:tcPr>
            <w:tcW w:w="529" w:type="pct"/>
            <w:shd w:val="clear" w:color="auto" w:fill="auto"/>
            <w:noWrap/>
            <w:vAlign w:val="center"/>
            <w:hideMark/>
          </w:tcPr>
          <w:p w14:paraId="1AA9792F"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6,2126</w:t>
            </w:r>
          </w:p>
        </w:tc>
        <w:tc>
          <w:tcPr>
            <w:tcW w:w="528" w:type="pct"/>
            <w:shd w:val="clear" w:color="auto" w:fill="auto"/>
            <w:noWrap/>
            <w:vAlign w:val="center"/>
            <w:hideMark/>
          </w:tcPr>
          <w:p w14:paraId="729ABFB0"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6,1626</w:t>
            </w:r>
          </w:p>
        </w:tc>
      </w:tr>
      <w:tr w:rsidR="001C4BDE" w:rsidRPr="001C4BDE" w14:paraId="6BBC19A9" w14:textId="77777777" w:rsidTr="0072220E">
        <w:trPr>
          <w:trHeight w:val="300"/>
        </w:trPr>
        <w:tc>
          <w:tcPr>
            <w:tcW w:w="681" w:type="pct"/>
            <w:shd w:val="clear" w:color="auto" w:fill="auto"/>
            <w:noWrap/>
            <w:vAlign w:val="center"/>
            <w:hideMark/>
          </w:tcPr>
          <w:p w14:paraId="079CA1DF"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39</w:t>
            </w:r>
          </w:p>
        </w:tc>
        <w:tc>
          <w:tcPr>
            <w:tcW w:w="929" w:type="pct"/>
            <w:shd w:val="clear" w:color="auto" w:fill="auto"/>
            <w:noWrap/>
            <w:vAlign w:val="center"/>
            <w:hideMark/>
          </w:tcPr>
          <w:p w14:paraId="1EFAA634"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6,2016</w:t>
            </w:r>
          </w:p>
        </w:tc>
        <w:tc>
          <w:tcPr>
            <w:tcW w:w="626" w:type="pct"/>
            <w:shd w:val="clear" w:color="auto" w:fill="auto"/>
            <w:noWrap/>
            <w:vAlign w:val="center"/>
            <w:hideMark/>
          </w:tcPr>
          <w:p w14:paraId="10C6E997"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7,4505</w:t>
            </w:r>
          </w:p>
        </w:tc>
        <w:tc>
          <w:tcPr>
            <w:tcW w:w="536" w:type="pct"/>
            <w:shd w:val="clear" w:color="auto" w:fill="auto"/>
            <w:noWrap/>
            <w:vAlign w:val="center"/>
            <w:hideMark/>
          </w:tcPr>
          <w:p w14:paraId="39FC1162"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7,0214</w:t>
            </w:r>
          </w:p>
        </w:tc>
        <w:tc>
          <w:tcPr>
            <w:tcW w:w="535" w:type="pct"/>
            <w:shd w:val="clear" w:color="auto" w:fill="auto"/>
            <w:noWrap/>
            <w:vAlign w:val="center"/>
            <w:hideMark/>
          </w:tcPr>
          <w:p w14:paraId="1633BA0A"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6,8565</w:t>
            </w:r>
          </w:p>
        </w:tc>
        <w:tc>
          <w:tcPr>
            <w:tcW w:w="635" w:type="pct"/>
            <w:shd w:val="clear" w:color="auto" w:fill="auto"/>
            <w:noWrap/>
            <w:vAlign w:val="center"/>
            <w:hideMark/>
          </w:tcPr>
          <w:p w14:paraId="5974D884"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6,326</w:t>
            </w:r>
          </w:p>
        </w:tc>
        <w:tc>
          <w:tcPr>
            <w:tcW w:w="529" w:type="pct"/>
            <w:shd w:val="clear" w:color="auto" w:fill="auto"/>
            <w:noWrap/>
            <w:vAlign w:val="center"/>
            <w:hideMark/>
          </w:tcPr>
          <w:p w14:paraId="72A31358"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6,2766</w:t>
            </w:r>
          </w:p>
        </w:tc>
        <w:tc>
          <w:tcPr>
            <w:tcW w:w="528" w:type="pct"/>
            <w:shd w:val="clear" w:color="auto" w:fill="auto"/>
            <w:noWrap/>
            <w:vAlign w:val="center"/>
            <w:hideMark/>
          </w:tcPr>
          <w:p w14:paraId="752A1D89"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6,2576</w:t>
            </w:r>
          </w:p>
        </w:tc>
      </w:tr>
      <w:tr w:rsidR="001C4BDE" w:rsidRPr="001C4BDE" w14:paraId="031F8780" w14:textId="77777777" w:rsidTr="0072220E">
        <w:trPr>
          <w:trHeight w:val="300"/>
        </w:trPr>
        <w:tc>
          <w:tcPr>
            <w:tcW w:w="681" w:type="pct"/>
            <w:shd w:val="clear" w:color="auto" w:fill="auto"/>
            <w:noWrap/>
            <w:vAlign w:val="center"/>
            <w:hideMark/>
          </w:tcPr>
          <w:p w14:paraId="2A316334"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40</w:t>
            </w:r>
          </w:p>
        </w:tc>
        <w:tc>
          <w:tcPr>
            <w:tcW w:w="929" w:type="pct"/>
            <w:shd w:val="clear" w:color="auto" w:fill="auto"/>
            <w:noWrap/>
            <w:vAlign w:val="center"/>
            <w:hideMark/>
          </w:tcPr>
          <w:p w14:paraId="43B790A4"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6,2016</w:t>
            </w:r>
          </w:p>
        </w:tc>
        <w:tc>
          <w:tcPr>
            <w:tcW w:w="626" w:type="pct"/>
            <w:shd w:val="clear" w:color="auto" w:fill="auto"/>
            <w:noWrap/>
            <w:vAlign w:val="center"/>
            <w:hideMark/>
          </w:tcPr>
          <w:p w14:paraId="7434B9BE"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7,4505</w:t>
            </w:r>
          </w:p>
        </w:tc>
        <w:tc>
          <w:tcPr>
            <w:tcW w:w="536" w:type="pct"/>
            <w:shd w:val="clear" w:color="auto" w:fill="auto"/>
            <w:noWrap/>
            <w:vAlign w:val="center"/>
            <w:hideMark/>
          </w:tcPr>
          <w:p w14:paraId="25C6A9E2"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7,0214</w:t>
            </w:r>
          </w:p>
        </w:tc>
        <w:tc>
          <w:tcPr>
            <w:tcW w:w="535" w:type="pct"/>
            <w:shd w:val="clear" w:color="auto" w:fill="auto"/>
            <w:noWrap/>
            <w:vAlign w:val="center"/>
            <w:hideMark/>
          </w:tcPr>
          <w:p w14:paraId="51700051"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6,8566</w:t>
            </w:r>
          </w:p>
        </w:tc>
        <w:tc>
          <w:tcPr>
            <w:tcW w:w="635" w:type="pct"/>
            <w:shd w:val="clear" w:color="auto" w:fill="auto"/>
            <w:noWrap/>
            <w:vAlign w:val="center"/>
            <w:hideMark/>
          </w:tcPr>
          <w:p w14:paraId="50C90CA0"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6,326</w:t>
            </w:r>
          </w:p>
        </w:tc>
        <w:tc>
          <w:tcPr>
            <w:tcW w:w="529" w:type="pct"/>
            <w:shd w:val="clear" w:color="auto" w:fill="auto"/>
            <w:noWrap/>
            <w:vAlign w:val="center"/>
            <w:hideMark/>
          </w:tcPr>
          <w:p w14:paraId="4BF630DD"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6,2767</w:t>
            </w:r>
          </w:p>
        </w:tc>
        <w:tc>
          <w:tcPr>
            <w:tcW w:w="528" w:type="pct"/>
            <w:shd w:val="clear" w:color="auto" w:fill="auto"/>
            <w:noWrap/>
            <w:vAlign w:val="center"/>
            <w:hideMark/>
          </w:tcPr>
          <w:p w14:paraId="3EBD66DA"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6,2576</w:t>
            </w:r>
          </w:p>
        </w:tc>
      </w:tr>
      <w:tr w:rsidR="001C4BDE" w:rsidRPr="001C4BDE" w14:paraId="14A2E647" w14:textId="77777777" w:rsidTr="0072220E">
        <w:trPr>
          <w:trHeight w:val="300"/>
        </w:trPr>
        <w:tc>
          <w:tcPr>
            <w:tcW w:w="681" w:type="pct"/>
            <w:shd w:val="clear" w:color="auto" w:fill="auto"/>
            <w:noWrap/>
            <w:vAlign w:val="center"/>
            <w:hideMark/>
          </w:tcPr>
          <w:p w14:paraId="6B9DE5DB"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41</w:t>
            </w:r>
          </w:p>
        </w:tc>
        <w:tc>
          <w:tcPr>
            <w:tcW w:w="929" w:type="pct"/>
            <w:shd w:val="clear" w:color="auto" w:fill="auto"/>
            <w:noWrap/>
            <w:vAlign w:val="center"/>
            <w:hideMark/>
          </w:tcPr>
          <w:p w14:paraId="2387F0C8"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6,306</w:t>
            </w:r>
          </w:p>
        </w:tc>
        <w:tc>
          <w:tcPr>
            <w:tcW w:w="626" w:type="pct"/>
            <w:shd w:val="clear" w:color="auto" w:fill="auto"/>
            <w:noWrap/>
            <w:vAlign w:val="center"/>
            <w:hideMark/>
          </w:tcPr>
          <w:p w14:paraId="312CFA8E"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7,7329</w:t>
            </w:r>
          </w:p>
        </w:tc>
        <w:tc>
          <w:tcPr>
            <w:tcW w:w="536" w:type="pct"/>
            <w:shd w:val="clear" w:color="auto" w:fill="auto"/>
            <w:noWrap/>
            <w:vAlign w:val="center"/>
            <w:hideMark/>
          </w:tcPr>
          <w:p w14:paraId="2594E185"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7,1422</w:t>
            </w:r>
          </w:p>
        </w:tc>
        <w:tc>
          <w:tcPr>
            <w:tcW w:w="535" w:type="pct"/>
            <w:shd w:val="clear" w:color="auto" w:fill="auto"/>
            <w:noWrap/>
            <w:vAlign w:val="center"/>
            <w:hideMark/>
          </w:tcPr>
          <w:p w14:paraId="5B9C6D2D"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6,9373</w:t>
            </w:r>
          </w:p>
        </w:tc>
        <w:tc>
          <w:tcPr>
            <w:tcW w:w="635" w:type="pct"/>
            <w:shd w:val="clear" w:color="auto" w:fill="auto"/>
            <w:noWrap/>
            <w:vAlign w:val="center"/>
            <w:hideMark/>
          </w:tcPr>
          <w:p w14:paraId="1B154A97"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6,4306</w:t>
            </w:r>
          </w:p>
        </w:tc>
        <w:tc>
          <w:tcPr>
            <w:tcW w:w="529" w:type="pct"/>
            <w:shd w:val="clear" w:color="auto" w:fill="auto"/>
            <w:noWrap/>
            <w:vAlign w:val="center"/>
            <w:hideMark/>
          </w:tcPr>
          <w:p w14:paraId="1ADB4445"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6,4299</w:t>
            </w:r>
          </w:p>
        </w:tc>
        <w:tc>
          <w:tcPr>
            <w:tcW w:w="528" w:type="pct"/>
            <w:shd w:val="clear" w:color="auto" w:fill="auto"/>
            <w:noWrap/>
            <w:vAlign w:val="center"/>
            <w:hideMark/>
          </w:tcPr>
          <w:p w14:paraId="68D6D47E"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6,4295</w:t>
            </w:r>
          </w:p>
        </w:tc>
      </w:tr>
      <w:tr w:rsidR="001C4BDE" w:rsidRPr="001C4BDE" w14:paraId="10E241A7" w14:textId="77777777" w:rsidTr="0072220E">
        <w:trPr>
          <w:trHeight w:val="300"/>
        </w:trPr>
        <w:tc>
          <w:tcPr>
            <w:tcW w:w="681" w:type="pct"/>
            <w:shd w:val="clear" w:color="auto" w:fill="auto"/>
            <w:noWrap/>
            <w:vAlign w:val="center"/>
            <w:hideMark/>
          </w:tcPr>
          <w:p w14:paraId="4868F8FA"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42</w:t>
            </w:r>
          </w:p>
        </w:tc>
        <w:tc>
          <w:tcPr>
            <w:tcW w:w="929" w:type="pct"/>
            <w:shd w:val="clear" w:color="auto" w:fill="auto"/>
            <w:noWrap/>
            <w:vAlign w:val="center"/>
            <w:hideMark/>
          </w:tcPr>
          <w:p w14:paraId="7E2457B9"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6,306</w:t>
            </w:r>
          </w:p>
        </w:tc>
        <w:tc>
          <w:tcPr>
            <w:tcW w:w="626" w:type="pct"/>
            <w:shd w:val="clear" w:color="auto" w:fill="auto"/>
            <w:noWrap/>
            <w:vAlign w:val="center"/>
            <w:hideMark/>
          </w:tcPr>
          <w:p w14:paraId="53464A4B"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7,7329</w:t>
            </w:r>
          </w:p>
        </w:tc>
        <w:tc>
          <w:tcPr>
            <w:tcW w:w="536" w:type="pct"/>
            <w:shd w:val="clear" w:color="auto" w:fill="auto"/>
            <w:noWrap/>
            <w:vAlign w:val="center"/>
            <w:hideMark/>
          </w:tcPr>
          <w:p w14:paraId="4A9D0346"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7,1422</w:t>
            </w:r>
          </w:p>
        </w:tc>
        <w:tc>
          <w:tcPr>
            <w:tcW w:w="535" w:type="pct"/>
            <w:shd w:val="clear" w:color="auto" w:fill="auto"/>
            <w:noWrap/>
            <w:vAlign w:val="center"/>
            <w:hideMark/>
          </w:tcPr>
          <w:p w14:paraId="04938114"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6,9374</w:t>
            </w:r>
          </w:p>
        </w:tc>
        <w:tc>
          <w:tcPr>
            <w:tcW w:w="635" w:type="pct"/>
            <w:shd w:val="clear" w:color="auto" w:fill="auto"/>
            <w:noWrap/>
            <w:vAlign w:val="center"/>
            <w:hideMark/>
          </w:tcPr>
          <w:p w14:paraId="29CB9E47"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6,4307</w:t>
            </w:r>
          </w:p>
        </w:tc>
        <w:tc>
          <w:tcPr>
            <w:tcW w:w="529" w:type="pct"/>
            <w:shd w:val="clear" w:color="auto" w:fill="auto"/>
            <w:noWrap/>
            <w:vAlign w:val="center"/>
            <w:hideMark/>
          </w:tcPr>
          <w:p w14:paraId="0383E49C"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6,4299</w:t>
            </w:r>
          </w:p>
        </w:tc>
        <w:tc>
          <w:tcPr>
            <w:tcW w:w="528" w:type="pct"/>
            <w:shd w:val="clear" w:color="auto" w:fill="auto"/>
            <w:noWrap/>
            <w:vAlign w:val="center"/>
            <w:hideMark/>
          </w:tcPr>
          <w:p w14:paraId="75E5EDD7"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6,4295</w:t>
            </w:r>
          </w:p>
        </w:tc>
      </w:tr>
      <w:tr w:rsidR="001C4BDE" w:rsidRPr="001C4BDE" w14:paraId="24638024" w14:textId="77777777" w:rsidTr="0072220E">
        <w:trPr>
          <w:trHeight w:val="300"/>
        </w:trPr>
        <w:tc>
          <w:tcPr>
            <w:tcW w:w="681" w:type="pct"/>
            <w:shd w:val="clear" w:color="auto" w:fill="auto"/>
            <w:noWrap/>
            <w:vAlign w:val="center"/>
            <w:hideMark/>
          </w:tcPr>
          <w:p w14:paraId="52FD508D"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43</w:t>
            </w:r>
          </w:p>
        </w:tc>
        <w:tc>
          <w:tcPr>
            <w:tcW w:w="929" w:type="pct"/>
            <w:shd w:val="clear" w:color="auto" w:fill="auto"/>
            <w:noWrap/>
            <w:vAlign w:val="center"/>
            <w:hideMark/>
          </w:tcPr>
          <w:p w14:paraId="5B08037E"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6,4284</w:t>
            </w:r>
          </w:p>
        </w:tc>
        <w:tc>
          <w:tcPr>
            <w:tcW w:w="626" w:type="pct"/>
            <w:shd w:val="clear" w:color="auto" w:fill="auto"/>
            <w:noWrap/>
            <w:vAlign w:val="center"/>
            <w:hideMark/>
          </w:tcPr>
          <w:p w14:paraId="5D7AE38B"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7,7811</w:t>
            </w:r>
          </w:p>
        </w:tc>
        <w:tc>
          <w:tcPr>
            <w:tcW w:w="536" w:type="pct"/>
            <w:shd w:val="clear" w:color="auto" w:fill="auto"/>
            <w:noWrap/>
            <w:vAlign w:val="center"/>
            <w:hideMark/>
          </w:tcPr>
          <w:p w14:paraId="4E78457B"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7,4628</w:t>
            </w:r>
          </w:p>
        </w:tc>
        <w:tc>
          <w:tcPr>
            <w:tcW w:w="535" w:type="pct"/>
            <w:shd w:val="clear" w:color="auto" w:fill="auto"/>
            <w:noWrap/>
            <w:vAlign w:val="center"/>
            <w:hideMark/>
          </w:tcPr>
          <w:p w14:paraId="770E4E6E"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7,0765</w:t>
            </w:r>
          </w:p>
        </w:tc>
        <w:tc>
          <w:tcPr>
            <w:tcW w:w="635" w:type="pct"/>
            <w:shd w:val="clear" w:color="auto" w:fill="auto"/>
            <w:noWrap/>
            <w:vAlign w:val="center"/>
            <w:hideMark/>
          </w:tcPr>
          <w:p w14:paraId="7AE3CE7D"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6,6551</w:t>
            </w:r>
          </w:p>
        </w:tc>
        <w:tc>
          <w:tcPr>
            <w:tcW w:w="529" w:type="pct"/>
            <w:shd w:val="clear" w:color="auto" w:fill="auto"/>
            <w:noWrap/>
            <w:vAlign w:val="center"/>
            <w:hideMark/>
          </w:tcPr>
          <w:p w14:paraId="10758D6B"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6,5383</w:t>
            </w:r>
          </w:p>
        </w:tc>
        <w:tc>
          <w:tcPr>
            <w:tcW w:w="528" w:type="pct"/>
            <w:shd w:val="clear" w:color="auto" w:fill="auto"/>
            <w:noWrap/>
            <w:vAlign w:val="center"/>
            <w:hideMark/>
          </w:tcPr>
          <w:p w14:paraId="08BF0D07"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6,4799</w:t>
            </w:r>
          </w:p>
        </w:tc>
      </w:tr>
      <w:tr w:rsidR="001C4BDE" w:rsidRPr="001C4BDE" w14:paraId="63E7AE1C" w14:textId="77777777" w:rsidTr="0072220E">
        <w:trPr>
          <w:trHeight w:val="300"/>
        </w:trPr>
        <w:tc>
          <w:tcPr>
            <w:tcW w:w="681" w:type="pct"/>
            <w:shd w:val="clear" w:color="auto" w:fill="auto"/>
            <w:noWrap/>
            <w:vAlign w:val="center"/>
            <w:hideMark/>
          </w:tcPr>
          <w:p w14:paraId="18379A34"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44</w:t>
            </w:r>
          </w:p>
        </w:tc>
        <w:tc>
          <w:tcPr>
            <w:tcW w:w="929" w:type="pct"/>
            <w:shd w:val="clear" w:color="auto" w:fill="auto"/>
            <w:noWrap/>
            <w:vAlign w:val="center"/>
            <w:hideMark/>
          </w:tcPr>
          <w:p w14:paraId="28238E6A"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6,4284</w:t>
            </w:r>
          </w:p>
        </w:tc>
        <w:tc>
          <w:tcPr>
            <w:tcW w:w="626" w:type="pct"/>
            <w:shd w:val="clear" w:color="auto" w:fill="auto"/>
            <w:noWrap/>
            <w:vAlign w:val="center"/>
            <w:hideMark/>
          </w:tcPr>
          <w:p w14:paraId="771B43F5"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7,7811</w:t>
            </w:r>
          </w:p>
        </w:tc>
        <w:tc>
          <w:tcPr>
            <w:tcW w:w="536" w:type="pct"/>
            <w:shd w:val="clear" w:color="auto" w:fill="auto"/>
            <w:noWrap/>
            <w:vAlign w:val="center"/>
            <w:hideMark/>
          </w:tcPr>
          <w:p w14:paraId="6C0B0AD5"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7,4628</w:t>
            </w:r>
          </w:p>
        </w:tc>
        <w:tc>
          <w:tcPr>
            <w:tcW w:w="535" w:type="pct"/>
            <w:shd w:val="clear" w:color="auto" w:fill="auto"/>
            <w:noWrap/>
            <w:vAlign w:val="center"/>
            <w:hideMark/>
          </w:tcPr>
          <w:p w14:paraId="7EAB7EE4"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7,0767</w:t>
            </w:r>
          </w:p>
        </w:tc>
        <w:tc>
          <w:tcPr>
            <w:tcW w:w="635" w:type="pct"/>
            <w:shd w:val="clear" w:color="auto" w:fill="auto"/>
            <w:noWrap/>
            <w:vAlign w:val="center"/>
            <w:hideMark/>
          </w:tcPr>
          <w:p w14:paraId="142FF83A"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6,6551</w:t>
            </w:r>
          </w:p>
        </w:tc>
        <w:tc>
          <w:tcPr>
            <w:tcW w:w="529" w:type="pct"/>
            <w:shd w:val="clear" w:color="auto" w:fill="auto"/>
            <w:noWrap/>
            <w:vAlign w:val="center"/>
            <w:hideMark/>
          </w:tcPr>
          <w:p w14:paraId="0F52853E"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6,5385</w:t>
            </w:r>
          </w:p>
        </w:tc>
        <w:tc>
          <w:tcPr>
            <w:tcW w:w="528" w:type="pct"/>
            <w:shd w:val="clear" w:color="auto" w:fill="auto"/>
            <w:noWrap/>
            <w:vAlign w:val="center"/>
            <w:hideMark/>
          </w:tcPr>
          <w:p w14:paraId="6BCE4987"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6,4799</w:t>
            </w:r>
          </w:p>
        </w:tc>
      </w:tr>
      <w:tr w:rsidR="001C4BDE" w:rsidRPr="001C4BDE" w14:paraId="3BF73630" w14:textId="77777777" w:rsidTr="0072220E">
        <w:trPr>
          <w:trHeight w:val="300"/>
        </w:trPr>
        <w:tc>
          <w:tcPr>
            <w:tcW w:w="681" w:type="pct"/>
            <w:shd w:val="clear" w:color="auto" w:fill="auto"/>
            <w:noWrap/>
            <w:vAlign w:val="center"/>
            <w:hideMark/>
          </w:tcPr>
          <w:p w14:paraId="4A0F61EE"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45</w:t>
            </w:r>
          </w:p>
        </w:tc>
        <w:tc>
          <w:tcPr>
            <w:tcW w:w="929" w:type="pct"/>
            <w:shd w:val="clear" w:color="auto" w:fill="auto"/>
            <w:noWrap/>
            <w:vAlign w:val="center"/>
            <w:hideMark/>
          </w:tcPr>
          <w:p w14:paraId="4B2CC7AB"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6,5025</w:t>
            </w:r>
          </w:p>
        </w:tc>
        <w:tc>
          <w:tcPr>
            <w:tcW w:w="626" w:type="pct"/>
            <w:shd w:val="clear" w:color="auto" w:fill="auto"/>
            <w:noWrap/>
            <w:vAlign w:val="center"/>
            <w:hideMark/>
          </w:tcPr>
          <w:p w14:paraId="0FF4CDA8"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8,2482</w:t>
            </w:r>
          </w:p>
        </w:tc>
        <w:tc>
          <w:tcPr>
            <w:tcW w:w="536" w:type="pct"/>
            <w:shd w:val="clear" w:color="auto" w:fill="auto"/>
            <w:noWrap/>
            <w:vAlign w:val="center"/>
            <w:hideMark/>
          </w:tcPr>
          <w:p w14:paraId="3D82540A"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7,618</w:t>
            </w:r>
          </w:p>
        </w:tc>
        <w:tc>
          <w:tcPr>
            <w:tcW w:w="535" w:type="pct"/>
            <w:shd w:val="clear" w:color="auto" w:fill="auto"/>
            <w:noWrap/>
            <w:vAlign w:val="center"/>
            <w:hideMark/>
          </w:tcPr>
          <w:p w14:paraId="4BDECB57"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7,2877</w:t>
            </w:r>
          </w:p>
        </w:tc>
        <w:tc>
          <w:tcPr>
            <w:tcW w:w="635" w:type="pct"/>
            <w:shd w:val="clear" w:color="auto" w:fill="auto"/>
            <w:noWrap/>
            <w:vAlign w:val="center"/>
            <w:hideMark/>
          </w:tcPr>
          <w:p w14:paraId="3D2B9BED"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6,7842</w:t>
            </w:r>
          </w:p>
        </w:tc>
        <w:tc>
          <w:tcPr>
            <w:tcW w:w="529" w:type="pct"/>
            <w:shd w:val="clear" w:color="auto" w:fill="auto"/>
            <w:noWrap/>
            <w:vAlign w:val="center"/>
            <w:hideMark/>
          </w:tcPr>
          <w:p w14:paraId="4D09AC56"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6,757</w:t>
            </w:r>
          </w:p>
        </w:tc>
        <w:tc>
          <w:tcPr>
            <w:tcW w:w="528" w:type="pct"/>
            <w:shd w:val="clear" w:color="auto" w:fill="auto"/>
            <w:noWrap/>
            <w:vAlign w:val="center"/>
            <w:hideMark/>
          </w:tcPr>
          <w:p w14:paraId="072545E6"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6,7352</w:t>
            </w:r>
          </w:p>
        </w:tc>
      </w:tr>
      <w:tr w:rsidR="001C4BDE" w:rsidRPr="001C4BDE" w14:paraId="2B62259F" w14:textId="77777777" w:rsidTr="0072220E">
        <w:trPr>
          <w:trHeight w:val="300"/>
        </w:trPr>
        <w:tc>
          <w:tcPr>
            <w:tcW w:w="681" w:type="pct"/>
            <w:shd w:val="clear" w:color="auto" w:fill="auto"/>
            <w:noWrap/>
            <w:vAlign w:val="center"/>
            <w:hideMark/>
          </w:tcPr>
          <w:p w14:paraId="15E69AAB"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46</w:t>
            </w:r>
          </w:p>
        </w:tc>
        <w:tc>
          <w:tcPr>
            <w:tcW w:w="929" w:type="pct"/>
            <w:shd w:val="clear" w:color="auto" w:fill="auto"/>
            <w:noWrap/>
            <w:vAlign w:val="center"/>
            <w:hideMark/>
          </w:tcPr>
          <w:p w14:paraId="4AC853AF"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6,5025</w:t>
            </w:r>
          </w:p>
        </w:tc>
        <w:tc>
          <w:tcPr>
            <w:tcW w:w="626" w:type="pct"/>
            <w:shd w:val="clear" w:color="auto" w:fill="auto"/>
            <w:noWrap/>
            <w:vAlign w:val="center"/>
            <w:hideMark/>
          </w:tcPr>
          <w:p w14:paraId="023F37F2"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8,2482</w:t>
            </w:r>
          </w:p>
        </w:tc>
        <w:tc>
          <w:tcPr>
            <w:tcW w:w="536" w:type="pct"/>
            <w:shd w:val="clear" w:color="auto" w:fill="auto"/>
            <w:noWrap/>
            <w:vAlign w:val="center"/>
            <w:hideMark/>
          </w:tcPr>
          <w:p w14:paraId="4E51EA72"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7,618</w:t>
            </w:r>
          </w:p>
        </w:tc>
        <w:tc>
          <w:tcPr>
            <w:tcW w:w="535" w:type="pct"/>
            <w:shd w:val="clear" w:color="auto" w:fill="auto"/>
            <w:noWrap/>
            <w:vAlign w:val="center"/>
            <w:hideMark/>
          </w:tcPr>
          <w:p w14:paraId="379C05B6"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7,2878</w:t>
            </w:r>
          </w:p>
        </w:tc>
        <w:tc>
          <w:tcPr>
            <w:tcW w:w="635" w:type="pct"/>
            <w:shd w:val="clear" w:color="auto" w:fill="auto"/>
            <w:noWrap/>
            <w:vAlign w:val="center"/>
            <w:hideMark/>
          </w:tcPr>
          <w:p w14:paraId="7793EFFB"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6,7842</w:t>
            </w:r>
          </w:p>
        </w:tc>
        <w:tc>
          <w:tcPr>
            <w:tcW w:w="529" w:type="pct"/>
            <w:shd w:val="clear" w:color="auto" w:fill="auto"/>
            <w:noWrap/>
            <w:vAlign w:val="center"/>
            <w:hideMark/>
          </w:tcPr>
          <w:p w14:paraId="016A5A5C"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6,757</w:t>
            </w:r>
          </w:p>
        </w:tc>
        <w:tc>
          <w:tcPr>
            <w:tcW w:w="528" w:type="pct"/>
            <w:shd w:val="clear" w:color="auto" w:fill="auto"/>
            <w:noWrap/>
            <w:vAlign w:val="center"/>
            <w:hideMark/>
          </w:tcPr>
          <w:p w14:paraId="68193DBB"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6,7352</w:t>
            </w:r>
          </w:p>
        </w:tc>
      </w:tr>
      <w:tr w:rsidR="001C4BDE" w:rsidRPr="001C4BDE" w14:paraId="18A917D1" w14:textId="77777777" w:rsidTr="0072220E">
        <w:trPr>
          <w:trHeight w:val="300"/>
        </w:trPr>
        <w:tc>
          <w:tcPr>
            <w:tcW w:w="681" w:type="pct"/>
            <w:shd w:val="clear" w:color="auto" w:fill="auto"/>
            <w:noWrap/>
            <w:vAlign w:val="center"/>
            <w:hideMark/>
          </w:tcPr>
          <w:p w14:paraId="6F4A1F46"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47</w:t>
            </w:r>
          </w:p>
        </w:tc>
        <w:tc>
          <w:tcPr>
            <w:tcW w:w="929" w:type="pct"/>
            <w:shd w:val="clear" w:color="auto" w:fill="auto"/>
            <w:noWrap/>
            <w:vAlign w:val="center"/>
            <w:hideMark/>
          </w:tcPr>
          <w:p w14:paraId="099EAA75"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6,691</w:t>
            </w:r>
          </w:p>
        </w:tc>
        <w:tc>
          <w:tcPr>
            <w:tcW w:w="626" w:type="pct"/>
            <w:shd w:val="clear" w:color="auto" w:fill="auto"/>
            <w:noWrap/>
            <w:vAlign w:val="center"/>
            <w:hideMark/>
          </w:tcPr>
          <w:p w14:paraId="26FDFEE1"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8,2976</w:t>
            </w:r>
          </w:p>
        </w:tc>
        <w:tc>
          <w:tcPr>
            <w:tcW w:w="536" w:type="pct"/>
            <w:shd w:val="clear" w:color="auto" w:fill="auto"/>
            <w:noWrap/>
            <w:vAlign w:val="center"/>
            <w:hideMark/>
          </w:tcPr>
          <w:p w14:paraId="7927D64D"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7,6565</w:t>
            </w:r>
          </w:p>
        </w:tc>
        <w:tc>
          <w:tcPr>
            <w:tcW w:w="535" w:type="pct"/>
            <w:shd w:val="clear" w:color="auto" w:fill="auto"/>
            <w:noWrap/>
            <w:vAlign w:val="center"/>
            <w:hideMark/>
          </w:tcPr>
          <w:p w14:paraId="08553CA4"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7,5989</w:t>
            </w:r>
          </w:p>
        </w:tc>
        <w:tc>
          <w:tcPr>
            <w:tcW w:w="635" w:type="pct"/>
            <w:shd w:val="clear" w:color="auto" w:fill="auto"/>
            <w:noWrap/>
            <w:vAlign w:val="center"/>
            <w:hideMark/>
          </w:tcPr>
          <w:p w14:paraId="49040C03"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6,9679</w:t>
            </w:r>
          </w:p>
        </w:tc>
        <w:tc>
          <w:tcPr>
            <w:tcW w:w="529" w:type="pct"/>
            <w:shd w:val="clear" w:color="auto" w:fill="auto"/>
            <w:noWrap/>
            <w:vAlign w:val="center"/>
            <w:hideMark/>
          </w:tcPr>
          <w:p w14:paraId="3B4D9DEA"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6,813</w:t>
            </w:r>
          </w:p>
        </w:tc>
        <w:tc>
          <w:tcPr>
            <w:tcW w:w="528" w:type="pct"/>
            <w:shd w:val="clear" w:color="auto" w:fill="auto"/>
            <w:noWrap/>
            <w:vAlign w:val="center"/>
            <w:hideMark/>
          </w:tcPr>
          <w:p w14:paraId="2BAFF725"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6,7436</w:t>
            </w:r>
          </w:p>
        </w:tc>
      </w:tr>
      <w:tr w:rsidR="001C4BDE" w:rsidRPr="001C4BDE" w14:paraId="7E3244D8" w14:textId="77777777" w:rsidTr="0072220E">
        <w:trPr>
          <w:trHeight w:val="300"/>
        </w:trPr>
        <w:tc>
          <w:tcPr>
            <w:tcW w:w="681" w:type="pct"/>
            <w:shd w:val="clear" w:color="auto" w:fill="auto"/>
            <w:noWrap/>
            <w:vAlign w:val="center"/>
            <w:hideMark/>
          </w:tcPr>
          <w:p w14:paraId="2A036A72"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48</w:t>
            </w:r>
          </w:p>
        </w:tc>
        <w:tc>
          <w:tcPr>
            <w:tcW w:w="929" w:type="pct"/>
            <w:shd w:val="clear" w:color="auto" w:fill="auto"/>
            <w:noWrap/>
            <w:vAlign w:val="center"/>
            <w:hideMark/>
          </w:tcPr>
          <w:p w14:paraId="60174FC2"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6,691</w:t>
            </w:r>
          </w:p>
        </w:tc>
        <w:tc>
          <w:tcPr>
            <w:tcW w:w="626" w:type="pct"/>
            <w:shd w:val="clear" w:color="auto" w:fill="auto"/>
            <w:noWrap/>
            <w:vAlign w:val="center"/>
            <w:hideMark/>
          </w:tcPr>
          <w:p w14:paraId="795BB617"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8,2976</w:t>
            </w:r>
          </w:p>
        </w:tc>
        <w:tc>
          <w:tcPr>
            <w:tcW w:w="536" w:type="pct"/>
            <w:shd w:val="clear" w:color="auto" w:fill="auto"/>
            <w:noWrap/>
            <w:vAlign w:val="center"/>
            <w:hideMark/>
          </w:tcPr>
          <w:p w14:paraId="4E6590C8"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7,6565</w:t>
            </w:r>
          </w:p>
        </w:tc>
        <w:tc>
          <w:tcPr>
            <w:tcW w:w="535" w:type="pct"/>
            <w:shd w:val="clear" w:color="auto" w:fill="auto"/>
            <w:noWrap/>
            <w:vAlign w:val="center"/>
            <w:hideMark/>
          </w:tcPr>
          <w:p w14:paraId="29702F62"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7,599</w:t>
            </w:r>
          </w:p>
        </w:tc>
        <w:tc>
          <w:tcPr>
            <w:tcW w:w="635" w:type="pct"/>
            <w:shd w:val="clear" w:color="auto" w:fill="auto"/>
            <w:noWrap/>
            <w:vAlign w:val="center"/>
            <w:hideMark/>
          </w:tcPr>
          <w:p w14:paraId="4FD69D90"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6,9679</w:t>
            </w:r>
          </w:p>
        </w:tc>
        <w:tc>
          <w:tcPr>
            <w:tcW w:w="529" w:type="pct"/>
            <w:shd w:val="clear" w:color="auto" w:fill="auto"/>
            <w:noWrap/>
            <w:vAlign w:val="center"/>
            <w:hideMark/>
          </w:tcPr>
          <w:p w14:paraId="77678AC8"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6,8132</w:t>
            </w:r>
          </w:p>
        </w:tc>
        <w:tc>
          <w:tcPr>
            <w:tcW w:w="528" w:type="pct"/>
            <w:shd w:val="clear" w:color="auto" w:fill="auto"/>
            <w:noWrap/>
            <w:vAlign w:val="center"/>
            <w:hideMark/>
          </w:tcPr>
          <w:p w14:paraId="5A4402F5"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6,7436</w:t>
            </w:r>
          </w:p>
        </w:tc>
      </w:tr>
      <w:tr w:rsidR="001C4BDE" w:rsidRPr="001C4BDE" w14:paraId="7BDA53B2" w14:textId="77777777" w:rsidTr="0072220E">
        <w:trPr>
          <w:trHeight w:val="300"/>
        </w:trPr>
        <w:tc>
          <w:tcPr>
            <w:tcW w:w="681" w:type="pct"/>
            <w:shd w:val="clear" w:color="auto" w:fill="auto"/>
            <w:noWrap/>
            <w:vAlign w:val="center"/>
            <w:hideMark/>
          </w:tcPr>
          <w:p w14:paraId="69881C7C"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49</w:t>
            </w:r>
          </w:p>
        </w:tc>
        <w:tc>
          <w:tcPr>
            <w:tcW w:w="929" w:type="pct"/>
            <w:shd w:val="clear" w:color="auto" w:fill="auto"/>
            <w:noWrap/>
            <w:vAlign w:val="center"/>
            <w:hideMark/>
          </w:tcPr>
          <w:p w14:paraId="25B9B15E"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6,7042</w:t>
            </w:r>
          </w:p>
        </w:tc>
        <w:tc>
          <w:tcPr>
            <w:tcW w:w="626" w:type="pct"/>
            <w:shd w:val="clear" w:color="auto" w:fill="auto"/>
            <w:noWrap/>
            <w:vAlign w:val="center"/>
            <w:hideMark/>
          </w:tcPr>
          <w:p w14:paraId="5FD62156"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8,6716</w:t>
            </w:r>
          </w:p>
        </w:tc>
        <w:tc>
          <w:tcPr>
            <w:tcW w:w="536" w:type="pct"/>
            <w:shd w:val="clear" w:color="auto" w:fill="auto"/>
            <w:noWrap/>
            <w:vAlign w:val="center"/>
            <w:hideMark/>
          </w:tcPr>
          <w:p w14:paraId="34C9D74E"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8,1875</w:t>
            </w:r>
          </w:p>
        </w:tc>
        <w:tc>
          <w:tcPr>
            <w:tcW w:w="535" w:type="pct"/>
            <w:shd w:val="clear" w:color="auto" w:fill="auto"/>
            <w:noWrap/>
            <w:vAlign w:val="center"/>
            <w:hideMark/>
          </w:tcPr>
          <w:p w14:paraId="3E5596DD"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7,796</w:t>
            </w:r>
          </w:p>
        </w:tc>
        <w:tc>
          <w:tcPr>
            <w:tcW w:w="635" w:type="pct"/>
            <w:shd w:val="clear" w:color="auto" w:fill="auto"/>
            <w:noWrap/>
            <w:vAlign w:val="center"/>
            <w:hideMark/>
          </w:tcPr>
          <w:p w14:paraId="748979B8"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7,0911</w:t>
            </w:r>
          </w:p>
        </w:tc>
        <w:tc>
          <w:tcPr>
            <w:tcW w:w="529" w:type="pct"/>
            <w:shd w:val="clear" w:color="auto" w:fill="auto"/>
            <w:noWrap/>
            <w:vAlign w:val="center"/>
            <w:hideMark/>
          </w:tcPr>
          <w:p w14:paraId="590F7517"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6,9575</w:t>
            </w:r>
          </w:p>
        </w:tc>
        <w:tc>
          <w:tcPr>
            <w:tcW w:w="528" w:type="pct"/>
            <w:shd w:val="clear" w:color="auto" w:fill="auto"/>
            <w:noWrap/>
            <w:vAlign w:val="center"/>
            <w:hideMark/>
          </w:tcPr>
          <w:p w14:paraId="410BC6E7"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6,8905</w:t>
            </w:r>
          </w:p>
        </w:tc>
      </w:tr>
      <w:tr w:rsidR="001C4BDE" w:rsidRPr="001C4BDE" w14:paraId="12C99F2F" w14:textId="77777777" w:rsidTr="0072220E">
        <w:trPr>
          <w:trHeight w:val="300"/>
        </w:trPr>
        <w:tc>
          <w:tcPr>
            <w:tcW w:w="681" w:type="pct"/>
            <w:shd w:val="clear" w:color="auto" w:fill="auto"/>
            <w:noWrap/>
            <w:vAlign w:val="center"/>
            <w:hideMark/>
          </w:tcPr>
          <w:p w14:paraId="01C9D452"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50</w:t>
            </w:r>
          </w:p>
        </w:tc>
        <w:tc>
          <w:tcPr>
            <w:tcW w:w="929" w:type="pct"/>
            <w:shd w:val="clear" w:color="auto" w:fill="auto"/>
            <w:noWrap/>
            <w:vAlign w:val="center"/>
            <w:hideMark/>
          </w:tcPr>
          <w:p w14:paraId="36E2FC9F"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6,7042</w:t>
            </w:r>
          </w:p>
        </w:tc>
        <w:tc>
          <w:tcPr>
            <w:tcW w:w="626" w:type="pct"/>
            <w:shd w:val="clear" w:color="auto" w:fill="auto"/>
            <w:noWrap/>
            <w:vAlign w:val="center"/>
            <w:hideMark/>
          </w:tcPr>
          <w:p w14:paraId="3D022765"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8,6716</w:t>
            </w:r>
          </w:p>
        </w:tc>
        <w:tc>
          <w:tcPr>
            <w:tcW w:w="536" w:type="pct"/>
            <w:shd w:val="clear" w:color="auto" w:fill="auto"/>
            <w:noWrap/>
            <w:vAlign w:val="center"/>
            <w:hideMark/>
          </w:tcPr>
          <w:p w14:paraId="16AE310D"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8,1875</w:t>
            </w:r>
          </w:p>
        </w:tc>
        <w:tc>
          <w:tcPr>
            <w:tcW w:w="535" w:type="pct"/>
            <w:shd w:val="clear" w:color="auto" w:fill="auto"/>
            <w:noWrap/>
            <w:vAlign w:val="center"/>
            <w:hideMark/>
          </w:tcPr>
          <w:p w14:paraId="339C6DA8"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7,7961</w:t>
            </w:r>
          </w:p>
        </w:tc>
        <w:tc>
          <w:tcPr>
            <w:tcW w:w="635" w:type="pct"/>
            <w:shd w:val="clear" w:color="auto" w:fill="auto"/>
            <w:noWrap/>
            <w:vAlign w:val="center"/>
            <w:hideMark/>
          </w:tcPr>
          <w:p w14:paraId="132786C6"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7,0911</w:t>
            </w:r>
          </w:p>
        </w:tc>
        <w:tc>
          <w:tcPr>
            <w:tcW w:w="529" w:type="pct"/>
            <w:shd w:val="clear" w:color="auto" w:fill="auto"/>
            <w:noWrap/>
            <w:vAlign w:val="center"/>
            <w:hideMark/>
          </w:tcPr>
          <w:p w14:paraId="6E6A0B01"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6,9575</w:t>
            </w:r>
          </w:p>
        </w:tc>
        <w:tc>
          <w:tcPr>
            <w:tcW w:w="528" w:type="pct"/>
            <w:shd w:val="clear" w:color="auto" w:fill="auto"/>
            <w:noWrap/>
            <w:vAlign w:val="center"/>
            <w:hideMark/>
          </w:tcPr>
          <w:p w14:paraId="75352497"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6,8905</w:t>
            </w:r>
          </w:p>
        </w:tc>
      </w:tr>
      <w:tr w:rsidR="001C4BDE" w:rsidRPr="001C4BDE" w14:paraId="39A94FFB" w14:textId="77777777" w:rsidTr="0072220E">
        <w:trPr>
          <w:trHeight w:val="300"/>
        </w:trPr>
        <w:tc>
          <w:tcPr>
            <w:tcW w:w="681" w:type="pct"/>
            <w:shd w:val="clear" w:color="auto" w:fill="auto"/>
            <w:noWrap/>
            <w:vAlign w:val="center"/>
            <w:hideMark/>
          </w:tcPr>
          <w:p w14:paraId="5BEC77F5"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51</w:t>
            </w:r>
          </w:p>
        </w:tc>
        <w:tc>
          <w:tcPr>
            <w:tcW w:w="929" w:type="pct"/>
            <w:shd w:val="clear" w:color="auto" w:fill="auto"/>
            <w:noWrap/>
            <w:vAlign w:val="center"/>
            <w:hideMark/>
          </w:tcPr>
          <w:p w14:paraId="19C2E073"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7,1315</w:t>
            </w:r>
          </w:p>
        </w:tc>
        <w:tc>
          <w:tcPr>
            <w:tcW w:w="626" w:type="pct"/>
            <w:shd w:val="clear" w:color="auto" w:fill="auto"/>
            <w:noWrap/>
            <w:vAlign w:val="center"/>
            <w:hideMark/>
          </w:tcPr>
          <w:p w14:paraId="64296B93"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8,9565</w:t>
            </w:r>
          </w:p>
        </w:tc>
        <w:tc>
          <w:tcPr>
            <w:tcW w:w="536" w:type="pct"/>
            <w:shd w:val="clear" w:color="auto" w:fill="auto"/>
            <w:noWrap/>
            <w:vAlign w:val="center"/>
            <w:hideMark/>
          </w:tcPr>
          <w:p w14:paraId="2410D167"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8,2221</w:t>
            </w:r>
          </w:p>
        </w:tc>
        <w:tc>
          <w:tcPr>
            <w:tcW w:w="535" w:type="pct"/>
            <w:shd w:val="clear" w:color="auto" w:fill="auto"/>
            <w:noWrap/>
            <w:vAlign w:val="center"/>
            <w:hideMark/>
          </w:tcPr>
          <w:p w14:paraId="343E1E95"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7,8124</w:t>
            </w:r>
          </w:p>
        </w:tc>
        <w:tc>
          <w:tcPr>
            <w:tcW w:w="635" w:type="pct"/>
            <w:shd w:val="clear" w:color="auto" w:fill="auto"/>
            <w:noWrap/>
            <w:vAlign w:val="center"/>
            <w:hideMark/>
          </w:tcPr>
          <w:p w14:paraId="4E27FC84"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7,4948</w:t>
            </w:r>
          </w:p>
        </w:tc>
        <w:tc>
          <w:tcPr>
            <w:tcW w:w="529" w:type="pct"/>
            <w:shd w:val="clear" w:color="auto" w:fill="auto"/>
            <w:noWrap/>
            <w:vAlign w:val="center"/>
            <w:hideMark/>
          </w:tcPr>
          <w:p w14:paraId="6F0F2B3E"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7,4538</w:t>
            </w:r>
          </w:p>
        </w:tc>
        <w:tc>
          <w:tcPr>
            <w:tcW w:w="528" w:type="pct"/>
            <w:shd w:val="clear" w:color="auto" w:fill="auto"/>
            <w:noWrap/>
            <w:vAlign w:val="center"/>
            <w:hideMark/>
          </w:tcPr>
          <w:p w14:paraId="33FADAD1"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7,3783</w:t>
            </w:r>
          </w:p>
        </w:tc>
      </w:tr>
      <w:tr w:rsidR="001C4BDE" w:rsidRPr="001C4BDE" w14:paraId="1DEE85E8" w14:textId="77777777" w:rsidTr="0072220E">
        <w:trPr>
          <w:trHeight w:val="300"/>
        </w:trPr>
        <w:tc>
          <w:tcPr>
            <w:tcW w:w="681" w:type="pct"/>
            <w:shd w:val="clear" w:color="auto" w:fill="auto"/>
            <w:noWrap/>
            <w:vAlign w:val="center"/>
            <w:hideMark/>
          </w:tcPr>
          <w:p w14:paraId="2F6E11AC"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52</w:t>
            </w:r>
          </w:p>
        </w:tc>
        <w:tc>
          <w:tcPr>
            <w:tcW w:w="929" w:type="pct"/>
            <w:shd w:val="clear" w:color="auto" w:fill="auto"/>
            <w:noWrap/>
            <w:vAlign w:val="center"/>
            <w:hideMark/>
          </w:tcPr>
          <w:p w14:paraId="2CA8C3E2"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7,1315</w:t>
            </w:r>
          </w:p>
        </w:tc>
        <w:tc>
          <w:tcPr>
            <w:tcW w:w="626" w:type="pct"/>
            <w:shd w:val="clear" w:color="auto" w:fill="auto"/>
            <w:noWrap/>
            <w:vAlign w:val="center"/>
            <w:hideMark/>
          </w:tcPr>
          <w:p w14:paraId="616F8B1E"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8,9565</w:t>
            </w:r>
          </w:p>
        </w:tc>
        <w:tc>
          <w:tcPr>
            <w:tcW w:w="536" w:type="pct"/>
            <w:shd w:val="clear" w:color="auto" w:fill="auto"/>
            <w:noWrap/>
            <w:vAlign w:val="center"/>
            <w:hideMark/>
          </w:tcPr>
          <w:p w14:paraId="0F38EBD2"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8,2221</w:t>
            </w:r>
          </w:p>
        </w:tc>
        <w:tc>
          <w:tcPr>
            <w:tcW w:w="535" w:type="pct"/>
            <w:shd w:val="clear" w:color="auto" w:fill="auto"/>
            <w:noWrap/>
            <w:vAlign w:val="center"/>
            <w:hideMark/>
          </w:tcPr>
          <w:p w14:paraId="15BB9CAD"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7,8126</w:t>
            </w:r>
          </w:p>
        </w:tc>
        <w:tc>
          <w:tcPr>
            <w:tcW w:w="635" w:type="pct"/>
            <w:shd w:val="clear" w:color="auto" w:fill="auto"/>
            <w:noWrap/>
            <w:vAlign w:val="center"/>
            <w:hideMark/>
          </w:tcPr>
          <w:p w14:paraId="597653F7"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7,4948</w:t>
            </w:r>
          </w:p>
        </w:tc>
        <w:tc>
          <w:tcPr>
            <w:tcW w:w="529" w:type="pct"/>
            <w:shd w:val="clear" w:color="auto" w:fill="auto"/>
            <w:noWrap/>
            <w:vAlign w:val="center"/>
            <w:hideMark/>
          </w:tcPr>
          <w:p w14:paraId="2B8010A2"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7,4539</w:t>
            </w:r>
          </w:p>
        </w:tc>
        <w:tc>
          <w:tcPr>
            <w:tcW w:w="528" w:type="pct"/>
            <w:shd w:val="clear" w:color="auto" w:fill="auto"/>
            <w:noWrap/>
            <w:vAlign w:val="center"/>
            <w:hideMark/>
          </w:tcPr>
          <w:p w14:paraId="6B0AF1E3"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7,3783</w:t>
            </w:r>
          </w:p>
        </w:tc>
      </w:tr>
      <w:tr w:rsidR="001C4BDE" w:rsidRPr="001C4BDE" w14:paraId="3AA24200" w14:textId="77777777" w:rsidTr="0072220E">
        <w:trPr>
          <w:trHeight w:val="300"/>
        </w:trPr>
        <w:tc>
          <w:tcPr>
            <w:tcW w:w="681" w:type="pct"/>
            <w:shd w:val="clear" w:color="auto" w:fill="auto"/>
            <w:noWrap/>
            <w:vAlign w:val="center"/>
            <w:hideMark/>
          </w:tcPr>
          <w:p w14:paraId="6293D33F"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53</w:t>
            </w:r>
          </w:p>
        </w:tc>
        <w:tc>
          <w:tcPr>
            <w:tcW w:w="929" w:type="pct"/>
            <w:shd w:val="clear" w:color="auto" w:fill="auto"/>
            <w:noWrap/>
            <w:vAlign w:val="center"/>
            <w:hideMark/>
          </w:tcPr>
          <w:p w14:paraId="5C1BFA0B"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7,1531</w:t>
            </w:r>
          </w:p>
        </w:tc>
        <w:tc>
          <w:tcPr>
            <w:tcW w:w="626" w:type="pct"/>
            <w:shd w:val="clear" w:color="auto" w:fill="auto"/>
            <w:noWrap/>
            <w:vAlign w:val="center"/>
            <w:hideMark/>
          </w:tcPr>
          <w:p w14:paraId="38544FE3"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9,0884</w:t>
            </w:r>
          </w:p>
        </w:tc>
        <w:tc>
          <w:tcPr>
            <w:tcW w:w="536" w:type="pct"/>
            <w:shd w:val="clear" w:color="auto" w:fill="auto"/>
            <w:noWrap/>
            <w:vAlign w:val="center"/>
            <w:hideMark/>
          </w:tcPr>
          <w:p w14:paraId="158993C8"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8,5897</w:t>
            </w:r>
          </w:p>
        </w:tc>
        <w:tc>
          <w:tcPr>
            <w:tcW w:w="535" w:type="pct"/>
            <w:shd w:val="clear" w:color="auto" w:fill="auto"/>
            <w:noWrap/>
            <w:vAlign w:val="center"/>
            <w:hideMark/>
          </w:tcPr>
          <w:p w14:paraId="59F70ABD"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8,415</w:t>
            </w:r>
          </w:p>
        </w:tc>
        <w:tc>
          <w:tcPr>
            <w:tcW w:w="635" w:type="pct"/>
            <w:shd w:val="clear" w:color="auto" w:fill="auto"/>
            <w:noWrap/>
            <w:vAlign w:val="center"/>
            <w:hideMark/>
          </w:tcPr>
          <w:p w14:paraId="7563DF81"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7,6044</w:t>
            </w:r>
          </w:p>
        </w:tc>
        <w:tc>
          <w:tcPr>
            <w:tcW w:w="529" w:type="pct"/>
            <w:shd w:val="clear" w:color="auto" w:fill="auto"/>
            <w:noWrap/>
            <w:vAlign w:val="center"/>
            <w:hideMark/>
          </w:tcPr>
          <w:p w14:paraId="138258D1"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7,4725</w:t>
            </w:r>
          </w:p>
        </w:tc>
        <w:tc>
          <w:tcPr>
            <w:tcW w:w="528" w:type="pct"/>
            <w:shd w:val="clear" w:color="auto" w:fill="auto"/>
            <w:noWrap/>
            <w:vAlign w:val="center"/>
            <w:hideMark/>
          </w:tcPr>
          <w:p w14:paraId="0A9614A2"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7,387</w:t>
            </w:r>
          </w:p>
        </w:tc>
      </w:tr>
      <w:tr w:rsidR="001C4BDE" w:rsidRPr="001C4BDE" w14:paraId="1830474C" w14:textId="77777777" w:rsidTr="0072220E">
        <w:trPr>
          <w:trHeight w:val="300"/>
        </w:trPr>
        <w:tc>
          <w:tcPr>
            <w:tcW w:w="681" w:type="pct"/>
            <w:shd w:val="clear" w:color="auto" w:fill="auto"/>
            <w:noWrap/>
            <w:vAlign w:val="center"/>
            <w:hideMark/>
          </w:tcPr>
          <w:p w14:paraId="7DCAC7D9"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54</w:t>
            </w:r>
          </w:p>
        </w:tc>
        <w:tc>
          <w:tcPr>
            <w:tcW w:w="929" w:type="pct"/>
            <w:shd w:val="clear" w:color="auto" w:fill="auto"/>
            <w:noWrap/>
            <w:vAlign w:val="center"/>
            <w:hideMark/>
          </w:tcPr>
          <w:p w14:paraId="6761C578"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7,1531</w:t>
            </w:r>
          </w:p>
        </w:tc>
        <w:tc>
          <w:tcPr>
            <w:tcW w:w="626" w:type="pct"/>
            <w:shd w:val="clear" w:color="auto" w:fill="auto"/>
            <w:noWrap/>
            <w:vAlign w:val="center"/>
            <w:hideMark/>
          </w:tcPr>
          <w:p w14:paraId="2CE16D54"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9,0885</w:t>
            </w:r>
          </w:p>
        </w:tc>
        <w:tc>
          <w:tcPr>
            <w:tcW w:w="536" w:type="pct"/>
            <w:shd w:val="clear" w:color="auto" w:fill="auto"/>
            <w:noWrap/>
            <w:vAlign w:val="center"/>
            <w:hideMark/>
          </w:tcPr>
          <w:p w14:paraId="5F2BF619"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8,5897</w:t>
            </w:r>
          </w:p>
        </w:tc>
        <w:tc>
          <w:tcPr>
            <w:tcW w:w="535" w:type="pct"/>
            <w:shd w:val="clear" w:color="auto" w:fill="auto"/>
            <w:noWrap/>
            <w:vAlign w:val="center"/>
            <w:hideMark/>
          </w:tcPr>
          <w:p w14:paraId="348CFAF8"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8,4152</w:t>
            </w:r>
          </w:p>
        </w:tc>
        <w:tc>
          <w:tcPr>
            <w:tcW w:w="635" w:type="pct"/>
            <w:shd w:val="clear" w:color="auto" w:fill="auto"/>
            <w:noWrap/>
            <w:vAlign w:val="center"/>
            <w:hideMark/>
          </w:tcPr>
          <w:p w14:paraId="1F84C66D"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7,6044</w:t>
            </w:r>
          </w:p>
        </w:tc>
        <w:tc>
          <w:tcPr>
            <w:tcW w:w="529" w:type="pct"/>
            <w:shd w:val="clear" w:color="auto" w:fill="auto"/>
            <w:noWrap/>
            <w:vAlign w:val="center"/>
            <w:hideMark/>
          </w:tcPr>
          <w:p w14:paraId="43BCFE44"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7,4726</w:t>
            </w:r>
          </w:p>
        </w:tc>
        <w:tc>
          <w:tcPr>
            <w:tcW w:w="528" w:type="pct"/>
            <w:shd w:val="clear" w:color="auto" w:fill="auto"/>
            <w:noWrap/>
            <w:vAlign w:val="center"/>
            <w:hideMark/>
          </w:tcPr>
          <w:p w14:paraId="44735929"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7,387</w:t>
            </w:r>
          </w:p>
        </w:tc>
      </w:tr>
      <w:tr w:rsidR="001C4BDE" w:rsidRPr="001C4BDE" w14:paraId="1F42AA73" w14:textId="77777777" w:rsidTr="0072220E">
        <w:trPr>
          <w:trHeight w:val="300"/>
        </w:trPr>
        <w:tc>
          <w:tcPr>
            <w:tcW w:w="681" w:type="pct"/>
            <w:shd w:val="clear" w:color="auto" w:fill="auto"/>
            <w:noWrap/>
            <w:vAlign w:val="center"/>
            <w:hideMark/>
          </w:tcPr>
          <w:p w14:paraId="0F2BFA71"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55</w:t>
            </w:r>
          </w:p>
        </w:tc>
        <w:tc>
          <w:tcPr>
            <w:tcW w:w="929" w:type="pct"/>
            <w:shd w:val="clear" w:color="auto" w:fill="auto"/>
            <w:noWrap/>
            <w:vAlign w:val="center"/>
            <w:hideMark/>
          </w:tcPr>
          <w:p w14:paraId="25336DA3"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7,4407</w:t>
            </w:r>
          </w:p>
        </w:tc>
        <w:tc>
          <w:tcPr>
            <w:tcW w:w="626" w:type="pct"/>
            <w:shd w:val="clear" w:color="auto" w:fill="auto"/>
            <w:noWrap/>
            <w:vAlign w:val="center"/>
            <w:hideMark/>
          </w:tcPr>
          <w:p w14:paraId="4101BC9D"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9,2876</w:t>
            </w:r>
          </w:p>
        </w:tc>
        <w:tc>
          <w:tcPr>
            <w:tcW w:w="536" w:type="pct"/>
            <w:shd w:val="clear" w:color="auto" w:fill="auto"/>
            <w:noWrap/>
            <w:vAlign w:val="center"/>
            <w:hideMark/>
          </w:tcPr>
          <w:p w14:paraId="7AADA7ED"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8,8352</w:t>
            </w:r>
          </w:p>
        </w:tc>
        <w:tc>
          <w:tcPr>
            <w:tcW w:w="535" w:type="pct"/>
            <w:shd w:val="clear" w:color="auto" w:fill="auto"/>
            <w:noWrap/>
            <w:vAlign w:val="center"/>
            <w:hideMark/>
          </w:tcPr>
          <w:p w14:paraId="73102794"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8,5518</w:t>
            </w:r>
          </w:p>
        </w:tc>
        <w:tc>
          <w:tcPr>
            <w:tcW w:w="635" w:type="pct"/>
            <w:shd w:val="clear" w:color="auto" w:fill="auto"/>
            <w:noWrap/>
            <w:vAlign w:val="center"/>
            <w:hideMark/>
          </w:tcPr>
          <w:p w14:paraId="4DCB5BF7"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7,6426</w:t>
            </w:r>
          </w:p>
        </w:tc>
        <w:tc>
          <w:tcPr>
            <w:tcW w:w="529" w:type="pct"/>
            <w:shd w:val="clear" w:color="auto" w:fill="auto"/>
            <w:noWrap/>
            <w:vAlign w:val="center"/>
            <w:hideMark/>
          </w:tcPr>
          <w:p w14:paraId="0D93EEAC"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7,4764</w:t>
            </w:r>
          </w:p>
        </w:tc>
        <w:tc>
          <w:tcPr>
            <w:tcW w:w="528" w:type="pct"/>
            <w:shd w:val="clear" w:color="auto" w:fill="auto"/>
            <w:noWrap/>
            <w:vAlign w:val="center"/>
            <w:hideMark/>
          </w:tcPr>
          <w:p w14:paraId="7F37EB16"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7,4674</w:t>
            </w:r>
          </w:p>
        </w:tc>
      </w:tr>
      <w:tr w:rsidR="001C4BDE" w:rsidRPr="001C4BDE" w14:paraId="6424C80A" w14:textId="77777777" w:rsidTr="0072220E">
        <w:trPr>
          <w:trHeight w:val="300"/>
        </w:trPr>
        <w:tc>
          <w:tcPr>
            <w:tcW w:w="681" w:type="pct"/>
            <w:shd w:val="clear" w:color="auto" w:fill="auto"/>
            <w:noWrap/>
            <w:vAlign w:val="center"/>
            <w:hideMark/>
          </w:tcPr>
          <w:p w14:paraId="5B91B034"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56</w:t>
            </w:r>
          </w:p>
        </w:tc>
        <w:tc>
          <w:tcPr>
            <w:tcW w:w="929" w:type="pct"/>
            <w:shd w:val="clear" w:color="auto" w:fill="auto"/>
            <w:noWrap/>
            <w:vAlign w:val="center"/>
            <w:hideMark/>
          </w:tcPr>
          <w:p w14:paraId="7F219E18"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7,4407</w:t>
            </w:r>
          </w:p>
        </w:tc>
        <w:tc>
          <w:tcPr>
            <w:tcW w:w="626" w:type="pct"/>
            <w:shd w:val="clear" w:color="auto" w:fill="auto"/>
            <w:noWrap/>
            <w:vAlign w:val="center"/>
            <w:hideMark/>
          </w:tcPr>
          <w:p w14:paraId="47BAEB71"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9,2876</w:t>
            </w:r>
          </w:p>
        </w:tc>
        <w:tc>
          <w:tcPr>
            <w:tcW w:w="536" w:type="pct"/>
            <w:shd w:val="clear" w:color="auto" w:fill="auto"/>
            <w:noWrap/>
            <w:vAlign w:val="center"/>
            <w:hideMark/>
          </w:tcPr>
          <w:p w14:paraId="68E7171B"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8,8352</w:t>
            </w:r>
          </w:p>
        </w:tc>
        <w:tc>
          <w:tcPr>
            <w:tcW w:w="535" w:type="pct"/>
            <w:shd w:val="clear" w:color="auto" w:fill="auto"/>
            <w:noWrap/>
            <w:vAlign w:val="center"/>
            <w:hideMark/>
          </w:tcPr>
          <w:p w14:paraId="046E4479"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8,5519</w:t>
            </w:r>
          </w:p>
        </w:tc>
        <w:tc>
          <w:tcPr>
            <w:tcW w:w="635" w:type="pct"/>
            <w:shd w:val="clear" w:color="auto" w:fill="auto"/>
            <w:noWrap/>
            <w:vAlign w:val="center"/>
            <w:hideMark/>
          </w:tcPr>
          <w:p w14:paraId="15458B62"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7,6426</w:t>
            </w:r>
          </w:p>
        </w:tc>
        <w:tc>
          <w:tcPr>
            <w:tcW w:w="529" w:type="pct"/>
            <w:shd w:val="clear" w:color="auto" w:fill="auto"/>
            <w:noWrap/>
            <w:vAlign w:val="center"/>
            <w:hideMark/>
          </w:tcPr>
          <w:p w14:paraId="2800F5A3"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7,4764</w:t>
            </w:r>
          </w:p>
        </w:tc>
        <w:tc>
          <w:tcPr>
            <w:tcW w:w="528" w:type="pct"/>
            <w:shd w:val="clear" w:color="auto" w:fill="auto"/>
            <w:noWrap/>
            <w:vAlign w:val="center"/>
            <w:hideMark/>
          </w:tcPr>
          <w:p w14:paraId="47DC292F"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7,4674</w:t>
            </w:r>
          </w:p>
        </w:tc>
      </w:tr>
      <w:tr w:rsidR="001C4BDE" w:rsidRPr="001C4BDE" w14:paraId="220EE40D" w14:textId="77777777" w:rsidTr="0072220E">
        <w:trPr>
          <w:trHeight w:val="300"/>
        </w:trPr>
        <w:tc>
          <w:tcPr>
            <w:tcW w:w="681" w:type="pct"/>
            <w:shd w:val="clear" w:color="auto" w:fill="auto"/>
            <w:noWrap/>
            <w:vAlign w:val="center"/>
            <w:hideMark/>
          </w:tcPr>
          <w:p w14:paraId="721B0AE9"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57</w:t>
            </w:r>
          </w:p>
        </w:tc>
        <w:tc>
          <w:tcPr>
            <w:tcW w:w="929" w:type="pct"/>
            <w:shd w:val="clear" w:color="auto" w:fill="auto"/>
            <w:noWrap/>
            <w:vAlign w:val="center"/>
            <w:hideMark/>
          </w:tcPr>
          <w:p w14:paraId="127E8056"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7,68</w:t>
            </w:r>
          </w:p>
        </w:tc>
        <w:tc>
          <w:tcPr>
            <w:tcW w:w="626" w:type="pct"/>
            <w:shd w:val="clear" w:color="auto" w:fill="auto"/>
            <w:noWrap/>
            <w:vAlign w:val="center"/>
            <w:hideMark/>
          </w:tcPr>
          <w:p w14:paraId="1A0E281B"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9,6945</w:t>
            </w:r>
          </w:p>
        </w:tc>
        <w:tc>
          <w:tcPr>
            <w:tcW w:w="536" w:type="pct"/>
            <w:shd w:val="clear" w:color="auto" w:fill="auto"/>
            <w:noWrap/>
            <w:vAlign w:val="center"/>
            <w:hideMark/>
          </w:tcPr>
          <w:p w14:paraId="2C254483"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9,0196</w:t>
            </w:r>
          </w:p>
        </w:tc>
        <w:tc>
          <w:tcPr>
            <w:tcW w:w="535" w:type="pct"/>
            <w:shd w:val="clear" w:color="auto" w:fill="auto"/>
            <w:noWrap/>
            <w:vAlign w:val="center"/>
            <w:hideMark/>
          </w:tcPr>
          <w:p w14:paraId="2CC231FA"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8,5521</w:t>
            </w:r>
          </w:p>
        </w:tc>
        <w:tc>
          <w:tcPr>
            <w:tcW w:w="635" w:type="pct"/>
            <w:shd w:val="clear" w:color="auto" w:fill="auto"/>
            <w:noWrap/>
            <w:vAlign w:val="center"/>
            <w:hideMark/>
          </w:tcPr>
          <w:p w14:paraId="31041C3D"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8,183</w:t>
            </w:r>
          </w:p>
        </w:tc>
        <w:tc>
          <w:tcPr>
            <w:tcW w:w="529" w:type="pct"/>
            <w:shd w:val="clear" w:color="auto" w:fill="auto"/>
            <w:noWrap/>
            <w:vAlign w:val="center"/>
            <w:hideMark/>
          </w:tcPr>
          <w:p w14:paraId="05BC1087"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8,0153</w:t>
            </w:r>
          </w:p>
        </w:tc>
        <w:tc>
          <w:tcPr>
            <w:tcW w:w="528" w:type="pct"/>
            <w:shd w:val="clear" w:color="auto" w:fill="auto"/>
            <w:noWrap/>
            <w:vAlign w:val="center"/>
            <w:hideMark/>
          </w:tcPr>
          <w:p w14:paraId="1AD2BFA5"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7,9311</w:t>
            </w:r>
          </w:p>
        </w:tc>
      </w:tr>
      <w:tr w:rsidR="001C4BDE" w:rsidRPr="001C4BDE" w14:paraId="7D4B0BB2" w14:textId="77777777" w:rsidTr="0072220E">
        <w:trPr>
          <w:trHeight w:val="300"/>
        </w:trPr>
        <w:tc>
          <w:tcPr>
            <w:tcW w:w="681" w:type="pct"/>
            <w:shd w:val="clear" w:color="auto" w:fill="auto"/>
            <w:noWrap/>
            <w:vAlign w:val="center"/>
            <w:hideMark/>
          </w:tcPr>
          <w:p w14:paraId="304F88A9"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58</w:t>
            </w:r>
          </w:p>
        </w:tc>
        <w:tc>
          <w:tcPr>
            <w:tcW w:w="929" w:type="pct"/>
            <w:shd w:val="clear" w:color="auto" w:fill="auto"/>
            <w:noWrap/>
            <w:vAlign w:val="center"/>
            <w:hideMark/>
          </w:tcPr>
          <w:p w14:paraId="763A8F3C"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7,68</w:t>
            </w:r>
          </w:p>
        </w:tc>
        <w:tc>
          <w:tcPr>
            <w:tcW w:w="626" w:type="pct"/>
            <w:shd w:val="clear" w:color="auto" w:fill="auto"/>
            <w:noWrap/>
            <w:vAlign w:val="center"/>
            <w:hideMark/>
          </w:tcPr>
          <w:p w14:paraId="3F95FAD1"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9,6945</w:t>
            </w:r>
          </w:p>
        </w:tc>
        <w:tc>
          <w:tcPr>
            <w:tcW w:w="536" w:type="pct"/>
            <w:shd w:val="clear" w:color="auto" w:fill="auto"/>
            <w:noWrap/>
            <w:vAlign w:val="center"/>
            <w:hideMark/>
          </w:tcPr>
          <w:p w14:paraId="77C3EDE0"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9,0196</w:t>
            </w:r>
          </w:p>
        </w:tc>
        <w:tc>
          <w:tcPr>
            <w:tcW w:w="535" w:type="pct"/>
            <w:shd w:val="clear" w:color="auto" w:fill="auto"/>
            <w:noWrap/>
            <w:vAlign w:val="center"/>
            <w:hideMark/>
          </w:tcPr>
          <w:p w14:paraId="3289B54B"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8,5521</w:t>
            </w:r>
          </w:p>
        </w:tc>
        <w:tc>
          <w:tcPr>
            <w:tcW w:w="635" w:type="pct"/>
            <w:shd w:val="clear" w:color="auto" w:fill="auto"/>
            <w:noWrap/>
            <w:vAlign w:val="center"/>
            <w:hideMark/>
          </w:tcPr>
          <w:p w14:paraId="67FCCF17"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8,183</w:t>
            </w:r>
          </w:p>
        </w:tc>
        <w:tc>
          <w:tcPr>
            <w:tcW w:w="529" w:type="pct"/>
            <w:shd w:val="clear" w:color="auto" w:fill="auto"/>
            <w:noWrap/>
            <w:vAlign w:val="center"/>
            <w:hideMark/>
          </w:tcPr>
          <w:p w14:paraId="68A1A52E"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8,0154</w:t>
            </w:r>
          </w:p>
        </w:tc>
        <w:tc>
          <w:tcPr>
            <w:tcW w:w="528" w:type="pct"/>
            <w:shd w:val="clear" w:color="auto" w:fill="auto"/>
            <w:noWrap/>
            <w:vAlign w:val="center"/>
            <w:hideMark/>
          </w:tcPr>
          <w:p w14:paraId="1C4AD145"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7,9311</w:t>
            </w:r>
          </w:p>
        </w:tc>
      </w:tr>
      <w:tr w:rsidR="001C4BDE" w:rsidRPr="001C4BDE" w14:paraId="15F2446F" w14:textId="77777777" w:rsidTr="0072220E">
        <w:trPr>
          <w:trHeight w:val="300"/>
        </w:trPr>
        <w:tc>
          <w:tcPr>
            <w:tcW w:w="681" w:type="pct"/>
            <w:shd w:val="clear" w:color="auto" w:fill="auto"/>
            <w:noWrap/>
            <w:vAlign w:val="center"/>
            <w:hideMark/>
          </w:tcPr>
          <w:p w14:paraId="430C9E61"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59</w:t>
            </w:r>
          </w:p>
        </w:tc>
        <w:tc>
          <w:tcPr>
            <w:tcW w:w="929" w:type="pct"/>
            <w:shd w:val="clear" w:color="auto" w:fill="auto"/>
            <w:noWrap/>
            <w:vAlign w:val="center"/>
            <w:hideMark/>
          </w:tcPr>
          <w:p w14:paraId="5624CCAC"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7,7907</w:t>
            </w:r>
          </w:p>
        </w:tc>
        <w:tc>
          <w:tcPr>
            <w:tcW w:w="626" w:type="pct"/>
            <w:shd w:val="clear" w:color="auto" w:fill="auto"/>
            <w:noWrap/>
            <w:vAlign w:val="center"/>
            <w:hideMark/>
          </w:tcPr>
          <w:p w14:paraId="5CCCCFBA"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9,925</w:t>
            </w:r>
          </w:p>
        </w:tc>
        <w:tc>
          <w:tcPr>
            <w:tcW w:w="536" w:type="pct"/>
            <w:shd w:val="clear" w:color="auto" w:fill="auto"/>
            <w:noWrap/>
            <w:vAlign w:val="center"/>
            <w:hideMark/>
          </w:tcPr>
          <w:p w14:paraId="384A0C54"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9,285</w:t>
            </w:r>
          </w:p>
        </w:tc>
        <w:tc>
          <w:tcPr>
            <w:tcW w:w="535" w:type="pct"/>
            <w:shd w:val="clear" w:color="auto" w:fill="auto"/>
            <w:noWrap/>
            <w:vAlign w:val="center"/>
            <w:hideMark/>
          </w:tcPr>
          <w:p w14:paraId="0BC7D2BA"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9,0838</w:t>
            </w:r>
          </w:p>
        </w:tc>
        <w:tc>
          <w:tcPr>
            <w:tcW w:w="635" w:type="pct"/>
            <w:shd w:val="clear" w:color="auto" w:fill="auto"/>
            <w:noWrap/>
            <w:vAlign w:val="center"/>
            <w:hideMark/>
          </w:tcPr>
          <w:p w14:paraId="0BEBE5BE"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8,3496</w:t>
            </w:r>
          </w:p>
        </w:tc>
        <w:tc>
          <w:tcPr>
            <w:tcW w:w="529" w:type="pct"/>
            <w:shd w:val="clear" w:color="auto" w:fill="auto"/>
            <w:noWrap/>
            <w:vAlign w:val="center"/>
            <w:hideMark/>
          </w:tcPr>
          <w:p w14:paraId="73D95807"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8,1637</w:t>
            </w:r>
          </w:p>
        </w:tc>
        <w:tc>
          <w:tcPr>
            <w:tcW w:w="528" w:type="pct"/>
            <w:shd w:val="clear" w:color="auto" w:fill="auto"/>
            <w:noWrap/>
            <w:vAlign w:val="center"/>
            <w:hideMark/>
          </w:tcPr>
          <w:p w14:paraId="7412F29C"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8,0702</w:t>
            </w:r>
          </w:p>
        </w:tc>
      </w:tr>
      <w:tr w:rsidR="001C4BDE" w:rsidRPr="001C4BDE" w14:paraId="0E08300B" w14:textId="77777777" w:rsidTr="0072220E">
        <w:trPr>
          <w:trHeight w:val="300"/>
        </w:trPr>
        <w:tc>
          <w:tcPr>
            <w:tcW w:w="681" w:type="pct"/>
            <w:shd w:val="clear" w:color="auto" w:fill="auto"/>
            <w:noWrap/>
            <w:vAlign w:val="center"/>
            <w:hideMark/>
          </w:tcPr>
          <w:p w14:paraId="0A38103F"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60</w:t>
            </w:r>
          </w:p>
        </w:tc>
        <w:tc>
          <w:tcPr>
            <w:tcW w:w="929" w:type="pct"/>
            <w:shd w:val="clear" w:color="auto" w:fill="auto"/>
            <w:noWrap/>
            <w:vAlign w:val="center"/>
            <w:hideMark/>
          </w:tcPr>
          <w:p w14:paraId="23D40406"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7,7907</w:t>
            </w:r>
          </w:p>
        </w:tc>
        <w:tc>
          <w:tcPr>
            <w:tcW w:w="626" w:type="pct"/>
            <w:shd w:val="clear" w:color="auto" w:fill="auto"/>
            <w:noWrap/>
            <w:vAlign w:val="center"/>
            <w:hideMark/>
          </w:tcPr>
          <w:p w14:paraId="17AB2A6E"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9,925</w:t>
            </w:r>
          </w:p>
        </w:tc>
        <w:tc>
          <w:tcPr>
            <w:tcW w:w="536" w:type="pct"/>
            <w:shd w:val="clear" w:color="auto" w:fill="auto"/>
            <w:noWrap/>
            <w:vAlign w:val="center"/>
            <w:hideMark/>
          </w:tcPr>
          <w:p w14:paraId="1C87860B"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9,285</w:t>
            </w:r>
          </w:p>
        </w:tc>
        <w:tc>
          <w:tcPr>
            <w:tcW w:w="535" w:type="pct"/>
            <w:shd w:val="clear" w:color="auto" w:fill="auto"/>
            <w:noWrap/>
            <w:vAlign w:val="center"/>
            <w:hideMark/>
          </w:tcPr>
          <w:p w14:paraId="162E23CC"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9,084</w:t>
            </w:r>
          </w:p>
        </w:tc>
        <w:tc>
          <w:tcPr>
            <w:tcW w:w="635" w:type="pct"/>
            <w:shd w:val="clear" w:color="auto" w:fill="auto"/>
            <w:noWrap/>
            <w:vAlign w:val="center"/>
            <w:hideMark/>
          </w:tcPr>
          <w:p w14:paraId="03200DBF"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8,3496</w:t>
            </w:r>
          </w:p>
        </w:tc>
        <w:tc>
          <w:tcPr>
            <w:tcW w:w="529" w:type="pct"/>
            <w:shd w:val="clear" w:color="auto" w:fill="auto"/>
            <w:noWrap/>
            <w:vAlign w:val="center"/>
            <w:hideMark/>
          </w:tcPr>
          <w:p w14:paraId="7FBC1A8B"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8,1638</w:t>
            </w:r>
          </w:p>
        </w:tc>
        <w:tc>
          <w:tcPr>
            <w:tcW w:w="528" w:type="pct"/>
            <w:shd w:val="clear" w:color="auto" w:fill="auto"/>
            <w:noWrap/>
            <w:vAlign w:val="center"/>
            <w:hideMark/>
          </w:tcPr>
          <w:p w14:paraId="6E53559C"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8,0702</w:t>
            </w:r>
          </w:p>
        </w:tc>
      </w:tr>
      <w:tr w:rsidR="001C4BDE" w:rsidRPr="001C4BDE" w14:paraId="1CE72F04" w14:textId="77777777" w:rsidTr="0072220E">
        <w:trPr>
          <w:trHeight w:val="300"/>
        </w:trPr>
        <w:tc>
          <w:tcPr>
            <w:tcW w:w="681" w:type="pct"/>
            <w:shd w:val="clear" w:color="auto" w:fill="auto"/>
            <w:noWrap/>
            <w:vAlign w:val="center"/>
            <w:hideMark/>
          </w:tcPr>
          <w:p w14:paraId="6B27DEE6"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b/>
                <w:color w:val="000000"/>
                <w:sz w:val="28"/>
                <w:szCs w:val="28"/>
              </w:rPr>
              <w:t>Масса</w:t>
            </w:r>
            <w:r w:rsidRPr="001C4BDE">
              <w:rPr>
                <w:rFonts w:ascii="Times New Roman" w:eastAsia="Times New Roman" w:hAnsi="Times New Roman" w:cs="Times New Roman"/>
                <w:color w:val="000000"/>
                <w:sz w:val="28"/>
                <w:szCs w:val="28"/>
              </w:rPr>
              <w:t>, т</w:t>
            </w:r>
          </w:p>
        </w:tc>
        <w:tc>
          <w:tcPr>
            <w:tcW w:w="929" w:type="pct"/>
            <w:shd w:val="clear" w:color="auto" w:fill="auto"/>
            <w:noWrap/>
            <w:vAlign w:val="center"/>
            <w:hideMark/>
          </w:tcPr>
          <w:p w14:paraId="739F13A4"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27,023</w:t>
            </w:r>
          </w:p>
        </w:tc>
        <w:tc>
          <w:tcPr>
            <w:tcW w:w="626" w:type="pct"/>
            <w:shd w:val="clear" w:color="auto" w:fill="auto"/>
            <w:noWrap/>
            <w:vAlign w:val="center"/>
            <w:hideMark/>
          </w:tcPr>
          <w:p w14:paraId="38C15E9C"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 xml:space="preserve">37,836 </w:t>
            </w:r>
          </w:p>
        </w:tc>
        <w:tc>
          <w:tcPr>
            <w:tcW w:w="536" w:type="pct"/>
            <w:shd w:val="clear" w:color="auto" w:fill="auto"/>
            <w:noWrap/>
            <w:vAlign w:val="center"/>
            <w:hideMark/>
          </w:tcPr>
          <w:p w14:paraId="6D574D07"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34,213</w:t>
            </w:r>
          </w:p>
        </w:tc>
        <w:tc>
          <w:tcPr>
            <w:tcW w:w="535" w:type="pct"/>
            <w:shd w:val="clear" w:color="auto" w:fill="auto"/>
            <w:noWrap/>
            <w:vAlign w:val="center"/>
            <w:hideMark/>
          </w:tcPr>
          <w:p w14:paraId="4932F4E3"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32,429</w:t>
            </w:r>
          </w:p>
        </w:tc>
        <w:tc>
          <w:tcPr>
            <w:tcW w:w="635" w:type="pct"/>
            <w:shd w:val="clear" w:color="auto" w:fill="auto"/>
            <w:noWrap/>
            <w:vAlign w:val="center"/>
            <w:hideMark/>
          </w:tcPr>
          <w:p w14:paraId="42E97F4F"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28,969</w:t>
            </w:r>
          </w:p>
        </w:tc>
        <w:tc>
          <w:tcPr>
            <w:tcW w:w="529" w:type="pct"/>
            <w:shd w:val="clear" w:color="auto" w:fill="auto"/>
            <w:noWrap/>
            <w:vAlign w:val="center"/>
            <w:hideMark/>
          </w:tcPr>
          <w:p w14:paraId="12C5C12F"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28,320</w:t>
            </w:r>
          </w:p>
        </w:tc>
        <w:tc>
          <w:tcPr>
            <w:tcW w:w="528" w:type="pct"/>
            <w:shd w:val="clear" w:color="auto" w:fill="auto"/>
            <w:noWrap/>
            <w:vAlign w:val="center"/>
            <w:hideMark/>
          </w:tcPr>
          <w:p w14:paraId="4790E67D"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27,996</w:t>
            </w:r>
          </w:p>
        </w:tc>
      </w:tr>
    </w:tbl>
    <w:p w14:paraId="6C036B9E" w14:textId="77777777" w:rsidR="001C4BDE" w:rsidRPr="001C4BDE" w:rsidRDefault="001C4BDE" w:rsidP="001C4BDE">
      <w:pPr>
        <w:spacing w:after="160" w:line="360" w:lineRule="auto"/>
        <w:jc w:val="both"/>
        <w:rPr>
          <w:rFonts w:ascii="Times New Roman" w:eastAsia="Calibri" w:hAnsi="Times New Roman" w:cs="Times New Roman"/>
          <w:sz w:val="28"/>
          <w:szCs w:val="28"/>
          <w:lang w:eastAsia="en-US"/>
        </w:rPr>
      </w:pPr>
    </w:p>
    <w:p w14:paraId="5A446AF5"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p>
    <w:p w14:paraId="0DC81BD6" w14:textId="77777777" w:rsidR="001C4BDE" w:rsidRPr="001C4BDE" w:rsidRDefault="001C4BDE" w:rsidP="001C4BDE">
      <w:pPr>
        <w:spacing w:after="160" w:line="360" w:lineRule="auto"/>
        <w:jc w:val="both"/>
        <w:rPr>
          <w:rFonts w:ascii="Times New Roman" w:eastAsia="Calibri" w:hAnsi="Times New Roman" w:cs="Times New Roman"/>
          <w:sz w:val="28"/>
          <w:szCs w:val="28"/>
          <w:lang w:eastAsia="en-US"/>
        </w:rPr>
      </w:pPr>
      <w:r w:rsidRPr="001C4BDE">
        <w:rPr>
          <w:rFonts w:ascii="Times New Roman" w:eastAsia="Calibri" w:hAnsi="Times New Roman" w:cs="Times New Roman"/>
          <w:sz w:val="28"/>
          <w:szCs w:val="28"/>
          <w:lang w:eastAsia="en-US"/>
        </w:rPr>
        <w:t>Таблица 2.9 – Собственные частоты типового резервуара объемом 3000м</w:t>
      </w:r>
      <w:r w:rsidRPr="001C4BDE">
        <w:rPr>
          <w:rFonts w:ascii="Times New Roman" w:eastAsia="Calibri" w:hAnsi="Times New Roman" w:cs="Times New Roman"/>
          <w:sz w:val="28"/>
          <w:szCs w:val="28"/>
          <w:vertAlign w:val="superscript"/>
          <w:lang w:eastAsia="en-US"/>
        </w:rPr>
        <w:t>3</w:t>
      </w:r>
      <w:r w:rsidRPr="001C4BDE">
        <w:rPr>
          <w:rFonts w:ascii="Times New Roman" w:eastAsia="Calibri" w:hAnsi="Times New Roman" w:cs="Times New Roman"/>
          <w:sz w:val="28"/>
          <w:szCs w:val="28"/>
          <w:lang w:eastAsia="en-US"/>
        </w:rPr>
        <w:t xml:space="preserve"> </w:t>
      </w:r>
      <w:r w:rsidRPr="001C4BDE">
        <w:rPr>
          <w:rFonts w:ascii="Times New Roman" w:eastAsiaTheme="minorHAnsi" w:hAnsi="Times New Roman"/>
          <w:sz w:val="28"/>
          <w:szCs w:val="28"/>
          <w:lang w:eastAsia="en-US"/>
        </w:rPr>
        <w:t>с предварительно-напряженной обмоткой</w:t>
      </w:r>
      <w:r w:rsidRPr="001C4BDE">
        <w:rPr>
          <w:rFonts w:ascii="Times New Roman" w:eastAsia="Calibri" w:hAnsi="Times New Roman" w:cs="Times New Roman"/>
          <w:sz w:val="28"/>
          <w:szCs w:val="28"/>
          <w:lang w:eastAsia="en-US"/>
        </w:rPr>
        <w:t xml:space="preserve"> без жидкости при моделировании со стенкой переменной толщины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2"/>
        <w:gridCol w:w="1734"/>
        <w:gridCol w:w="1170"/>
        <w:gridCol w:w="999"/>
        <w:gridCol w:w="999"/>
        <w:gridCol w:w="1059"/>
        <w:gridCol w:w="1126"/>
        <w:gridCol w:w="986"/>
      </w:tblGrid>
      <w:tr w:rsidR="001C4BDE" w:rsidRPr="001C4BDE" w14:paraId="2F9E71E1" w14:textId="77777777" w:rsidTr="0072220E">
        <w:trPr>
          <w:trHeight w:val="300"/>
        </w:trPr>
        <w:tc>
          <w:tcPr>
            <w:tcW w:w="681" w:type="pct"/>
            <w:vMerge w:val="restart"/>
            <w:shd w:val="clear" w:color="auto" w:fill="auto"/>
            <w:noWrap/>
            <w:vAlign w:val="center"/>
            <w:hideMark/>
          </w:tcPr>
          <w:p w14:paraId="50E0AA9F" w14:textId="77777777" w:rsidR="001C4BDE" w:rsidRPr="001C4BDE" w:rsidRDefault="001C4BDE" w:rsidP="001C4BDE">
            <w:pPr>
              <w:spacing w:after="0" w:line="240" w:lineRule="auto"/>
              <w:jc w:val="center"/>
              <w:rPr>
                <w:rFonts w:ascii="Times New Roman" w:eastAsia="Times New Roman" w:hAnsi="Times New Roman" w:cs="Times New Roman"/>
                <w:b/>
                <w:color w:val="000000"/>
                <w:sz w:val="28"/>
                <w:szCs w:val="28"/>
                <w:lang w:val="en-US"/>
              </w:rPr>
            </w:pPr>
            <w:r w:rsidRPr="001C4BDE">
              <w:rPr>
                <w:rFonts w:ascii="Times New Roman" w:eastAsia="Times New Roman" w:hAnsi="Times New Roman" w:cs="Times New Roman"/>
                <w:b/>
                <w:color w:val="000000"/>
                <w:sz w:val="28"/>
                <w:szCs w:val="28"/>
              </w:rPr>
              <w:t>№</w:t>
            </w:r>
          </w:p>
          <w:p w14:paraId="55FE7359" w14:textId="77777777" w:rsidR="001C4BDE" w:rsidRPr="001C4BDE" w:rsidRDefault="001C4BDE" w:rsidP="001C4BDE">
            <w:pPr>
              <w:spacing w:after="0" w:line="240" w:lineRule="auto"/>
              <w:jc w:val="center"/>
              <w:rPr>
                <w:rFonts w:ascii="Times New Roman" w:eastAsia="Times New Roman" w:hAnsi="Times New Roman" w:cs="Times New Roman"/>
                <w:b/>
                <w:color w:val="000000"/>
                <w:sz w:val="28"/>
                <w:szCs w:val="28"/>
              </w:rPr>
            </w:pPr>
            <w:r w:rsidRPr="001C4BDE">
              <w:rPr>
                <w:rFonts w:ascii="Times New Roman" w:eastAsia="Times New Roman" w:hAnsi="Times New Roman" w:cs="Times New Roman"/>
                <w:b/>
                <w:color w:val="000000"/>
                <w:sz w:val="28"/>
                <w:szCs w:val="28"/>
              </w:rPr>
              <w:t>СЧ</w:t>
            </w:r>
          </w:p>
        </w:tc>
        <w:tc>
          <w:tcPr>
            <w:tcW w:w="928" w:type="pct"/>
            <w:vMerge w:val="restart"/>
            <w:shd w:val="clear" w:color="auto" w:fill="auto"/>
            <w:noWrap/>
            <w:vAlign w:val="center"/>
            <w:hideMark/>
          </w:tcPr>
          <w:p w14:paraId="1D9BF227" w14:textId="77777777" w:rsidR="001C4BDE" w:rsidRPr="001C4BDE" w:rsidRDefault="001C4BDE" w:rsidP="001C4BDE">
            <w:pPr>
              <w:spacing w:after="0" w:line="240" w:lineRule="auto"/>
              <w:jc w:val="center"/>
              <w:rPr>
                <w:rFonts w:ascii="Times New Roman" w:eastAsia="Times New Roman" w:hAnsi="Times New Roman" w:cs="Times New Roman"/>
                <w:b/>
                <w:color w:val="000000"/>
                <w:sz w:val="28"/>
                <w:szCs w:val="28"/>
              </w:rPr>
            </w:pPr>
            <w:r w:rsidRPr="001C4BDE">
              <w:rPr>
                <w:rFonts w:ascii="Times New Roman" w:eastAsia="Times New Roman" w:hAnsi="Times New Roman" w:cs="Times New Roman"/>
                <w:b/>
                <w:color w:val="000000"/>
                <w:sz w:val="28"/>
                <w:szCs w:val="28"/>
              </w:rPr>
              <w:t>Резервуар</w:t>
            </w:r>
            <w:r w:rsidRPr="001C4BDE">
              <w:rPr>
                <w:rFonts w:ascii="Times New Roman" w:eastAsia="Times New Roman" w:hAnsi="Times New Roman" w:cs="Times New Roman"/>
                <w:b/>
                <w:color w:val="000000"/>
                <w:sz w:val="28"/>
                <w:szCs w:val="28"/>
              </w:rPr>
              <w:br/>
              <w:t>без обмотки</w:t>
            </w:r>
          </w:p>
        </w:tc>
        <w:tc>
          <w:tcPr>
            <w:tcW w:w="1695" w:type="pct"/>
            <w:gridSpan w:val="3"/>
            <w:shd w:val="clear" w:color="auto" w:fill="auto"/>
            <w:noWrap/>
            <w:vAlign w:val="center"/>
            <w:hideMark/>
          </w:tcPr>
          <w:p w14:paraId="02A58D53" w14:textId="77777777" w:rsidR="001C4BDE" w:rsidRPr="001C4BDE" w:rsidRDefault="001C4BDE" w:rsidP="001C4BDE">
            <w:pPr>
              <w:spacing w:after="0" w:line="240" w:lineRule="auto"/>
              <w:jc w:val="center"/>
              <w:rPr>
                <w:rFonts w:ascii="Times New Roman" w:eastAsia="Times New Roman" w:hAnsi="Times New Roman" w:cs="Times New Roman"/>
                <w:b/>
                <w:color w:val="000000"/>
                <w:sz w:val="28"/>
                <w:szCs w:val="28"/>
              </w:rPr>
            </w:pPr>
            <w:r w:rsidRPr="001C4BDE">
              <w:rPr>
                <w:rFonts w:ascii="Times New Roman" w:eastAsia="Times New Roman" w:hAnsi="Times New Roman" w:cs="Times New Roman"/>
                <w:b/>
                <w:color w:val="000000"/>
                <w:sz w:val="28"/>
                <w:szCs w:val="28"/>
              </w:rPr>
              <w:t>Резервуар с обмоткой</w:t>
            </w:r>
            <w:r w:rsidRPr="001C4BDE">
              <w:rPr>
                <w:rFonts w:ascii="Times New Roman" w:eastAsia="Times New Roman" w:hAnsi="Times New Roman" w:cs="Times New Roman"/>
                <w:b/>
                <w:color w:val="000000"/>
                <w:sz w:val="28"/>
                <w:szCs w:val="28"/>
              </w:rPr>
              <w:br/>
              <w:t>из стальной проволоки</w:t>
            </w:r>
          </w:p>
        </w:tc>
        <w:tc>
          <w:tcPr>
            <w:tcW w:w="1697" w:type="pct"/>
            <w:gridSpan w:val="3"/>
            <w:shd w:val="clear" w:color="auto" w:fill="auto"/>
            <w:noWrap/>
            <w:vAlign w:val="center"/>
            <w:hideMark/>
          </w:tcPr>
          <w:p w14:paraId="242B63C0" w14:textId="77777777" w:rsidR="001C4BDE" w:rsidRPr="001C4BDE" w:rsidRDefault="001C4BDE" w:rsidP="001C4BDE">
            <w:pPr>
              <w:spacing w:after="0" w:line="240" w:lineRule="auto"/>
              <w:jc w:val="center"/>
              <w:rPr>
                <w:rFonts w:ascii="Times New Roman" w:eastAsia="Times New Roman" w:hAnsi="Times New Roman" w:cs="Times New Roman"/>
                <w:b/>
                <w:color w:val="000000"/>
                <w:sz w:val="28"/>
                <w:szCs w:val="28"/>
              </w:rPr>
            </w:pPr>
            <w:r w:rsidRPr="001C4BDE">
              <w:rPr>
                <w:rFonts w:ascii="Times New Roman" w:eastAsia="Times New Roman" w:hAnsi="Times New Roman" w:cs="Times New Roman"/>
                <w:b/>
                <w:color w:val="000000"/>
                <w:sz w:val="28"/>
                <w:szCs w:val="28"/>
              </w:rPr>
              <w:t>Резервуар с обмоткой</w:t>
            </w:r>
            <w:r w:rsidRPr="001C4BDE">
              <w:rPr>
                <w:rFonts w:ascii="Times New Roman" w:eastAsia="Times New Roman" w:hAnsi="Times New Roman" w:cs="Times New Roman"/>
                <w:b/>
                <w:color w:val="000000"/>
                <w:sz w:val="28"/>
                <w:szCs w:val="28"/>
              </w:rPr>
              <w:br/>
              <w:t>из композитной нити</w:t>
            </w:r>
          </w:p>
        </w:tc>
      </w:tr>
      <w:tr w:rsidR="001C4BDE" w:rsidRPr="001C4BDE" w14:paraId="2B904333" w14:textId="77777777" w:rsidTr="0072220E">
        <w:trPr>
          <w:trHeight w:val="300"/>
        </w:trPr>
        <w:tc>
          <w:tcPr>
            <w:tcW w:w="681" w:type="pct"/>
            <w:vMerge/>
            <w:shd w:val="clear" w:color="auto" w:fill="auto"/>
            <w:noWrap/>
            <w:vAlign w:val="center"/>
            <w:hideMark/>
          </w:tcPr>
          <w:p w14:paraId="6C8386E6"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p>
        </w:tc>
        <w:tc>
          <w:tcPr>
            <w:tcW w:w="928" w:type="pct"/>
            <w:vMerge/>
            <w:shd w:val="clear" w:color="auto" w:fill="auto"/>
            <w:noWrap/>
            <w:vAlign w:val="center"/>
            <w:hideMark/>
          </w:tcPr>
          <w:p w14:paraId="0CDB0E4F"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p>
        </w:tc>
        <w:tc>
          <w:tcPr>
            <w:tcW w:w="626" w:type="pct"/>
            <w:shd w:val="clear" w:color="auto" w:fill="auto"/>
            <w:noWrap/>
            <w:vAlign w:val="center"/>
            <w:hideMark/>
          </w:tcPr>
          <w:p w14:paraId="4AC09DC7" w14:textId="77777777" w:rsidR="001C4BDE" w:rsidRPr="001C4BDE" w:rsidRDefault="001C4BDE" w:rsidP="001C4BDE">
            <w:pPr>
              <w:spacing w:after="0" w:line="240" w:lineRule="auto"/>
              <w:jc w:val="center"/>
              <w:rPr>
                <w:rFonts w:ascii="Times New Roman" w:eastAsia="Times New Roman" w:hAnsi="Times New Roman" w:cs="Times New Roman"/>
                <w:b/>
                <w:color w:val="000000"/>
                <w:sz w:val="28"/>
                <w:szCs w:val="28"/>
              </w:rPr>
            </w:pPr>
            <w:r w:rsidRPr="001C4BDE">
              <w:rPr>
                <w:rFonts w:ascii="Times New Roman" w:eastAsia="Times New Roman" w:hAnsi="Times New Roman" w:cs="Times New Roman"/>
                <w:b/>
                <w:color w:val="000000"/>
                <w:sz w:val="28"/>
                <w:szCs w:val="28"/>
              </w:rPr>
              <w:t>1:1</w:t>
            </w:r>
          </w:p>
        </w:tc>
        <w:tc>
          <w:tcPr>
            <w:tcW w:w="535" w:type="pct"/>
            <w:shd w:val="clear" w:color="auto" w:fill="auto"/>
            <w:noWrap/>
            <w:vAlign w:val="center"/>
            <w:hideMark/>
          </w:tcPr>
          <w:p w14:paraId="5A71B428" w14:textId="77777777" w:rsidR="001C4BDE" w:rsidRPr="001C4BDE" w:rsidRDefault="001C4BDE" w:rsidP="001C4BDE">
            <w:pPr>
              <w:spacing w:after="0" w:line="240" w:lineRule="auto"/>
              <w:jc w:val="center"/>
              <w:rPr>
                <w:rFonts w:ascii="Times New Roman" w:eastAsia="Times New Roman" w:hAnsi="Times New Roman" w:cs="Times New Roman"/>
                <w:b/>
                <w:color w:val="000000"/>
                <w:sz w:val="28"/>
                <w:szCs w:val="28"/>
              </w:rPr>
            </w:pPr>
            <w:r w:rsidRPr="001C4BDE">
              <w:rPr>
                <w:rFonts w:ascii="Times New Roman" w:eastAsia="Times New Roman" w:hAnsi="Times New Roman" w:cs="Times New Roman"/>
                <w:b/>
                <w:color w:val="000000"/>
                <w:sz w:val="28"/>
                <w:szCs w:val="28"/>
              </w:rPr>
              <w:t>1:2</w:t>
            </w:r>
          </w:p>
        </w:tc>
        <w:tc>
          <w:tcPr>
            <w:tcW w:w="535" w:type="pct"/>
            <w:shd w:val="clear" w:color="auto" w:fill="auto"/>
            <w:noWrap/>
            <w:vAlign w:val="center"/>
            <w:hideMark/>
          </w:tcPr>
          <w:p w14:paraId="57194CB4" w14:textId="77777777" w:rsidR="001C4BDE" w:rsidRPr="001C4BDE" w:rsidRDefault="001C4BDE" w:rsidP="001C4BDE">
            <w:pPr>
              <w:spacing w:after="0" w:line="240" w:lineRule="auto"/>
              <w:jc w:val="center"/>
              <w:rPr>
                <w:rFonts w:ascii="Times New Roman" w:eastAsia="Times New Roman" w:hAnsi="Times New Roman" w:cs="Times New Roman"/>
                <w:b/>
                <w:color w:val="000000"/>
                <w:sz w:val="28"/>
                <w:szCs w:val="28"/>
              </w:rPr>
            </w:pPr>
            <w:r w:rsidRPr="001C4BDE">
              <w:rPr>
                <w:rFonts w:ascii="Times New Roman" w:eastAsia="Times New Roman" w:hAnsi="Times New Roman" w:cs="Times New Roman"/>
                <w:b/>
                <w:color w:val="000000"/>
                <w:sz w:val="28"/>
                <w:szCs w:val="28"/>
              </w:rPr>
              <w:t>1:3</w:t>
            </w:r>
          </w:p>
        </w:tc>
        <w:tc>
          <w:tcPr>
            <w:tcW w:w="567" w:type="pct"/>
            <w:shd w:val="clear" w:color="auto" w:fill="auto"/>
            <w:noWrap/>
            <w:vAlign w:val="center"/>
            <w:hideMark/>
          </w:tcPr>
          <w:p w14:paraId="00A07DFF" w14:textId="77777777" w:rsidR="001C4BDE" w:rsidRPr="001C4BDE" w:rsidRDefault="001C4BDE" w:rsidP="001C4BDE">
            <w:pPr>
              <w:spacing w:after="0" w:line="240" w:lineRule="auto"/>
              <w:jc w:val="center"/>
              <w:rPr>
                <w:rFonts w:ascii="Times New Roman" w:eastAsia="Times New Roman" w:hAnsi="Times New Roman" w:cs="Times New Roman"/>
                <w:b/>
                <w:color w:val="000000"/>
                <w:sz w:val="28"/>
                <w:szCs w:val="28"/>
              </w:rPr>
            </w:pPr>
            <w:r w:rsidRPr="001C4BDE">
              <w:rPr>
                <w:rFonts w:ascii="Times New Roman" w:eastAsia="Times New Roman" w:hAnsi="Times New Roman" w:cs="Times New Roman"/>
                <w:b/>
                <w:color w:val="000000"/>
                <w:sz w:val="28"/>
                <w:szCs w:val="28"/>
              </w:rPr>
              <w:t>1:1</w:t>
            </w:r>
          </w:p>
        </w:tc>
        <w:tc>
          <w:tcPr>
            <w:tcW w:w="602" w:type="pct"/>
            <w:shd w:val="clear" w:color="auto" w:fill="auto"/>
            <w:noWrap/>
            <w:vAlign w:val="center"/>
            <w:hideMark/>
          </w:tcPr>
          <w:p w14:paraId="280E42A1" w14:textId="77777777" w:rsidR="001C4BDE" w:rsidRPr="001C4BDE" w:rsidRDefault="001C4BDE" w:rsidP="001C4BDE">
            <w:pPr>
              <w:spacing w:after="0" w:line="240" w:lineRule="auto"/>
              <w:jc w:val="center"/>
              <w:rPr>
                <w:rFonts w:ascii="Times New Roman" w:eastAsia="Times New Roman" w:hAnsi="Times New Roman" w:cs="Times New Roman"/>
                <w:b/>
                <w:color w:val="000000"/>
                <w:sz w:val="28"/>
                <w:szCs w:val="28"/>
              </w:rPr>
            </w:pPr>
            <w:r w:rsidRPr="001C4BDE">
              <w:rPr>
                <w:rFonts w:ascii="Times New Roman" w:eastAsia="Times New Roman" w:hAnsi="Times New Roman" w:cs="Times New Roman"/>
                <w:b/>
                <w:color w:val="000000"/>
                <w:sz w:val="28"/>
                <w:szCs w:val="28"/>
              </w:rPr>
              <w:t>1:2</w:t>
            </w:r>
          </w:p>
        </w:tc>
        <w:tc>
          <w:tcPr>
            <w:tcW w:w="528" w:type="pct"/>
            <w:shd w:val="clear" w:color="auto" w:fill="auto"/>
            <w:noWrap/>
            <w:vAlign w:val="center"/>
            <w:hideMark/>
          </w:tcPr>
          <w:p w14:paraId="461EEDA9" w14:textId="77777777" w:rsidR="001C4BDE" w:rsidRPr="001C4BDE" w:rsidRDefault="001C4BDE" w:rsidP="001C4BDE">
            <w:pPr>
              <w:spacing w:after="0" w:line="240" w:lineRule="auto"/>
              <w:jc w:val="center"/>
              <w:rPr>
                <w:rFonts w:ascii="Times New Roman" w:eastAsia="Times New Roman" w:hAnsi="Times New Roman" w:cs="Times New Roman"/>
                <w:b/>
                <w:color w:val="000000"/>
                <w:sz w:val="28"/>
                <w:szCs w:val="28"/>
              </w:rPr>
            </w:pPr>
            <w:r w:rsidRPr="001C4BDE">
              <w:rPr>
                <w:rFonts w:ascii="Times New Roman" w:eastAsia="Times New Roman" w:hAnsi="Times New Roman" w:cs="Times New Roman"/>
                <w:b/>
                <w:color w:val="000000"/>
                <w:sz w:val="28"/>
                <w:szCs w:val="28"/>
              </w:rPr>
              <w:t>1:3</w:t>
            </w:r>
          </w:p>
        </w:tc>
      </w:tr>
      <w:tr w:rsidR="001C4BDE" w:rsidRPr="001C4BDE" w14:paraId="4AC0D99E" w14:textId="77777777" w:rsidTr="0072220E">
        <w:trPr>
          <w:trHeight w:val="300"/>
        </w:trPr>
        <w:tc>
          <w:tcPr>
            <w:tcW w:w="681" w:type="pct"/>
            <w:shd w:val="clear" w:color="auto" w:fill="auto"/>
            <w:noWrap/>
            <w:vAlign w:val="center"/>
            <w:hideMark/>
          </w:tcPr>
          <w:p w14:paraId="586ED2BE"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1</w:t>
            </w:r>
          </w:p>
        </w:tc>
        <w:tc>
          <w:tcPr>
            <w:tcW w:w="928" w:type="pct"/>
            <w:shd w:val="clear" w:color="auto" w:fill="auto"/>
            <w:noWrap/>
            <w:vAlign w:val="center"/>
          </w:tcPr>
          <w:p w14:paraId="2E97AD59"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2,3371</w:t>
            </w:r>
          </w:p>
        </w:tc>
        <w:tc>
          <w:tcPr>
            <w:tcW w:w="626" w:type="pct"/>
            <w:shd w:val="clear" w:color="auto" w:fill="auto"/>
            <w:noWrap/>
            <w:vAlign w:val="center"/>
          </w:tcPr>
          <w:p w14:paraId="0BE1FF82"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2,766</w:t>
            </w:r>
          </w:p>
        </w:tc>
        <w:tc>
          <w:tcPr>
            <w:tcW w:w="535" w:type="pct"/>
            <w:shd w:val="clear" w:color="auto" w:fill="auto"/>
            <w:noWrap/>
            <w:vAlign w:val="center"/>
          </w:tcPr>
          <w:p w14:paraId="7813DF56"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2,6265</w:t>
            </w:r>
          </w:p>
        </w:tc>
        <w:tc>
          <w:tcPr>
            <w:tcW w:w="535" w:type="pct"/>
            <w:shd w:val="clear" w:color="auto" w:fill="auto"/>
            <w:noWrap/>
            <w:vAlign w:val="center"/>
          </w:tcPr>
          <w:p w14:paraId="2D6BE087"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2,552</w:t>
            </w:r>
          </w:p>
        </w:tc>
        <w:tc>
          <w:tcPr>
            <w:tcW w:w="567" w:type="pct"/>
            <w:shd w:val="clear" w:color="auto" w:fill="auto"/>
            <w:noWrap/>
            <w:vAlign w:val="center"/>
          </w:tcPr>
          <w:p w14:paraId="1E915F4E"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2,4211</w:t>
            </w:r>
          </w:p>
        </w:tc>
        <w:tc>
          <w:tcPr>
            <w:tcW w:w="602" w:type="pct"/>
            <w:shd w:val="clear" w:color="auto" w:fill="auto"/>
            <w:noWrap/>
            <w:vAlign w:val="center"/>
          </w:tcPr>
          <w:p w14:paraId="4A01F905"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2,399</w:t>
            </w:r>
          </w:p>
        </w:tc>
        <w:tc>
          <w:tcPr>
            <w:tcW w:w="528" w:type="pct"/>
            <w:shd w:val="clear" w:color="auto" w:fill="auto"/>
            <w:noWrap/>
            <w:vAlign w:val="center"/>
          </w:tcPr>
          <w:p w14:paraId="48BB0BCF"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2,3873</w:t>
            </w:r>
          </w:p>
        </w:tc>
      </w:tr>
      <w:tr w:rsidR="001C4BDE" w:rsidRPr="001C4BDE" w14:paraId="2BF9499B" w14:textId="77777777" w:rsidTr="0072220E">
        <w:trPr>
          <w:trHeight w:val="300"/>
        </w:trPr>
        <w:tc>
          <w:tcPr>
            <w:tcW w:w="681" w:type="pct"/>
            <w:shd w:val="clear" w:color="auto" w:fill="auto"/>
            <w:noWrap/>
            <w:vAlign w:val="center"/>
            <w:hideMark/>
          </w:tcPr>
          <w:p w14:paraId="63695EEF"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w:t>
            </w:r>
          </w:p>
        </w:tc>
        <w:tc>
          <w:tcPr>
            <w:tcW w:w="928" w:type="pct"/>
            <w:shd w:val="clear" w:color="auto" w:fill="auto"/>
            <w:noWrap/>
            <w:vAlign w:val="center"/>
          </w:tcPr>
          <w:p w14:paraId="5C6BDD2D"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2,3371</w:t>
            </w:r>
          </w:p>
        </w:tc>
        <w:tc>
          <w:tcPr>
            <w:tcW w:w="626" w:type="pct"/>
            <w:shd w:val="clear" w:color="auto" w:fill="auto"/>
            <w:noWrap/>
            <w:vAlign w:val="center"/>
          </w:tcPr>
          <w:p w14:paraId="3110E5D5"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2,766</w:t>
            </w:r>
          </w:p>
        </w:tc>
        <w:tc>
          <w:tcPr>
            <w:tcW w:w="535" w:type="pct"/>
            <w:shd w:val="clear" w:color="auto" w:fill="auto"/>
            <w:noWrap/>
            <w:vAlign w:val="center"/>
          </w:tcPr>
          <w:p w14:paraId="704DF817"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2,6265</w:t>
            </w:r>
          </w:p>
        </w:tc>
        <w:tc>
          <w:tcPr>
            <w:tcW w:w="535" w:type="pct"/>
            <w:shd w:val="clear" w:color="auto" w:fill="auto"/>
            <w:noWrap/>
            <w:vAlign w:val="center"/>
          </w:tcPr>
          <w:p w14:paraId="7A3370C7"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2,552</w:t>
            </w:r>
          </w:p>
        </w:tc>
        <w:tc>
          <w:tcPr>
            <w:tcW w:w="567" w:type="pct"/>
            <w:shd w:val="clear" w:color="auto" w:fill="auto"/>
            <w:noWrap/>
            <w:vAlign w:val="center"/>
          </w:tcPr>
          <w:p w14:paraId="227A8E30"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2,4211</w:t>
            </w:r>
          </w:p>
        </w:tc>
        <w:tc>
          <w:tcPr>
            <w:tcW w:w="602" w:type="pct"/>
            <w:shd w:val="clear" w:color="auto" w:fill="auto"/>
            <w:noWrap/>
            <w:vAlign w:val="center"/>
          </w:tcPr>
          <w:p w14:paraId="52AD7FB5"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2,399</w:t>
            </w:r>
          </w:p>
        </w:tc>
        <w:tc>
          <w:tcPr>
            <w:tcW w:w="528" w:type="pct"/>
            <w:shd w:val="clear" w:color="auto" w:fill="auto"/>
            <w:noWrap/>
            <w:vAlign w:val="center"/>
          </w:tcPr>
          <w:p w14:paraId="65092C67"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2,3873</w:t>
            </w:r>
          </w:p>
        </w:tc>
      </w:tr>
      <w:tr w:rsidR="001C4BDE" w:rsidRPr="001C4BDE" w14:paraId="651C6937" w14:textId="77777777" w:rsidTr="0072220E">
        <w:trPr>
          <w:trHeight w:val="300"/>
        </w:trPr>
        <w:tc>
          <w:tcPr>
            <w:tcW w:w="681" w:type="pct"/>
            <w:shd w:val="clear" w:color="auto" w:fill="auto"/>
            <w:noWrap/>
            <w:vAlign w:val="center"/>
            <w:hideMark/>
          </w:tcPr>
          <w:p w14:paraId="15897F27"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w:t>
            </w:r>
          </w:p>
        </w:tc>
        <w:tc>
          <w:tcPr>
            <w:tcW w:w="928" w:type="pct"/>
            <w:shd w:val="clear" w:color="auto" w:fill="auto"/>
            <w:noWrap/>
            <w:vAlign w:val="center"/>
          </w:tcPr>
          <w:p w14:paraId="56DFA55A"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2,3573</w:t>
            </w:r>
          </w:p>
        </w:tc>
        <w:tc>
          <w:tcPr>
            <w:tcW w:w="626" w:type="pct"/>
            <w:shd w:val="clear" w:color="auto" w:fill="auto"/>
            <w:noWrap/>
            <w:vAlign w:val="center"/>
          </w:tcPr>
          <w:p w14:paraId="5CD751A6"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2,790</w:t>
            </w:r>
          </w:p>
        </w:tc>
        <w:tc>
          <w:tcPr>
            <w:tcW w:w="535" w:type="pct"/>
            <w:shd w:val="clear" w:color="auto" w:fill="auto"/>
            <w:noWrap/>
            <w:vAlign w:val="center"/>
          </w:tcPr>
          <w:p w14:paraId="4B6432FB"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2,667</w:t>
            </w:r>
          </w:p>
        </w:tc>
        <w:tc>
          <w:tcPr>
            <w:tcW w:w="535" w:type="pct"/>
            <w:shd w:val="clear" w:color="auto" w:fill="auto"/>
            <w:noWrap/>
            <w:vAlign w:val="center"/>
          </w:tcPr>
          <w:p w14:paraId="5E04B3AE"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2,6244</w:t>
            </w:r>
          </w:p>
        </w:tc>
        <w:tc>
          <w:tcPr>
            <w:tcW w:w="567" w:type="pct"/>
            <w:shd w:val="clear" w:color="auto" w:fill="auto"/>
            <w:noWrap/>
            <w:vAlign w:val="center"/>
          </w:tcPr>
          <w:p w14:paraId="756DF4A5"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2,4395</w:t>
            </w:r>
          </w:p>
        </w:tc>
        <w:tc>
          <w:tcPr>
            <w:tcW w:w="602" w:type="pct"/>
            <w:shd w:val="clear" w:color="auto" w:fill="auto"/>
            <w:noWrap/>
            <w:vAlign w:val="center"/>
          </w:tcPr>
          <w:p w14:paraId="164F675D"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2,4045</w:t>
            </w:r>
          </w:p>
        </w:tc>
        <w:tc>
          <w:tcPr>
            <w:tcW w:w="528" w:type="pct"/>
            <w:shd w:val="clear" w:color="auto" w:fill="auto"/>
            <w:noWrap/>
            <w:vAlign w:val="center"/>
          </w:tcPr>
          <w:p w14:paraId="7F3D135A"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2,388</w:t>
            </w:r>
          </w:p>
        </w:tc>
      </w:tr>
      <w:tr w:rsidR="001C4BDE" w:rsidRPr="001C4BDE" w14:paraId="7BAF3D59" w14:textId="77777777" w:rsidTr="0072220E">
        <w:trPr>
          <w:trHeight w:val="300"/>
        </w:trPr>
        <w:tc>
          <w:tcPr>
            <w:tcW w:w="681" w:type="pct"/>
            <w:tcBorders>
              <w:bottom w:val="nil"/>
            </w:tcBorders>
            <w:shd w:val="clear" w:color="auto" w:fill="auto"/>
            <w:noWrap/>
            <w:vAlign w:val="center"/>
            <w:hideMark/>
          </w:tcPr>
          <w:p w14:paraId="0DFD5733"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w:t>
            </w:r>
          </w:p>
        </w:tc>
        <w:tc>
          <w:tcPr>
            <w:tcW w:w="928" w:type="pct"/>
            <w:tcBorders>
              <w:bottom w:val="nil"/>
            </w:tcBorders>
            <w:shd w:val="clear" w:color="auto" w:fill="auto"/>
            <w:noWrap/>
            <w:vAlign w:val="center"/>
          </w:tcPr>
          <w:p w14:paraId="4B06E870"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2,3573</w:t>
            </w:r>
          </w:p>
        </w:tc>
        <w:tc>
          <w:tcPr>
            <w:tcW w:w="626" w:type="pct"/>
            <w:tcBorders>
              <w:bottom w:val="nil"/>
            </w:tcBorders>
            <w:shd w:val="clear" w:color="auto" w:fill="auto"/>
            <w:noWrap/>
            <w:vAlign w:val="center"/>
          </w:tcPr>
          <w:p w14:paraId="630FF145"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2,790</w:t>
            </w:r>
          </w:p>
        </w:tc>
        <w:tc>
          <w:tcPr>
            <w:tcW w:w="535" w:type="pct"/>
            <w:tcBorders>
              <w:bottom w:val="nil"/>
            </w:tcBorders>
            <w:shd w:val="clear" w:color="auto" w:fill="auto"/>
            <w:noWrap/>
            <w:vAlign w:val="center"/>
          </w:tcPr>
          <w:p w14:paraId="75A7C313"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2,667</w:t>
            </w:r>
          </w:p>
        </w:tc>
        <w:tc>
          <w:tcPr>
            <w:tcW w:w="535" w:type="pct"/>
            <w:tcBorders>
              <w:bottom w:val="nil"/>
            </w:tcBorders>
            <w:shd w:val="clear" w:color="auto" w:fill="auto"/>
            <w:noWrap/>
            <w:vAlign w:val="center"/>
          </w:tcPr>
          <w:p w14:paraId="3FF39608"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2,6244</w:t>
            </w:r>
          </w:p>
        </w:tc>
        <w:tc>
          <w:tcPr>
            <w:tcW w:w="567" w:type="pct"/>
            <w:tcBorders>
              <w:bottom w:val="nil"/>
            </w:tcBorders>
            <w:shd w:val="clear" w:color="auto" w:fill="auto"/>
            <w:noWrap/>
            <w:vAlign w:val="center"/>
          </w:tcPr>
          <w:p w14:paraId="7ECF7A8F"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2,4395</w:t>
            </w:r>
          </w:p>
        </w:tc>
        <w:tc>
          <w:tcPr>
            <w:tcW w:w="602" w:type="pct"/>
            <w:tcBorders>
              <w:bottom w:val="nil"/>
            </w:tcBorders>
            <w:shd w:val="clear" w:color="auto" w:fill="auto"/>
            <w:noWrap/>
            <w:vAlign w:val="center"/>
          </w:tcPr>
          <w:p w14:paraId="789DAEFD"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2,4045</w:t>
            </w:r>
          </w:p>
        </w:tc>
        <w:tc>
          <w:tcPr>
            <w:tcW w:w="528" w:type="pct"/>
            <w:tcBorders>
              <w:bottom w:val="nil"/>
            </w:tcBorders>
            <w:shd w:val="clear" w:color="auto" w:fill="auto"/>
            <w:noWrap/>
            <w:vAlign w:val="center"/>
          </w:tcPr>
          <w:p w14:paraId="544F279B"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2,388</w:t>
            </w:r>
          </w:p>
        </w:tc>
      </w:tr>
      <w:tr w:rsidR="001C4BDE" w:rsidRPr="001C4BDE" w14:paraId="58CC427C" w14:textId="77777777" w:rsidTr="0072220E">
        <w:trPr>
          <w:trHeight w:val="300"/>
        </w:trPr>
        <w:tc>
          <w:tcPr>
            <w:tcW w:w="5000" w:type="pct"/>
            <w:gridSpan w:val="8"/>
            <w:tcBorders>
              <w:top w:val="nil"/>
              <w:left w:val="nil"/>
              <w:bottom w:val="single" w:sz="4" w:space="0" w:color="auto"/>
              <w:right w:val="nil"/>
            </w:tcBorders>
            <w:shd w:val="clear" w:color="auto" w:fill="auto"/>
            <w:noWrap/>
            <w:vAlign w:val="center"/>
          </w:tcPr>
          <w:p w14:paraId="0CD16995" w14:textId="77777777" w:rsidR="001C4BDE" w:rsidRPr="001C4BDE" w:rsidRDefault="001C4BDE" w:rsidP="001C4BDE">
            <w:pPr>
              <w:spacing w:after="0" w:line="259" w:lineRule="auto"/>
              <w:jc w:val="right"/>
              <w:rPr>
                <w:rFonts w:ascii="Times New Roman" w:eastAsia="Times New Roman" w:hAnsi="Times New Roman" w:cs="Times New Roman"/>
                <w:b/>
                <w:bCs/>
                <w:color w:val="000000"/>
                <w:sz w:val="28"/>
                <w:szCs w:val="28"/>
              </w:rPr>
            </w:pPr>
            <w:r w:rsidRPr="001C4BDE">
              <w:rPr>
                <w:rFonts w:ascii="Times New Roman" w:eastAsia="Times New Roman" w:hAnsi="Times New Roman" w:cs="Times New Roman"/>
                <w:b/>
                <w:bCs/>
                <w:color w:val="000000"/>
                <w:sz w:val="28"/>
                <w:szCs w:val="28"/>
              </w:rPr>
              <w:lastRenderedPageBreak/>
              <w:t>Продолжение приложения Б</w:t>
            </w:r>
          </w:p>
        </w:tc>
      </w:tr>
      <w:tr w:rsidR="001C4BDE" w:rsidRPr="001C4BDE" w14:paraId="0CEA5F2F" w14:textId="77777777" w:rsidTr="0072220E">
        <w:trPr>
          <w:trHeight w:val="300"/>
        </w:trPr>
        <w:tc>
          <w:tcPr>
            <w:tcW w:w="681" w:type="pct"/>
            <w:tcBorders>
              <w:top w:val="single" w:sz="4" w:space="0" w:color="auto"/>
            </w:tcBorders>
            <w:shd w:val="clear" w:color="auto" w:fill="auto"/>
            <w:noWrap/>
            <w:vAlign w:val="center"/>
            <w:hideMark/>
          </w:tcPr>
          <w:p w14:paraId="2F1F6238"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w:t>
            </w:r>
          </w:p>
        </w:tc>
        <w:tc>
          <w:tcPr>
            <w:tcW w:w="928" w:type="pct"/>
            <w:tcBorders>
              <w:top w:val="single" w:sz="4" w:space="0" w:color="auto"/>
            </w:tcBorders>
            <w:shd w:val="clear" w:color="auto" w:fill="auto"/>
            <w:noWrap/>
            <w:vAlign w:val="center"/>
          </w:tcPr>
          <w:p w14:paraId="6207C9A5"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2,4358</w:t>
            </w:r>
          </w:p>
        </w:tc>
        <w:tc>
          <w:tcPr>
            <w:tcW w:w="626" w:type="pct"/>
            <w:tcBorders>
              <w:top w:val="single" w:sz="4" w:space="0" w:color="auto"/>
            </w:tcBorders>
            <w:shd w:val="clear" w:color="auto" w:fill="auto"/>
            <w:noWrap/>
            <w:vAlign w:val="center"/>
          </w:tcPr>
          <w:p w14:paraId="5FCFADD5"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2,953</w:t>
            </w:r>
          </w:p>
        </w:tc>
        <w:tc>
          <w:tcPr>
            <w:tcW w:w="535" w:type="pct"/>
            <w:tcBorders>
              <w:top w:val="single" w:sz="4" w:space="0" w:color="auto"/>
            </w:tcBorders>
            <w:shd w:val="clear" w:color="auto" w:fill="auto"/>
            <w:noWrap/>
            <w:vAlign w:val="center"/>
          </w:tcPr>
          <w:p w14:paraId="3D4CBDFD"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2,7457</w:t>
            </w:r>
          </w:p>
        </w:tc>
        <w:tc>
          <w:tcPr>
            <w:tcW w:w="535" w:type="pct"/>
            <w:tcBorders>
              <w:top w:val="single" w:sz="4" w:space="0" w:color="auto"/>
            </w:tcBorders>
            <w:shd w:val="clear" w:color="auto" w:fill="auto"/>
            <w:noWrap/>
            <w:vAlign w:val="center"/>
          </w:tcPr>
          <w:p w14:paraId="4421652E"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2,6375</w:t>
            </w:r>
          </w:p>
        </w:tc>
        <w:tc>
          <w:tcPr>
            <w:tcW w:w="567" w:type="pct"/>
            <w:tcBorders>
              <w:top w:val="single" w:sz="4" w:space="0" w:color="auto"/>
            </w:tcBorders>
            <w:shd w:val="clear" w:color="auto" w:fill="auto"/>
            <w:noWrap/>
            <w:vAlign w:val="center"/>
          </w:tcPr>
          <w:p w14:paraId="5033807C"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2,5561</w:t>
            </w:r>
          </w:p>
        </w:tc>
        <w:tc>
          <w:tcPr>
            <w:tcW w:w="602" w:type="pct"/>
            <w:tcBorders>
              <w:top w:val="single" w:sz="4" w:space="0" w:color="auto"/>
            </w:tcBorders>
            <w:shd w:val="clear" w:color="auto" w:fill="auto"/>
            <w:noWrap/>
            <w:vAlign w:val="center"/>
          </w:tcPr>
          <w:p w14:paraId="62D4E8AA"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2,5298</w:t>
            </w:r>
          </w:p>
        </w:tc>
        <w:tc>
          <w:tcPr>
            <w:tcW w:w="528" w:type="pct"/>
            <w:tcBorders>
              <w:top w:val="single" w:sz="4" w:space="0" w:color="auto"/>
            </w:tcBorders>
            <w:shd w:val="clear" w:color="auto" w:fill="auto"/>
            <w:noWrap/>
            <w:vAlign w:val="center"/>
          </w:tcPr>
          <w:p w14:paraId="1CEEB6E0"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2,506</w:t>
            </w:r>
          </w:p>
        </w:tc>
      </w:tr>
      <w:tr w:rsidR="001C4BDE" w:rsidRPr="001C4BDE" w14:paraId="060CC924" w14:textId="77777777" w:rsidTr="0072220E">
        <w:trPr>
          <w:trHeight w:val="300"/>
        </w:trPr>
        <w:tc>
          <w:tcPr>
            <w:tcW w:w="681" w:type="pct"/>
            <w:shd w:val="clear" w:color="auto" w:fill="auto"/>
            <w:noWrap/>
            <w:vAlign w:val="center"/>
            <w:hideMark/>
          </w:tcPr>
          <w:p w14:paraId="16523D35"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w:t>
            </w:r>
          </w:p>
        </w:tc>
        <w:tc>
          <w:tcPr>
            <w:tcW w:w="928" w:type="pct"/>
            <w:shd w:val="clear" w:color="auto" w:fill="auto"/>
            <w:noWrap/>
            <w:vAlign w:val="center"/>
          </w:tcPr>
          <w:p w14:paraId="6C02D765"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2,4358</w:t>
            </w:r>
          </w:p>
        </w:tc>
        <w:tc>
          <w:tcPr>
            <w:tcW w:w="626" w:type="pct"/>
            <w:shd w:val="clear" w:color="auto" w:fill="auto"/>
            <w:noWrap/>
            <w:vAlign w:val="center"/>
          </w:tcPr>
          <w:p w14:paraId="440E1FEC"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2,953</w:t>
            </w:r>
          </w:p>
        </w:tc>
        <w:tc>
          <w:tcPr>
            <w:tcW w:w="535" w:type="pct"/>
            <w:shd w:val="clear" w:color="auto" w:fill="auto"/>
            <w:noWrap/>
            <w:vAlign w:val="center"/>
          </w:tcPr>
          <w:p w14:paraId="6CEB7FAB"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2,7457</w:t>
            </w:r>
          </w:p>
        </w:tc>
        <w:tc>
          <w:tcPr>
            <w:tcW w:w="535" w:type="pct"/>
            <w:shd w:val="clear" w:color="auto" w:fill="auto"/>
            <w:noWrap/>
            <w:vAlign w:val="center"/>
          </w:tcPr>
          <w:p w14:paraId="218DA248"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2,6375</w:t>
            </w:r>
          </w:p>
        </w:tc>
        <w:tc>
          <w:tcPr>
            <w:tcW w:w="567" w:type="pct"/>
            <w:shd w:val="clear" w:color="auto" w:fill="auto"/>
            <w:noWrap/>
            <w:vAlign w:val="center"/>
          </w:tcPr>
          <w:p w14:paraId="51977202"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2,5561</w:t>
            </w:r>
          </w:p>
        </w:tc>
        <w:tc>
          <w:tcPr>
            <w:tcW w:w="602" w:type="pct"/>
            <w:shd w:val="clear" w:color="auto" w:fill="auto"/>
            <w:noWrap/>
            <w:vAlign w:val="center"/>
          </w:tcPr>
          <w:p w14:paraId="39FD8600"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2,5298</w:t>
            </w:r>
          </w:p>
        </w:tc>
        <w:tc>
          <w:tcPr>
            <w:tcW w:w="528" w:type="pct"/>
            <w:shd w:val="clear" w:color="auto" w:fill="auto"/>
            <w:noWrap/>
            <w:vAlign w:val="center"/>
          </w:tcPr>
          <w:p w14:paraId="4E0A8E95"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2,506</w:t>
            </w:r>
          </w:p>
        </w:tc>
      </w:tr>
      <w:tr w:rsidR="001C4BDE" w:rsidRPr="001C4BDE" w14:paraId="7E9B6192" w14:textId="77777777" w:rsidTr="0072220E">
        <w:trPr>
          <w:trHeight w:val="300"/>
        </w:trPr>
        <w:tc>
          <w:tcPr>
            <w:tcW w:w="681" w:type="pct"/>
            <w:shd w:val="clear" w:color="auto" w:fill="auto"/>
            <w:noWrap/>
            <w:vAlign w:val="center"/>
            <w:hideMark/>
          </w:tcPr>
          <w:p w14:paraId="338D29D8"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w:t>
            </w:r>
          </w:p>
        </w:tc>
        <w:tc>
          <w:tcPr>
            <w:tcW w:w="928" w:type="pct"/>
            <w:shd w:val="clear" w:color="auto" w:fill="auto"/>
            <w:noWrap/>
            <w:vAlign w:val="center"/>
          </w:tcPr>
          <w:p w14:paraId="498B0D0C"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2,5275</w:t>
            </w:r>
          </w:p>
        </w:tc>
        <w:tc>
          <w:tcPr>
            <w:tcW w:w="626" w:type="pct"/>
            <w:shd w:val="clear" w:color="auto" w:fill="auto"/>
            <w:noWrap/>
            <w:vAlign w:val="center"/>
          </w:tcPr>
          <w:p w14:paraId="76806D6F"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2,9757</w:t>
            </w:r>
          </w:p>
        </w:tc>
        <w:tc>
          <w:tcPr>
            <w:tcW w:w="535" w:type="pct"/>
            <w:shd w:val="clear" w:color="auto" w:fill="auto"/>
            <w:noWrap/>
            <w:vAlign w:val="center"/>
          </w:tcPr>
          <w:p w14:paraId="37F320A1"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2,9105</w:t>
            </w:r>
          </w:p>
        </w:tc>
        <w:tc>
          <w:tcPr>
            <w:tcW w:w="535" w:type="pct"/>
            <w:shd w:val="clear" w:color="auto" w:fill="auto"/>
            <w:noWrap/>
            <w:vAlign w:val="center"/>
          </w:tcPr>
          <w:p w14:paraId="05378A26"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2,8432</w:t>
            </w:r>
          </w:p>
        </w:tc>
        <w:tc>
          <w:tcPr>
            <w:tcW w:w="567" w:type="pct"/>
            <w:shd w:val="clear" w:color="auto" w:fill="auto"/>
            <w:noWrap/>
            <w:vAlign w:val="center"/>
          </w:tcPr>
          <w:p w14:paraId="3EBB761F"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2,5778</w:t>
            </w:r>
          </w:p>
        </w:tc>
        <w:tc>
          <w:tcPr>
            <w:tcW w:w="602" w:type="pct"/>
            <w:shd w:val="clear" w:color="auto" w:fill="auto"/>
            <w:noWrap/>
            <w:vAlign w:val="center"/>
          </w:tcPr>
          <w:p w14:paraId="38AF6472"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2,5457</w:t>
            </w:r>
          </w:p>
        </w:tc>
        <w:tc>
          <w:tcPr>
            <w:tcW w:w="528" w:type="pct"/>
            <w:shd w:val="clear" w:color="auto" w:fill="auto"/>
            <w:noWrap/>
            <w:vAlign w:val="center"/>
          </w:tcPr>
          <w:p w14:paraId="3BAD3372"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2,5408</w:t>
            </w:r>
          </w:p>
        </w:tc>
      </w:tr>
      <w:tr w:rsidR="001C4BDE" w:rsidRPr="001C4BDE" w14:paraId="79F550C9" w14:textId="77777777" w:rsidTr="0072220E">
        <w:trPr>
          <w:trHeight w:val="300"/>
        </w:trPr>
        <w:tc>
          <w:tcPr>
            <w:tcW w:w="681" w:type="pct"/>
            <w:shd w:val="clear" w:color="auto" w:fill="auto"/>
            <w:noWrap/>
            <w:vAlign w:val="center"/>
            <w:hideMark/>
          </w:tcPr>
          <w:p w14:paraId="29FB10FB"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8</w:t>
            </w:r>
          </w:p>
        </w:tc>
        <w:tc>
          <w:tcPr>
            <w:tcW w:w="928" w:type="pct"/>
            <w:shd w:val="clear" w:color="auto" w:fill="auto"/>
            <w:noWrap/>
            <w:vAlign w:val="center"/>
          </w:tcPr>
          <w:p w14:paraId="1FC7393D"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2,5275</w:t>
            </w:r>
          </w:p>
        </w:tc>
        <w:tc>
          <w:tcPr>
            <w:tcW w:w="626" w:type="pct"/>
            <w:shd w:val="clear" w:color="auto" w:fill="auto"/>
            <w:noWrap/>
            <w:vAlign w:val="center"/>
          </w:tcPr>
          <w:p w14:paraId="38EB9AA6"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2,9757</w:t>
            </w:r>
          </w:p>
        </w:tc>
        <w:tc>
          <w:tcPr>
            <w:tcW w:w="535" w:type="pct"/>
            <w:shd w:val="clear" w:color="auto" w:fill="auto"/>
            <w:noWrap/>
            <w:vAlign w:val="center"/>
          </w:tcPr>
          <w:p w14:paraId="4198A2B4"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2,9105</w:t>
            </w:r>
          </w:p>
        </w:tc>
        <w:tc>
          <w:tcPr>
            <w:tcW w:w="535" w:type="pct"/>
            <w:shd w:val="clear" w:color="auto" w:fill="auto"/>
            <w:noWrap/>
            <w:vAlign w:val="center"/>
          </w:tcPr>
          <w:p w14:paraId="17A6A969"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2,8432</w:t>
            </w:r>
          </w:p>
        </w:tc>
        <w:tc>
          <w:tcPr>
            <w:tcW w:w="567" w:type="pct"/>
            <w:shd w:val="clear" w:color="auto" w:fill="auto"/>
            <w:noWrap/>
            <w:vAlign w:val="center"/>
          </w:tcPr>
          <w:p w14:paraId="6FBDE8B3"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2,5778</w:t>
            </w:r>
          </w:p>
        </w:tc>
        <w:tc>
          <w:tcPr>
            <w:tcW w:w="602" w:type="pct"/>
            <w:shd w:val="clear" w:color="auto" w:fill="auto"/>
            <w:noWrap/>
            <w:vAlign w:val="center"/>
          </w:tcPr>
          <w:p w14:paraId="639506C6"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2,5457</w:t>
            </w:r>
          </w:p>
        </w:tc>
        <w:tc>
          <w:tcPr>
            <w:tcW w:w="528" w:type="pct"/>
            <w:shd w:val="clear" w:color="auto" w:fill="auto"/>
            <w:noWrap/>
            <w:vAlign w:val="center"/>
          </w:tcPr>
          <w:p w14:paraId="6731BB8F"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2,5408</w:t>
            </w:r>
          </w:p>
        </w:tc>
      </w:tr>
      <w:tr w:rsidR="001C4BDE" w:rsidRPr="001C4BDE" w14:paraId="2C267B9B" w14:textId="77777777" w:rsidTr="0072220E">
        <w:trPr>
          <w:trHeight w:val="300"/>
        </w:trPr>
        <w:tc>
          <w:tcPr>
            <w:tcW w:w="681" w:type="pct"/>
            <w:shd w:val="clear" w:color="auto" w:fill="auto"/>
            <w:noWrap/>
            <w:vAlign w:val="center"/>
            <w:hideMark/>
          </w:tcPr>
          <w:p w14:paraId="5329282E"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9</w:t>
            </w:r>
          </w:p>
        </w:tc>
        <w:tc>
          <w:tcPr>
            <w:tcW w:w="928" w:type="pct"/>
            <w:shd w:val="clear" w:color="auto" w:fill="auto"/>
            <w:noWrap/>
            <w:vAlign w:val="center"/>
          </w:tcPr>
          <w:p w14:paraId="6CF73B9C"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2,6258</w:t>
            </w:r>
          </w:p>
        </w:tc>
        <w:tc>
          <w:tcPr>
            <w:tcW w:w="626" w:type="pct"/>
            <w:shd w:val="clear" w:color="auto" w:fill="auto"/>
            <w:noWrap/>
            <w:vAlign w:val="center"/>
          </w:tcPr>
          <w:p w14:paraId="63B6B3C6"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3,2805</w:t>
            </w:r>
          </w:p>
        </w:tc>
        <w:tc>
          <w:tcPr>
            <w:tcW w:w="535" w:type="pct"/>
            <w:shd w:val="clear" w:color="auto" w:fill="auto"/>
            <w:noWrap/>
            <w:vAlign w:val="center"/>
          </w:tcPr>
          <w:p w14:paraId="731BA68B"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2,985</w:t>
            </w:r>
          </w:p>
        </w:tc>
        <w:tc>
          <w:tcPr>
            <w:tcW w:w="535" w:type="pct"/>
            <w:shd w:val="clear" w:color="auto" w:fill="auto"/>
            <w:noWrap/>
            <w:vAlign w:val="center"/>
          </w:tcPr>
          <w:p w14:paraId="06D106C1"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2,8956</w:t>
            </w:r>
          </w:p>
        </w:tc>
        <w:tc>
          <w:tcPr>
            <w:tcW w:w="567" w:type="pct"/>
            <w:shd w:val="clear" w:color="auto" w:fill="auto"/>
            <w:noWrap/>
            <w:vAlign w:val="center"/>
          </w:tcPr>
          <w:p w14:paraId="1BFCCF17"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2,8067</w:t>
            </w:r>
          </w:p>
        </w:tc>
        <w:tc>
          <w:tcPr>
            <w:tcW w:w="602" w:type="pct"/>
            <w:shd w:val="clear" w:color="auto" w:fill="auto"/>
            <w:noWrap/>
            <w:vAlign w:val="center"/>
          </w:tcPr>
          <w:p w14:paraId="4CA168F1"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2,746</w:t>
            </w:r>
          </w:p>
        </w:tc>
        <w:tc>
          <w:tcPr>
            <w:tcW w:w="528" w:type="pct"/>
            <w:shd w:val="clear" w:color="auto" w:fill="auto"/>
            <w:noWrap/>
            <w:vAlign w:val="center"/>
          </w:tcPr>
          <w:p w14:paraId="6743B93E"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2,7157</w:t>
            </w:r>
          </w:p>
        </w:tc>
      </w:tr>
      <w:tr w:rsidR="001C4BDE" w:rsidRPr="001C4BDE" w14:paraId="6D61E782" w14:textId="77777777" w:rsidTr="0072220E">
        <w:trPr>
          <w:trHeight w:val="300"/>
        </w:trPr>
        <w:tc>
          <w:tcPr>
            <w:tcW w:w="681" w:type="pct"/>
            <w:shd w:val="clear" w:color="auto" w:fill="auto"/>
            <w:noWrap/>
            <w:vAlign w:val="center"/>
            <w:hideMark/>
          </w:tcPr>
          <w:p w14:paraId="5B60BB5B"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10</w:t>
            </w:r>
          </w:p>
        </w:tc>
        <w:tc>
          <w:tcPr>
            <w:tcW w:w="928" w:type="pct"/>
            <w:shd w:val="clear" w:color="auto" w:fill="auto"/>
            <w:noWrap/>
            <w:vAlign w:val="center"/>
          </w:tcPr>
          <w:p w14:paraId="290067EE"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2,6258</w:t>
            </w:r>
          </w:p>
        </w:tc>
        <w:tc>
          <w:tcPr>
            <w:tcW w:w="626" w:type="pct"/>
            <w:shd w:val="clear" w:color="auto" w:fill="auto"/>
            <w:noWrap/>
            <w:vAlign w:val="center"/>
          </w:tcPr>
          <w:p w14:paraId="0F9FCF16"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3,2805</w:t>
            </w:r>
          </w:p>
        </w:tc>
        <w:tc>
          <w:tcPr>
            <w:tcW w:w="535" w:type="pct"/>
            <w:shd w:val="clear" w:color="auto" w:fill="auto"/>
            <w:noWrap/>
            <w:vAlign w:val="center"/>
          </w:tcPr>
          <w:p w14:paraId="00D82642"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2,985</w:t>
            </w:r>
          </w:p>
        </w:tc>
        <w:tc>
          <w:tcPr>
            <w:tcW w:w="535" w:type="pct"/>
            <w:shd w:val="clear" w:color="auto" w:fill="auto"/>
            <w:noWrap/>
            <w:vAlign w:val="center"/>
          </w:tcPr>
          <w:p w14:paraId="7F406C58"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2,8956</w:t>
            </w:r>
          </w:p>
        </w:tc>
        <w:tc>
          <w:tcPr>
            <w:tcW w:w="567" w:type="pct"/>
            <w:shd w:val="clear" w:color="auto" w:fill="auto"/>
            <w:noWrap/>
            <w:vAlign w:val="center"/>
          </w:tcPr>
          <w:p w14:paraId="658958EA"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2,8067</w:t>
            </w:r>
          </w:p>
        </w:tc>
        <w:tc>
          <w:tcPr>
            <w:tcW w:w="602" w:type="pct"/>
            <w:shd w:val="clear" w:color="auto" w:fill="auto"/>
            <w:noWrap/>
            <w:vAlign w:val="center"/>
          </w:tcPr>
          <w:p w14:paraId="6124F26E"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2,746</w:t>
            </w:r>
          </w:p>
        </w:tc>
        <w:tc>
          <w:tcPr>
            <w:tcW w:w="528" w:type="pct"/>
            <w:shd w:val="clear" w:color="auto" w:fill="auto"/>
            <w:noWrap/>
            <w:vAlign w:val="center"/>
          </w:tcPr>
          <w:p w14:paraId="6175559A"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2,7157</w:t>
            </w:r>
          </w:p>
        </w:tc>
      </w:tr>
      <w:tr w:rsidR="001C4BDE" w:rsidRPr="001C4BDE" w14:paraId="24011114" w14:textId="77777777" w:rsidTr="0072220E">
        <w:trPr>
          <w:trHeight w:val="300"/>
        </w:trPr>
        <w:tc>
          <w:tcPr>
            <w:tcW w:w="681" w:type="pct"/>
            <w:shd w:val="clear" w:color="auto" w:fill="auto"/>
            <w:noWrap/>
            <w:vAlign w:val="center"/>
            <w:hideMark/>
          </w:tcPr>
          <w:p w14:paraId="5FFB5C03"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11</w:t>
            </w:r>
          </w:p>
        </w:tc>
        <w:tc>
          <w:tcPr>
            <w:tcW w:w="928" w:type="pct"/>
            <w:shd w:val="clear" w:color="auto" w:fill="auto"/>
            <w:noWrap/>
            <w:vAlign w:val="center"/>
          </w:tcPr>
          <w:p w14:paraId="4905CD9C"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2,8805</w:t>
            </w:r>
          </w:p>
        </w:tc>
        <w:tc>
          <w:tcPr>
            <w:tcW w:w="626" w:type="pct"/>
            <w:shd w:val="clear" w:color="auto" w:fill="auto"/>
            <w:noWrap/>
            <w:vAlign w:val="center"/>
          </w:tcPr>
          <w:p w14:paraId="7EADB06F"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3,4028</w:t>
            </w:r>
          </w:p>
        </w:tc>
        <w:tc>
          <w:tcPr>
            <w:tcW w:w="535" w:type="pct"/>
            <w:shd w:val="clear" w:color="auto" w:fill="auto"/>
            <w:noWrap/>
            <w:vAlign w:val="center"/>
          </w:tcPr>
          <w:p w14:paraId="68569F90"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3,313</w:t>
            </w:r>
          </w:p>
        </w:tc>
        <w:tc>
          <w:tcPr>
            <w:tcW w:w="535" w:type="pct"/>
            <w:shd w:val="clear" w:color="auto" w:fill="auto"/>
            <w:noWrap/>
            <w:vAlign w:val="center"/>
          </w:tcPr>
          <w:p w14:paraId="5E344049"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3,1383</w:t>
            </w:r>
          </w:p>
        </w:tc>
        <w:tc>
          <w:tcPr>
            <w:tcW w:w="567" w:type="pct"/>
            <w:shd w:val="clear" w:color="auto" w:fill="auto"/>
            <w:noWrap/>
            <w:vAlign w:val="center"/>
          </w:tcPr>
          <w:p w14:paraId="15931CB8"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2,880</w:t>
            </w:r>
          </w:p>
        </w:tc>
        <w:tc>
          <w:tcPr>
            <w:tcW w:w="602" w:type="pct"/>
            <w:shd w:val="clear" w:color="auto" w:fill="auto"/>
            <w:noWrap/>
            <w:vAlign w:val="center"/>
          </w:tcPr>
          <w:p w14:paraId="47C17D69"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2,8794</w:t>
            </w:r>
          </w:p>
        </w:tc>
        <w:tc>
          <w:tcPr>
            <w:tcW w:w="528" w:type="pct"/>
            <w:shd w:val="clear" w:color="auto" w:fill="auto"/>
            <w:noWrap/>
            <w:vAlign w:val="center"/>
          </w:tcPr>
          <w:p w14:paraId="64F4F252"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2,8794</w:t>
            </w:r>
          </w:p>
        </w:tc>
      </w:tr>
      <w:tr w:rsidR="001C4BDE" w:rsidRPr="001C4BDE" w14:paraId="6EC59870" w14:textId="77777777" w:rsidTr="0072220E">
        <w:trPr>
          <w:trHeight w:val="300"/>
        </w:trPr>
        <w:tc>
          <w:tcPr>
            <w:tcW w:w="681" w:type="pct"/>
            <w:shd w:val="clear" w:color="auto" w:fill="auto"/>
            <w:noWrap/>
            <w:vAlign w:val="center"/>
            <w:hideMark/>
          </w:tcPr>
          <w:p w14:paraId="57F8E536"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12</w:t>
            </w:r>
          </w:p>
        </w:tc>
        <w:tc>
          <w:tcPr>
            <w:tcW w:w="928" w:type="pct"/>
            <w:shd w:val="clear" w:color="auto" w:fill="auto"/>
            <w:noWrap/>
            <w:vAlign w:val="center"/>
          </w:tcPr>
          <w:p w14:paraId="027E2442"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2,8805</w:t>
            </w:r>
          </w:p>
        </w:tc>
        <w:tc>
          <w:tcPr>
            <w:tcW w:w="626" w:type="pct"/>
            <w:shd w:val="clear" w:color="auto" w:fill="auto"/>
            <w:noWrap/>
            <w:vAlign w:val="center"/>
          </w:tcPr>
          <w:p w14:paraId="3C41B113"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3,4028</w:t>
            </w:r>
          </w:p>
        </w:tc>
        <w:tc>
          <w:tcPr>
            <w:tcW w:w="535" w:type="pct"/>
            <w:shd w:val="clear" w:color="auto" w:fill="auto"/>
            <w:noWrap/>
            <w:vAlign w:val="center"/>
          </w:tcPr>
          <w:p w14:paraId="3F32E91E"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3,313</w:t>
            </w:r>
          </w:p>
        </w:tc>
        <w:tc>
          <w:tcPr>
            <w:tcW w:w="535" w:type="pct"/>
            <w:shd w:val="clear" w:color="auto" w:fill="auto"/>
            <w:noWrap/>
            <w:vAlign w:val="center"/>
          </w:tcPr>
          <w:p w14:paraId="1F25EBC2"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3,1383</w:t>
            </w:r>
          </w:p>
        </w:tc>
        <w:tc>
          <w:tcPr>
            <w:tcW w:w="567" w:type="pct"/>
            <w:shd w:val="clear" w:color="auto" w:fill="auto"/>
            <w:noWrap/>
            <w:vAlign w:val="center"/>
          </w:tcPr>
          <w:p w14:paraId="0CD22C60"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2,880</w:t>
            </w:r>
          </w:p>
        </w:tc>
        <w:tc>
          <w:tcPr>
            <w:tcW w:w="602" w:type="pct"/>
            <w:shd w:val="clear" w:color="auto" w:fill="auto"/>
            <w:noWrap/>
            <w:vAlign w:val="center"/>
          </w:tcPr>
          <w:p w14:paraId="75FD0982"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2,8794</w:t>
            </w:r>
          </w:p>
        </w:tc>
        <w:tc>
          <w:tcPr>
            <w:tcW w:w="528" w:type="pct"/>
            <w:shd w:val="clear" w:color="auto" w:fill="auto"/>
            <w:noWrap/>
            <w:vAlign w:val="center"/>
          </w:tcPr>
          <w:p w14:paraId="0762A7A2"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2,8794</w:t>
            </w:r>
          </w:p>
        </w:tc>
      </w:tr>
      <w:tr w:rsidR="001C4BDE" w:rsidRPr="001C4BDE" w14:paraId="6AD7E6C4" w14:textId="77777777" w:rsidTr="0072220E">
        <w:trPr>
          <w:trHeight w:val="300"/>
        </w:trPr>
        <w:tc>
          <w:tcPr>
            <w:tcW w:w="681" w:type="pct"/>
            <w:shd w:val="clear" w:color="auto" w:fill="auto"/>
            <w:noWrap/>
            <w:vAlign w:val="center"/>
            <w:hideMark/>
          </w:tcPr>
          <w:p w14:paraId="2D75EF6F"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13</w:t>
            </w:r>
          </w:p>
        </w:tc>
        <w:tc>
          <w:tcPr>
            <w:tcW w:w="928" w:type="pct"/>
            <w:shd w:val="clear" w:color="auto" w:fill="auto"/>
            <w:noWrap/>
            <w:vAlign w:val="center"/>
          </w:tcPr>
          <w:p w14:paraId="206F3AC9"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2,8845</w:t>
            </w:r>
          </w:p>
        </w:tc>
        <w:tc>
          <w:tcPr>
            <w:tcW w:w="626" w:type="pct"/>
            <w:shd w:val="clear" w:color="auto" w:fill="auto"/>
            <w:noWrap/>
            <w:vAlign w:val="center"/>
          </w:tcPr>
          <w:p w14:paraId="662EF31B"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3,673</w:t>
            </w:r>
          </w:p>
        </w:tc>
        <w:tc>
          <w:tcPr>
            <w:tcW w:w="535" w:type="pct"/>
            <w:shd w:val="clear" w:color="auto" w:fill="auto"/>
            <w:noWrap/>
            <w:vAlign w:val="center"/>
          </w:tcPr>
          <w:p w14:paraId="32313497"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3,4053</w:t>
            </w:r>
          </w:p>
        </w:tc>
        <w:tc>
          <w:tcPr>
            <w:tcW w:w="535" w:type="pct"/>
            <w:shd w:val="clear" w:color="auto" w:fill="auto"/>
            <w:noWrap/>
            <w:vAlign w:val="center"/>
          </w:tcPr>
          <w:p w14:paraId="24BB6045"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3,4121</w:t>
            </w:r>
          </w:p>
        </w:tc>
        <w:tc>
          <w:tcPr>
            <w:tcW w:w="567" w:type="pct"/>
            <w:shd w:val="clear" w:color="auto" w:fill="auto"/>
            <w:noWrap/>
            <w:vAlign w:val="center"/>
          </w:tcPr>
          <w:p w14:paraId="4369019F"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3,1036</w:t>
            </w:r>
          </w:p>
        </w:tc>
        <w:tc>
          <w:tcPr>
            <w:tcW w:w="602" w:type="pct"/>
            <w:shd w:val="clear" w:color="auto" w:fill="auto"/>
            <w:noWrap/>
            <w:vAlign w:val="center"/>
          </w:tcPr>
          <w:p w14:paraId="2E700056"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3,030</w:t>
            </w:r>
          </w:p>
        </w:tc>
        <w:tc>
          <w:tcPr>
            <w:tcW w:w="528" w:type="pct"/>
            <w:shd w:val="clear" w:color="auto" w:fill="auto"/>
            <w:noWrap/>
            <w:vAlign w:val="center"/>
          </w:tcPr>
          <w:p w14:paraId="19C9B956"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2,9936</w:t>
            </w:r>
          </w:p>
        </w:tc>
      </w:tr>
      <w:tr w:rsidR="001C4BDE" w:rsidRPr="001C4BDE" w14:paraId="5471DDB9" w14:textId="77777777" w:rsidTr="0072220E">
        <w:trPr>
          <w:trHeight w:val="300"/>
        </w:trPr>
        <w:tc>
          <w:tcPr>
            <w:tcW w:w="681" w:type="pct"/>
            <w:shd w:val="clear" w:color="auto" w:fill="auto"/>
            <w:noWrap/>
            <w:vAlign w:val="center"/>
            <w:hideMark/>
          </w:tcPr>
          <w:p w14:paraId="77BCD4D3"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14</w:t>
            </w:r>
          </w:p>
        </w:tc>
        <w:tc>
          <w:tcPr>
            <w:tcW w:w="928" w:type="pct"/>
            <w:shd w:val="clear" w:color="auto" w:fill="auto"/>
            <w:noWrap/>
            <w:vAlign w:val="center"/>
          </w:tcPr>
          <w:p w14:paraId="223DAAF3"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2,8845</w:t>
            </w:r>
          </w:p>
        </w:tc>
        <w:tc>
          <w:tcPr>
            <w:tcW w:w="626" w:type="pct"/>
            <w:shd w:val="clear" w:color="auto" w:fill="auto"/>
            <w:noWrap/>
            <w:vAlign w:val="center"/>
          </w:tcPr>
          <w:p w14:paraId="32D3EF57"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3,673</w:t>
            </w:r>
          </w:p>
        </w:tc>
        <w:tc>
          <w:tcPr>
            <w:tcW w:w="535" w:type="pct"/>
            <w:shd w:val="clear" w:color="auto" w:fill="auto"/>
            <w:noWrap/>
            <w:vAlign w:val="center"/>
          </w:tcPr>
          <w:p w14:paraId="0791A5E4"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3,4053</w:t>
            </w:r>
          </w:p>
        </w:tc>
        <w:tc>
          <w:tcPr>
            <w:tcW w:w="535" w:type="pct"/>
            <w:shd w:val="clear" w:color="auto" w:fill="auto"/>
            <w:noWrap/>
            <w:vAlign w:val="center"/>
          </w:tcPr>
          <w:p w14:paraId="7995C1AA"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3,4121</w:t>
            </w:r>
          </w:p>
        </w:tc>
        <w:tc>
          <w:tcPr>
            <w:tcW w:w="567" w:type="pct"/>
            <w:shd w:val="clear" w:color="auto" w:fill="auto"/>
            <w:noWrap/>
            <w:vAlign w:val="center"/>
          </w:tcPr>
          <w:p w14:paraId="01338C8D"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3,1036</w:t>
            </w:r>
          </w:p>
        </w:tc>
        <w:tc>
          <w:tcPr>
            <w:tcW w:w="602" w:type="pct"/>
            <w:shd w:val="clear" w:color="auto" w:fill="auto"/>
            <w:noWrap/>
            <w:vAlign w:val="center"/>
          </w:tcPr>
          <w:p w14:paraId="31A39F04"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3,030</w:t>
            </w:r>
          </w:p>
        </w:tc>
        <w:tc>
          <w:tcPr>
            <w:tcW w:w="528" w:type="pct"/>
            <w:shd w:val="clear" w:color="auto" w:fill="auto"/>
            <w:noWrap/>
            <w:vAlign w:val="center"/>
          </w:tcPr>
          <w:p w14:paraId="6D183338"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2,9936</w:t>
            </w:r>
          </w:p>
        </w:tc>
      </w:tr>
      <w:tr w:rsidR="001C4BDE" w:rsidRPr="001C4BDE" w14:paraId="0E3FF306" w14:textId="77777777" w:rsidTr="0072220E">
        <w:trPr>
          <w:trHeight w:val="300"/>
        </w:trPr>
        <w:tc>
          <w:tcPr>
            <w:tcW w:w="681" w:type="pct"/>
            <w:shd w:val="clear" w:color="auto" w:fill="auto"/>
            <w:noWrap/>
            <w:vAlign w:val="center"/>
            <w:hideMark/>
          </w:tcPr>
          <w:p w14:paraId="2F53D381"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15</w:t>
            </w:r>
          </w:p>
        </w:tc>
        <w:tc>
          <w:tcPr>
            <w:tcW w:w="928" w:type="pct"/>
            <w:shd w:val="clear" w:color="auto" w:fill="auto"/>
            <w:noWrap/>
            <w:vAlign w:val="center"/>
          </w:tcPr>
          <w:p w14:paraId="3DE5D8C6"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3,1959</w:t>
            </w:r>
          </w:p>
        </w:tc>
        <w:tc>
          <w:tcPr>
            <w:tcW w:w="626" w:type="pct"/>
            <w:shd w:val="clear" w:color="auto" w:fill="auto"/>
            <w:noWrap/>
            <w:vAlign w:val="center"/>
          </w:tcPr>
          <w:p w14:paraId="35BA06C3"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4,133</w:t>
            </w:r>
          </w:p>
        </w:tc>
        <w:tc>
          <w:tcPr>
            <w:tcW w:w="535" w:type="pct"/>
            <w:shd w:val="clear" w:color="auto" w:fill="auto"/>
            <w:noWrap/>
            <w:vAlign w:val="center"/>
          </w:tcPr>
          <w:p w14:paraId="3CA230B8"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3,708</w:t>
            </w:r>
          </w:p>
        </w:tc>
        <w:tc>
          <w:tcPr>
            <w:tcW w:w="535" w:type="pct"/>
            <w:shd w:val="clear" w:color="auto" w:fill="auto"/>
            <w:noWrap/>
            <w:vAlign w:val="center"/>
          </w:tcPr>
          <w:p w14:paraId="3533E06E"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3,501</w:t>
            </w:r>
          </w:p>
        </w:tc>
        <w:tc>
          <w:tcPr>
            <w:tcW w:w="567" w:type="pct"/>
            <w:shd w:val="clear" w:color="auto" w:fill="auto"/>
            <w:noWrap/>
            <w:vAlign w:val="center"/>
          </w:tcPr>
          <w:p w14:paraId="2235B0C8"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3,4381</w:t>
            </w:r>
          </w:p>
        </w:tc>
        <w:tc>
          <w:tcPr>
            <w:tcW w:w="602" w:type="pct"/>
            <w:shd w:val="clear" w:color="auto" w:fill="auto"/>
            <w:noWrap/>
            <w:vAlign w:val="center"/>
          </w:tcPr>
          <w:p w14:paraId="00CBB3D0"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3,367</w:t>
            </w:r>
          </w:p>
        </w:tc>
        <w:tc>
          <w:tcPr>
            <w:tcW w:w="528" w:type="pct"/>
            <w:shd w:val="clear" w:color="auto" w:fill="auto"/>
            <w:noWrap/>
            <w:vAlign w:val="center"/>
          </w:tcPr>
          <w:p w14:paraId="21BDED29"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3,324</w:t>
            </w:r>
          </w:p>
        </w:tc>
      </w:tr>
      <w:tr w:rsidR="001C4BDE" w:rsidRPr="001C4BDE" w14:paraId="161E54A5" w14:textId="77777777" w:rsidTr="0072220E">
        <w:trPr>
          <w:trHeight w:val="300"/>
        </w:trPr>
        <w:tc>
          <w:tcPr>
            <w:tcW w:w="681" w:type="pct"/>
            <w:shd w:val="clear" w:color="auto" w:fill="auto"/>
            <w:noWrap/>
            <w:vAlign w:val="center"/>
            <w:hideMark/>
          </w:tcPr>
          <w:p w14:paraId="465AE3D7"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16</w:t>
            </w:r>
          </w:p>
        </w:tc>
        <w:tc>
          <w:tcPr>
            <w:tcW w:w="928" w:type="pct"/>
            <w:shd w:val="clear" w:color="auto" w:fill="auto"/>
            <w:noWrap/>
            <w:vAlign w:val="center"/>
          </w:tcPr>
          <w:p w14:paraId="27E38935"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3,1959</w:t>
            </w:r>
          </w:p>
        </w:tc>
        <w:tc>
          <w:tcPr>
            <w:tcW w:w="626" w:type="pct"/>
            <w:shd w:val="clear" w:color="auto" w:fill="auto"/>
            <w:noWrap/>
            <w:vAlign w:val="center"/>
          </w:tcPr>
          <w:p w14:paraId="5F138D2B"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4,133</w:t>
            </w:r>
          </w:p>
        </w:tc>
        <w:tc>
          <w:tcPr>
            <w:tcW w:w="535" w:type="pct"/>
            <w:shd w:val="clear" w:color="auto" w:fill="auto"/>
            <w:noWrap/>
            <w:vAlign w:val="center"/>
          </w:tcPr>
          <w:p w14:paraId="0C1B9F70"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3,708</w:t>
            </w:r>
          </w:p>
        </w:tc>
        <w:tc>
          <w:tcPr>
            <w:tcW w:w="535" w:type="pct"/>
            <w:shd w:val="clear" w:color="auto" w:fill="auto"/>
            <w:noWrap/>
            <w:vAlign w:val="center"/>
          </w:tcPr>
          <w:p w14:paraId="1AC045FC"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3,501</w:t>
            </w:r>
          </w:p>
        </w:tc>
        <w:tc>
          <w:tcPr>
            <w:tcW w:w="567" w:type="pct"/>
            <w:shd w:val="clear" w:color="auto" w:fill="auto"/>
            <w:noWrap/>
            <w:vAlign w:val="center"/>
          </w:tcPr>
          <w:p w14:paraId="5D499429"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3,4381</w:t>
            </w:r>
          </w:p>
        </w:tc>
        <w:tc>
          <w:tcPr>
            <w:tcW w:w="602" w:type="pct"/>
            <w:shd w:val="clear" w:color="auto" w:fill="auto"/>
            <w:noWrap/>
            <w:vAlign w:val="center"/>
          </w:tcPr>
          <w:p w14:paraId="6AC5CAE6"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3,36771</w:t>
            </w:r>
          </w:p>
        </w:tc>
        <w:tc>
          <w:tcPr>
            <w:tcW w:w="528" w:type="pct"/>
            <w:shd w:val="clear" w:color="auto" w:fill="auto"/>
            <w:noWrap/>
            <w:vAlign w:val="center"/>
          </w:tcPr>
          <w:p w14:paraId="4105C9DF"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3,324</w:t>
            </w:r>
          </w:p>
        </w:tc>
      </w:tr>
      <w:tr w:rsidR="001C4BDE" w:rsidRPr="001C4BDE" w14:paraId="3C42D895" w14:textId="77777777" w:rsidTr="0072220E">
        <w:trPr>
          <w:trHeight w:val="300"/>
        </w:trPr>
        <w:tc>
          <w:tcPr>
            <w:tcW w:w="681" w:type="pct"/>
            <w:shd w:val="clear" w:color="auto" w:fill="auto"/>
            <w:noWrap/>
            <w:vAlign w:val="center"/>
            <w:hideMark/>
          </w:tcPr>
          <w:p w14:paraId="24A1EF3F"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17</w:t>
            </w:r>
          </w:p>
        </w:tc>
        <w:tc>
          <w:tcPr>
            <w:tcW w:w="928" w:type="pct"/>
            <w:shd w:val="clear" w:color="auto" w:fill="auto"/>
            <w:noWrap/>
            <w:vAlign w:val="center"/>
          </w:tcPr>
          <w:p w14:paraId="73640B4A"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3,4618</w:t>
            </w:r>
          </w:p>
        </w:tc>
        <w:tc>
          <w:tcPr>
            <w:tcW w:w="626" w:type="pct"/>
            <w:shd w:val="clear" w:color="auto" w:fill="auto"/>
            <w:noWrap/>
            <w:vAlign w:val="center"/>
          </w:tcPr>
          <w:p w14:paraId="60121A0E"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4,1865</w:t>
            </w:r>
          </w:p>
        </w:tc>
        <w:tc>
          <w:tcPr>
            <w:tcW w:w="535" w:type="pct"/>
            <w:shd w:val="clear" w:color="auto" w:fill="auto"/>
            <w:noWrap/>
            <w:vAlign w:val="center"/>
          </w:tcPr>
          <w:p w14:paraId="317E74D0"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4,16</w:t>
            </w:r>
          </w:p>
        </w:tc>
        <w:tc>
          <w:tcPr>
            <w:tcW w:w="535" w:type="pct"/>
            <w:shd w:val="clear" w:color="auto" w:fill="auto"/>
            <w:noWrap/>
            <w:vAlign w:val="center"/>
          </w:tcPr>
          <w:p w14:paraId="5B540E5A"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3,9156</w:t>
            </w:r>
          </w:p>
        </w:tc>
        <w:tc>
          <w:tcPr>
            <w:tcW w:w="567" w:type="pct"/>
            <w:shd w:val="clear" w:color="auto" w:fill="auto"/>
            <w:noWrap/>
            <w:vAlign w:val="center"/>
          </w:tcPr>
          <w:p w14:paraId="42B774C7"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3,453</w:t>
            </w:r>
          </w:p>
        </w:tc>
        <w:tc>
          <w:tcPr>
            <w:tcW w:w="602" w:type="pct"/>
            <w:shd w:val="clear" w:color="auto" w:fill="auto"/>
            <w:noWrap/>
            <w:vAlign w:val="center"/>
          </w:tcPr>
          <w:p w14:paraId="1307C738"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3,4452</w:t>
            </w:r>
          </w:p>
        </w:tc>
        <w:tc>
          <w:tcPr>
            <w:tcW w:w="528" w:type="pct"/>
            <w:shd w:val="clear" w:color="auto" w:fill="auto"/>
            <w:noWrap/>
            <w:vAlign w:val="center"/>
          </w:tcPr>
          <w:p w14:paraId="2C72696A"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3,449</w:t>
            </w:r>
          </w:p>
        </w:tc>
      </w:tr>
      <w:tr w:rsidR="001C4BDE" w:rsidRPr="001C4BDE" w14:paraId="265E6E4F" w14:textId="77777777" w:rsidTr="0072220E">
        <w:trPr>
          <w:trHeight w:val="300"/>
        </w:trPr>
        <w:tc>
          <w:tcPr>
            <w:tcW w:w="681" w:type="pct"/>
            <w:shd w:val="clear" w:color="auto" w:fill="auto"/>
            <w:noWrap/>
            <w:vAlign w:val="center"/>
            <w:hideMark/>
          </w:tcPr>
          <w:p w14:paraId="6B7B9422"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18</w:t>
            </w:r>
          </w:p>
        </w:tc>
        <w:tc>
          <w:tcPr>
            <w:tcW w:w="928" w:type="pct"/>
            <w:shd w:val="clear" w:color="auto" w:fill="auto"/>
            <w:noWrap/>
            <w:vAlign w:val="center"/>
          </w:tcPr>
          <w:p w14:paraId="7EEECB8B"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3,4618</w:t>
            </w:r>
          </w:p>
        </w:tc>
        <w:tc>
          <w:tcPr>
            <w:tcW w:w="626" w:type="pct"/>
            <w:shd w:val="clear" w:color="auto" w:fill="auto"/>
            <w:noWrap/>
            <w:vAlign w:val="center"/>
          </w:tcPr>
          <w:p w14:paraId="2A03829E"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4,1865</w:t>
            </w:r>
          </w:p>
        </w:tc>
        <w:tc>
          <w:tcPr>
            <w:tcW w:w="535" w:type="pct"/>
            <w:shd w:val="clear" w:color="auto" w:fill="auto"/>
            <w:noWrap/>
            <w:vAlign w:val="center"/>
          </w:tcPr>
          <w:p w14:paraId="63B6A942"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4,156</w:t>
            </w:r>
          </w:p>
        </w:tc>
        <w:tc>
          <w:tcPr>
            <w:tcW w:w="535" w:type="pct"/>
            <w:shd w:val="clear" w:color="auto" w:fill="auto"/>
            <w:noWrap/>
            <w:vAlign w:val="center"/>
          </w:tcPr>
          <w:p w14:paraId="71883C37"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3,9156</w:t>
            </w:r>
          </w:p>
        </w:tc>
        <w:tc>
          <w:tcPr>
            <w:tcW w:w="567" w:type="pct"/>
            <w:shd w:val="clear" w:color="auto" w:fill="auto"/>
            <w:noWrap/>
            <w:vAlign w:val="center"/>
          </w:tcPr>
          <w:p w14:paraId="127AF1C2"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3,453</w:t>
            </w:r>
          </w:p>
        </w:tc>
        <w:tc>
          <w:tcPr>
            <w:tcW w:w="602" w:type="pct"/>
            <w:shd w:val="clear" w:color="auto" w:fill="auto"/>
            <w:noWrap/>
            <w:vAlign w:val="center"/>
          </w:tcPr>
          <w:p w14:paraId="119968FC"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3,4452</w:t>
            </w:r>
          </w:p>
        </w:tc>
        <w:tc>
          <w:tcPr>
            <w:tcW w:w="528" w:type="pct"/>
            <w:shd w:val="clear" w:color="auto" w:fill="auto"/>
            <w:noWrap/>
            <w:vAlign w:val="center"/>
          </w:tcPr>
          <w:p w14:paraId="455D464A"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3,449</w:t>
            </w:r>
          </w:p>
        </w:tc>
      </w:tr>
      <w:tr w:rsidR="001C4BDE" w:rsidRPr="001C4BDE" w14:paraId="62B98FE4" w14:textId="77777777" w:rsidTr="0072220E">
        <w:trPr>
          <w:trHeight w:val="300"/>
        </w:trPr>
        <w:tc>
          <w:tcPr>
            <w:tcW w:w="681" w:type="pct"/>
            <w:shd w:val="clear" w:color="auto" w:fill="auto"/>
            <w:noWrap/>
            <w:vAlign w:val="center"/>
            <w:hideMark/>
          </w:tcPr>
          <w:p w14:paraId="0FBA95FB"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19</w:t>
            </w:r>
          </w:p>
        </w:tc>
        <w:tc>
          <w:tcPr>
            <w:tcW w:w="928" w:type="pct"/>
            <w:shd w:val="clear" w:color="auto" w:fill="auto"/>
            <w:noWrap/>
            <w:vAlign w:val="center"/>
          </w:tcPr>
          <w:p w14:paraId="04188A64"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3,5488</w:t>
            </w:r>
          </w:p>
        </w:tc>
        <w:tc>
          <w:tcPr>
            <w:tcW w:w="626" w:type="pct"/>
            <w:shd w:val="clear" w:color="auto" w:fill="auto"/>
            <w:noWrap/>
            <w:vAlign w:val="center"/>
          </w:tcPr>
          <w:p w14:paraId="3C81C764"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4,647</w:t>
            </w:r>
          </w:p>
        </w:tc>
        <w:tc>
          <w:tcPr>
            <w:tcW w:w="535" w:type="pct"/>
            <w:shd w:val="clear" w:color="auto" w:fill="auto"/>
            <w:noWrap/>
            <w:vAlign w:val="center"/>
          </w:tcPr>
          <w:p w14:paraId="59CB0F7C"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4,2231</w:t>
            </w:r>
          </w:p>
        </w:tc>
        <w:tc>
          <w:tcPr>
            <w:tcW w:w="535" w:type="pct"/>
            <w:shd w:val="clear" w:color="auto" w:fill="auto"/>
            <w:noWrap/>
            <w:vAlign w:val="center"/>
          </w:tcPr>
          <w:p w14:paraId="5E1DDED0"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4,2467</w:t>
            </w:r>
          </w:p>
        </w:tc>
        <w:tc>
          <w:tcPr>
            <w:tcW w:w="567" w:type="pct"/>
            <w:shd w:val="clear" w:color="auto" w:fill="auto"/>
            <w:noWrap/>
            <w:vAlign w:val="center"/>
          </w:tcPr>
          <w:p w14:paraId="3AF9B871"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3,844</w:t>
            </w:r>
          </w:p>
        </w:tc>
        <w:tc>
          <w:tcPr>
            <w:tcW w:w="602" w:type="pct"/>
            <w:shd w:val="clear" w:color="auto" w:fill="auto"/>
            <w:noWrap/>
            <w:vAlign w:val="center"/>
          </w:tcPr>
          <w:p w14:paraId="19258997"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3,7457</w:t>
            </w:r>
          </w:p>
        </w:tc>
        <w:tc>
          <w:tcPr>
            <w:tcW w:w="528" w:type="pct"/>
            <w:shd w:val="clear" w:color="auto" w:fill="auto"/>
            <w:noWrap/>
            <w:vAlign w:val="center"/>
          </w:tcPr>
          <w:p w14:paraId="501C24B8"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3,6964</w:t>
            </w:r>
          </w:p>
        </w:tc>
      </w:tr>
      <w:tr w:rsidR="001C4BDE" w:rsidRPr="001C4BDE" w14:paraId="7B7686D5" w14:textId="77777777" w:rsidTr="0072220E">
        <w:trPr>
          <w:trHeight w:val="300"/>
        </w:trPr>
        <w:tc>
          <w:tcPr>
            <w:tcW w:w="681" w:type="pct"/>
            <w:shd w:val="clear" w:color="auto" w:fill="auto"/>
            <w:noWrap/>
            <w:vAlign w:val="center"/>
            <w:hideMark/>
          </w:tcPr>
          <w:p w14:paraId="03D210FF"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20</w:t>
            </w:r>
          </w:p>
        </w:tc>
        <w:tc>
          <w:tcPr>
            <w:tcW w:w="928" w:type="pct"/>
            <w:shd w:val="clear" w:color="auto" w:fill="auto"/>
            <w:noWrap/>
            <w:vAlign w:val="center"/>
          </w:tcPr>
          <w:p w14:paraId="2CE2C115"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3,5488</w:t>
            </w:r>
          </w:p>
        </w:tc>
        <w:tc>
          <w:tcPr>
            <w:tcW w:w="626" w:type="pct"/>
            <w:shd w:val="clear" w:color="auto" w:fill="auto"/>
            <w:noWrap/>
            <w:vAlign w:val="center"/>
          </w:tcPr>
          <w:p w14:paraId="1216102F"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4,644</w:t>
            </w:r>
          </w:p>
        </w:tc>
        <w:tc>
          <w:tcPr>
            <w:tcW w:w="535" w:type="pct"/>
            <w:shd w:val="clear" w:color="auto" w:fill="auto"/>
            <w:noWrap/>
            <w:vAlign w:val="center"/>
          </w:tcPr>
          <w:p w14:paraId="73778E79"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4,2231</w:t>
            </w:r>
          </w:p>
        </w:tc>
        <w:tc>
          <w:tcPr>
            <w:tcW w:w="535" w:type="pct"/>
            <w:shd w:val="clear" w:color="auto" w:fill="auto"/>
            <w:noWrap/>
            <w:vAlign w:val="center"/>
          </w:tcPr>
          <w:p w14:paraId="4CA1A906"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4,2467</w:t>
            </w:r>
          </w:p>
        </w:tc>
        <w:tc>
          <w:tcPr>
            <w:tcW w:w="567" w:type="pct"/>
            <w:shd w:val="clear" w:color="auto" w:fill="auto"/>
            <w:noWrap/>
            <w:vAlign w:val="center"/>
          </w:tcPr>
          <w:p w14:paraId="70DE28C3"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3,844</w:t>
            </w:r>
          </w:p>
        </w:tc>
        <w:tc>
          <w:tcPr>
            <w:tcW w:w="602" w:type="pct"/>
            <w:shd w:val="clear" w:color="auto" w:fill="auto"/>
            <w:noWrap/>
            <w:vAlign w:val="center"/>
          </w:tcPr>
          <w:p w14:paraId="15CEBC06"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3,7457</w:t>
            </w:r>
          </w:p>
        </w:tc>
        <w:tc>
          <w:tcPr>
            <w:tcW w:w="528" w:type="pct"/>
            <w:shd w:val="clear" w:color="auto" w:fill="auto"/>
            <w:noWrap/>
            <w:vAlign w:val="center"/>
          </w:tcPr>
          <w:p w14:paraId="370FFD55"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3,6964</w:t>
            </w:r>
          </w:p>
        </w:tc>
      </w:tr>
      <w:tr w:rsidR="001C4BDE" w:rsidRPr="001C4BDE" w14:paraId="31F956FA" w14:textId="77777777" w:rsidTr="0072220E">
        <w:trPr>
          <w:trHeight w:val="300"/>
        </w:trPr>
        <w:tc>
          <w:tcPr>
            <w:tcW w:w="681" w:type="pct"/>
            <w:shd w:val="clear" w:color="auto" w:fill="auto"/>
            <w:noWrap/>
            <w:vAlign w:val="center"/>
            <w:hideMark/>
          </w:tcPr>
          <w:p w14:paraId="0D1F9B3C"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21</w:t>
            </w:r>
          </w:p>
        </w:tc>
        <w:tc>
          <w:tcPr>
            <w:tcW w:w="928" w:type="pct"/>
            <w:shd w:val="clear" w:color="auto" w:fill="auto"/>
            <w:noWrap/>
            <w:vAlign w:val="center"/>
          </w:tcPr>
          <w:p w14:paraId="1092F809"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3,9365</w:t>
            </w:r>
          </w:p>
        </w:tc>
        <w:tc>
          <w:tcPr>
            <w:tcW w:w="626" w:type="pct"/>
            <w:shd w:val="clear" w:color="auto" w:fill="auto"/>
            <w:noWrap/>
            <w:vAlign w:val="center"/>
          </w:tcPr>
          <w:p w14:paraId="71421D53"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5,208</w:t>
            </w:r>
          </w:p>
        </w:tc>
        <w:tc>
          <w:tcPr>
            <w:tcW w:w="535" w:type="pct"/>
            <w:shd w:val="clear" w:color="auto" w:fill="auto"/>
            <w:noWrap/>
            <w:vAlign w:val="center"/>
          </w:tcPr>
          <w:p w14:paraId="106BF1DD"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4,6487</w:t>
            </w:r>
          </w:p>
        </w:tc>
        <w:tc>
          <w:tcPr>
            <w:tcW w:w="535" w:type="pct"/>
            <w:shd w:val="clear" w:color="auto" w:fill="auto"/>
            <w:noWrap/>
            <w:vAlign w:val="center"/>
          </w:tcPr>
          <w:p w14:paraId="182A76BE"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4,373</w:t>
            </w:r>
          </w:p>
        </w:tc>
        <w:tc>
          <w:tcPr>
            <w:tcW w:w="567" w:type="pct"/>
            <w:shd w:val="clear" w:color="auto" w:fill="auto"/>
            <w:noWrap/>
            <w:vAlign w:val="center"/>
          </w:tcPr>
          <w:p w14:paraId="301A0721"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4,272</w:t>
            </w:r>
          </w:p>
        </w:tc>
        <w:tc>
          <w:tcPr>
            <w:tcW w:w="602" w:type="pct"/>
            <w:shd w:val="clear" w:color="auto" w:fill="auto"/>
            <w:noWrap/>
            <w:vAlign w:val="center"/>
          </w:tcPr>
          <w:p w14:paraId="719047FD"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4,1598</w:t>
            </w:r>
          </w:p>
        </w:tc>
        <w:tc>
          <w:tcPr>
            <w:tcW w:w="528" w:type="pct"/>
            <w:shd w:val="clear" w:color="auto" w:fill="auto"/>
            <w:noWrap/>
            <w:vAlign w:val="center"/>
          </w:tcPr>
          <w:p w14:paraId="4726AE4B"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4,104</w:t>
            </w:r>
          </w:p>
        </w:tc>
      </w:tr>
      <w:tr w:rsidR="001C4BDE" w:rsidRPr="001C4BDE" w14:paraId="1E65772D" w14:textId="77777777" w:rsidTr="0072220E">
        <w:trPr>
          <w:trHeight w:val="300"/>
        </w:trPr>
        <w:tc>
          <w:tcPr>
            <w:tcW w:w="681" w:type="pct"/>
            <w:shd w:val="clear" w:color="auto" w:fill="auto"/>
            <w:noWrap/>
            <w:vAlign w:val="center"/>
            <w:hideMark/>
          </w:tcPr>
          <w:p w14:paraId="458A8598"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22</w:t>
            </w:r>
          </w:p>
        </w:tc>
        <w:tc>
          <w:tcPr>
            <w:tcW w:w="928" w:type="pct"/>
            <w:shd w:val="clear" w:color="auto" w:fill="auto"/>
            <w:noWrap/>
            <w:vAlign w:val="center"/>
          </w:tcPr>
          <w:p w14:paraId="6E33EAB6"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3,9365</w:t>
            </w:r>
          </w:p>
        </w:tc>
        <w:tc>
          <w:tcPr>
            <w:tcW w:w="626" w:type="pct"/>
            <w:shd w:val="clear" w:color="auto" w:fill="auto"/>
            <w:noWrap/>
            <w:vAlign w:val="center"/>
          </w:tcPr>
          <w:p w14:paraId="58C047CB"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5,208</w:t>
            </w:r>
          </w:p>
        </w:tc>
        <w:tc>
          <w:tcPr>
            <w:tcW w:w="535" w:type="pct"/>
            <w:shd w:val="clear" w:color="auto" w:fill="auto"/>
            <w:noWrap/>
            <w:vAlign w:val="center"/>
          </w:tcPr>
          <w:p w14:paraId="638F245D"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4,6487</w:t>
            </w:r>
          </w:p>
        </w:tc>
        <w:tc>
          <w:tcPr>
            <w:tcW w:w="535" w:type="pct"/>
            <w:shd w:val="clear" w:color="auto" w:fill="auto"/>
            <w:noWrap/>
            <w:vAlign w:val="center"/>
          </w:tcPr>
          <w:p w14:paraId="0572FA07"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4,3743</w:t>
            </w:r>
          </w:p>
        </w:tc>
        <w:tc>
          <w:tcPr>
            <w:tcW w:w="567" w:type="pct"/>
            <w:shd w:val="clear" w:color="auto" w:fill="auto"/>
            <w:noWrap/>
            <w:vAlign w:val="center"/>
          </w:tcPr>
          <w:p w14:paraId="26EE83C9"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4,272</w:t>
            </w:r>
          </w:p>
        </w:tc>
        <w:tc>
          <w:tcPr>
            <w:tcW w:w="602" w:type="pct"/>
            <w:shd w:val="clear" w:color="auto" w:fill="auto"/>
            <w:noWrap/>
            <w:vAlign w:val="center"/>
          </w:tcPr>
          <w:p w14:paraId="27427410"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4,1598</w:t>
            </w:r>
          </w:p>
        </w:tc>
        <w:tc>
          <w:tcPr>
            <w:tcW w:w="528" w:type="pct"/>
            <w:shd w:val="clear" w:color="auto" w:fill="auto"/>
            <w:noWrap/>
            <w:vAlign w:val="center"/>
          </w:tcPr>
          <w:p w14:paraId="3B6B4C93"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4,104</w:t>
            </w:r>
          </w:p>
        </w:tc>
      </w:tr>
      <w:tr w:rsidR="001C4BDE" w:rsidRPr="001C4BDE" w14:paraId="0DA79998" w14:textId="77777777" w:rsidTr="0072220E">
        <w:trPr>
          <w:trHeight w:val="300"/>
        </w:trPr>
        <w:tc>
          <w:tcPr>
            <w:tcW w:w="681" w:type="pct"/>
            <w:shd w:val="clear" w:color="auto" w:fill="auto"/>
            <w:noWrap/>
            <w:vAlign w:val="center"/>
            <w:hideMark/>
          </w:tcPr>
          <w:p w14:paraId="3599AFAC"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23</w:t>
            </w:r>
          </w:p>
        </w:tc>
        <w:tc>
          <w:tcPr>
            <w:tcW w:w="928" w:type="pct"/>
            <w:shd w:val="clear" w:color="auto" w:fill="auto"/>
            <w:noWrap/>
            <w:vAlign w:val="center"/>
          </w:tcPr>
          <w:p w14:paraId="63F52768"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4,3495</w:t>
            </w:r>
          </w:p>
        </w:tc>
        <w:tc>
          <w:tcPr>
            <w:tcW w:w="626" w:type="pct"/>
            <w:shd w:val="clear" w:color="auto" w:fill="auto"/>
            <w:noWrap/>
            <w:vAlign w:val="center"/>
          </w:tcPr>
          <w:p w14:paraId="4EF5BD63"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5,4333</w:t>
            </w:r>
          </w:p>
        </w:tc>
        <w:tc>
          <w:tcPr>
            <w:tcW w:w="535" w:type="pct"/>
            <w:shd w:val="clear" w:color="auto" w:fill="auto"/>
            <w:noWrap/>
            <w:vAlign w:val="center"/>
          </w:tcPr>
          <w:p w14:paraId="446F5B6D"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5,1805</w:t>
            </w:r>
          </w:p>
        </w:tc>
        <w:tc>
          <w:tcPr>
            <w:tcW w:w="535" w:type="pct"/>
            <w:shd w:val="clear" w:color="auto" w:fill="auto"/>
            <w:noWrap/>
            <w:vAlign w:val="center"/>
          </w:tcPr>
          <w:p w14:paraId="7F1343FA"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4,8706</w:t>
            </w:r>
          </w:p>
        </w:tc>
        <w:tc>
          <w:tcPr>
            <w:tcW w:w="567" w:type="pct"/>
            <w:shd w:val="clear" w:color="auto" w:fill="auto"/>
            <w:noWrap/>
            <w:vAlign w:val="center"/>
          </w:tcPr>
          <w:p w14:paraId="2123D6CB"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4,3062</w:t>
            </w:r>
          </w:p>
        </w:tc>
        <w:tc>
          <w:tcPr>
            <w:tcW w:w="602" w:type="pct"/>
            <w:shd w:val="clear" w:color="auto" w:fill="auto"/>
            <w:noWrap/>
            <w:vAlign w:val="center"/>
          </w:tcPr>
          <w:p w14:paraId="76F3DEB8"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4,3198</w:t>
            </w:r>
          </w:p>
        </w:tc>
        <w:tc>
          <w:tcPr>
            <w:tcW w:w="528" w:type="pct"/>
            <w:shd w:val="clear" w:color="auto" w:fill="auto"/>
            <w:noWrap/>
            <w:vAlign w:val="center"/>
          </w:tcPr>
          <w:p w14:paraId="04B422CC"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4,3268</w:t>
            </w:r>
          </w:p>
        </w:tc>
      </w:tr>
      <w:tr w:rsidR="001C4BDE" w:rsidRPr="001C4BDE" w14:paraId="09A1E523" w14:textId="77777777" w:rsidTr="0072220E">
        <w:trPr>
          <w:trHeight w:val="300"/>
        </w:trPr>
        <w:tc>
          <w:tcPr>
            <w:tcW w:w="681" w:type="pct"/>
            <w:shd w:val="clear" w:color="auto" w:fill="auto"/>
            <w:noWrap/>
            <w:vAlign w:val="center"/>
            <w:hideMark/>
          </w:tcPr>
          <w:p w14:paraId="71BC1982"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24</w:t>
            </w:r>
          </w:p>
        </w:tc>
        <w:tc>
          <w:tcPr>
            <w:tcW w:w="928" w:type="pct"/>
            <w:shd w:val="clear" w:color="auto" w:fill="auto"/>
            <w:noWrap/>
            <w:vAlign w:val="center"/>
          </w:tcPr>
          <w:p w14:paraId="582B8065"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4,3495</w:t>
            </w:r>
          </w:p>
        </w:tc>
        <w:tc>
          <w:tcPr>
            <w:tcW w:w="626" w:type="pct"/>
            <w:shd w:val="clear" w:color="auto" w:fill="auto"/>
            <w:noWrap/>
            <w:vAlign w:val="center"/>
          </w:tcPr>
          <w:p w14:paraId="17E97963"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5,4333</w:t>
            </w:r>
          </w:p>
        </w:tc>
        <w:tc>
          <w:tcPr>
            <w:tcW w:w="535" w:type="pct"/>
            <w:shd w:val="clear" w:color="auto" w:fill="auto"/>
            <w:noWrap/>
            <w:vAlign w:val="center"/>
          </w:tcPr>
          <w:p w14:paraId="72E28482"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5,1805</w:t>
            </w:r>
          </w:p>
        </w:tc>
        <w:tc>
          <w:tcPr>
            <w:tcW w:w="535" w:type="pct"/>
            <w:shd w:val="clear" w:color="auto" w:fill="auto"/>
            <w:noWrap/>
            <w:vAlign w:val="center"/>
          </w:tcPr>
          <w:p w14:paraId="77025C3F"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4,8706</w:t>
            </w:r>
          </w:p>
        </w:tc>
        <w:tc>
          <w:tcPr>
            <w:tcW w:w="567" w:type="pct"/>
            <w:shd w:val="clear" w:color="auto" w:fill="auto"/>
            <w:noWrap/>
            <w:vAlign w:val="center"/>
          </w:tcPr>
          <w:p w14:paraId="3099C1D1"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4,3062</w:t>
            </w:r>
          </w:p>
        </w:tc>
        <w:tc>
          <w:tcPr>
            <w:tcW w:w="602" w:type="pct"/>
            <w:shd w:val="clear" w:color="auto" w:fill="auto"/>
            <w:noWrap/>
            <w:vAlign w:val="center"/>
          </w:tcPr>
          <w:p w14:paraId="15AD3C2E"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4,3198</w:t>
            </w:r>
          </w:p>
        </w:tc>
        <w:tc>
          <w:tcPr>
            <w:tcW w:w="528" w:type="pct"/>
            <w:shd w:val="clear" w:color="auto" w:fill="auto"/>
            <w:noWrap/>
            <w:vAlign w:val="center"/>
          </w:tcPr>
          <w:p w14:paraId="31EA6E9A"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4,3268</w:t>
            </w:r>
          </w:p>
        </w:tc>
      </w:tr>
      <w:tr w:rsidR="001C4BDE" w:rsidRPr="001C4BDE" w14:paraId="68414673" w14:textId="77777777" w:rsidTr="0072220E">
        <w:trPr>
          <w:trHeight w:val="300"/>
        </w:trPr>
        <w:tc>
          <w:tcPr>
            <w:tcW w:w="681" w:type="pct"/>
            <w:shd w:val="clear" w:color="auto" w:fill="auto"/>
            <w:noWrap/>
            <w:vAlign w:val="center"/>
            <w:hideMark/>
          </w:tcPr>
          <w:p w14:paraId="22E0255E"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25</w:t>
            </w:r>
          </w:p>
        </w:tc>
        <w:tc>
          <w:tcPr>
            <w:tcW w:w="928" w:type="pct"/>
            <w:shd w:val="clear" w:color="auto" w:fill="auto"/>
            <w:noWrap/>
            <w:vAlign w:val="center"/>
          </w:tcPr>
          <w:p w14:paraId="0C063CBA"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4,355</w:t>
            </w:r>
          </w:p>
        </w:tc>
        <w:tc>
          <w:tcPr>
            <w:tcW w:w="626" w:type="pct"/>
            <w:shd w:val="clear" w:color="auto" w:fill="auto"/>
            <w:noWrap/>
            <w:vAlign w:val="center"/>
          </w:tcPr>
          <w:p w14:paraId="66545A2C"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5,811</w:t>
            </w:r>
          </w:p>
        </w:tc>
        <w:tc>
          <w:tcPr>
            <w:tcW w:w="535" w:type="pct"/>
            <w:shd w:val="clear" w:color="auto" w:fill="auto"/>
            <w:noWrap/>
            <w:vAlign w:val="center"/>
          </w:tcPr>
          <w:p w14:paraId="4D144970"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5,4983</w:t>
            </w:r>
          </w:p>
        </w:tc>
        <w:tc>
          <w:tcPr>
            <w:tcW w:w="535" w:type="pct"/>
            <w:shd w:val="clear" w:color="auto" w:fill="auto"/>
            <w:noWrap/>
            <w:vAlign w:val="center"/>
          </w:tcPr>
          <w:p w14:paraId="1E522668"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5,4017</w:t>
            </w:r>
          </w:p>
        </w:tc>
        <w:tc>
          <w:tcPr>
            <w:tcW w:w="567" w:type="pct"/>
            <w:shd w:val="clear" w:color="auto" w:fill="auto"/>
            <w:noWrap/>
            <w:vAlign w:val="center"/>
          </w:tcPr>
          <w:p w14:paraId="509819A7"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4,731</w:t>
            </w:r>
          </w:p>
        </w:tc>
        <w:tc>
          <w:tcPr>
            <w:tcW w:w="602" w:type="pct"/>
            <w:shd w:val="clear" w:color="auto" w:fill="auto"/>
            <w:noWrap/>
            <w:vAlign w:val="center"/>
          </w:tcPr>
          <w:p w14:paraId="761D0C82"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4,6053</w:t>
            </w:r>
          </w:p>
        </w:tc>
        <w:tc>
          <w:tcPr>
            <w:tcW w:w="528" w:type="pct"/>
            <w:shd w:val="clear" w:color="auto" w:fill="auto"/>
            <w:noWrap/>
            <w:vAlign w:val="center"/>
          </w:tcPr>
          <w:p w14:paraId="5375C632"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4,5426</w:t>
            </w:r>
          </w:p>
        </w:tc>
      </w:tr>
      <w:tr w:rsidR="001C4BDE" w:rsidRPr="001C4BDE" w14:paraId="52980F3C" w14:textId="77777777" w:rsidTr="0072220E">
        <w:trPr>
          <w:trHeight w:val="300"/>
        </w:trPr>
        <w:tc>
          <w:tcPr>
            <w:tcW w:w="681" w:type="pct"/>
            <w:shd w:val="clear" w:color="auto" w:fill="auto"/>
            <w:noWrap/>
            <w:vAlign w:val="center"/>
            <w:hideMark/>
          </w:tcPr>
          <w:p w14:paraId="2B38A543"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26</w:t>
            </w:r>
          </w:p>
        </w:tc>
        <w:tc>
          <w:tcPr>
            <w:tcW w:w="928" w:type="pct"/>
            <w:shd w:val="clear" w:color="auto" w:fill="auto"/>
            <w:noWrap/>
            <w:vAlign w:val="center"/>
          </w:tcPr>
          <w:p w14:paraId="3728BC01"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4,355</w:t>
            </w:r>
          </w:p>
        </w:tc>
        <w:tc>
          <w:tcPr>
            <w:tcW w:w="626" w:type="pct"/>
            <w:shd w:val="clear" w:color="auto" w:fill="auto"/>
            <w:noWrap/>
            <w:vAlign w:val="center"/>
          </w:tcPr>
          <w:p w14:paraId="30C142D6"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5,811</w:t>
            </w:r>
          </w:p>
        </w:tc>
        <w:tc>
          <w:tcPr>
            <w:tcW w:w="535" w:type="pct"/>
            <w:shd w:val="clear" w:color="auto" w:fill="auto"/>
            <w:noWrap/>
            <w:vAlign w:val="center"/>
          </w:tcPr>
          <w:p w14:paraId="012DE8BB"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5,4983</w:t>
            </w:r>
          </w:p>
        </w:tc>
        <w:tc>
          <w:tcPr>
            <w:tcW w:w="535" w:type="pct"/>
            <w:shd w:val="clear" w:color="auto" w:fill="auto"/>
            <w:noWrap/>
            <w:vAlign w:val="center"/>
          </w:tcPr>
          <w:p w14:paraId="5946115E"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5,4017</w:t>
            </w:r>
          </w:p>
        </w:tc>
        <w:tc>
          <w:tcPr>
            <w:tcW w:w="567" w:type="pct"/>
            <w:shd w:val="clear" w:color="auto" w:fill="auto"/>
            <w:noWrap/>
            <w:vAlign w:val="center"/>
          </w:tcPr>
          <w:p w14:paraId="70152F45"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4,731</w:t>
            </w:r>
          </w:p>
        </w:tc>
        <w:tc>
          <w:tcPr>
            <w:tcW w:w="602" w:type="pct"/>
            <w:shd w:val="clear" w:color="auto" w:fill="auto"/>
            <w:noWrap/>
            <w:vAlign w:val="center"/>
          </w:tcPr>
          <w:p w14:paraId="77C3537D"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4,6053</w:t>
            </w:r>
          </w:p>
        </w:tc>
        <w:tc>
          <w:tcPr>
            <w:tcW w:w="528" w:type="pct"/>
            <w:shd w:val="clear" w:color="auto" w:fill="auto"/>
            <w:noWrap/>
            <w:vAlign w:val="center"/>
          </w:tcPr>
          <w:p w14:paraId="1B66D221"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4,5426</w:t>
            </w:r>
          </w:p>
        </w:tc>
      </w:tr>
      <w:tr w:rsidR="001C4BDE" w:rsidRPr="001C4BDE" w14:paraId="057D33C4" w14:textId="77777777" w:rsidTr="0072220E">
        <w:trPr>
          <w:trHeight w:val="300"/>
        </w:trPr>
        <w:tc>
          <w:tcPr>
            <w:tcW w:w="681" w:type="pct"/>
            <w:shd w:val="clear" w:color="auto" w:fill="auto"/>
            <w:noWrap/>
            <w:vAlign w:val="center"/>
            <w:hideMark/>
          </w:tcPr>
          <w:p w14:paraId="2E8D4312"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27</w:t>
            </w:r>
          </w:p>
        </w:tc>
        <w:tc>
          <w:tcPr>
            <w:tcW w:w="928" w:type="pct"/>
            <w:shd w:val="clear" w:color="auto" w:fill="auto"/>
            <w:noWrap/>
            <w:vAlign w:val="center"/>
          </w:tcPr>
          <w:p w14:paraId="7C52CDF2"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4,801</w:t>
            </w:r>
          </w:p>
        </w:tc>
        <w:tc>
          <w:tcPr>
            <w:tcW w:w="626" w:type="pct"/>
            <w:shd w:val="clear" w:color="auto" w:fill="auto"/>
            <w:noWrap/>
            <w:vAlign w:val="center"/>
          </w:tcPr>
          <w:p w14:paraId="0FB3B6E7"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6,4537</w:t>
            </w:r>
          </w:p>
        </w:tc>
        <w:tc>
          <w:tcPr>
            <w:tcW w:w="535" w:type="pct"/>
            <w:shd w:val="clear" w:color="auto" w:fill="auto"/>
            <w:noWrap/>
            <w:vAlign w:val="center"/>
          </w:tcPr>
          <w:p w14:paraId="7C7C644D"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5,7484</w:t>
            </w:r>
          </w:p>
        </w:tc>
        <w:tc>
          <w:tcPr>
            <w:tcW w:w="535" w:type="pct"/>
            <w:shd w:val="clear" w:color="auto" w:fill="auto"/>
            <w:noWrap/>
            <w:vAlign w:val="center"/>
          </w:tcPr>
          <w:p w14:paraId="4B20DA81"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5,5368</w:t>
            </w:r>
          </w:p>
        </w:tc>
        <w:tc>
          <w:tcPr>
            <w:tcW w:w="567" w:type="pct"/>
            <w:shd w:val="clear" w:color="auto" w:fill="auto"/>
            <w:noWrap/>
            <w:vAlign w:val="center"/>
          </w:tcPr>
          <w:p w14:paraId="466B5C82"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5,219</w:t>
            </w:r>
          </w:p>
        </w:tc>
        <w:tc>
          <w:tcPr>
            <w:tcW w:w="602" w:type="pct"/>
            <w:shd w:val="clear" w:color="auto" w:fill="auto"/>
            <w:noWrap/>
            <w:vAlign w:val="center"/>
          </w:tcPr>
          <w:p w14:paraId="1FC8B24F"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5,0797</w:t>
            </w:r>
          </w:p>
        </w:tc>
        <w:tc>
          <w:tcPr>
            <w:tcW w:w="528" w:type="pct"/>
            <w:shd w:val="clear" w:color="auto" w:fill="auto"/>
            <w:noWrap/>
            <w:vAlign w:val="center"/>
          </w:tcPr>
          <w:p w14:paraId="716D3452"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5,010</w:t>
            </w:r>
          </w:p>
        </w:tc>
      </w:tr>
      <w:tr w:rsidR="001C4BDE" w:rsidRPr="001C4BDE" w14:paraId="1EEA12E8" w14:textId="77777777" w:rsidTr="0072220E">
        <w:trPr>
          <w:trHeight w:val="300"/>
        </w:trPr>
        <w:tc>
          <w:tcPr>
            <w:tcW w:w="681" w:type="pct"/>
            <w:shd w:val="clear" w:color="auto" w:fill="auto"/>
            <w:noWrap/>
            <w:vAlign w:val="center"/>
            <w:hideMark/>
          </w:tcPr>
          <w:p w14:paraId="2F3790FD"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28</w:t>
            </w:r>
          </w:p>
        </w:tc>
        <w:tc>
          <w:tcPr>
            <w:tcW w:w="928" w:type="pct"/>
            <w:shd w:val="clear" w:color="auto" w:fill="auto"/>
            <w:noWrap/>
            <w:vAlign w:val="center"/>
          </w:tcPr>
          <w:p w14:paraId="01C208E4"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4,801</w:t>
            </w:r>
          </w:p>
        </w:tc>
        <w:tc>
          <w:tcPr>
            <w:tcW w:w="626" w:type="pct"/>
            <w:shd w:val="clear" w:color="auto" w:fill="auto"/>
            <w:noWrap/>
            <w:vAlign w:val="center"/>
          </w:tcPr>
          <w:p w14:paraId="0BDBB12D"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6,4537</w:t>
            </w:r>
          </w:p>
        </w:tc>
        <w:tc>
          <w:tcPr>
            <w:tcW w:w="535" w:type="pct"/>
            <w:shd w:val="clear" w:color="auto" w:fill="auto"/>
            <w:noWrap/>
            <w:vAlign w:val="center"/>
          </w:tcPr>
          <w:p w14:paraId="0628D47C"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5,7484</w:t>
            </w:r>
          </w:p>
        </w:tc>
        <w:tc>
          <w:tcPr>
            <w:tcW w:w="535" w:type="pct"/>
            <w:shd w:val="clear" w:color="auto" w:fill="auto"/>
            <w:noWrap/>
            <w:vAlign w:val="center"/>
          </w:tcPr>
          <w:p w14:paraId="676C47F1"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5,5368</w:t>
            </w:r>
          </w:p>
        </w:tc>
        <w:tc>
          <w:tcPr>
            <w:tcW w:w="567" w:type="pct"/>
            <w:shd w:val="clear" w:color="auto" w:fill="auto"/>
            <w:noWrap/>
            <w:vAlign w:val="center"/>
          </w:tcPr>
          <w:p w14:paraId="4010CE42"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5,219</w:t>
            </w:r>
          </w:p>
        </w:tc>
        <w:tc>
          <w:tcPr>
            <w:tcW w:w="602" w:type="pct"/>
            <w:shd w:val="clear" w:color="auto" w:fill="auto"/>
            <w:noWrap/>
            <w:vAlign w:val="center"/>
          </w:tcPr>
          <w:p w14:paraId="5FC58787"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5,0797</w:t>
            </w:r>
          </w:p>
        </w:tc>
        <w:tc>
          <w:tcPr>
            <w:tcW w:w="528" w:type="pct"/>
            <w:shd w:val="clear" w:color="auto" w:fill="auto"/>
            <w:noWrap/>
            <w:vAlign w:val="center"/>
          </w:tcPr>
          <w:p w14:paraId="37ED1FCF"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5,010</w:t>
            </w:r>
          </w:p>
        </w:tc>
      </w:tr>
      <w:tr w:rsidR="001C4BDE" w:rsidRPr="001C4BDE" w14:paraId="256ED54A" w14:textId="77777777" w:rsidTr="0072220E">
        <w:trPr>
          <w:trHeight w:val="300"/>
        </w:trPr>
        <w:tc>
          <w:tcPr>
            <w:tcW w:w="681" w:type="pct"/>
            <w:shd w:val="clear" w:color="auto" w:fill="auto"/>
            <w:noWrap/>
            <w:vAlign w:val="center"/>
            <w:hideMark/>
          </w:tcPr>
          <w:p w14:paraId="14E4056E"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29</w:t>
            </w:r>
          </w:p>
        </w:tc>
        <w:tc>
          <w:tcPr>
            <w:tcW w:w="928" w:type="pct"/>
            <w:shd w:val="clear" w:color="auto" w:fill="auto"/>
            <w:noWrap/>
            <w:vAlign w:val="center"/>
          </w:tcPr>
          <w:p w14:paraId="0AB11AD1"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5,273</w:t>
            </w:r>
          </w:p>
        </w:tc>
        <w:tc>
          <w:tcPr>
            <w:tcW w:w="626" w:type="pct"/>
            <w:shd w:val="clear" w:color="auto" w:fill="auto"/>
            <w:noWrap/>
            <w:vAlign w:val="center"/>
          </w:tcPr>
          <w:p w14:paraId="475E6CD6"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6,8094</w:t>
            </w:r>
          </w:p>
        </w:tc>
        <w:tc>
          <w:tcPr>
            <w:tcW w:w="535" w:type="pct"/>
            <w:shd w:val="clear" w:color="auto" w:fill="auto"/>
            <w:noWrap/>
            <w:vAlign w:val="center"/>
          </w:tcPr>
          <w:p w14:paraId="0C822E54"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6,3507</w:t>
            </w:r>
          </w:p>
        </w:tc>
        <w:tc>
          <w:tcPr>
            <w:tcW w:w="535" w:type="pct"/>
            <w:shd w:val="clear" w:color="auto" w:fill="auto"/>
            <w:noWrap/>
            <w:vAlign w:val="center"/>
          </w:tcPr>
          <w:p w14:paraId="79380529"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5,9653</w:t>
            </w:r>
          </w:p>
        </w:tc>
        <w:tc>
          <w:tcPr>
            <w:tcW w:w="567" w:type="pct"/>
            <w:shd w:val="clear" w:color="auto" w:fill="auto"/>
            <w:noWrap/>
            <w:vAlign w:val="center"/>
          </w:tcPr>
          <w:p w14:paraId="752ADC05"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5,6275</w:t>
            </w:r>
          </w:p>
        </w:tc>
        <w:tc>
          <w:tcPr>
            <w:tcW w:w="602" w:type="pct"/>
            <w:shd w:val="clear" w:color="auto" w:fill="auto"/>
            <w:noWrap/>
            <w:vAlign w:val="center"/>
          </w:tcPr>
          <w:p w14:paraId="08479BD7"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5,5816</w:t>
            </w:r>
          </w:p>
        </w:tc>
        <w:tc>
          <w:tcPr>
            <w:tcW w:w="528" w:type="pct"/>
            <w:shd w:val="clear" w:color="auto" w:fill="auto"/>
            <w:noWrap/>
            <w:vAlign w:val="center"/>
          </w:tcPr>
          <w:p w14:paraId="3E32297F"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5,504</w:t>
            </w:r>
          </w:p>
        </w:tc>
      </w:tr>
      <w:tr w:rsidR="001C4BDE" w:rsidRPr="001C4BDE" w14:paraId="54A4C3A6" w14:textId="77777777" w:rsidTr="0072220E">
        <w:trPr>
          <w:trHeight w:val="300"/>
        </w:trPr>
        <w:tc>
          <w:tcPr>
            <w:tcW w:w="681" w:type="pct"/>
            <w:shd w:val="clear" w:color="auto" w:fill="auto"/>
            <w:noWrap/>
            <w:vAlign w:val="center"/>
            <w:hideMark/>
          </w:tcPr>
          <w:p w14:paraId="27F93DCB"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30</w:t>
            </w:r>
          </w:p>
        </w:tc>
        <w:tc>
          <w:tcPr>
            <w:tcW w:w="928" w:type="pct"/>
            <w:shd w:val="clear" w:color="auto" w:fill="auto"/>
            <w:noWrap/>
            <w:vAlign w:val="center"/>
          </w:tcPr>
          <w:p w14:paraId="1FC45A48"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5,273</w:t>
            </w:r>
          </w:p>
        </w:tc>
        <w:tc>
          <w:tcPr>
            <w:tcW w:w="626" w:type="pct"/>
            <w:shd w:val="clear" w:color="auto" w:fill="auto"/>
            <w:noWrap/>
            <w:vAlign w:val="center"/>
          </w:tcPr>
          <w:p w14:paraId="4AC84536"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6,8094</w:t>
            </w:r>
          </w:p>
        </w:tc>
        <w:tc>
          <w:tcPr>
            <w:tcW w:w="535" w:type="pct"/>
            <w:shd w:val="clear" w:color="auto" w:fill="auto"/>
            <w:noWrap/>
            <w:vAlign w:val="center"/>
          </w:tcPr>
          <w:p w14:paraId="00140648"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6,3507</w:t>
            </w:r>
          </w:p>
        </w:tc>
        <w:tc>
          <w:tcPr>
            <w:tcW w:w="535" w:type="pct"/>
            <w:shd w:val="clear" w:color="auto" w:fill="auto"/>
            <w:noWrap/>
            <w:vAlign w:val="center"/>
          </w:tcPr>
          <w:p w14:paraId="1B41AD95"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5,9653</w:t>
            </w:r>
          </w:p>
        </w:tc>
        <w:tc>
          <w:tcPr>
            <w:tcW w:w="567" w:type="pct"/>
            <w:shd w:val="clear" w:color="auto" w:fill="auto"/>
            <w:noWrap/>
            <w:vAlign w:val="center"/>
          </w:tcPr>
          <w:p w14:paraId="41ACF42A"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5,6275</w:t>
            </w:r>
          </w:p>
        </w:tc>
        <w:tc>
          <w:tcPr>
            <w:tcW w:w="602" w:type="pct"/>
            <w:shd w:val="clear" w:color="auto" w:fill="auto"/>
            <w:noWrap/>
            <w:vAlign w:val="center"/>
          </w:tcPr>
          <w:p w14:paraId="231FB7DE"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5,5816</w:t>
            </w:r>
          </w:p>
        </w:tc>
        <w:tc>
          <w:tcPr>
            <w:tcW w:w="528" w:type="pct"/>
            <w:shd w:val="clear" w:color="auto" w:fill="auto"/>
            <w:noWrap/>
            <w:vAlign w:val="center"/>
          </w:tcPr>
          <w:p w14:paraId="12DD7380"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5,504</w:t>
            </w:r>
          </w:p>
        </w:tc>
      </w:tr>
      <w:tr w:rsidR="001C4BDE" w:rsidRPr="001C4BDE" w14:paraId="4CBF9FFE" w14:textId="77777777" w:rsidTr="0072220E">
        <w:trPr>
          <w:trHeight w:val="300"/>
        </w:trPr>
        <w:tc>
          <w:tcPr>
            <w:tcW w:w="681" w:type="pct"/>
            <w:shd w:val="clear" w:color="auto" w:fill="auto"/>
            <w:noWrap/>
            <w:vAlign w:val="center"/>
            <w:hideMark/>
          </w:tcPr>
          <w:p w14:paraId="4FF2A274"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31</w:t>
            </w:r>
          </w:p>
        </w:tc>
        <w:tc>
          <w:tcPr>
            <w:tcW w:w="928" w:type="pct"/>
            <w:shd w:val="clear" w:color="auto" w:fill="auto"/>
            <w:noWrap/>
            <w:vAlign w:val="center"/>
          </w:tcPr>
          <w:p w14:paraId="2A4F0C3E"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5,6902</w:t>
            </w:r>
          </w:p>
        </w:tc>
        <w:tc>
          <w:tcPr>
            <w:tcW w:w="626" w:type="pct"/>
            <w:shd w:val="clear" w:color="auto" w:fill="auto"/>
            <w:noWrap/>
            <w:vAlign w:val="center"/>
          </w:tcPr>
          <w:p w14:paraId="359560AB"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6,8467</w:t>
            </w:r>
          </w:p>
        </w:tc>
        <w:tc>
          <w:tcPr>
            <w:tcW w:w="535" w:type="pct"/>
            <w:shd w:val="clear" w:color="auto" w:fill="auto"/>
            <w:noWrap/>
            <w:vAlign w:val="center"/>
          </w:tcPr>
          <w:p w14:paraId="3EAA582A"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6,470</w:t>
            </w:r>
          </w:p>
        </w:tc>
        <w:tc>
          <w:tcPr>
            <w:tcW w:w="535" w:type="pct"/>
            <w:shd w:val="clear" w:color="auto" w:fill="auto"/>
            <w:noWrap/>
            <w:vAlign w:val="center"/>
          </w:tcPr>
          <w:p w14:paraId="28050725"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6,2943</w:t>
            </w:r>
          </w:p>
        </w:tc>
        <w:tc>
          <w:tcPr>
            <w:tcW w:w="567" w:type="pct"/>
            <w:shd w:val="clear" w:color="auto" w:fill="auto"/>
            <w:noWrap/>
            <w:vAlign w:val="center"/>
          </w:tcPr>
          <w:p w14:paraId="63EFDFA5"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5,736</w:t>
            </w:r>
          </w:p>
        </w:tc>
        <w:tc>
          <w:tcPr>
            <w:tcW w:w="602" w:type="pct"/>
            <w:shd w:val="clear" w:color="auto" w:fill="auto"/>
            <w:noWrap/>
            <w:vAlign w:val="center"/>
          </w:tcPr>
          <w:p w14:paraId="0463A88B"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5,6473</w:t>
            </w:r>
          </w:p>
        </w:tc>
        <w:tc>
          <w:tcPr>
            <w:tcW w:w="528" w:type="pct"/>
            <w:shd w:val="clear" w:color="auto" w:fill="auto"/>
            <w:noWrap/>
            <w:vAlign w:val="center"/>
          </w:tcPr>
          <w:p w14:paraId="7E4589AD"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5,6576</w:t>
            </w:r>
          </w:p>
        </w:tc>
      </w:tr>
      <w:tr w:rsidR="001C4BDE" w:rsidRPr="001C4BDE" w14:paraId="73B6D5D1" w14:textId="77777777" w:rsidTr="0072220E">
        <w:trPr>
          <w:trHeight w:val="300"/>
        </w:trPr>
        <w:tc>
          <w:tcPr>
            <w:tcW w:w="681" w:type="pct"/>
            <w:shd w:val="clear" w:color="auto" w:fill="auto"/>
            <w:noWrap/>
            <w:vAlign w:val="center"/>
            <w:hideMark/>
          </w:tcPr>
          <w:p w14:paraId="6E69ADB6"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32</w:t>
            </w:r>
          </w:p>
        </w:tc>
        <w:tc>
          <w:tcPr>
            <w:tcW w:w="928" w:type="pct"/>
            <w:shd w:val="clear" w:color="auto" w:fill="auto"/>
            <w:noWrap/>
            <w:vAlign w:val="center"/>
          </w:tcPr>
          <w:p w14:paraId="673A022C"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5,6902</w:t>
            </w:r>
          </w:p>
        </w:tc>
        <w:tc>
          <w:tcPr>
            <w:tcW w:w="626" w:type="pct"/>
            <w:shd w:val="clear" w:color="auto" w:fill="auto"/>
            <w:noWrap/>
            <w:vAlign w:val="center"/>
          </w:tcPr>
          <w:p w14:paraId="377230EB"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6,8467</w:t>
            </w:r>
          </w:p>
        </w:tc>
        <w:tc>
          <w:tcPr>
            <w:tcW w:w="535" w:type="pct"/>
            <w:shd w:val="clear" w:color="auto" w:fill="auto"/>
            <w:noWrap/>
            <w:vAlign w:val="center"/>
          </w:tcPr>
          <w:p w14:paraId="32CB8688"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6,470</w:t>
            </w:r>
          </w:p>
        </w:tc>
        <w:tc>
          <w:tcPr>
            <w:tcW w:w="535" w:type="pct"/>
            <w:shd w:val="clear" w:color="auto" w:fill="auto"/>
            <w:noWrap/>
            <w:vAlign w:val="center"/>
          </w:tcPr>
          <w:p w14:paraId="44F4DD1B"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6,2943</w:t>
            </w:r>
          </w:p>
        </w:tc>
        <w:tc>
          <w:tcPr>
            <w:tcW w:w="567" w:type="pct"/>
            <w:shd w:val="clear" w:color="auto" w:fill="auto"/>
            <w:noWrap/>
            <w:vAlign w:val="center"/>
          </w:tcPr>
          <w:p w14:paraId="00D33C83"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5,736</w:t>
            </w:r>
          </w:p>
        </w:tc>
        <w:tc>
          <w:tcPr>
            <w:tcW w:w="602" w:type="pct"/>
            <w:shd w:val="clear" w:color="auto" w:fill="auto"/>
            <w:noWrap/>
            <w:vAlign w:val="center"/>
          </w:tcPr>
          <w:p w14:paraId="42C5300D"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5,6473</w:t>
            </w:r>
          </w:p>
        </w:tc>
        <w:tc>
          <w:tcPr>
            <w:tcW w:w="528" w:type="pct"/>
            <w:shd w:val="clear" w:color="auto" w:fill="auto"/>
            <w:noWrap/>
            <w:vAlign w:val="center"/>
          </w:tcPr>
          <w:p w14:paraId="21D140FC"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5,6576</w:t>
            </w:r>
          </w:p>
        </w:tc>
      </w:tr>
      <w:tr w:rsidR="001C4BDE" w:rsidRPr="001C4BDE" w14:paraId="7FB436FE" w14:textId="77777777" w:rsidTr="0072220E">
        <w:trPr>
          <w:trHeight w:val="300"/>
        </w:trPr>
        <w:tc>
          <w:tcPr>
            <w:tcW w:w="681" w:type="pct"/>
            <w:shd w:val="clear" w:color="auto" w:fill="auto"/>
            <w:noWrap/>
            <w:vAlign w:val="center"/>
            <w:hideMark/>
          </w:tcPr>
          <w:p w14:paraId="48359DB3"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33</w:t>
            </w:r>
          </w:p>
        </w:tc>
        <w:tc>
          <w:tcPr>
            <w:tcW w:w="928" w:type="pct"/>
            <w:shd w:val="clear" w:color="auto" w:fill="auto"/>
            <w:noWrap/>
            <w:vAlign w:val="center"/>
          </w:tcPr>
          <w:p w14:paraId="4BEFAFB9"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5,740</w:t>
            </w:r>
          </w:p>
        </w:tc>
        <w:tc>
          <w:tcPr>
            <w:tcW w:w="626" w:type="pct"/>
            <w:shd w:val="clear" w:color="auto" w:fill="auto"/>
            <w:noWrap/>
            <w:vAlign w:val="center"/>
          </w:tcPr>
          <w:p w14:paraId="453521ED"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6,9793</w:t>
            </w:r>
          </w:p>
        </w:tc>
        <w:tc>
          <w:tcPr>
            <w:tcW w:w="535" w:type="pct"/>
            <w:shd w:val="clear" w:color="auto" w:fill="auto"/>
            <w:noWrap/>
            <w:vAlign w:val="center"/>
          </w:tcPr>
          <w:p w14:paraId="22635325"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6,522</w:t>
            </w:r>
          </w:p>
        </w:tc>
        <w:tc>
          <w:tcPr>
            <w:tcW w:w="535" w:type="pct"/>
            <w:shd w:val="clear" w:color="auto" w:fill="auto"/>
            <w:noWrap/>
            <w:vAlign w:val="center"/>
          </w:tcPr>
          <w:p w14:paraId="5779884F"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6,3676</w:t>
            </w:r>
          </w:p>
        </w:tc>
        <w:tc>
          <w:tcPr>
            <w:tcW w:w="567" w:type="pct"/>
            <w:shd w:val="clear" w:color="auto" w:fill="auto"/>
            <w:noWrap/>
            <w:vAlign w:val="center"/>
          </w:tcPr>
          <w:p w14:paraId="6C6F1EAE"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5,957</w:t>
            </w:r>
          </w:p>
        </w:tc>
        <w:tc>
          <w:tcPr>
            <w:tcW w:w="602" w:type="pct"/>
            <w:shd w:val="clear" w:color="auto" w:fill="auto"/>
            <w:noWrap/>
            <w:vAlign w:val="center"/>
          </w:tcPr>
          <w:p w14:paraId="7DF8ED32"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5,8835</w:t>
            </w:r>
          </w:p>
        </w:tc>
        <w:tc>
          <w:tcPr>
            <w:tcW w:w="528" w:type="pct"/>
            <w:shd w:val="clear" w:color="auto" w:fill="auto"/>
            <w:noWrap/>
            <w:vAlign w:val="center"/>
          </w:tcPr>
          <w:p w14:paraId="51B09E42"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5,847</w:t>
            </w:r>
          </w:p>
        </w:tc>
      </w:tr>
      <w:tr w:rsidR="001C4BDE" w:rsidRPr="001C4BDE" w14:paraId="5FFEBD5A" w14:textId="77777777" w:rsidTr="0072220E">
        <w:trPr>
          <w:trHeight w:val="300"/>
        </w:trPr>
        <w:tc>
          <w:tcPr>
            <w:tcW w:w="681" w:type="pct"/>
            <w:shd w:val="clear" w:color="auto" w:fill="auto"/>
            <w:noWrap/>
            <w:vAlign w:val="center"/>
            <w:hideMark/>
          </w:tcPr>
          <w:p w14:paraId="3FAEB97E"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34</w:t>
            </w:r>
          </w:p>
        </w:tc>
        <w:tc>
          <w:tcPr>
            <w:tcW w:w="928" w:type="pct"/>
            <w:shd w:val="clear" w:color="auto" w:fill="auto"/>
            <w:noWrap/>
            <w:vAlign w:val="center"/>
          </w:tcPr>
          <w:p w14:paraId="2D0EDD22"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5,740</w:t>
            </w:r>
          </w:p>
        </w:tc>
        <w:tc>
          <w:tcPr>
            <w:tcW w:w="626" w:type="pct"/>
            <w:shd w:val="clear" w:color="auto" w:fill="auto"/>
            <w:noWrap/>
            <w:vAlign w:val="center"/>
          </w:tcPr>
          <w:p w14:paraId="2E462A55"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6,9793</w:t>
            </w:r>
          </w:p>
        </w:tc>
        <w:tc>
          <w:tcPr>
            <w:tcW w:w="535" w:type="pct"/>
            <w:shd w:val="clear" w:color="auto" w:fill="auto"/>
            <w:noWrap/>
            <w:vAlign w:val="center"/>
          </w:tcPr>
          <w:p w14:paraId="54D2D592"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6,522</w:t>
            </w:r>
          </w:p>
        </w:tc>
        <w:tc>
          <w:tcPr>
            <w:tcW w:w="535" w:type="pct"/>
            <w:shd w:val="clear" w:color="auto" w:fill="auto"/>
            <w:noWrap/>
            <w:vAlign w:val="center"/>
          </w:tcPr>
          <w:p w14:paraId="375821F3"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6,3676</w:t>
            </w:r>
          </w:p>
        </w:tc>
        <w:tc>
          <w:tcPr>
            <w:tcW w:w="567" w:type="pct"/>
            <w:shd w:val="clear" w:color="auto" w:fill="auto"/>
            <w:noWrap/>
            <w:vAlign w:val="center"/>
          </w:tcPr>
          <w:p w14:paraId="4B1B2DEF"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5,957</w:t>
            </w:r>
          </w:p>
        </w:tc>
        <w:tc>
          <w:tcPr>
            <w:tcW w:w="602" w:type="pct"/>
            <w:shd w:val="clear" w:color="auto" w:fill="auto"/>
            <w:noWrap/>
            <w:vAlign w:val="center"/>
          </w:tcPr>
          <w:p w14:paraId="6CBE0EAD"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5,8835</w:t>
            </w:r>
          </w:p>
        </w:tc>
        <w:tc>
          <w:tcPr>
            <w:tcW w:w="528" w:type="pct"/>
            <w:shd w:val="clear" w:color="auto" w:fill="auto"/>
            <w:noWrap/>
            <w:vAlign w:val="center"/>
          </w:tcPr>
          <w:p w14:paraId="5245EF6B"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5,847</w:t>
            </w:r>
          </w:p>
        </w:tc>
      </w:tr>
      <w:tr w:rsidR="001C4BDE" w:rsidRPr="001C4BDE" w14:paraId="304C56C7" w14:textId="77777777" w:rsidTr="0072220E">
        <w:trPr>
          <w:trHeight w:val="300"/>
        </w:trPr>
        <w:tc>
          <w:tcPr>
            <w:tcW w:w="681" w:type="pct"/>
            <w:shd w:val="clear" w:color="auto" w:fill="auto"/>
            <w:noWrap/>
            <w:vAlign w:val="center"/>
            <w:hideMark/>
          </w:tcPr>
          <w:p w14:paraId="4AB30B99"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35</w:t>
            </w:r>
          </w:p>
        </w:tc>
        <w:tc>
          <w:tcPr>
            <w:tcW w:w="928" w:type="pct"/>
            <w:shd w:val="clear" w:color="auto" w:fill="auto"/>
            <w:noWrap/>
            <w:vAlign w:val="center"/>
          </w:tcPr>
          <w:p w14:paraId="51D0C79F"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5,770</w:t>
            </w:r>
          </w:p>
        </w:tc>
        <w:tc>
          <w:tcPr>
            <w:tcW w:w="626" w:type="pct"/>
            <w:shd w:val="clear" w:color="auto" w:fill="auto"/>
            <w:noWrap/>
            <w:vAlign w:val="center"/>
          </w:tcPr>
          <w:p w14:paraId="5186ECD6"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7,058</w:t>
            </w:r>
          </w:p>
        </w:tc>
        <w:tc>
          <w:tcPr>
            <w:tcW w:w="535" w:type="pct"/>
            <w:shd w:val="clear" w:color="auto" w:fill="auto"/>
            <w:noWrap/>
            <w:vAlign w:val="center"/>
          </w:tcPr>
          <w:p w14:paraId="4038B1EC"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6,5895</w:t>
            </w:r>
          </w:p>
        </w:tc>
        <w:tc>
          <w:tcPr>
            <w:tcW w:w="535" w:type="pct"/>
            <w:shd w:val="clear" w:color="auto" w:fill="auto"/>
            <w:noWrap/>
            <w:vAlign w:val="center"/>
          </w:tcPr>
          <w:p w14:paraId="5A0E7EF4"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6,3894</w:t>
            </w:r>
          </w:p>
        </w:tc>
        <w:tc>
          <w:tcPr>
            <w:tcW w:w="567" w:type="pct"/>
            <w:shd w:val="clear" w:color="auto" w:fill="auto"/>
            <w:noWrap/>
            <w:vAlign w:val="center"/>
          </w:tcPr>
          <w:p w14:paraId="792936C5"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5,9738</w:t>
            </w:r>
          </w:p>
        </w:tc>
        <w:tc>
          <w:tcPr>
            <w:tcW w:w="602" w:type="pct"/>
            <w:shd w:val="clear" w:color="auto" w:fill="auto"/>
            <w:noWrap/>
            <w:vAlign w:val="center"/>
          </w:tcPr>
          <w:p w14:paraId="3D27257E"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5,917</w:t>
            </w:r>
          </w:p>
        </w:tc>
        <w:tc>
          <w:tcPr>
            <w:tcW w:w="528" w:type="pct"/>
            <w:shd w:val="clear" w:color="auto" w:fill="auto"/>
            <w:noWrap/>
            <w:vAlign w:val="center"/>
          </w:tcPr>
          <w:p w14:paraId="21D62B6A"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5,889</w:t>
            </w:r>
          </w:p>
        </w:tc>
      </w:tr>
      <w:tr w:rsidR="001C4BDE" w:rsidRPr="001C4BDE" w14:paraId="4ED9EE14" w14:textId="77777777" w:rsidTr="0072220E">
        <w:trPr>
          <w:trHeight w:val="300"/>
        </w:trPr>
        <w:tc>
          <w:tcPr>
            <w:tcW w:w="681" w:type="pct"/>
            <w:shd w:val="clear" w:color="auto" w:fill="auto"/>
            <w:noWrap/>
            <w:vAlign w:val="center"/>
            <w:hideMark/>
          </w:tcPr>
          <w:p w14:paraId="7BA9DEE4"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36</w:t>
            </w:r>
          </w:p>
        </w:tc>
        <w:tc>
          <w:tcPr>
            <w:tcW w:w="928" w:type="pct"/>
            <w:shd w:val="clear" w:color="auto" w:fill="auto"/>
            <w:noWrap/>
            <w:vAlign w:val="center"/>
          </w:tcPr>
          <w:p w14:paraId="3ED8BF6C"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5,770</w:t>
            </w:r>
          </w:p>
        </w:tc>
        <w:tc>
          <w:tcPr>
            <w:tcW w:w="626" w:type="pct"/>
            <w:shd w:val="clear" w:color="auto" w:fill="auto"/>
            <w:noWrap/>
            <w:vAlign w:val="center"/>
          </w:tcPr>
          <w:p w14:paraId="1C346FF9"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7,058</w:t>
            </w:r>
          </w:p>
        </w:tc>
        <w:tc>
          <w:tcPr>
            <w:tcW w:w="535" w:type="pct"/>
            <w:shd w:val="clear" w:color="auto" w:fill="auto"/>
            <w:noWrap/>
            <w:vAlign w:val="center"/>
          </w:tcPr>
          <w:p w14:paraId="22B85FDA"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6,5895</w:t>
            </w:r>
          </w:p>
        </w:tc>
        <w:tc>
          <w:tcPr>
            <w:tcW w:w="535" w:type="pct"/>
            <w:shd w:val="clear" w:color="auto" w:fill="auto"/>
            <w:noWrap/>
            <w:vAlign w:val="center"/>
          </w:tcPr>
          <w:p w14:paraId="1641F11C"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6,3894</w:t>
            </w:r>
          </w:p>
        </w:tc>
        <w:tc>
          <w:tcPr>
            <w:tcW w:w="567" w:type="pct"/>
            <w:shd w:val="clear" w:color="auto" w:fill="auto"/>
            <w:noWrap/>
            <w:vAlign w:val="center"/>
          </w:tcPr>
          <w:p w14:paraId="7ACB7A83"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5,9738</w:t>
            </w:r>
          </w:p>
        </w:tc>
        <w:tc>
          <w:tcPr>
            <w:tcW w:w="602" w:type="pct"/>
            <w:shd w:val="clear" w:color="auto" w:fill="auto"/>
            <w:noWrap/>
            <w:vAlign w:val="center"/>
          </w:tcPr>
          <w:p w14:paraId="6B27EE65"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5,917</w:t>
            </w:r>
          </w:p>
        </w:tc>
        <w:tc>
          <w:tcPr>
            <w:tcW w:w="528" w:type="pct"/>
            <w:shd w:val="clear" w:color="auto" w:fill="auto"/>
            <w:noWrap/>
            <w:vAlign w:val="center"/>
          </w:tcPr>
          <w:p w14:paraId="75F18DCD"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5,889</w:t>
            </w:r>
          </w:p>
        </w:tc>
      </w:tr>
      <w:tr w:rsidR="001C4BDE" w:rsidRPr="001C4BDE" w14:paraId="1E5D9D21" w14:textId="77777777" w:rsidTr="0072220E">
        <w:trPr>
          <w:trHeight w:val="300"/>
        </w:trPr>
        <w:tc>
          <w:tcPr>
            <w:tcW w:w="681" w:type="pct"/>
            <w:shd w:val="clear" w:color="auto" w:fill="auto"/>
            <w:noWrap/>
            <w:vAlign w:val="center"/>
            <w:hideMark/>
          </w:tcPr>
          <w:p w14:paraId="198F51CE"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37</w:t>
            </w:r>
          </w:p>
        </w:tc>
        <w:tc>
          <w:tcPr>
            <w:tcW w:w="928" w:type="pct"/>
            <w:shd w:val="clear" w:color="auto" w:fill="auto"/>
            <w:noWrap/>
            <w:vAlign w:val="center"/>
          </w:tcPr>
          <w:p w14:paraId="2A420BD4"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5,8074</w:t>
            </w:r>
          </w:p>
        </w:tc>
        <w:tc>
          <w:tcPr>
            <w:tcW w:w="626" w:type="pct"/>
            <w:shd w:val="clear" w:color="auto" w:fill="auto"/>
            <w:noWrap/>
            <w:vAlign w:val="center"/>
          </w:tcPr>
          <w:p w14:paraId="42CC7C23"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7,134</w:t>
            </w:r>
          </w:p>
        </w:tc>
        <w:tc>
          <w:tcPr>
            <w:tcW w:w="535" w:type="pct"/>
            <w:shd w:val="clear" w:color="auto" w:fill="auto"/>
            <w:noWrap/>
            <w:vAlign w:val="center"/>
          </w:tcPr>
          <w:p w14:paraId="39C3266E"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6,773</w:t>
            </w:r>
          </w:p>
        </w:tc>
        <w:tc>
          <w:tcPr>
            <w:tcW w:w="535" w:type="pct"/>
            <w:shd w:val="clear" w:color="auto" w:fill="auto"/>
            <w:noWrap/>
            <w:vAlign w:val="center"/>
          </w:tcPr>
          <w:p w14:paraId="0EA60A07"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6,5605</w:t>
            </w:r>
          </w:p>
        </w:tc>
        <w:tc>
          <w:tcPr>
            <w:tcW w:w="567" w:type="pct"/>
            <w:shd w:val="clear" w:color="auto" w:fill="auto"/>
            <w:noWrap/>
            <w:vAlign w:val="center"/>
          </w:tcPr>
          <w:p w14:paraId="12DB6DA3"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6,0785</w:t>
            </w:r>
          </w:p>
        </w:tc>
        <w:tc>
          <w:tcPr>
            <w:tcW w:w="602" w:type="pct"/>
            <w:shd w:val="clear" w:color="auto" w:fill="auto"/>
            <w:noWrap/>
            <w:vAlign w:val="center"/>
          </w:tcPr>
          <w:p w14:paraId="0709B772"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5,987</w:t>
            </w:r>
          </w:p>
        </w:tc>
        <w:tc>
          <w:tcPr>
            <w:tcW w:w="528" w:type="pct"/>
            <w:shd w:val="clear" w:color="auto" w:fill="auto"/>
            <w:noWrap/>
            <w:vAlign w:val="center"/>
          </w:tcPr>
          <w:p w14:paraId="1ACF50DB"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5,942</w:t>
            </w:r>
          </w:p>
        </w:tc>
      </w:tr>
      <w:tr w:rsidR="001C4BDE" w:rsidRPr="001C4BDE" w14:paraId="622AB56A" w14:textId="77777777" w:rsidTr="0072220E">
        <w:trPr>
          <w:trHeight w:val="300"/>
        </w:trPr>
        <w:tc>
          <w:tcPr>
            <w:tcW w:w="681" w:type="pct"/>
            <w:shd w:val="clear" w:color="auto" w:fill="auto"/>
            <w:noWrap/>
            <w:vAlign w:val="center"/>
            <w:hideMark/>
          </w:tcPr>
          <w:p w14:paraId="0861BDFA"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38</w:t>
            </w:r>
          </w:p>
        </w:tc>
        <w:tc>
          <w:tcPr>
            <w:tcW w:w="928" w:type="pct"/>
            <w:shd w:val="clear" w:color="auto" w:fill="auto"/>
            <w:noWrap/>
            <w:vAlign w:val="center"/>
          </w:tcPr>
          <w:p w14:paraId="28C1E222"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5,8074</w:t>
            </w:r>
          </w:p>
        </w:tc>
        <w:tc>
          <w:tcPr>
            <w:tcW w:w="626" w:type="pct"/>
            <w:shd w:val="clear" w:color="auto" w:fill="auto"/>
            <w:noWrap/>
            <w:vAlign w:val="center"/>
          </w:tcPr>
          <w:p w14:paraId="310D02AD"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7,134</w:t>
            </w:r>
          </w:p>
        </w:tc>
        <w:tc>
          <w:tcPr>
            <w:tcW w:w="535" w:type="pct"/>
            <w:shd w:val="clear" w:color="auto" w:fill="auto"/>
            <w:noWrap/>
            <w:vAlign w:val="center"/>
          </w:tcPr>
          <w:p w14:paraId="5B2C75E5"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6,773</w:t>
            </w:r>
          </w:p>
        </w:tc>
        <w:tc>
          <w:tcPr>
            <w:tcW w:w="535" w:type="pct"/>
            <w:shd w:val="clear" w:color="auto" w:fill="auto"/>
            <w:noWrap/>
            <w:vAlign w:val="center"/>
          </w:tcPr>
          <w:p w14:paraId="53B3C43B"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6,5605</w:t>
            </w:r>
          </w:p>
        </w:tc>
        <w:tc>
          <w:tcPr>
            <w:tcW w:w="567" w:type="pct"/>
            <w:shd w:val="clear" w:color="auto" w:fill="auto"/>
            <w:noWrap/>
            <w:vAlign w:val="center"/>
          </w:tcPr>
          <w:p w14:paraId="327BF6CF"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6,0785</w:t>
            </w:r>
          </w:p>
        </w:tc>
        <w:tc>
          <w:tcPr>
            <w:tcW w:w="602" w:type="pct"/>
            <w:shd w:val="clear" w:color="auto" w:fill="auto"/>
            <w:noWrap/>
            <w:vAlign w:val="center"/>
          </w:tcPr>
          <w:p w14:paraId="58B821D7"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5,987</w:t>
            </w:r>
          </w:p>
        </w:tc>
        <w:tc>
          <w:tcPr>
            <w:tcW w:w="528" w:type="pct"/>
            <w:shd w:val="clear" w:color="auto" w:fill="auto"/>
            <w:noWrap/>
            <w:vAlign w:val="center"/>
          </w:tcPr>
          <w:p w14:paraId="2AF70940"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5,942</w:t>
            </w:r>
          </w:p>
        </w:tc>
      </w:tr>
      <w:tr w:rsidR="001C4BDE" w:rsidRPr="001C4BDE" w14:paraId="3999B5A1" w14:textId="77777777" w:rsidTr="0072220E">
        <w:trPr>
          <w:trHeight w:val="300"/>
        </w:trPr>
        <w:tc>
          <w:tcPr>
            <w:tcW w:w="681" w:type="pct"/>
            <w:shd w:val="clear" w:color="auto" w:fill="auto"/>
            <w:noWrap/>
            <w:vAlign w:val="center"/>
            <w:hideMark/>
          </w:tcPr>
          <w:p w14:paraId="1B7E8332"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39</w:t>
            </w:r>
          </w:p>
        </w:tc>
        <w:tc>
          <w:tcPr>
            <w:tcW w:w="928" w:type="pct"/>
            <w:shd w:val="clear" w:color="auto" w:fill="auto"/>
            <w:noWrap/>
            <w:vAlign w:val="center"/>
          </w:tcPr>
          <w:p w14:paraId="5F7BC6EA"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5,8085</w:t>
            </w:r>
          </w:p>
        </w:tc>
        <w:tc>
          <w:tcPr>
            <w:tcW w:w="626" w:type="pct"/>
            <w:shd w:val="clear" w:color="auto" w:fill="auto"/>
            <w:noWrap/>
            <w:vAlign w:val="center"/>
          </w:tcPr>
          <w:p w14:paraId="2A8AF03A"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7,3888</w:t>
            </w:r>
          </w:p>
        </w:tc>
        <w:tc>
          <w:tcPr>
            <w:tcW w:w="535" w:type="pct"/>
            <w:shd w:val="clear" w:color="auto" w:fill="auto"/>
            <w:noWrap/>
            <w:vAlign w:val="center"/>
          </w:tcPr>
          <w:p w14:paraId="2F2EA628"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6,850</w:t>
            </w:r>
          </w:p>
        </w:tc>
        <w:tc>
          <w:tcPr>
            <w:tcW w:w="535" w:type="pct"/>
            <w:shd w:val="clear" w:color="auto" w:fill="auto"/>
            <w:noWrap/>
            <w:vAlign w:val="center"/>
          </w:tcPr>
          <w:p w14:paraId="2BA91224"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6,5814</w:t>
            </w:r>
          </w:p>
        </w:tc>
        <w:tc>
          <w:tcPr>
            <w:tcW w:w="567" w:type="pct"/>
            <w:shd w:val="clear" w:color="auto" w:fill="auto"/>
            <w:noWrap/>
            <w:vAlign w:val="center"/>
          </w:tcPr>
          <w:p w14:paraId="1029BF1B"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6,153</w:t>
            </w:r>
          </w:p>
        </w:tc>
        <w:tc>
          <w:tcPr>
            <w:tcW w:w="602" w:type="pct"/>
            <w:shd w:val="clear" w:color="auto" w:fill="auto"/>
            <w:noWrap/>
            <w:vAlign w:val="center"/>
          </w:tcPr>
          <w:p w14:paraId="2C9521FC"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6,110</w:t>
            </w:r>
          </w:p>
        </w:tc>
        <w:tc>
          <w:tcPr>
            <w:tcW w:w="528" w:type="pct"/>
            <w:shd w:val="clear" w:color="auto" w:fill="auto"/>
            <w:noWrap/>
            <w:vAlign w:val="center"/>
          </w:tcPr>
          <w:p w14:paraId="70459CB5"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6,025</w:t>
            </w:r>
          </w:p>
        </w:tc>
      </w:tr>
      <w:tr w:rsidR="001C4BDE" w:rsidRPr="001C4BDE" w14:paraId="421B234D" w14:textId="77777777" w:rsidTr="0072220E">
        <w:trPr>
          <w:trHeight w:val="300"/>
        </w:trPr>
        <w:tc>
          <w:tcPr>
            <w:tcW w:w="681" w:type="pct"/>
            <w:shd w:val="clear" w:color="auto" w:fill="auto"/>
            <w:noWrap/>
            <w:vAlign w:val="center"/>
            <w:hideMark/>
          </w:tcPr>
          <w:p w14:paraId="58D9AE4A"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40</w:t>
            </w:r>
          </w:p>
        </w:tc>
        <w:tc>
          <w:tcPr>
            <w:tcW w:w="928" w:type="pct"/>
            <w:shd w:val="clear" w:color="auto" w:fill="auto"/>
            <w:noWrap/>
            <w:vAlign w:val="center"/>
          </w:tcPr>
          <w:p w14:paraId="32002DB1"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5,8085</w:t>
            </w:r>
          </w:p>
        </w:tc>
        <w:tc>
          <w:tcPr>
            <w:tcW w:w="626" w:type="pct"/>
            <w:shd w:val="clear" w:color="auto" w:fill="auto"/>
            <w:noWrap/>
            <w:vAlign w:val="center"/>
          </w:tcPr>
          <w:p w14:paraId="4BE5ACDA"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7,3888</w:t>
            </w:r>
          </w:p>
        </w:tc>
        <w:tc>
          <w:tcPr>
            <w:tcW w:w="535" w:type="pct"/>
            <w:shd w:val="clear" w:color="auto" w:fill="auto"/>
            <w:noWrap/>
            <w:vAlign w:val="center"/>
          </w:tcPr>
          <w:p w14:paraId="452500F6"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6,850</w:t>
            </w:r>
          </w:p>
        </w:tc>
        <w:tc>
          <w:tcPr>
            <w:tcW w:w="535" w:type="pct"/>
            <w:shd w:val="clear" w:color="auto" w:fill="auto"/>
            <w:noWrap/>
            <w:vAlign w:val="center"/>
          </w:tcPr>
          <w:p w14:paraId="37A2A812"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6,5814</w:t>
            </w:r>
          </w:p>
        </w:tc>
        <w:tc>
          <w:tcPr>
            <w:tcW w:w="567" w:type="pct"/>
            <w:shd w:val="clear" w:color="auto" w:fill="auto"/>
            <w:noWrap/>
            <w:vAlign w:val="center"/>
          </w:tcPr>
          <w:p w14:paraId="7616980C"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6,153</w:t>
            </w:r>
          </w:p>
        </w:tc>
        <w:tc>
          <w:tcPr>
            <w:tcW w:w="602" w:type="pct"/>
            <w:shd w:val="clear" w:color="auto" w:fill="auto"/>
            <w:noWrap/>
            <w:vAlign w:val="center"/>
          </w:tcPr>
          <w:p w14:paraId="5BD3F892"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6,110</w:t>
            </w:r>
          </w:p>
        </w:tc>
        <w:tc>
          <w:tcPr>
            <w:tcW w:w="528" w:type="pct"/>
            <w:shd w:val="clear" w:color="auto" w:fill="auto"/>
            <w:noWrap/>
            <w:vAlign w:val="center"/>
          </w:tcPr>
          <w:p w14:paraId="6DF3EEC0"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6,025</w:t>
            </w:r>
          </w:p>
        </w:tc>
      </w:tr>
      <w:tr w:rsidR="001C4BDE" w:rsidRPr="001C4BDE" w14:paraId="1ABF7E01" w14:textId="77777777" w:rsidTr="0072220E">
        <w:trPr>
          <w:trHeight w:val="300"/>
        </w:trPr>
        <w:tc>
          <w:tcPr>
            <w:tcW w:w="681" w:type="pct"/>
            <w:shd w:val="clear" w:color="auto" w:fill="auto"/>
            <w:noWrap/>
            <w:vAlign w:val="center"/>
            <w:hideMark/>
          </w:tcPr>
          <w:p w14:paraId="26261C03"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41</w:t>
            </w:r>
          </w:p>
        </w:tc>
        <w:tc>
          <w:tcPr>
            <w:tcW w:w="928" w:type="pct"/>
            <w:shd w:val="clear" w:color="auto" w:fill="auto"/>
            <w:noWrap/>
            <w:vAlign w:val="center"/>
          </w:tcPr>
          <w:p w14:paraId="1F0D6D2B"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5,9902</w:t>
            </w:r>
          </w:p>
        </w:tc>
        <w:tc>
          <w:tcPr>
            <w:tcW w:w="626" w:type="pct"/>
            <w:shd w:val="clear" w:color="auto" w:fill="auto"/>
            <w:noWrap/>
            <w:vAlign w:val="center"/>
          </w:tcPr>
          <w:p w14:paraId="6121C86F"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7,4009</w:t>
            </w:r>
          </w:p>
        </w:tc>
        <w:tc>
          <w:tcPr>
            <w:tcW w:w="535" w:type="pct"/>
            <w:shd w:val="clear" w:color="auto" w:fill="auto"/>
            <w:noWrap/>
            <w:vAlign w:val="center"/>
          </w:tcPr>
          <w:p w14:paraId="681344E8"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6,986</w:t>
            </w:r>
          </w:p>
        </w:tc>
        <w:tc>
          <w:tcPr>
            <w:tcW w:w="535" w:type="pct"/>
            <w:shd w:val="clear" w:color="auto" w:fill="auto"/>
            <w:noWrap/>
            <w:vAlign w:val="center"/>
          </w:tcPr>
          <w:p w14:paraId="4647586A"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6,6802</w:t>
            </w:r>
          </w:p>
        </w:tc>
        <w:tc>
          <w:tcPr>
            <w:tcW w:w="567" w:type="pct"/>
            <w:shd w:val="clear" w:color="auto" w:fill="auto"/>
            <w:noWrap/>
            <w:vAlign w:val="center"/>
          </w:tcPr>
          <w:p w14:paraId="3A17B612"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6,280</w:t>
            </w:r>
          </w:p>
        </w:tc>
        <w:tc>
          <w:tcPr>
            <w:tcW w:w="602" w:type="pct"/>
            <w:shd w:val="clear" w:color="auto" w:fill="auto"/>
            <w:noWrap/>
            <w:vAlign w:val="center"/>
          </w:tcPr>
          <w:p w14:paraId="3AB0A908"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6,112</w:t>
            </w:r>
          </w:p>
        </w:tc>
        <w:tc>
          <w:tcPr>
            <w:tcW w:w="528" w:type="pct"/>
            <w:shd w:val="clear" w:color="auto" w:fill="auto"/>
            <w:noWrap/>
            <w:vAlign w:val="center"/>
          </w:tcPr>
          <w:p w14:paraId="26515F3D"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6,0919</w:t>
            </w:r>
          </w:p>
        </w:tc>
      </w:tr>
      <w:tr w:rsidR="001C4BDE" w:rsidRPr="001C4BDE" w14:paraId="22E05EA9" w14:textId="77777777" w:rsidTr="0072220E">
        <w:trPr>
          <w:trHeight w:val="300"/>
        </w:trPr>
        <w:tc>
          <w:tcPr>
            <w:tcW w:w="681" w:type="pct"/>
            <w:shd w:val="clear" w:color="auto" w:fill="auto"/>
            <w:noWrap/>
            <w:vAlign w:val="center"/>
            <w:hideMark/>
          </w:tcPr>
          <w:p w14:paraId="3F51B3D8"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42</w:t>
            </w:r>
          </w:p>
        </w:tc>
        <w:tc>
          <w:tcPr>
            <w:tcW w:w="928" w:type="pct"/>
            <w:shd w:val="clear" w:color="auto" w:fill="auto"/>
            <w:noWrap/>
            <w:vAlign w:val="center"/>
          </w:tcPr>
          <w:p w14:paraId="3C6D4A3F"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5,9902</w:t>
            </w:r>
          </w:p>
        </w:tc>
        <w:tc>
          <w:tcPr>
            <w:tcW w:w="626" w:type="pct"/>
            <w:shd w:val="clear" w:color="auto" w:fill="auto"/>
            <w:noWrap/>
            <w:vAlign w:val="center"/>
          </w:tcPr>
          <w:p w14:paraId="47C6387D"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7,4009</w:t>
            </w:r>
          </w:p>
        </w:tc>
        <w:tc>
          <w:tcPr>
            <w:tcW w:w="535" w:type="pct"/>
            <w:shd w:val="clear" w:color="auto" w:fill="auto"/>
            <w:noWrap/>
            <w:vAlign w:val="center"/>
          </w:tcPr>
          <w:p w14:paraId="1A71F8F1"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6,986</w:t>
            </w:r>
          </w:p>
        </w:tc>
        <w:tc>
          <w:tcPr>
            <w:tcW w:w="535" w:type="pct"/>
            <w:shd w:val="clear" w:color="auto" w:fill="auto"/>
            <w:noWrap/>
            <w:vAlign w:val="center"/>
          </w:tcPr>
          <w:p w14:paraId="2167EDC0"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6,6802</w:t>
            </w:r>
          </w:p>
        </w:tc>
        <w:tc>
          <w:tcPr>
            <w:tcW w:w="567" w:type="pct"/>
            <w:shd w:val="clear" w:color="auto" w:fill="auto"/>
            <w:noWrap/>
            <w:vAlign w:val="center"/>
          </w:tcPr>
          <w:p w14:paraId="2B189B12"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6,280</w:t>
            </w:r>
          </w:p>
        </w:tc>
        <w:tc>
          <w:tcPr>
            <w:tcW w:w="602" w:type="pct"/>
            <w:shd w:val="clear" w:color="auto" w:fill="auto"/>
            <w:noWrap/>
            <w:vAlign w:val="center"/>
          </w:tcPr>
          <w:p w14:paraId="6A01BD7B"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6,112</w:t>
            </w:r>
          </w:p>
        </w:tc>
        <w:tc>
          <w:tcPr>
            <w:tcW w:w="528" w:type="pct"/>
            <w:shd w:val="clear" w:color="auto" w:fill="auto"/>
            <w:noWrap/>
            <w:vAlign w:val="center"/>
          </w:tcPr>
          <w:p w14:paraId="5FCEFD82"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6,0919</w:t>
            </w:r>
          </w:p>
        </w:tc>
      </w:tr>
      <w:tr w:rsidR="001C4BDE" w:rsidRPr="001C4BDE" w14:paraId="4CBA7DFC" w14:textId="77777777" w:rsidTr="0072220E">
        <w:trPr>
          <w:trHeight w:val="300"/>
        </w:trPr>
        <w:tc>
          <w:tcPr>
            <w:tcW w:w="681" w:type="pct"/>
            <w:tcBorders>
              <w:bottom w:val="nil"/>
            </w:tcBorders>
            <w:shd w:val="clear" w:color="auto" w:fill="auto"/>
            <w:noWrap/>
            <w:vAlign w:val="center"/>
            <w:hideMark/>
          </w:tcPr>
          <w:p w14:paraId="149C4B98"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43</w:t>
            </w:r>
          </w:p>
        </w:tc>
        <w:tc>
          <w:tcPr>
            <w:tcW w:w="928" w:type="pct"/>
            <w:tcBorders>
              <w:bottom w:val="nil"/>
            </w:tcBorders>
            <w:shd w:val="clear" w:color="auto" w:fill="auto"/>
            <w:noWrap/>
            <w:vAlign w:val="center"/>
          </w:tcPr>
          <w:p w14:paraId="4B0CC3A9"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6,0333</w:t>
            </w:r>
          </w:p>
        </w:tc>
        <w:tc>
          <w:tcPr>
            <w:tcW w:w="626" w:type="pct"/>
            <w:tcBorders>
              <w:bottom w:val="nil"/>
            </w:tcBorders>
            <w:shd w:val="clear" w:color="auto" w:fill="auto"/>
            <w:noWrap/>
            <w:vAlign w:val="center"/>
          </w:tcPr>
          <w:p w14:paraId="43BB0223"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7,4117</w:t>
            </w:r>
          </w:p>
        </w:tc>
        <w:tc>
          <w:tcPr>
            <w:tcW w:w="535" w:type="pct"/>
            <w:tcBorders>
              <w:bottom w:val="nil"/>
            </w:tcBorders>
            <w:shd w:val="clear" w:color="auto" w:fill="auto"/>
            <w:noWrap/>
            <w:vAlign w:val="center"/>
          </w:tcPr>
          <w:p w14:paraId="784DC716"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7,225</w:t>
            </w:r>
          </w:p>
        </w:tc>
        <w:tc>
          <w:tcPr>
            <w:tcW w:w="535" w:type="pct"/>
            <w:tcBorders>
              <w:bottom w:val="nil"/>
            </w:tcBorders>
            <w:shd w:val="clear" w:color="auto" w:fill="auto"/>
            <w:noWrap/>
            <w:vAlign w:val="center"/>
          </w:tcPr>
          <w:p w14:paraId="5ADB970B"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6,9094</w:t>
            </w:r>
          </w:p>
        </w:tc>
        <w:tc>
          <w:tcPr>
            <w:tcW w:w="567" w:type="pct"/>
            <w:tcBorders>
              <w:bottom w:val="nil"/>
            </w:tcBorders>
            <w:shd w:val="clear" w:color="auto" w:fill="auto"/>
            <w:noWrap/>
            <w:vAlign w:val="center"/>
          </w:tcPr>
          <w:p w14:paraId="353E6B2C"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6,3137</w:t>
            </w:r>
          </w:p>
        </w:tc>
        <w:tc>
          <w:tcPr>
            <w:tcW w:w="602" w:type="pct"/>
            <w:tcBorders>
              <w:bottom w:val="nil"/>
            </w:tcBorders>
            <w:shd w:val="clear" w:color="auto" w:fill="auto"/>
            <w:noWrap/>
            <w:vAlign w:val="center"/>
          </w:tcPr>
          <w:p w14:paraId="36A23939"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6,2048</w:t>
            </w:r>
          </w:p>
        </w:tc>
        <w:tc>
          <w:tcPr>
            <w:tcW w:w="528" w:type="pct"/>
            <w:tcBorders>
              <w:bottom w:val="nil"/>
            </w:tcBorders>
            <w:shd w:val="clear" w:color="auto" w:fill="auto"/>
            <w:noWrap/>
            <w:vAlign w:val="center"/>
          </w:tcPr>
          <w:p w14:paraId="087A0911"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6,1507</w:t>
            </w:r>
          </w:p>
        </w:tc>
      </w:tr>
      <w:tr w:rsidR="001C4BDE" w:rsidRPr="001C4BDE" w14:paraId="2D542EBA" w14:textId="77777777" w:rsidTr="0072220E">
        <w:trPr>
          <w:trHeight w:val="300"/>
        </w:trPr>
        <w:tc>
          <w:tcPr>
            <w:tcW w:w="5000" w:type="pct"/>
            <w:gridSpan w:val="8"/>
            <w:tcBorders>
              <w:top w:val="nil"/>
              <w:left w:val="nil"/>
              <w:bottom w:val="single" w:sz="4" w:space="0" w:color="auto"/>
              <w:right w:val="nil"/>
            </w:tcBorders>
            <w:shd w:val="clear" w:color="auto" w:fill="auto"/>
            <w:noWrap/>
            <w:vAlign w:val="center"/>
          </w:tcPr>
          <w:p w14:paraId="297FF7DA" w14:textId="77777777" w:rsidR="001C4BDE" w:rsidRPr="001C4BDE" w:rsidRDefault="001C4BDE" w:rsidP="001C4BDE">
            <w:pPr>
              <w:spacing w:after="0" w:line="259" w:lineRule="auto"/>
              <w:jc w:val="right"/>
              <w:rPr>
                <w:rFonts w:ascii="Times New Roman" w:eastAsia="Times New Roman" w:hAnsi="Times New Roman" w:cs="Times New Roman"/>
                <w:color w:val="000000"/>
                <w:sz w:val="28"/>
                <w:szCs w:val="28"/>
              </w:rPr>
            </w:pPr>
            <w:r w:rsidRPr="001C4BDE">
              <w:rPr>
                <w:rFonts w:ascii="Times New Roman" w:eastAsia="Times New Roman" w:hAnsi="Times New Roman" w:cs="Times New Roman"/>
                <w:b/>
                <w:bCs/>
                <w:color w:val="000000"/>
                <w:sz w:val="28"/>
                <w:szCs w:val="28"/>
              </w:rPr>
              <w:lastRenderedPageBreak/>
              <w:t>Продолжение приложения Б</w:t>
            </w:r>
          </w:p>
        </w:tc>
      </w:tr>
      <w:tr w:rsidR="001C4BDE" w:rsidRPr="001C4BDE" w14:paraId="43174F1F" w14:textId="77777777" w:rsidTr="0072220E">
        <w:trPr>
          <w:trHeight w:val="300"/>
        </w:trPr>
        <w:tc>
          <w:tcPr>
            <w:tcW w:w="681" w:type="pct"/>
            <w:tcBorders>
              <w:top w:val="single" w:sz="4" w:space="0" w:color="auto"/>
            </w:tcBorders>
            <w:shd w:val="clear" w:color="auto" w:fill="auto"/>
            <w:noWrap/>
            <w:vAlign w:val="center"/>
            <w:hideMark/>
          </w:tcPr>
          <w:p w14:paraId="119168D2"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44</w:t>
            </w:r>
          </w:p>
        </w:tc>
        <w:tc>
          <w:tcPr>
            <w:tcW w:w="928" w:type="pct"/>
            <w:tcBorders>
              <w:top w:val="single" w:sz="4" w:space="0" w:color="auto"/>
            </w:tcBorders>
            <w:shd w:val="clear" w:color="auto" w:fill="auto"/>
            <w:noWrap/>
            <w:vAlign w:val="center"/>
          </w:tcPr>
          <w:p w14:paraId="126EEC33"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6,0333</w:t>
            </w:r>
          </w:p>
        </w:tc>
        <w:tc>
          <w:tcPr>
            <w:tcW w:w="626" w:type="pct"/>
            <w:tcBorders>
              <w:top w:val="single" w:sz="4" w:space="0" w:color="auto"/>
            </w:tcBorders>
            <w:shd w:val="clear" w:color="auto" w:fill="auto"/>
            <w:noWrap/>
            <w:vAlign w:val="center"/>
          </w:tcPr>
          <w:p w14:paraId="446824F0"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7,4117</w:t>
            </w:r>
          </w:p>
        </w:tc>
        <w:tc>
          <w:tcPr>
            <w:tcW w:w="535" w:type="pct"/>
            <w:tcBorders>
              <w:top w:val="single" w:sz="4" w:space="0" w:color="auto"/>
            </w:tcBorders>
            <w:shd w:val="clear" w:color="auto" w:fill="auto"/>
            <w:noWrap/>
            <w:vAlign w:val="center"/>
          </w:tcPr>
          <w:p w14:paraId="6A5DDECE"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7,225</w:t>
            </w:r>
          </w:p>
        </w:tc>
        <w:tc>
          <w:tcPr>
            <w:tcW w:w="535" w:type="pct"/>
            <w:tcBorders>
              <w:top w:val="single" w:sz="4" w:space="0" w:color="auto"/>
            </w:tcBorders>
            <w:shd w:val="clear" w:color="auto" w:fill="auto"/>
            <w:noWrap/>
            <w:vAlign w:val="center"/>
          </w:tcPr>
          <w:p w14:paraId="2E3979F3"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6,9094</w:t>
            </w:r>
          </w:p>
        </w:tc>
        <w:tc>
          <w:tcPr>
            <w:tcW w:w="567" w:type="pct"/>
            <w:tcBorders>
              <w:top w:val="single" w:sz="4" w:space="0" w:color="auto"/>
            </w:tcBorders>
            <w:shd w:val="clear" w:color="auto" w:fill="auto"/>
            <w:noWrap/>
            <w:vAlign w:val="center"/>
          </w:tcPr>
          <w:p w14:paraId="6E083571"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6,3137</w:t>
            </w:r>
          </w:p>
        </w:tc>
        <w:tc>
          <w:tcPr>
            <w:tcW w:w="602" w:type="pct"/>
            <w:tcBorders>
              <w:top w:val="single" w:sz="4" w:space="0" w:color="auto"/>
            </w:tcBorders>
            <w:shd w:val="clear" w:color="auto" w:fill="auto"/>
            <w:noWrap/>
            <w:vAlign w:val="center"/>
          </w:tcPr>
          <w:p w14:paraId="4BF72BE8"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6,2048</w:t>
            </w:r>
          </w:p>
        </w:tc>
        <w:tc>
          <w:tcPr>
            <w:tcW w:w="528" w:type="pct"/>
            <w:tcBorders>
              <w:top w:val="single" w:sz="4" w:space="0" w:color="auto"/>
            </w:tcBorders>
            <w:shd w:val="clear" w:color="auto" w:fill="auto"/>
            <w:noWrap/>
            <w:vAlign w:val="center"/>
          </w:tcPr>
          <w:p w14:paraId="645C46DC"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6,1507</w:t>
            </w:r>
          </w:p>
        </w:tc>
      </w:tr>
      <w:tr w:rsidR="001C4BDE" w:rsidRPr="001C4BDE" w14:paraId="66217CA8" w14:textId="77777777" w:rsidTr="0072220E">
        <w:trPr>
          <w:trHeight w:val="300"/>
        </w:trPr>
        <w:tc>
          <w:tcPr>
            <w:tcW w:w="681" w:type="pct"/>
            <w:shd w:val="clear" w:color="auto" w:fill="auto"/>
            <w:noWrap/>
            <w:vAlign w:val="center"/>
            <w:hideMark/>
          </w:tcPr>
          <w:p w14:paraId="704332FF"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45</w:t>
            </w:r>
          </w:p>
        </w:tc>
        <w:tc>
          <w:tcPr>
            <w:tcW w:w="928" w:type="pct"/>
            <w:shd w:val="clear" w:color="auto" w:fill="auto"/>
            <w:noWrap/>
            <w:vAlign w:val="center"/>
          </w:tcPr>
          <w:p w14:paraId="5D085F90"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6,2633</w:t>
            </w:r>
          </w:p>
        </w:tc>
        <w:tc>
          <w:tcPr>
            <w:tcW w:w="626" w:type="pct"/>
            <w:shd w:val="clear" w:color="auto" w:fill="auto"/>
            <w:noWrap/>
            <w:vAlign w:val="center"/>
          </w:tcPr>
          <w:p w14:paraId="25470C21"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7,851</w:t>
            </w:r>
          </w:p>
        </w:tc>
        <w:tc>
          <w:tcPr>
            <w:tcW w:w="535" w:type="pct"/>
            <w:shd w:val="clear" w:color="auto" w:fill="auto"/>
            <w:noWrap/>
            <w:vAlign w:val="center"/>
          </w:tcPr>
          <w:p w14:paraId="31A90849"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7,2533</w:t>
            </w:r>
          </w:p>
        </w:tc>
        <w:tc>
          <w:tcPr>
            <w:tcW w:w="535" w:type="pct"/>
            <w:shd w:val="clear" w:color="auto" w:fill="auto"/>
            <w:noWrap/>
            <w:vAlign w:val="center"/>
          </w:tcPr>
          <w:p w14:paraId="3CAF9822"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7,1866</w:t>
            </w:r>
          </w:p>
        </w:tc>
        <w:tc>
          <w:tcPr>
            <w:tcW w:w="567" w:type="pct"/>
            <w:shd w:val="clear" w:color="auto" w:fill="auto"/>
            <w:noWrap/>
            <w:vAlign w:val="center"/>
          </w:tcPr>
          <w:p w14:paraId="376C325C"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6,5189</w:t>
            </w:r>
          </w:p>
        </w:tc>
        <w:tc>
          <w:tcPr>
            <w:tcW w:w="602" w:type="pct"/>
            <w:shd w:val="clear" w:color="auto" w:fill="auto"/>
            <w:noWrap/>
            <w:vAlign w:val="center"/>
          </w:tcPr>
          <w:p w14:paraId="4CD4BD60"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6,4916</w:t>
            </w:r>
          </w:p>
        </w:tc>
        <w:tc>
          <w:tcPr>
            <w:tcW w:w="528" w:type="pct"/>
            <w:shd w:val="clear" w:color="auto" w:fill="auto"/>
            <w:noWrap/>
            <w:vAlign w:val="center"/>
          </w:tcPr>
          <w:p w14:paraId="1871F06E"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6,4507</w:t>
            </w:r>
          </w:p>
        </w:tc>
      </w:tr>
      <w:tr w:rsidR="001C4BDE" w:rsidRPr="001C4BDE" w14:paraId="1BBDEFC7" w14:textId="77777777" w:rsidTr="0072220E">
        <w:trPr>
          <w:trHeight w:val="300"/>
        </w:trPr>
        <w:tc>
          <w:tcPr>
            <w:tcW w:w="681" w:type="pct"/>
            <w:shd w:val="clear" w:color="auto" w:fill="auto"/>
            <w:noWrap/>
            <w:vAlign w:val="center"/>
            <w:hideMark/>
          </w:tcPr>
          <w:p w14:paraId="2DB82AEC"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46</w:t>
            </w:r>
          </w:p>
        </w:tc>
        <w:tc>
          <w:tcPr>
            <w:tcW w:w="928" w:type="pct"/>
            <w:shd w:val="clear" w:color="auto" w:fill="auto"/>
            <w:noWrap/>
            <w:vAlign w:val="center"/>
          </w:tcPr>
          <w:p w14:paraId="0D537D2C"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6,2633</w:t>
            </w:r>
          </w:p>
        </w:tc>
        <w:tc>
          <w:tcPr>
            <w:tcW w:w="626" w:type="pct"/>
            <w:shd w:val="clear" w:color="auto" w:fill="auto"/>
            <w:noWrap/>
            <w:vAlign w:val="center"/>
          </w:tcPr>
          <w:p w14:paraId="56F5C7DE"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7,851</w:t>
            </w:r>
          </w:p>
        </w:tc>
        <w:tc>
          <w:tcPr>
            <w:tcW w:w="535" w:type="pct"/>
            <w:shd w:val="clear" w:color="auto" w:fill="auto"/>
            <w:noWrap/>
            <w:vAlign w:val="center"/>
          </w:tcPr>
          <w:p w14:paraId="2E01630C"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7,2533</w:t>
            </w:r>
          </w:p>
        </w:tc>
        <w:tc>
          <w:tcPr>
            <w:tcW w:w="535" w:type="pct"/>
            <w:shd w:val="clear" w:color="auto" w:fill="auto"/>
            <w:noWrap/>
            <w:vAlign w:val="center"/>
          </w:tcPr>
          <w:p w14:paraId="06417D35"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7,1866</w:t>
            </w:r>
          </w:p>
        </w:tc>
        <w:tc>
          <w:tcPr>
            <w:tcW w:w="567" w:type="pct"/>
            <w:shd w:val="clear" w:color="auto" w:fill="auto"/>
            <w:noWrap/>
            <w:vAlign w:val="center"/>
          </w:tcPr>
          <w:p w14:paraId="196D166D"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6,5189</w:t>
            </w:r>
          </w:p>
        </w:tc>
        <w:tc>
          <w:tcPr>
            <w:tcW w:w="602" w:type="pct"/>
            <w:shd w:val="clear" w:color="auto" w:fill="auto"/>
            <w:noWrap/>
            <w:vAlign w:val="center"/>
          </w:tcPr>
          <w:p w14:paraId="0902019B"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6,4916</w:t>
            </w:r>
          </w:p>
        </w:tc>
        <w:tc>
          <w:tcPr>
            <w:tcW w:w="528" w:type="pct"/>
            <w:shd w:val="clear" w:color="auto" w:fill="auto"/>
            <w:noWrap/>
            <w:vAlign w:val="center"/>
          </w:tcPr>
          <w:p w14:paraId="2D045F04"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6,4507</w:t>
            </w:r>
          </w:p>
        </w:tc>
      </w:tr>
      <w:tr w:rsidR="001C4BDE" w:rsidRPr="001C4BDE" w14:paraId="54E2A1EF" w14:textId="77777777" w:rsidTr="0072220E">
        <w:trPr>
          <w:trHeight w:val="300"/>
        </w:trPr>
        <w:tc>
          <w:tcPr>
            <w:tcW w:w="681" w:type="pct"/>
            <w:shd w:val="clear" w:color="auto" w:fill="auto"/>
            <w:noWrap/>
            <w:vAlign w:val="center"/>
            <w:hideMark/>
          </w:tcPr>
          <w:p w14:paraId="60A4582B"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47</w:t>
            </w:r>
          </w:p>
        </w:tc>
        <w:tc>
          <w:tcPr>
            <w:tcW w:w="928" w:type="pct"/>
            <w:shd w:val="clear" w:color="auto" w:fill="auto"/>
            <w:noWrap/>
            <w:vAlign w:val="center"/>
          </w:tcPr>
          <w:p w14:paraId="1BD75046"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6,294</w:t>
            </w:r>
          </w:p>
        </w:tc>
        <w:tc>
          <w:tcPr>
            <w:tcW w:w="626" w:type="pct"/>
            <w:shd w:val="clear" w:color="auto" w:fill="auto"/>
            <w:noWrap/>
            <w:vAlign w:val="center"/>
          </w:tcPr>
          <w:p w14:paraId="2E2F616D"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7,8794</w:t>
            </w:r>
          </w:p>
        </w:tc>
        <w:tc>
          <w:tcPr>
            <w:tcW w:w="535" w:type="pct"/>
            <w:shd w:val="clear" w:color="auto" w:fill="auto"/>
            <w:noWrap/>
            <w:vAlign w:val="center"/>
          </w:tcPr>
          <w:p w14:paraId="6AB95DD3"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7,4953</w:t>
            </w:r>
          </w:p>
        </w:tc>
        <w:tc>
          <w:tcPr>
            <w:tcW w:w="535" w:type="pct"/>
            <w:shd w:val="clear" w:color="auto" w:fill="auto"/>
            <w:noWrap/>
            <w:vAlign w:val="center"/>
          </w:tcPr>
          <w:p w14:paraId="64514F93"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7,1944</w:t>
            </w:r>
          </w:p>
        </w:tc>
        <w:tc>
          <w:tcPr>
            <w:tcW w:w="567" w:type="pct"/>
            <w:shd w:val="clear" w:color="auto" w:fill="auto"/>
            <w:noWrap/>
            <w:vAlign w:val="center"/>
          </w:tcPr>
          <w:p w14:paraId="1E66B822"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6,6402</w:t>
            </w:r>
          </w:p>
        </w:tc>
        <w:tc>
          <w:tcPr>
            <w:tcW w:w="602" w:type="pct"/>
            <w:shd w:val="clear" w:color="auto" w:fill="auto"/>
            <w:noWrap/>
            <w:vAlign w:val="center"/>
          </w:tcPr>
          <w:p w14:paraId="65B2C23F"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6,5136</w:t>
            </w:r>
          </w:p>
        </w:tc>
        <w:tc>
          <w:tcPr>
            <w:tcW w:w="528" w:type="pct"/>
            <w:shd w:val="clear" w:color="auto" w:fill="auto"/>
            <w:noWrap/>
            <w:vAlign w:val="center"/>
          </w:tcPr>
          <w:p w14:paraId="15D2D92F"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6,4784</w:t>
            </w:r>
          </w:p>
        </w:tc>
      </w:tr>
      <w:tr w:rsidR="001C4BDE" w:rsidRPr="001C4BDE" w14:paraId="799D1434" w14:textId="77777777" w:rsidTr="0072220E">
        <w:trPr>
          <w:trHeight w:val="300"/>
        </w:trPr>
        <w:tc>
          <w:tcPr>
            <w:tcW w:w="681" w:type="pct"/>
            <w:shd w:val="clear" w:color="auto" w:fill="auto"/>
            <w:noWrap/>
            <w:vAlign w:val="center"/>
            <w:hideMark/>
          </w:tcPr>
          <w:p w14:paraId="156B4111"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48</w:t>
            </w:r>
          </w:p>
        </w:tc>
        <w:tc>
          <w:tcPr>
            <w:tcW w:w="928" w:type="pct"/>
            <w:shd w:val="clear" w:color="auto" w:fill="auto"/>
            <w:noWrap/>
            <w:vAlign w:val="center"/>
          </w:tcPr>
          <w:p w14:paraId="4EABEA96"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6,294</w:t>
            </w:r>
          </w:p>
        </w:tc>
        <w:tc>
          <w:tcPr>
            <w:tcW w:w="626" w:type="pct"/>
            <w:shd w:val="clear" w:color="auto" w:fill="auto"/>
            <w:noWrap/>
            <w:vAlign w:val="center"/>
          </w:tcPr>
          <w:p w14:paraId="34536C49"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7,8794</w:t>
            </w:r>
          </w:p>
        </w:tc>
        <w:tc>
          <w:tcPr>
            <w:tcW w:w="535" w:type="pct"/>
            <w:shd w:val="clear" w:color="auto" w:fill="auto"/>
            <w:noWrap/>
            <w:vAlign w:val="center"/>
          </w:tcPr>
          <w:p w14:paraId="7F6E06A8"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7,4953</w:t>
            </w:r>
          </w:p>
        </w:tc>
        <w:tc>
          <w:tcPr>
            <w:tcW w:w="535" w:type="pct"/>
            <w:shd w:val="clear" w:color="auto" w:fill="auto"/>
            <w:noWrap/>
            <w:vAlign w:val="center"/>
          </w:tcPr>
          <w:p w14:paraId="3B024894"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7,1944</w:t>
            </w:r>
          </w:p>
        </w:tc>
        <w:tc>
          <w:tcPr>
            <w:tcW w:w="567" w:type="pct"/>
            <w:shd w:val="clear" w:color="auto" w:fill="auto"/>
            <w:noWrap/>
            <w:vAlign w:val="center"/>
          </w:tcPr>
          <w:p w14:paraId="61A71ED2"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6,6402</w:t>
            </w:r>
          </w:p>
        </w:tc>
        <w:tc>
          <w:tcPr>
            <w:tcW w:w="602" w:type="pct"/>
            <w:shd w:val="clear" w:color="auto" w:fill="auto"/>
            <w:noWrap/>
            <w:vAlign w:val="center"/>
          </w:tcPr>
          <w:p w14:paraId="63563BF3"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6,5136</w:t>
            </w:r>
          </w:p>
        </w:tc>
        <w:tc>
          <w:tcPr>
            <w:tcW w:w="528" w:type="pct"/>
            <w:shd w:val="clear" w:color="auto" w:fill="auto"/>
            <w:noWrap/>
            <w:vAlign w:val="center"/>
          </w:tcPr>
          <w:p w14:paraId="7E46B510"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6,4784</w:t>
            </w:r>
          </w:p>
        </w:tc>
      </w:tr>
      <w:tr w:rsidR="001C4BDE" w:rsidRPr="001C4BDE" w14:paraId="44055D1D" w14:textId="77777777" w:rsidTr="0072220E">
        <w:trPr>
          <w:trHeight w:val="300"/>
        </w:trPr>
        <w:tc>
          <w:tcPr>
            <w:tcW w:w="681" w:type="pct"/>
            <w:shd w:val="clear" w:color="auto" w:fill="auto"/>
            <w:noWrap/>
            <w:vAlign w:val="center"/>
            <w:hideMark/>
          </w:tcPr>
          <w:p w14:paraId="1A1D1697"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49</w:t>
            </w:r>
          </w:p>
        </w:tc>
        <w:tc>
          <w:tcPr>
            <w:tcW w:w="928" w:type="pct"/>
            <w:shd w:val="clear" w:color="auto" w:fill="auto"/>
            <w:noWrap/>
            <w:vAlign w:val="center"/>
          </w:tcPr>
          <w:p w14:paraId="68F85088"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6,4402</w:t>
            </w:r>
          </w:p>
        </w:tc>
        <w:tc>
          <w:tcPr>
            <w:tcW w:w="626" w:type="pct"/>
            <w:shd w:val="clear" w:color="auto" w:fill="auto"/>
            <w:noWrap/>
            <w:vAlign w:val="center"/>
          </w:tcPr>
          <w:p w14:paraId="19365BA8"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8,0712</w:t>
            </w:r>
          </w:p>
        </w:tc>
        <w:tc>
          <w:tcPr>
            <w:tcW w:w="535" w:type="pct"/>
            <w:shd w:val="clear" w:color="auto" w:fill="auto"/>
            <w:noWrap/>
            <w:vAlign w:val="center"/>
          </w:tcPr>
          <w:p w14:paraId="5567053C"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7,654</w:t>
            </w:r>
          </w:p>
        </w:tc>
        <w:tc>
          <w:tcPr>
            <w:tcW w:w="535" w:type="pct"/>
            <w:shd w:val="clear" w:color="auto" w:fill="auto"/>
            <w:noWrap/>
            <w:vAlign w:val="center"/>
          </w:tcPr>
          <w:p w14:paraId="6C40BA64"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7,328</w:t>
            </w:r>
          </w:p>
        </w:tc>
        <w:tc>
          <w:tcPr>
            <w:tcW w:w="567" w:type="pct"/>
            <w:shd w:val="clear" w:color="auto" w:fill="auto"/>
            <w:noWrap/>
            <w:vAlign w:val="center"/>
          </w:tcPr>
          <w:p w14:paraId="0A3B883D"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6,851</w:t>
            </w:r>
          </w:p>
        </w:tc>
        <w:tc>
          <w:tcPr>
            <w:tcW w:w="602" w:type="pct"/>
            <w:shd w:val="clear" w:color="auto" w:fill="auto"/>
            <w:noWrap/>
            <w:vAlign w:val="center"/>
          </w:tcPr>
          <w:p w14:paraId="28E65405"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6,665</w:t>
            </w:r>
          </w:p>
        </w:tc>
        <w:tc>
          <w:tcPr>
            <w:tcW w:w="528" w:type="pct"/>
            <w:shd w:val="clear" w:color="auto" w:fill="auto"/>
            <w:noWrap/>
            <w:vAlign w:val="center"/>
          </w:tcPr>
          <w:p w14:paraId="2731FEB6"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6,572</w:t>
            </w:r>
          </w:p>
        </w:tc>
      </w:tr>
      <w:tr w:rsidR="001C4BDE" w:rsidRPr="001C4BDE" w14:paraId="6687BF18" w14:textId="77777777" w:rsidTr="0072220E">
        <w:trPr>
          <w:trHeight w:val="300"/>
        </w:trPr>
        <w:tc>
          <w:tcPr>
            <w:tcW w:w="681" w:type="pct"/>
            <w:shd w:val="clear" w:color="auto" w:fill="auto"/>
            <w:noWrap/>
            <w:vAlign w:val="center"/>
            <w:hideMark/>
          </w:tcPr>
          <w:p w14:paraId="1CD208F0"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50</w:t>
            </w:r>
          </w:p>
        </w:tc>
        <w:tc>
          <w:tcPr>
            <w:tcW w:w="928" w:type="pct"/>
            <w:shd w:val="clear" w:color="auto" w:fill="auto"/>
            <w:noWrap/>
            <w:vAlign w:val="center"/>
          </w:tcPr>
          <w:p w14:paraId="40ADAC24"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6,4402</w:t>
            </w:r>
          </w:p>
        </w:tc>
        <w:tc>
          <w:tcPr>
            <w:tcW w:w="626" w:type="pct"/>
            <w:shd w:val="clear" w:color="auto" w:fill="auto"/>
            <w:noWrap/>
            <w:vAlign w:val="center"/>
          </w:tcPr>
          <w:p w14:paraId="61B1A975"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8,0712</w:t>
            </w:r>
          </w:p>
        </w:tc>
        <w:tc>
          <w:tcPr>
            <w:tcW w:w="535" w:type="pct"/>
            <w:shd w:val="clear" w:color="auto" w:fill="auto"/>
            <w:noWrap/>
            <w:vAlign w:val="center"/>
          </w:tcPr>
          <w:p w14:paraId="77BED92C"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7,654</w:t>
            </w:r>
          </w:p>
        </w:tc>
        <w:tc>
          <w:tcPr>
            <w:tcW w:w="535" w:type="pct"/>
            <w:shd w:val="clear" w:color="auto" w:fill="auto"/>
            <w:noWrap/>
            <w:vAlign w:val="center"/>
          </w:tcPr>
          <w:p w14:paraId="6F9E6DDC"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7,328</w:t>
            </w:r>
          </w:p>
        </w:tc>
        <w:tc>
          <w:tcPr>
            <w:tcW w:w="567" w:type="pct"/>
            <w:shd w:val="clear" w:color="auto" w:fill="auto"/>
            <w:noWrap/>
            <w:vAlign w:val="center"/>
          </w:tcPr>
          <w:p w14:paraId="2BE97AF2"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6,851</w:t>
            </w:r>
          </w:p>
        </w:tc>
        <w:tc>
          <w:tcPr>
            <w:tcW w:w="602" w:type="pct"/>
            <w:shd w:val="clear" w:color="auto" w:fill="auto"/>
            <w:noWrap/>
            <w:vAlign w:val="center"/>
          </w:tcPr>
          <w:p w14:paraId="371E70A7"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6,665</w:t>
            </w:r>
          </w:p>
        </w:tc>
        <w:tc>
          <w:tcPr>
            <w:tcW w:w="528" w:type="pct"/>
            <w:shd w:val="clear" w:color="auto" w:fill="auto"/>
            <w:noWrap/>
            <w:vAlign w:val="center"/>
          </w:tcPr>
          <w:p w14:paraId="25D48F3C"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6,572</w:t>
            </w:r>
          </w:p>
        </w:tc>
      </w:tr>
      <w:tr w:rsidR="001C4BDE" w:rsidRPr="001C4BDE" w14:paraId="6E700316" w14:textId="77777777" w:rsidTr="0072220E">
        <w:trPr>
          <w:trHeight w:val="300"/>
        </w:trPr>
        <w:tc>
          <w:tcPr>
            <w:tcW w:w="681" w:type="pct"/>
            <w:shd w:val="clear" w:color="auto" w:fill="auto"/>
            <w:noWrap/>
            <w:vAlign w:val="center"/>
            <w:hideMark/>
          </w:tcPr>
          <w:p w14:paraId="00BAF4CF"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51</w:t>
            </w:r>
          </w:p>
        </w:tc>
        <w:tc>
          <w:tcPr>
            <w:tcW w:w="928" w:type="pct"/>
            <w:shd w:val="clear" w:color="auto" w:fill="auto"/>
            <w:noWrap/>
            <w:vAlign w:val="center"/>
          </w:tcPr>
          <w:p w14:paraId="1F4E4AB2"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6,609</w:t>
            </w:r>
          </w:p>
        </w:tc>
        <w:tc>
          <w:tcPr>
            <w:tcW w:w="626" w:type="pct"/>
            <w:shd w:val="clear" w:color="auto" w:fill="auto"/>
            <w:noWrap/>
            <w:vAlign w:val="center"/>
          </w:tcPr>
          <w:p w14:paraId="19944990"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8,4376</w:t>
            </w:r>
          </w:p>
        </w:tc>
        <w:tc>
          <w:tcPr>
            <w:tcW w:w="535" w:type="pct"/>
            <w:shd w:val="clear" w:color="auto" w:fill="auto"/>
            <w:noWrap/>
            <w:vAlign w:val="center"/>
          </w:tcPr>
          <w:p w14:paraId="68D6CF72"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7,6905</w:t>
            </w:r>
          </w:p>
        </w:tc>
        <w:tc>
          <w:tcPr>
            <w:tcW w:w="535" w:type="pct"/>
            <w:shd w:val="clear" w:color="auto" w:fill="auto"/>
            <w:noWrap/>
            <w:vAlign w:val="center"/>
          </w:tcPr>
          <w:p w14:paraId="13E13E77"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7,550</w:t>
            </w:r>
          </w:p>
        </w:tc>
        <w:tc>
          <w:tcPr>
            <w:tcW w:w="567" w:type="pct"/>
            <w:shd w:val="clear" w:color="auto" w:fill="auto"/>
            <w:noWrap/>
            <w:vAlign w:val="center"/>
          </w:tcPr>
          <w:p w14:paraId="4326288E"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7,0387</w:t>
            </w:r>
          </w:p>
        </w:tc>
        <w:tc>
          <w:tcPr>
            <w:tcW w:w="602" w:type="pct"/>
            <w:shd w:val="clear" w:color="auto" w:fill="auto"/>
            <w:noWrap/>
            <w:vAlign w:val="center"/>
          </w:tcPr>
          <w:p w14:paraId="29EEBACF"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6,8946</w:t>
            </w:r>
          </w:p>
        </w:tc>
        <w:tc>
          <w:tcPr>
            <w:tcW w:w="528" w:type="pct"/>
            <w:shd w:val="clear" w:color="auto" w:fill="auto"/>
            <w:noWrap/>
            <w:vAlign w:val="center"/>
          </w:tcPr>
          <w:p w14:paraId="46816E44"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6,8228</w:t>
            </w:r>
          </w:p>
        </w:tc>
      </w:tr>
      <w:tr w:rsidR="001C4BDE" w:rsidRPr="001C4BDE" w14:paraId="382CCF8F" w14:textId="77777777" w:rsidTr="0072220E">
        <w:trPr>
          <w:trHeight w:val="300"/>
        </w:trPr>
        <w:tc>
          <w:tcPr>
            <w:tcW w:w="681" w:type="pct"/>
            <w:shd w:val="clear" w:color="auto" w:fill="auto"/>
            <w:noWrap/>
            <w:vAlign w:val="center"/>
            <w:hideMark/>
          </w:tcPr>
          <w:p w14:paraId="5A3361C5"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52</w:t>
            </w:r>
          </w:p>
        </w:tc>
        <w:tc>
          <w:tcPr>
            <w:tcW w:w="928" w:type="pct"/>
            <w:shd w:val="clear" w:color="auto" w:fill="auto"/>
            <w:noWrap/>
            <w:vAlign w:val="center"/>
          </w:tcPr>
          <w:p w14:paraId="003AA94C"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6,609</w:t>
            </w:r>
          </w:p>
        </w:tc>
        <w:tc>
          <w:tcPr>
            <w:tcW w:w="626" w:type="pct"/>
            <w:shd w:val="clear" w:color="auto" w:fill="auto"/>
            <w:noWrap/>
            <w:vAlign w:val="center"/>
          </w:tcPr>
          <w:p w14:paraId="657D7D35"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8,4376</w:t>
            </w:r>
          </w:p>
        </w:tc>
        <w:tc>
          <w:tcPr>
            <w:tcW w:w="535" w:type="pct"/>
            <w:shd w:val="clear" w:color="auto" w:fill="auto"/>
            <w:noWrap/>
            <w:vAlign w:val="center"/>
          </w:tcPr>
          <w:p w14:paraId="1A3947BA"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7,6905</w:t>
            </w:r>
          </w:p>
        </w:tc>
        <w:tc>
          <w:tcPr>
            <w:tcW w:w="535" w:type="pct"/>
            <w:shd w:val="clear" w:color="auto" w:fill="auto"/>
            <w:noWrap/>
            <w:vAlign w:val="center"/>
          </w:tcPr>
          <w:p w14:paraId="22817AE5"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7,550</w:t>
            </w:r>
          </w:p>
        </w:tc>
        <w:tc>
          <w:tcPr>
            <w:tcW w:w="567" w:type="pct"/>
            <w:shd w:val="clear" w:color="auto" w:fill="auto"/>
            <w:noWrap/>
            <w:vAlign w:val="center"/>
          </w:tcPr>
          <w:p w14:paraId="5C54723D"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7,0387</w:t>
            </w:r>
          </w:p>
        </w:tc>
        <w:tc>
          <w:tcPr>
            <w:tcW w:w="602" w:type="pct"/>
            <w:shd w:val="clear" w:color="auto" w:fill="auto"/>
            <w:noWrap/>
            <w:vAlign w:val="center"/>
          </w:tcPr>
          <w:p w14:paraId="2EAF8034"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6,8946</w:t>
            </w:r>
          </w:p>
        </w:tc>
        <w:tc>
          <w:tcPr>
            <w:tcW w:w="528" w:type="pct"/>
            <w:shd w:val="clear" w:color="auto" w:fill="auto"/>
            <w:noWrap/>
            <w:vAlign w:val="center"/>
          </w:tcPr>
          <w:p w14:paraId="1DD60FE7"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6,8228</w:t>
            </w:r>
          </w:p>
        </w:tc>
      </w:tr>
      <w:tr w:rsidR="001C4BDE" w:rsidRPr="001C4BDE" w14:paraId="489B34D4" w14:textId="77777777" w:rsidTr="0072220E">
        <w:trPr>
          <w:trHeight w:val="300"/>
        </w:trPr>
        <w:tc>
          <w:tcPr>
            <w:tcW w:w="681" w:type="pct"/>
            <w:shd w:val="clear" w:color="auto" w:fill="auto"/>
            <w:noWrap/>
            <w:vAlign w:val="center"/>
            <w:hideMark/>
          </w:tcPr>
          <w:p w14:paraId="2A237518"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53</w:t>
            </w:r>
          </w:p>
        </w:tc>
        <w:tc>
          <w:tcPr>
            <w:tcW w:w="928" w:type="pct"/>
            <w:shd w:val="clear" w:color="auto" w:fill="auto"/>
            <w:noWrap/>
            <w:vAlign w:val="center"/>
          </w:tcPr>
          <w:p w14:paraId="2D4FF2E3"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6,841</w:t>
            </w:r>
          </w:p>
        </w:tc>
        <w:tc>
          <w:tcPr>
            <w:tcW w:w="626" w:type="pct"/>
            <w:shd w:val="clear" w:color="auto" w:fill="auto"/>
            <w:noWrap/>
            <w:vAlign w:val="center"/>
          </w:tcPr>
          <w:p w14:paraId="6F25A7C8"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8,605</w:t>
            </w:r>
          </w:p>
        </w:tc>
        <w:tc>
          <w:tcPr>
            <w:tcW w:w="535" w:type="pct"/>
            <w:shd w:val="clear" w:color="auto" w:fill="auto"/>
            <w:noWrap/>
            <w:vAlign w:val="center"/>
          </w:tcPr>
          <w:p w14:paraId="12A2A223"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7,994</w:t>
            </w:r>
          </w:p>
        </w:tc>
        <w:tc>
          <w:tcPr>
            <w:tcW w:w="535" w:type="pct"/>
            <w:shd w:val="clear" w:color="auto" w:fill="auto"/>
            <w:noWrap/>
            <w:vAlign w:val="center"/>
          </w:tcPr>
          <w:p w14:paraId="0432E392"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7,819</w:t>
            </w:r>
          </w:p>
        </w:tc>
        <w:tc>
          <w:tcPr>
            <w:tcW w:w="567" w:type="pct"/>
            <w:shd w:val="clear" w:color="auto" w:fill="auto"/>
            <w:noWrap/>
            <w:vAlign w:val="center"/>
          </w:tcPr>
          <w:p w14:paraId="2F511D20"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7,0965</w:t>
            </w:r>
          </w:p>
        </w:tc>
        <w:tc>
          <w:tcPr>
            <w:tcW w:w="602" w:type="pct"/>
            <w:shd w:val="clear" w:color="auto" w:fill="auto"/>
            <w:noWrap/>
            <w:vAlign w:val="center"/>
          </w:tcPr>
          <w:p w14:paraId="55D71A3B"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7,0808</w:t>
            </w:r>
          </w:p>
        </w:tc>
        <w:tc>
          <w:tcPr>
            <w:tcW w:w="528" w:type="pct"/>
            <w:shd w:val="clear" w:color="auto" w:fill="auto"/>
            <w:noWrap/>
            <w:vAlign w:val="center"/>
          </w:tcPr>
          <w:p w14:paraId="38163FD2"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7,0733</w:t>
            </w:r>
          </w:p>
        </w:tc>
      </w:tr>
      <w:tr w:rsidR="001C4BDE" w:rsidRPr="001C4BDE" w14:paraId="227515C8" w14:textId="77777777" w:rsidTr="0072220E">
        <w:trPr>
          <w:trHeight w:val="300"/>
        </w:trPr>
        <w:tc>
          <w:tcPr>
            <w:tcW w:w="681" w:type="pct"/>
            <w:shd w:val="clear" w:color="auto" w:fill="auto"/>
            <w:noWrap/>
            <w:vAlign w:val="center"/>
            <w:hideMark/>
          </w:tcPr>
          <w:p w14:paraId="0546852E"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54</w:t>
            </w:r>
          </w:p>
        </w:tc>
        <w:tc>
          <w:tcPr>
            <w:tcW w:w="928" w:type="pct"/>
            <w:shd w:val="clear" w:color="auto" w:fill="auto"/>
            <w:noWrap/>
            <w:vAlign w:val="center"/>
          </w:tcPr>
          <w:p w14:paraId="7D6FF938"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6,841</w:t>
            </w:r>
          </w:p>
        </w:tc>
        <w:tc>
          <w:tcPr>
            <w:tcW w:w="626" w:type="pct"/>
            <w:shd w:val="clear" w:color="auto" w:fill="auto"/>
            <w:noWrap/>
            <w:vAlign w:val="center"/>
          </w:tcPr>
          <w:p w14:paraId="4BB8CC6F"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8,605</w:t>
            </w:r>
          </w:p>
        </w:tc>
        <w:tc>
          <w:tcPr>
            <w:tcW w:w="535" w:type="pct"/>
            <w:shd w:val="clear" w:color="auto" w:fill="auto"/>
            <w:noWrap/>
            <w:vAlign w:val="center"/>
          </w:tcPr>
          <w:p w14:paraId="0B87982B"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7,994</w:t>
            </w:r>
          </w:p>
        </w:tc>
        <w:tc>
          <w:tcPr>
            <w:tcW w:w="535" w:type="pct"/>
            <w:shd w:val="clear" w:color="auto" w:fill="auto"/>
            <w:noWrap/>
            <w:vAlign w:val="center"/>
          </w:tcPr>
          <w:p w14:paraId="6BE554ED"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7,819</w:t>
            </w:r>
          </w:p>
        </w:tc>
        <w:tc>
          <w:tcPr>
            <w:tcW w:w="567" w:type="pct"/>
            <w:shd w:val="clear" w:color="auto" w:fill="auto"/>
            <w:noWrap/>
            <w:vAlign w:val="center"/>
          </w:tcPr>
          <w:p w14:paraId="57F807D9"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7,0965</w:t>
            </w:r>
          </w:p>
        </w:tc>
        <w:tc>
          <w:tcPr>
            <w:tcW w:w="602" w:type="pct"/>
            <w:shd w:val="clear" w:color="auto" w:fill="auto"/>
            <w:noWrap/>
            <w:vAlign w:val="center"/>
          </w:tcPr>
          <w:p w14:paraId="6152047E"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7,0808</w:t>
            </w:r>
          </w:p>
        </w:tc>
        <w:tc>
          <w:tcPr>
            <w:tcW w:w="528" w:type="pct"/>
            <w:shd w:val="clear" w:color="auto" w:fill="auto"/>
            <w:noWrap/>
            <w:vAlign w:val="center"/>
          </w:tcPr>
          <w:p w14:paraId="22834EDC"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7,0733</w:t>
            </w:r>
          </w:p>
        </w:tc>
      </w:tr>
      <w:tr w:rsidR="001C4BDE" w:rsidRPr="001C4BDE" w14:paraId="614A7E46" w14:textId="77777777" w:rsidTr="0072220E">
        <w:trPr>
          <w:trHeight w:val="300"/>
        </w:trPr>
        <w:tc>
          <w:tcPr>
            <w:tcW w:w="681" w:type="pct"/>
            <w:shd w:val="clear" w:color="auto" w:fill="auto"/>
            <w:noWrap/>
            <w:vAlign w:val="center"/>
            <w:hideMark/>
          </w:tcPr>
          <w:p w14:paraId="00D1548E"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55</w:t>
            </w:r>
          </w:p>
        </w:tc>
        <w:tc>
          <w:tcPr>
            <w:tcW w:w="928" w:type="pct"/>
            <w:shd w:val="clear" w:color="auto" w:fill="auto"/>
            <w:noWrap/>
            <w:vAlign w:val="center"/>
          </w:tcPr>
          <w:p w14:paraId="79A57638"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7,011</w:t>
            </w:r>
          </w:p>
        </w:tc>
        <w:tc>
          <w:tcPr>
            <w:tcW w:w="626" w:type="pct"/>
            <w:shd w:val="clear" w:color="auto" w:fill="auto"/>
            <w:noWrap/>
            <w:vAlign w:val="center"/>
          </w:tcPr>
          <w:p w14:paraId="5BB529BF"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9,0664</w:t>
            </w:r>
          </w:p>
        </w:tc>
        <w:tc>
          <w:tcPr>
            <w:tcW w:w="535" w:type="pct"/>
            <w:shd w:val="clear" w:color="auto" w:fill="auto"/>
            <w:noWrap/>
            <w:vAlign w:val="center"/>
          </w:tcPr>
          <w:p w14:paraId="500F5CE0"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8,2277</w:t>
            </w:r>
          </w:p>
        </w:tc>
        <w:tc>
          <w:tcPr>
            <w:tcW w:w="535" w:type="pct"/>
            <w:shd w:val="clear" w:color="auto" w:fill="auto"/>
            <w:noWrap/>
            <w:vAlign w:val="center"/>
          </w:tcPr>
          <w:p w14:paraId="786AEB11"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7,843</w:t>
            </w:r>
          </w:p>
        </w:tc>
        <w:tc>
          <w:tcPr>
            <w:tcW w:w="567" w:type="pct"/>
            <w:shd w:val="clear" w:color="auto" w:fill="auto"/>
            <w:noWrap/>
            <w:vAlign w:val="center"/>
          </w:tcPr>
          <w:p w14:paraId="38C8E862"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7,449</w:t>
            </w:r>
          </w:p>
        </w:tc>
        <w:tc>
          <w:tcPr>
            <w:tcW w:w="602" w:type="pct"/>
            <w:shd w:val="clear" w:color="auto" w:fill="auto"/>
            <w:noWrap/>
            <w:vAlign w:val="center"/>
          </w:tcPr>
          <w:p w14:paraId="0E87BF29"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7,246</w:t>
            </w:r>
          </w:p>
        </w:tc>
        <w:tc>
          <w:tcPr>
            <w:tcW w:w="528" w:type="pct"/>
            <w:shd w:val="clear" w:color="auto" w:fill="auto"/>
            <w:noWrap/>
            <w:vAlign w:val="center"/>
          </w:tcPr>
          <w:p w14:paraId="08BD4D48"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7,145</w:t>
            </w:r>
          </w:p>
        </w:tc>
      </w:tr>
      <w:tr w:rsidR="001C4BDE" w:rsidRPr="001C4BDE" w14:paraId="29E276D3" w14:textId="77777777" w:rsidTr="0072220E">
        <w:trPr>
          <w:trHeight w:val="300"/>
        </w:trPr>
        <w:tc>
          <w:tcPr>
            <w:tcW w:w="681" w:type="pct"/>
            <w:shd w:val="clear" w:color="auto" w:fill="auto"/>
            <w:noWrap/>
            <w:vAlign w:val="center"/>
            <w:hideMark/>
          </w:tcPr>
          <w:p w14:paraId="01DB2956"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56</w:t>
            </w:r>
          </w:p>
        </w:tc>
        <w:tc>
          <w:tcPr>
            <w:tcW w:w="928" w:type="pct"/>
            <w:shd w:val="clear" w:color="auto" w:fill="auto"/>
            <w:noWrap/>
            <w:vAlign w:val="center"/>
          </w:tcPr>
          <w:p w14:paraId="4FCD7CEB"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7,011</w:t>
            </w:r>
          </w:p>
        </w:tc>
        <w:tc>
          <w:tcPr>
            <w:tcW w:w="626" w:type="pct"/>
            <w:shd w:val="clear" w:color="auto" w:fill="auto"/>
            <w:noWrap/>
            <w:vAlign w:val="center"/>
          </w:tcPr>
          <w:p w14:paraId="193E1174"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9,0664</w:t>
            </w:r>
          </w:p>
        </w:tc>
        <w:tc>
          <w:tcPr>
            <w:tcW w:w="535" w:type="pct"/>
            <w:shd w:val="clear" w:color="auto" w:fill="auto"/>
            <w:noWrap/>
            <w:vAlign w:val="center"/>
          </w:tcPr>
          <w:p w14:paraId="7D303D98"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8,2277</w:t>
            </w:r>
          </w:p>
        </w:tc>
        <w:tc>
          <w:tcPr>
            <w:tcW w:w="535" w:type="pct"/>
            <w:shd w:val="clear" w:color="auto" w:fill="auto"/>
            <w:noWrap/>
            <w:vAlign w:val="center"/>
          </w:tcPr>
          <w:p w14:paraId="3EB7E1BC"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7,843</w:t>
            </w:r>
          </w:p>
        </w:tc>
        <w:tc>
          <w:tcPr>
            <w:tcW w:w="567" w:type="pct"/>
            <w:shd w:val="clear" w:color="auto" w:fill="auto"/>
            <w:noWrap/>
            <w:vAlign w:val="center"/>
          </w:tcPr>
          <w:p w14:paraId="2F5BCA55"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7,449</w:t>
            </w:r>
          </w:p>
        </w:tc>
        <w:tc>
          <w:tcPr>
            <w:tcW w:w="602" w:type="pct"/>
            <w:shd w:val="clear" w:color="auto" w:fill="auto"/>
            <w:noWrap/>
            <w:vAlign w:val="center"/>
          </w:tcPr>
          <w:p w14:paraId="6F6DDAF8"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7,246</w:t>
            </w:r>
          </w:p>
        </w:tc>
        <w:tc>
          <w:tcPr>
            <w:tcW w:w="528" w:type="pct"/>
            <w:shd w:val="clear" w:color="auto" w:fill="auto"/>
            <w:noWrap/>
            <w:vAlign w:val="center"/>
          </w:tcPr>
          <w:p w14:paraId="64764FDB"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7,145</w:t>
            </w:r>
          </w:p>
        </w:tc>
      </w:tr>
      <w:tr w:rsidR="001C4BDE" w:rsidRPr="001C4BDE" w14:paraId="3F901F9E" w14:textId="77777777" w:rsidTr="0072220E">
        <w:trPr>
          <w:trHeight w:val="300"/>
        </w:trPr>
        <w:tc>
          <w:tcPr>
            <w:tcW w:w="681" w:type="pct"/>
            <w:shd w:val="clear" w:color="auto" w:fill="auto"/>
            <w:noWrap/>
            <w:vAlign w:val="center"/>
            <w:hideMark/>
          </w:tcPr>
          <w:p w14:paraId="6FF55690"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57</w:t>
            </w:r>
          </w:p>
        </w:tc>
        <w:tc>
          <w:tcPr>
            <w:tcW w:w="928" w:type="pct"/>
            <w:shd w:val="clear" w:color="auto" w:fill="auto"/>
            <w:noWrap/>
            <w:vAlign w:val="center"/>
          </w:tcPr>
          <w:p w14:paraId="3206D151"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7,052</w:t>
            </w:r>
          </w:p>
        </w:tc>
        <w:tc>
          <w:tcPr>
            <w:tcW w:w="626" w:type="pct"/>
            <w:shd w:val="clear" w:color="auto" w:fill="auto"/>
            <w:noWrap/>
            <w:vAlign w:val="center"/>
          </w:tcPr>
          <w:p w14:paraId="4A98E5C5"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9,068</w:t>
            </w:r>
          </w:p>
        </w:tc>
        <w:tc>
          <w:tcPr>
            <w:tcW w:w="535" w:type="pct"/>
            <w:shd w:val="clear" w:color="auto" w:fill="auto"/>
            <w:noWrap/>
            <w:vAlign w:val="center"/>
          </w:tcPr>
          <w:p w14:paraId="66B38C22"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8,355</w:t>
            </w:r>
          </w:p>
        </w:tc>
        <w:tc>
          <w:tcPr>
            <w:tcW w:w="535" w:type="pct"/>
            <w:shd w:val="clear" w:color="auto" w:fill="auto"/>
            <w:noWrap/>
            <w:vAlign w:val="center"/>
          </w:tcPr>
          <w:p w14:paraId="1113DED4"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7,9626</w:t>
            </w:r>
          </w:p>
        </w:tc>
        <w:tc>
          <w:tcPr>
            <w:tcW w:w="567" w:type="pct"/>
            <w:shd w:val="clear" w:color="auto" w:fill="auto"/>
            <w:noWrap/>
            <w:vAlign w:val="center"/>
          </w:tcPr>
          <w:p w14:paraId="425822C3"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7,4937</w:t>
            </w:r>
          </w:p>
        </w:tc>
        <w:tc>
          <w:tcPr>
            <w:tcW w:w="602" w:type="pct"/>
            <w:shd w:val="clear" w:color="auto" w:fill="auto"/>
            <w:noWrap/>
            <w:vAlign w:val="center"/>
          </w:tcPr>
          <w:p w14:paraId="4A3A7213"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7,332</w:t>
            </w:r>
          </w:p>
        </w:tc>
        <w:tc>
          <w:tcPr>
            <w:tcW w:w="528" w:type="pct"/>
            <w:shd w:val="clear" w:color="auto" w:fill="auto"/>
            <w:noWrap/>
            <w:vAlign w:val="center"/>
          </w:tcPr>
          <w:p w14:paraId="3F371792"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7,251</w:t>
            </w:r>
          </w:p>
        </w:tc>
      </w:tr>
      <w:tr w:rsidR="001C4BDE" w:rsidRPr="001C4BDE" w14:paraId="6C7F7157" w14:textId="77777777" w:rsidTr="0072220E">
        <w:trPr>
          <w:trHeight w:val="300"/>
        </w:trPr>
        <w:tc>
          <w:tcPr>
            <w:tcW w:w="681" w:type="pct"/>
            <w:shd w:val="clear" w:color="auto" w:fill="auto"/>
            <w:noWrap/>
            <w:vAlign w:val="center"/>
            <w:hideMark/>
          </w:tcPr>
          <w:p w14:paraId="1719D99A"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58</w:t>
            </w:r>
          </w:p>
        </w:tc>
        <w:tc>
          <w:tcPr>
            <w:tcW w:w="928" w:type="pct"/>
            <w:shd w:val="clear" w:color="auto" w:fill="auto"/>
            <w:noWrap/>
            <w:vAlign w:val="center"/>
          </w:tcPr>
          <w:p w14:paraId="55BD9D52"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7,052</w:t>
            </w:r>
          </w:p>
        </w:tc>
        <w:tc>
          <w:tcPr>
            <w:tcW w:w="626" w:type="pct"/>
            <w:shd w:val="clear" w:color="auto" w:fill="auto"/>
            <w:noWrap/>
            <w:vAlign w:val="center"/>
          </w:tcPr>
          <w:p w14:paraId="66492B5A"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9,068</w:t>
            </w:r>
          </w:p>
        </w:tc>
        <w:tc>
          <w:tcPr>
            <w:tcW w:w="535" w:type="pct"/>
            <w:shd w:val="clear" w:color="auto" w:fill="auto"/>
            <w:noWrap/>
            <w:vAlign w:val="center"/>
          </w:tcPr>
          <w:p w14:paraId="2011105C"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8,355</w:t>
            </w:r>
          </w:p>
        </w:tc>
        <w:tc>
          <w:tcPr>
            <w:tcW w:w="535" w:type="pct"/>
            <w:shd w:val="clear" w:color="auto" w:fill="auto"/>
            <w:noWrap/>
            <w:vAlign w:val="center"/>
          </w:tcPr>
          <w:p w14:paraId="49AD6C24"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7,9626</w:t>
            </w:r>
          </w:p>
        </w:tc>
        <w:tc>
          <w:tcPr>
            <w:tcW w:w="567" w:type="pct"/>
            <w:shd w:val="clear" w:color="auto" w:fill="auto"/>
            <w:noWrap/>
            <w:vAlign w:val="center"/>
          </w:tcPr>
          <w:p w14:paraId="1D1A8F4D"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7,4937</w:t>
            </w:r>
          </w:p>
        </w:tc>
        <w:tc>
          <w:tcPr>
            <w:tcW w:w="602" w:type="pct"/>
            <w:shd w:val="clear" w:color="auto" w:fill="auto"/>
            <w:noWrap/>
            <w:vAlign w:val="center"/>
          </w:tcPr>
          <w:p w14:paraId="1EF837DE"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7,332</w:t>
            </w:r>
          </w:p>
        </w:tc>
        <w:tc>
          <w:tcPr>
            <w:tcW w:w="528" w:type="pct"/>
            <w:shd w:val="clear" w:color="auto" w:fill="auto"/>
            <w:noWrap/>
            <w:vAlign w:val="center"/>
          </w:tcPr>
          <w:p w14:paraId="338410A6"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7,251</w:t>
            </w:r>
          </w:p>
        </w:tc>
      </w:tr>
      <w:tr w:rsidR="001C4BDE" w:rsidRPr="001C4BDE" w14:paraId="20F67B33" w14:textId="77777777" w:rsidTr="0072220E">
        <w:trPr>
          <w:trHeight w:val="300"/>
        </w:trPr>
        <w:tc>
          <w:tcPr>
            <w:tcW w:w="681" w:type="pct"/>
            <w:shd w:val="clear" w:color="auto" w:fill="auto"/>
            <w:noWrap/>
            <w:vAlign w:val="center"/>
            <w:hideMark/>
          </w:tcPr>
          <w:p w14:paraId="702C09EB"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59</w:t>
            </w:r>
          </w:p>
        </w:tc>
        <w:tc>
          <w:tcPr>
            <w:tcW w:w="928" w:type="pct"/>
            <w:shd w:val="clear" w:color="auto" w:fill="auto"/>
            <w:noWrap/>
            <w:vAlign w:val="center"/>
          </w:tcPr>
          <w:p w14:paraId="64856B30"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7,413</w:t>
            </w:r>
          </w:p>
        </w:tc>
        <w:tc>
          <w:tcPr>
            <w:tcW w:w="626" w:type="pct"/>
            <w:shd w:val="clear" w:color="auto" w:fill="auto"/>
            <w:noWrap/>
            <w:vAlign w:val="center"/>
          </w:tcPr>
          <w:p w14:paraId="6D6E0326"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9,3946</w:t>
            </w:r>
          </w:p>
        </w:tc>
        <w:tc>
          <w:tcPr>
            <w:tcW w:w="535" w:type="pct"/>
            <w:shd w:val="clear" w:color="auto" w:fill="auto"/>
            <w:noWrap/>
            <w:vAlign w:val="center"/>
          </w:tcPr>
          <w:p w14:paraId="307BCC88"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8,822</w:t>
            </w:r>
          </w:p>
        </w:tc>
        <w:tc>
          <w:tcPr>
            <w:tcW w:w="535" w:type="pct"/>
            <w:shd w:val="clear" w:color="auto" w:fill="auto"/>
            <w:noWrap/>
            <w:vAlign w:val="center"/>
          </w:tcPr>
          <w:p w14:paraId="18623D79"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8,3665</w:t>
            </w:r>
          </w:p>
        </w:tc>
        <w:tc>
          <w:tcPr>
            <w:tcW w:w="567" w:type="pct"/>
            <w:shd w:val="clear" w:color="auto" w:fill="auto"/>
            <w:noWrap/>
            <w:vAlign w:val="center"/>
          </w:tcPr>
          <w:p w14:paraId="0BDD0A0D"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7,6765</w:t>
            </w:r>
          </w:p>
        </w:tc>
        <w:tc>
          <w:tcPr>
            <w:tcW w:w="602" w:type="pct"/>
            <w:shd w:val="clear" w:color="auto" w:fill="auto"/>
            <w:noWrap/>
            <w:vAlign w:val="center"/>
          </w:tcPr>
          <w:p w14:paraId="39D745F4"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7,7039</w:t>
            </w:r>
          </w:p>
        </w:tc>
        <w:tc>
          <w:tcPr>
            <w:tcW w:w="528" w:type="pct"/>
            <w:shd w:val="clear" w:color="auto" w:fill="auto"/>
            <w:noWrap/>
            <w:vAlign w:val="center"/>
          </w:tcPr>
          <w:p w14:paraId="12A36215"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7,718</w:t>
            </w:r>
          </w:p>
        </w:tc>
      </w:tr>
      <w:tr w:rsidR="001C4BDE" w:rsidRPr="001C4BDE" w14:paraId="0D4040D3" w14:textId="77777777" w:rsidTr="0072220E">
        <w:trPr>
          <w:trHeight w:val="300"/>
        </w:trPr>
        <w:tc>
          <w:tcPr>
            <w:tcW w:w="681" w:type="pct"/>
            <w:shd w:val="clear" w:color="auto" w:fill="auto"/>
            <w:noWrap/>
            <w:vAlign w:val="center"/>
            <w:hideMark/>
          </w:tcPr>
          <w:p w14:paraId="2AE11684"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60</w:t>
            </w:r>
          </w:p>
        </w:tc>
        <w:tc>
          <w:tcPr>
            <w:tcW w:w="928" w:type="pct"/>
            <w:shd w:val="clear" w:color="auto" w:fill="auto"/>
            <w:noWrap/>
            <w:vAlign w:val="center"/>
          </w:tcPr>
          <w:p w14:paraId="18298844"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7,413</w:t>
            </w:r>
          </w:p>
        </w:tc>
        <w:tc>
          <w:tcPr>
            <w:tcW w:w="626" w:type="pct"/>
            <w:shd w:val="clear" w:color="auto" w:fill="auto"/>
            <w:noWrap/>
            <w:vAlign w:val="center"/>
          </w:tcPr>
          <w:p w14:paraId="0C5D6908"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9,3947</w:t>
            </w:r>
          </w:p>
        </w:tc>
        <w:tc>
          <w:tcPr>
            <w:tcW w:w="535" w:type="pct"/>
            <w:shd w:val="clear" w:color="auto" w:fill="auto"/>
            <w:noWrap/>
            <w:vAlign w:val="center"/>
          </w:tcPr>
          <w:p w14:paraId="76930097"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8,822</w:t>
            </w:r>
          </w:p>
        </w:tc>
        <w:tc>
          <w:tcPr>
            <w:tcW w:w="535" w:type="pct"/>
            <w:shd w:val="clear" w:color="auto" w:fill="auto"/>
            <w:noWrap/>
            <w:vAlign w:val="center"/>
          </w:tcPr>
          <w:p w14:paraId="008A92E7"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8,3665</w:t>
            </w:r>
          </w:p>
        </w:tc>
        <w:tc>
          <w:tcPr>
            <w:tcW w:w="567" w:type="pct"/>
            <w:shd w:val="clear" w:color="auto" w:fill="auto"/>
            <w:noWrap/>
            <w:vAlign w:val="center"/>
          </w:tcPr>
          <w:p w14:paraId="5F3246B6"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7,6765</w:t>
            </w:r>
          </w:p>
        </w:tc>
        <w:tc>
          <w:tcPr>
            <w:tcW w:w="602" w:type="pct"/>
            <w:shd w:val="clear" w:color="auto" w:fill="auto"/>
            <w:noWrap/>
            <w:vAlign w:val="center"/>
          </w:tcPr>
          <w:p w14:paraId="26CFA70F"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7,7039</w:t>
            </w:r>
          </w:p>
        </w:tc>
        <w:tc>
          <w:tcPr>
            <w:tcW w:w="528" w:type="pct"/>
            <w:shd w:val="clear" w:color="auto" w:fill="auto"/>
            <w:noWrap/>
            <w:vAlign w:val="center"/>
          </w:tcPr>
          <w:p w14:paraId="0748C1D2" w14:textId="77777777" w:rsidR="001C4BDE" w:rsidRPr="001C4BDE" w:rsidRDefault="001C4BDE" w:rsidP="001C4BDE">
            <w:pPr>
              <w:spacing w:after="0" w:line="259"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7,718</w:t>
            </w:r>
          </w:p>
        </w:tc>
      </w:tr>
      <w:tr w:rsidR="001C4BDE" w:rsidRPr="001C4BDE" w14:paraId="4E80A26B" w14:textId="77777777" w:rsidTr="0072220E">
        <w:trPr>
          <w:trHeight w:val="300"/>
        </w:trPr>
        <w:tc>
          <w:tcPr>
            <w:tcW w:w="681" w:type="pct"/>
            <w:shd w:val="clear" w:color="auto" w:fill="auto"/>
            <w:noWrap/>
            <w:vAlign w:val="center"/>
            <w:hideMark/>
          </w:tcPr>
          <w:p w14:paraId="7503A695"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b/>
                <w:color w:val="000000"/>
                <w:sz w:val="28"/>
                <w:szCs w:val="28"/>
              </w:rPr>
              <w:t>Масса</w:t>
            </w:r>
            <w:r w:rsidRPr="001C4BDE">
              <w:rPr>
                <w:rFonts w:ascii="Times New Roman" w:eastAsia="Times New Roman" w:hAnsi="Times New Roman" w:cs="Times New Roman"/>
                <w:color w:val="000000"/>
                <w:sz w:val="28"/>
                <w:szCs w:val="28"/>
              </w:rPr>
              <w:t>, т</w:t>
            </w:r>
          </w:p>
        </w:tc>
        <w:tc>
          <w:tcPr>
            <w:tcW w:w="928" w:type="pct"/>
            <w:shd w:val="clear" w:color="auto" w:fill="auto"/>
            <w:noWrap/>
            <w:vAlign w:val="center"/>
            <w:hideMark/>
          </w:tcPr>
          <w:p w14:paraId="281A8A5B"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27,023</w:t>
            </w:r>
          </w:p>
        </w:tc>
        <w:tc>
          <w:tcPr>
            <w:tcW w:w="626" w:type="pct"/>
            <w:shd w:val="clear" w:color="auto" w:fill="auto"/>
            <w:noWrap/>
            <w:vAlign w:val="center"/>
            <w:hideMark/>
          </w:tcPr>
          <w:p w14:paraId="1D3A9203"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37,836</w:t>
            </w:r>
          </w:p>
        </w:tc>
        <w:tc>
          <w:tcPr>
            <w:tcW w:w="535" w:type="pct"/>
            <w:shd w:val="clear" w:color="auto" w:fill="auto"/>
            <w:noWrap/>
            <w:vAlign w:val="center"/>
            <w:hideMark/>
          </w:tcPr>
          <w:p w14:paraId="6B004578"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34,214</w:t>
            </w:r>
          </w:p>
        </w:tc>
        <w:tc>
          <w:tcPr>
            <w:tcW w:w="535" w:type="pct"/>
            <w:shd w:val="clear" w:color="auto" w:fill="auto"/>
            <w:noWrap/>
            <w:vAlign w:val="center"/>
            <w:hideMark/>
          </w:tcPr>
          <w:p w14:paraId="0475F845"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32,430</w:t>
            </w:r>
          </w:p>
        </w:tc>
        <w:tc>
          <w:tcPr>
            <w:tcW w:w="567" w:type="pct"/>
            <w:shd w:val="clear" w:color="auto" w:fill="auto"/>
            <w:noWrap/>
            <w:vAlign w:val="center"/>
            <w:hideMark/>
          </w:tcPr>
          <w:p w14:paraId="3CC2234B"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28,969</w:t>
            </w:r>
          </w:p>
        </w:tc>
        <w:tc>
          <w:tcPr>
            <w:tcW w:w="602" w:type="pct"/>
            <w:shd w:val="clear" w:color="auto" w:fill="auto"/>
            <w:noWrap/>
            <w:vAlign w:val="center"/>
            <w:hideMark/>
          </w:tcPr>
          <w:p w14:paraId="7ED0BEDF"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28,321</w:t>
            </w:r>
          </w:p>
        </w:tc>
        <w:tc>
          <w:tcPr>
            <w:tcW w:w="528" w:type="pct"/>
            <w:shd w:val="clear" w:color="auto" w:fill="auto"/>
            <w:noWrap/>
            <w:vAlign w:val="center"/>
            <w:hideMark/>
          </w:tcPr>
          <w:p w14:paraId="29376DEB" w14:textId="77777777" w:rsidR="001C4BDE" w:rsidRPr="001C4BDE" w:rsidRDefault="001C4BDE" w:rsidP="001C4BDE">
            <w:pPr>
              <w:spacing w:after="0" w:line="240" w:lineRule="auto"/>
              <w:jc w:val="center"/>
              <w:rPr>
                <w:rFonts w:ascii="Times New Roman" w:eastAsia="Times New Roman" w:hAnsi="Times New Roman" w:cs="Times New Roman"/>
                <w:color w:val="000000"/>
                <w:sz w:val="28"/>
                <w:szCs w:val="28"/>
              </w:rPr>
            </w:pPr>
            <w:r w:rsidRPr="001C4BDE">
              <w:rPr>
                <w:rFonts w:ascii="Times New Roman" w:eastAsia="Times New Roman" w:hAnsi="Times New Roman" w:cs="Times New Roman"/>
                <w:color w:val="000000"/>
                <w:sz w:val="28"/>
                <w:szCs w:val="28"/>
              </w:rPr>
              <w:t>27,996</w:t>
            </w:r>
          </w:p>
        </w:tc>
      </w:tr>
    </w:tbl>
    <w:p w14:paraId="37E3B8BD" w14:textId="77777777" w:rsidR="001C4BDE" w:rsidRPr="001C4BDE" w:rsidRDefault="001C4BDE" w:rsidP="001C4BDE">
      <w:pPr>
        <w:spacing w:after="160" w:line="259" w:lineRule="auto"/>
        <w:rPr>
          <w:rFonts w:eastAsiaTheme="minorHAnsi"/>
          <w:lang w:eastAsia="en-US"/>
        </w:rPr>
      </w:pPr>
    </w:p>
    <w:p w14:paraId="36330AA5" w14:textId="77777777" w:rsidR="001C4BDE" w:rsidRPr="001C4BDE" w:rsidRDefault="001C4BDE" w:rsidP="001C4BDE">
      <w:pPr>
        <w:spacing w:after="160" w:line="259" w:lineRule="auto"/>
        <w:jc w:val="center"/>
        <w:rPr>
          <w:rFonts w:ascii="Times New Roman" w:eastAsiaTheme="minorHAnsi" w:hAnsi="Times New Roman" w:cs="Times New Roman"/>
          <w:b/>
          <w:bCs/>
          <w:sz w:val="28"/>
          <w:szCs w:val="28"/>
          <w:lang w:eastAsia="en-US"/>
        </w:rPr>
      </w:pPr>
    </w:p>
    <w:p w14:paraId="5F2C2991" w14:textId="77777777" w:rsidR="001C4BDE" w:rsidRPr="001C4BDE" w:rsidRDefault="001C4BDE" w:rsidP="001C4BDE">
      <w:pPr>
        <w:spacing w:after="160" w:line="259" w:lineRule="auto"/>
        <w:jc w:val="center"/>
        <w:rPr>
          <w:rFonts w:ascii="Times New Roman" w:eastAsiaTheme="minorHAnsi" w:hAnsi="Times New Roman" w:cs="Times New Roman"/>
          <w:b/>
          <w:bCs/>
          <w:sz w:val="28"/>
          <w:szCs w:val="28"/>
          <w:lang w:eastAsia="en-US"/>
        </w:rPr>
      </w:pPr>
    </w:p>
    <w:p w14:paraId="3C438069" w14:textId="77777777" w:rsidR="001C4BDE" w:rsidRPr="001C4BDE" w:rsidRDefault="001C4BDE" w:rsidP="001C4BDE">
      <w:pPr>
        <w:spacing w:after="160" w:line="259" w:lineRule="auto"/>
        <w:jc w:val="center"/>
        <w:rPr>
          <w:rFonts w:ascii="Times New Roman" w:eastAsiaTheme="minorHAnsi" w:hAnsi="Times New Roman" w:cs="Times New Roman"/>
          <w:b/>
          <w:bCs/>
          <w:sz w:val="28"/>
          <w:szCs w:val="28"/>
          <w:lang w:eastAsia="en-US"/>
        </w:rPr>
      </w:pPr>
    </w:p>
    <w:p w14:paraId="04A202BB" w14:textId="77777777" w:rsidR="001C4BDE" w:rsidRPr="001C4BDE" w:rsidRDefault="001C4BDE" w:rsidP="001C4BDE">
      <w:pPr>
        <w:spacing w:after="160" w:line="259" w:lineRule="auto"/>
        <w:jc w:val="center"/>
        <w:rPr>
          <w:rFonts w:ascii="Times New Roman" w:eastAsiaTheme="minorHAnsi" w:hAnsi="Times New Roman" w:cs="Times New Roman"/>
          <w:b/>
          <w:bCs/>
          <w:sz w:val="28"/>
          <w:szCs w:val="28"/>
          <w:lang w:eastAsia="en-US"/>
        </w:rPr>
      </w:pPr>
    </w:p>
    <w:p w14:paraId="564F7774" w14:textId="77777777" w:rsidR="001C4BDE" w:rsidRPr="001C4BDE" w:rsidRDefault="001C4BDE" w:rsidP="001C4BDE">
      <w:pPr>
        <w:spacing w:after="160" w:line="259" w:lineRule="auto"/>
        <w:jc w:val="center"/>
        <w:rPr>
          <w:rFonts w:ascii="Times New Roman" w:eastAsiaTheme="minorHAnsi" w:hAnsi="Times New Roman" w:cs="Times New Roman"/>
          <w:b/>
          <w:bCs/>
          <w:sz w:val="28"/>
          <w:szCs w:val="28"/>
          <w:lang w:eastAsia="en-US"/>
        </w:rPr>
      </w:pPr>
    </w:p>
    <w:p w14:paraId="41A68DD5" w14:textId="77777777" w:rsidR="001C4BDE" w:rsidRPr="001C4BDE" w:rsidRDefault="001C4BDE" w:rsidP="001C4BDE">
      <w:pPr>
        <w:spacing w:after="160" w:line="259" w:lineRule="auto"/>
        <w:jc w:val="center"/>
        <w:rPr>
          <w:rFonts w:ascii="Times New Roman" w:eastAsiaTheme="minorHAnsi" w:hAnsi="Times New Roman" w:cs="Times New Roman"/>
          <w:b/>
          <w:bCs/>
          <w:sz w:val="28"/>
          <w:szCs w:val="28"/>
          <w:lang w:eastAsia="en-US"/>
        </w:rPr>
      </w:pPr>
    </w:p>
    <w:p w14:paraId="2D9C056A" w14:textId="77777777" w:rsidR="001C4BDE" w:rsidRPr="001C4BDE" w:rsidRDefault="001C4BDE" w:rsidP="001C4BDE">
      <w:pPr>
        <w:spacing w:after="160" w:line="259" w:lineRule="auto"/>
        <w:jc w:val="center"/>
        <w:rPr>
          <w:rFonts w:ascii="Times New Roman" w:eastAsiaTheme="minorHAnsi" w:hAnsi="Times New Roman" w:cs="Times New Roman"/>
          <w:b/>
          <w:bCs/>
          <w:sz w:val="28"/>
          <w:szCs w:val="28"/>
          <w:lang w:eastAsia="en-US"/>
        </w:rPr>
      </w:pPr>
    </w:p>
    <w:p w14:paraId="55886F99" w14:textId="77777777" w:rsidR="001C4BDE" w:rsidRPr="001C4BDE" w:rsidRDefault="001C4BDE" w:rsidP="001C4BDE">
      <w:pPr>
        <w:spacing w:after="160" w:line="259" w:lineRule="auto"/>
        <w:jc w:val="center"/>
        <w:rPr>
          <w:rFonts w:ascii="Times New Roman" w:eastAsiaTheme="minorHAnsi" w:hAnsi="Times New Roman" w:cs="Times New Roman"/>
          <w:b/>
          <w:bCs/>
          <w:sz w:val="28"/>
          <w:szCs w:val="28"/>
          <w:lang w:eastAsia="en-US"/>
        </w:rPr>
      </w:pPr>
    </w:p>
    <w:p w14:paraId="6E2E3458" w14:textId="77777777" w:rsidR="001C4BDE" w:rsidRPr="001C4BDE" w:rsidRDefault="001C4BDE" w:rsidP="001C4BDE">
      <w:pPr>
        <w:spacing w:after="160" w:line="259" w:lineRule="auto"/>
        <w:jc w:val="center"/>
        <w:rPr>
          <w:rFonts w:ascii="Times New Roman" w:eastAsiaTheme="minorHAnsi" w:hAnsi="Times New Roman" w:cs="Times New Roman"/>
          <w:b/>
          <w:bCs/>
          <w:sz w:val="28"/>
          <w:szCs w:val="28"/>
          <w:lang w:eastAsia="en-US"/>
        </w:rPr>
      </w:pPr>
    </w:p>
    <w:p w14:paraId="7D9B0628" w14:textId="77777777" w:rsidR="001C4BDE" w:rsidRPr="001C4BDE" w:rsidRDefault="001C4BDE" w:rsidP="001C4BDE">
      <w:pPr>
        <w:spacing w:after="160" w:line="259" w:lineRule="auto"/>
        <w:jc w:val="center"/>
        <w:rPr>
          <w:rFonts w:ascii="Times New Roman" w:eastAsiaTheme="minorHAnsi" w:hAnsi="Times New Roman" w:cs="Times New Roman"/>
          <w:b/>
          <w:bCs/>
          <w:sz w:val="28"/>
          <w:szCs w:val="28"/>
          <w:lang w:eastAsia="en-US"/>
        </w:rPr>
      </w:pPr>
    </w:p>
    <w:p w14:paraId="3F4825D7" w14:textId="77777777" w:rsidR="001C4BDE" w:rsidRPr="001C4BDE" w:rsidRDefault="001C4BDE" w:rsidP="001C4BDE">
      <w:pPr>
        <w:spacing w:after="160" w:line="259" w:lineRule="auto"/>
        <w:jc w:val="center"/>
        <w:rPr>
          <w:rFonts w:ascii="Times New Roman" w:eastAsiaTheme="minorHAnsi" w:hAnsi="Times New Roman" w:cs="Times New Roman"/>
          <w:b/>
          <w:bCs/>
          <w:sz w:val="28"/>
          <w:szCs w:val="28"/>
          <w:lang w:eastAsia="en-US"/>
        </w:rPr>
      </w:pPr>
    </w:p>
    <w:p w14:paraId="4DE085F1" w14:textId="77777777" w:rsidR="001C4BDE" w:rsidRPr="001C4BDE" w:rsidRDefault="001C4BDE" w:rsidP="001C4BDE">
      <w:pPr>
        <w:spacing w:after="160" w:line="259" w:lineRule="auto"/>
        <w:jc w:val="center"/>
        <w:rPr>
          <w:rFonts w:ascii="Times New Roman" w:eastAsiaTheme="minorHAnsi" w:hAnsi="Times New Roman" w:cs="Times New Roman"/>
          <w:b/>
          <w:bCs/>
          <w:sz w:val="28"/>
          <w:szCs w:val="28"/>
          <w:lang w:eastAsia="en-US"/>
        </w:rPr>
      </w:pPr>
    </w:p>
    <w:p w14:paraId="397F4A6A" w14:textId="77777777" w:rsidR="001C4BDE" w:rsidRPr="001C4BDE" w:rsidRDefault="001C4BDE" w:rsidP="001C4BDE">
      <w:pPr>
        <w:spacing w:after="160" w:line="259" w:lineRule="auto"/>
        <w:jc w:val="center"/>
        <w:rPr>
          <w:rFonts w:ascii="Times New Roman" w:eastAsiaTheme="minorHAnsi" w:hAnsi="Times New Roman" w:cs="Times New Roman"/>
          <w:b/>
          <w:bCs/>
          <w:sz w:val="28"/>
          <w:szCs w:val="28"/>
          <w:lang w:eastAsia="en-US"/>
        </w:rPr>
      </w:pPr>
    </w:p>
    <w:p w14:paraId="63569282" w14:textId="77777777" w:rsidR="001C4BDE" w:rsidRPr="001C4BDE" w:rsidRDefault="001C4BDE" w:rsidP="001C4BDE">
      <w:pPr>
        <w:spacing w:after="160" w:line="259" w:lineRule="auto"/>
        <w:jc w:val="center"/>
        <w:rPr>
          <w:rFonts w:ascii="Times New Roman" w:eastAsiaTheme="minorHAnsi" w:hAnsi="Times New Roman" w:cs="Times New Roman"/>
          <w:b/>
          <w:bCs/>
          <w:sz w:val="28"/>
          <w:szCs w:val="28"/>
          <w:lang w:eastAsia="en-US"/>
        </w:rPr>
      </w:pPr>
    </w:p>
    <w:p w14:paraId="0B3F6271" w14:textId="77777777" w:rsidR="001C4BDE" w:rsidRPr="001C4BDE" w:rsidRDefault="001C4BDE" w:rsidP="001C4BDE">
      <w:pPr>
        <w:spacing w:after="160" w:line="259" w:lineRule="auto"/>
        <w:jc w:val="right"/>
        <w:rPr>
          <w:rFonts w:ascii="Times New Roman" w:eastAsiaTheme="minorHAnsi" w:hAnsi="Times New Roman" w:cs="Times New Roman"/>
          <w:b/>
          <w:bCs/>
          <w:sz w:val="28"/>
          <w:szCs w:val="28"/>
          <w:lang w:eastAsia="en-US"/>
        </w:rPr>
      </w:pPr>
      <w:r w:rsidRPr="001C4BDE">
        <w:rPr>
          <w:rFonts w:ascii="Times New Roman" w:eastAsiaTheme="minorHAnsi" w:hAnsi="Times New Roman" w:cs="Times New Roman"/>
          <w:b/>
          <w:bCs/>
          <w:sz w:val="28"/>
          <w:szCs w:val="28"/>
          <w:lang w:eastAsia="en-US"/>
        </w:rPr>
        <w:lastRenderedPageBreak/>
        <w:t>Приложение В</w:t>
      </w:r>
    </w:p>
    <w:p w14:paraId="19B03B08" w14:textId="77777777" w:rsidR="001C4BDE" w:rsidRPr="001C4BDE" w:rsidRDefault="001C4BDE" w:rsidP="001C4BDE">
      <w:pPr>
        <w:spacing w:after="160" w:line="259" w:lineRule="auto"/>
        <w:jc w:val="center"/>
        <w:rPr>
          <w:rFonts w:ascii="Times New Roman" w:eastAsiaTheme="minorHAnsi" w:hAnsi="Times New Roman" w:cs="Times New Roman"/>
          <w:b/>
          <w:bCs/>
          <w:sz w:val="28"/>
          <w:szCs w:val="28"/>
          <w:lang w:eastAsia="en-US"/>
        </w:rPr>
      </w:pPr>
      <w:r w:rsidRPr="001C4BDE">
        <w:rPr>
          <w:rFonts w:eastAsiaTheme="minorHAnsi"/>
          <w:noProof/>
          <w:lang w:eastAsia="en-US"/>
        </w:rPr>
        <w:drawing>
          <wp:inline distT="0" distB="0" distL="0" distR="0" wp14:anchorId="6B21B2B2" wp14:editId="06D13D8B">
            <wp:extent cx="5940425" cy="8479155"/>
            <wp:effectExtent l="0" t="0" r="3175" b="0"/>
            <wp:docPr id="593" name="Рисунок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a:stretch>
                      <a:fillRect/>
                    </a:stretch>
                  </pic:blipFill>
                  <pic:spPr>
                    <a:xfrm>
                      <a:off x="0" y="0"/>
                      <a:ext cx="5940425" cy="8479155"/>
                    </a:xfrm>
                    <a:prstGeom prst="rect">
                      <a:avLst/>
                    </a:prstGeom>
                  </pic:spPr>
                </pic:pic>
              </a:graphicData>
            </a:graphic>
          </wp:inline>
        </w:drawing>
      </w:r>
    </w:p>
    <w:p w14:paraId="18D55B4E" w14:textId="77777777" w:rsidR="001C4BDE" w:rsidRPr="001C4BDE" w:rsidRDefault="001C4BDE" w:rsidP="001C4BDE">
      <w:pPr>
        <w:spacing w:after="160" w:line="259" w:lineRule="auto"/>
        <w:jc w:val="center"/>
        <w:rPr>
          <w:rFonts w:ascii="Times New Roman" w:eastAsiaTheme="minorHAnsi" w:hAnsi="Times New Roman" w:cs="Times New Roman"/>
          <w:b/>
          <w:bCs/>
          <w:sz w:val="28"/>
          <w:szCs w:val="28"/>
          <w:lang w:eastAsia="en-US"/>
        </w:rPr>
      </w:pPr>
    </w:p>
    <w:p w14:paraId="4C1C780E" w14:textId="77777777" w:rsidR="001C4BDE" w:rsidRPr="001C4BDE" w:rsidRDefault="001C4BDE" w:rsidP="001C4BDE">
      <w:pPr>
        <w:spacing w:after="160" w:line="259" w:lineRule="auto"/>
        <w:jc w:val="right"/>
        <w:rPr>
          <w:rFonts w:ascii="Times New Roman" w:eastAsiaTheme="minorHAnsi" w:hAnsi="Times New Roman" w:cs="Times New Roman"/>
          <w:b/>
          <w:bCs/>
          <w:sz w:val="28"/>
          <w:szCs w:val="28"/>
          <w:lang w:eastAsia="en-US"/>
        </w:rPr>
      </w:pPr>
      <w:r w:rsidRPr="001C4BDE">
        <w:rPr>
          <w:rFonts w:ascii="Times New Roman" w:eastAsiaTheme="minorHAnsi" w:hAnsi="Times New Roman" w:cs="Times New Roman"/>
          <w:b/>
          <w:bCs/>
          <w:sz w:val="28"/>
          <w:szCs w:val="28"/>
          <w:lang w:eastAsia="en-US"/>
        </w:rPr>
        <w:lastRenderedPageBreak/>
        <w:t>Продолжение приложения В</w:t>
      </w:r>
    </w:p>
    <w:p w14:paraId="7B369E2E" w14:textId="77777777" w:rsidR="001C4BDE" w:rsidRPr="001C4BDE" w:rsidRDefault="001C4BDE" w:rsidP="001C4BDE">
      <w:pPr>
        <w:spacing w:after="160" w:line="259" w:lineRule="auto"/>
        <w:jc w:val="center"/>
        <w:rPr>
          <w:rFonts w:ascii="Times New Roman" w:eastAsiaTheme="minorHAnsi" w:hAnsi="Times New Roman" w:cs="Times New Roman"/>
          <w:b/>
          <w:bCs/>
          <w:sz w:val="28"/>
          <w:szCs w:val="28"/>
          <w:lang w:eastAsia="en-US"/>
        </w:rPr>
      </w:pPr>
      <w:r w:rsidRPr="001C4BDE">
        <w:rPr>
          <w:rFonts w:eastAsiaTheme="minorHAnsi"/>
          <w:noProof/>
          <w:lang w:eastAsia="en-US"/>
        </w:rPr>
        <w:drawing>
          <wp:inline distT="0" distB="0" distL="0" distR="0" wp14:anchorId="2432C01C" wp14:editId="4A00B801">
            <wp:extent cx="5940425" cy="8670925"/>
            <wp:effectExtent l="0" t="0" r="3175" b="0"/>
            <wp:docPr id="594" name="Рисунок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2"/>
                    <a:stretch>
                      <a:fillRect/>
                    </a:stretch>
                  </pic:blipFill>
                  <pic:spPr>
                    <a:xfrm>
                      <a:off x="0" y="0"/>
                      <a:ext cx="5940425" cy="8670925"/>
                    </a:xfrm>
                    <a:prstGeom prst="rect">
                      <a:avLst/>
                    </a:prstGeom>
                  </pic:spPr>
                </pic:pic>
              </a:graphicData>
            </a:graphic>
          </wp:inline>
        </w:drawing>
      </w:r>
    </w:p>
    <w:p w14:paraId="795F3688" w14:textId="77777777" w:rsidR="001C4BDE" w:rsidRPr="001C4BDE" w:rsidRDefault="001C4BDE" w:rsidP="001C4BDE">
      <w:pPr>
        <w:spacing w:after="160" w:line="259" w:lineRule="auto"/>
        <w:jc w:val="right"/>
        <w:rPr>
          <w:rFonts w:ascii="Times New Roman" w:eastAsiaTheme="minorHAnsi" w:hAnsi="Times New Roman" w:cs="Times New Roman"/>
          <w:b/>
          <w:bCs/>
          <w:sz w:val="28"/>
          <w:szCs w:val="28"/>
          <w:lang w:eastAsia="en-US"/>
        </w:rPr>
      </w:pPr>
      <w:r w:rsidRPr="001C4BDE">
        <w:rPr>
          <w:rFonts w:ascii="Times New Roman" w:eastAsiaTheme="minorHAnsi" w:hAnsi="Times New Roman" w:cs="Times New Roman"/>
          <w:b/>
          <w:bCs/>
          <w:sz w:val="28"/>
          <w:szCs w:val="28"/>
          <w:lang w:eastAsia="en-US"/>
        </w:rPr>
        <w:lastRenderedPageBreak/>
        <w:t>Приложение Г</w:t>
      </w:r>
    </w:p>
    <w:p w14:paraId="54BBE7EE" w14:textId="77777777" w:rsidR="001C4BDE" w:rsidRPr="001C4BDE" w:rsidRDefault="001C4BDE" w:rsidP="001C4BDE">
      <w:pPr>
        <w:spacing w:after="160" w:line="259" w:lineRule="auto"/>
        <w:jc w:val="center"/>
        <w:rPr>
          <w:rFonts w:ascii="Times New Roman" w:eastAsiaTheme="minorHAnsi" w:hAnsi="Times New Roman" w:cs="Times New Roman"/>
          <w:b/>
          <w:bCs/>
          <w:sz w:val="28"/>
          <w:szCs w:val="28"/>
          <w:lang w:eastAsia="en-US"/>
        </w:rPr>
      </w:pPr>
      <w:r w:rsidRPr="001C4BDE">
        <w:rPr>
          <w:rFonts w:eastAsiaTheme="minorHAnsi"/>
          <w:noProof/>
          <w:lang w:eastAsia="en-US"/>
        </w:rPr>
        <w:drawing>
          <wp:inline distT="0" distB="0" distL="0" distR="0" wp14:anchorId="189FE34B" wp14:editId="48DF816C">
            <wp:extent cx="5940425" cy="8256905"/>
            <wp:effectExtent l="0" t="0" r="3175" b="0"/>
            <wp:docPr id="595" name="Рисунок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3"/>
                    <a:stretch>
                      <a:fillRect/>
                    </a:stretch>
                  </pic:blipFill>
                  <pic:spPr>
                    <a:xfrm>
                      <a:off x="0" y="0"/>
                      <a:ext cx="5940425" cy="8256905"/>
                    </a:xfrm>
                    <a:prstGeom prst="rect">
                      <a:avLst/>
                    </a:prstGeom>
                  </pic:spPr>
                </pic:pic>
              </a:graphicData>
            </a:graphic>
          </wp:inline>
        </w:drawing>
      </w:r>
    </w:p>
    <w:p w14:paraId="47BD7E49" w14:textId="77777777" w:rsidR="001C4BDE" w:rsidRPr="001C4BDE" w:rsidRDefault="001C4BDE" w:rsidP="001C4BDE">
      <w:pPr>
        <w:spacing w:after="160" w:line="259" w:lineRule="auto"/>
        <w:jc w:val="center"/>
        <w:rPr>
          <w:rFonts w:ascii="Times New Roman" w:eastAsiaTheme="minorHAnsi" w:hAnsi="Times New Roman" w:cs="Times New Roman"/>
          <w:b/>
          <w:bCs/>
          <w:sz w:val="28"/>
          <w:szCs w:val="28"/>
          <w:lang w:eastAsia="en-US"/>
        </w:rPr>
      </w:pPr>
    </w:p>
    <w:p w14:paraId="37328377" w14:textId="77777777" w:rsidR="001C4BDE" w:rsidRPr="001C4BDE" w:rsidRDefault="001C4BDE" w:rsidP="001C4BDE">
      <w:pPr>
        <w:spacing w:after="160" w:line="259" w:lineRule="auto"/>
        <w:jc w:val="right"/>
        <w:rPr>
          <w:rFonts w:ascii="Times New Roman" w:eastAsiaTheme="minorHAnsi" w:hAnsi="Times New Roman" w:cs="Times New Roman"/>
          <w:b/>
          <w:bCs/>
          <w:sz w:val="28"/>
          <w:szCs w:val="28"/>
          <w:lang w:eastAsia="en-US"/>
        </w:rPr>
      </w:pPr>
      <w:r w:rsidRPr="001C4BDE">
        <w:rPr>
          <w:rFonts w:ascii="Times New Roman" w:eastAsiaTheme="minorHAnsi" w:hAnsi="Times New Roman" w:cs="Times New Roman"/>
          <w:b/>
          <w:bCs/>
          <w:sz w:val="28"/>
          <w:szCs w:val="28"/>
          <w:lang w:eastAsia="en-US"/>
        </w:rPr>
        <w:lastRenderedPageBreak/>
        <w:t>Продолжение приложения Г</w:t>
      </w:r>
    </w:p>
    <w:p w14:paraId="27EA38A9" w14:textId="77777777" w:rsidR="001C4BDE" w:rsidRPr="001C4BDE" w:rsidRDefault="001C4BDE" w:rsidP="001C4BDE">
      <w:pPr>
        <w:spacing w:after="160" w:line="259" w:lineRule="auto"/>
        <w:jc w:val="right"/>
        <w:rPr>
          <w:rFonts w:ascii="Times New Roman" w:eastAsiaTheme="minorHAnsi" w:hAnsi="Times New Roman" w:cs="Times New Roman"/>
          <w:b/>
          <w:bCs/>
          <w:sz w:val="28"/>
          <w:szCs w:val="28"/>
          <w:lang w:eastAsia="en-US"/>
        </w:rPr>
      </w:pPr>
    </w:p>
    <w:p w14:paraId="5F8C695C" w14:textId="77777777" w:rsidR="001C4BDE" w:rsidRPr="001C4BDE" w:rsidRDefault="001C4BDE" w:rsidP="001C4BDE">
      <w:pPr>
        <w:spacing w:after="160" w:line="259" w:lineRule="auto"/>
        <w:jc w:val="center"/>
        <w:rPr>
          <w:rFonts w:ascii="Times New Roman" w:eastAsiaTheme="minorHAnsi" w:hAnsi="Times New Roman" w:cs="Times New Roman"/>
          <w:b/>
          <w:bCs/>
          <w:sz w:val="28"/>
          <w:szCs w:val="28"/>
          <w:u w:val="single"/>
          <w:lang w:eastAsia="en-US"/>
        </w:rPr>
      </w:pPr>
      <w:r w:rsidRPr="001C4BDE">
        <w:rPr>
          <w:rFonts w:eastAsiaTheme="minorHAnsi"/>
          <w:noProof/>
          <w:lang w:eastAsia="en-US"/>
        </w:rPr>
        <w:drawing>
          <wp:inline distT="0" distB="0" distL="0" distR="0" wp14:anchorId="4174E985" wp14:editId="3D2F72A0">
            <wp:extent cx="5940425" cy="6713855"/>
            <wp:effectExtent l="0" t="0" r="3175" b="0"/>
            <wp:docPr id="596" name="Рисунок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4"/>
                    <a:stretch>
                      <a:fillRect/>
                    </a:stretch>
                  </pic:blipFill>
                  <pic:spPr>
                    <a:xfrm>
                      <a:off x="0" y="0"/>
                      <a:ext cx="5940425" cy="6713855"/>
                    </a:xfrm>
                    <a:prstGeom prst="rect">
                      <a:avLst/>
                    </a:prstGeom>
                  </pic:spPr>
                </pic:pic>
              </a:graphicData>
            </a:graphic>
          </wp:inline>
        </w:drawing>
      </w:r>
    </w:p>
    <w:p w14:paraId="28B2D094" w14:textId="77777777" w:rsidR="001C4BDE" w:rsidRPr="001C4BDE" w:rsidRDefault="001C4BDE" w:rsidP="001C4BDE">
      <w:pPr>
        <w:spacing w:after="160" w:line="259" w:lineRule="auto"/>
        <w:jc w:val="center"/>
        <w:rPr>
          <w:rFonts w:ascii="Times New Roman" w:eastAsiaTheme="minorHAnsi" w:hAnsi="Times New Roman" w:cs="Times New Roman"/>
          <w:b/>
          <w:bCs/>
          <w:sz w:val="28"/>
          <w:szCs w:val="28"/>
          <w:lang w:eastAsia="en-US"/>
        </w:rPr>
      </w:pPr>
    </w:p>
    <w:p w14:paraId="6EF895A7" w14:textId="77777777" w:rsidR="001C4BDE" w:rsidRPr="001C4BDE" w:rsidRDefault="001C4BDE" w:rsidP="001C4BDE">
      <w:pPr>
        <w:spacing w:after="160" w:line="259" w:lineRule="auto"/>
        <w:jc w:val="center"/>
        <w:rPr>
          <w:rFonts w:ascii="Times New Roman" w:eastAsiaTheme="minorHAnsi" w:hAnsi="Times New Roman" w:cs="Times New Roman"/>
          <w:b/>
          <w:bCs/>
          <w:sz w:val="28"/>
          <w:szCs w:val="28"/>
          <w:lang w:eastAsia="en-US"/>
        </w:rPr>
      </w:pPr>
    </w:p>
    <w:p w14:paraId="51922A58" w14:textId="77777777" w:rsidR="001C4BDE" w:rsidRPr="001C4BDE" w:rsidRDefault="001C4BDE" w:rsidP="001C4BDE">
      <w:pPr>
        <w:spacing w:after="160" w:line="259" w:lineRule="auto"/>
        <w:jc w:val="center"/>
        <w:rPr>
          <w:rFonts w:ascii="Times New Roman" w:eastAsiaTheme="minorHAnsi" w:hAnsi="Times New Roman" w:cs="Times New Roman"/>
          <w:b/>
          <w:bCs/>
          <w:sz w:val="28"/>
          <w:szCs w:val="28"/>
          <w:lang w:eastAsia="en-US"/>
        </w:rPr>
      </w:pPr>
    </w:p>
    <w:p w14:paraId="6F6F436A" w14:textId="77777777" w:rsidR="001C4BDE" w:rsidRPr="001C4BDE" w:rsidRDefault="001C4BDE" w:rsidP="001C4BDE">
      <w:pPr>
        <w:spacing w:after="160" w:line="259" w:lineRule="auto"/>
        <w:jc w:val="center"/>
        <w:rPr>
          <w:rFonts w:ascii="Times New Roman" w:eastAsiaTheme="minorHAnsi" w:hAnsi="Times New Roman" w:cs="Times New Roman"/>
          <w:b/>
          <w:bCs/>
          <w:sz w:val="28"/>
          <w:szCs w:val="28"/>
          <w:lang w:eastAsia="en-US"/>
        </w:rPr>
      </w:pPr>
    </w:p>
    <w:p w14:paraId="1A7A245C" w14:textId="77777777" w:rsidR="001C4BDE" w:rsidRPr="001C4BDE" w:rsidRDefault="001C4BDE" w:rsidP="001C4BDE">
      <w:pPr>
        <w:spacing w:after="160" w:line="259" w:lineRule="auto"/>
        <w:jc w:val="center"/>
        <w:rPr>
          <w:rFonts w:ascii="Times New Roman" w:eastAsiaTheme="minorHAnsi" w:hAnsi="Times New Roman" w:cs="Times New Roman"/>
          <w:b/>
          <w:bCs/>
          <w:sz w:val="28"/>
          <w:szCs w:val="28"/>
          <w:lang w:eastAsia="en-US"/>
        </w:rPr>
      </w:pPr>
    </w:p>
    <w:p w14:paraId="5AD191CC" w14:textId="77777777" w:rsidR="001C4BDE" w:rsidRPr="001C4BDE" w:rsidRDefault="001C4BDE" w:rsidP="001C4BDE">
      <w:pPr>
        <w:spacing w:after="160" w:line="259" w:lineRule="auto"/>
        <w:jc w:val="right"/>
        <w:rPr>
          <w:rFonts w:ascii="Times New Roman" w:eastAsiaTheme="minorHAnsi" w:hAnsi="Times New Roman" w:cs="Times New Roman"/>
          <w:b/>
          <w:bCs/>
          <w:sz w:val="28"/>
          <w:szCs w:val="28"/>
          <w:lang w:eastAsia="en-US"/>
        </w:rPr>
      </w:pPr>
      <w:r w:rsidRPr="001C4BDE">
        <w:rPr>
          <w:rFonts w:ascii="Times New Roman" w:eastAsiaTheme="minorHAnsi" w:hAnsi="Times New Roman" w:cs="Times New Roman"/>
          <w:b/>
          <w:bCs/>
          <w:sz w:val="28"/>
          <w:szCs w:val="28"/>
          <w:lang w:eastAsia="en-US"/>
        </w:rPr>
        <w:lastRenderedPageBreak/>
        <w:t>Приложение Д</w:t>
      </w:r>
    </w:p>
    <w:p w14:paraId="34D317AD" w14:textId="77777777" w:rsidR="001C4BDE" w:rsidRPr="001C4BDE" w:rsidRDefault="001C4BDE" w:rsidP="001C4BDE">
      <w:pPr>
        <w:spacing w:after="160" w:line="259" w:lineRule="auto"/>
        <w:jc w:val="center"/>
        <w:rPr>
          <w:rFonts w:ascii="Times New Roman" w:eastAsiaTheme="minorHAnsi" w:hAnsi="Times New Roman" w:cs="Times New Roman"/>
          <w:b/>
          <w:bCs/>
          <w:sz w:val="28"/>
          <w:szCs w:val="28"/>
          <w:lang w:eastAsia="en-US"/>
        </w:rPr>
      </w:pPr>
      <w:r w:rsidRPr="001C4BDE">
        <w:rPr>
          <w:rFonts w:eastAsiaTheme="minorHAnsi"/>
          <w:noProof/>
          <w:lang w:eastAsia="en-US"/>
        </w:rPr>
        <w:drawing>
          <wp:inline distT="0" distB="0" distL="0" distR="0" wp14:anchorId="604D3FC3" wp14:editId="0E93FB4D">
            <wp:extent cx="5940425" cy="8820785"/>
            <wp:effectExtent l="0" t="0" r="3175" b="0"/>
            <wp:docPr id="597" name="Рисунок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5"/>
                    <a:stretch>
                      <a:fillRect/>
                    </a:stretch>
                  </pic:blipFill>
                  <pic:spPr>
                    <a:xfrm>
                      <a:off x="0" y="0"/>
                      <a:ext cx="5940425" cy="8820785"/>
                    </a:xfrm>
                    <a:prstGeom prst="rect">
                      <a:avLst/>
                    </a:prstGeom>
                  </pic:spPr>
                </pic:pic>
              </a:graphicData>
            </a:graphic>
          </wp:inline>
        </w:drawing>
      </w:r>
    </w:p>
    <w:p w14:paraId="21401626" w14:textId="77777777" w:rsidR="001C4BDE" w:rsidRPr="001C4BDE" w:rsidRDefault="001C4BDE" w:rsidP="001C4BDE">
      <w:pPr>
        <w:spacing w:after="160" w:line="259" w:lineRule="auto"/>
        <w:jc w:val="right"/>
        <w:rPr>
          <w:rFonts w:ascii="Times New Roman" w:eastAsiaTheme="minorHAnsi" w:hAnsi="Times New Roman" w:cs="Times New Roman"/>
          <w:b/>
          <w:bCs/>
          <w:sz w:val="28"/>
          <w:szCs w:val="28"/>
          <w:lang w:eastAsia="en-US"/>
        </w:rPr>
      </w:pPr>
      <w:bookmarkStart w:id="72" w:name="_Hlk137043949"/>
      <w:r w:rsidRPr="001C4BDE">
        <w:rPr>
          <w:rFonts w:ascii="Times New Roman" w:eastAsiaTheme="minorHAnsi" w:hAnsi="Times New Roman" w:cs="Times New Roman"/>
          <w:b/>
          <w:bCs/>
          <w:sz w:val="28"/>
          <w:szCs w:val="28"/>
          <w:lang w:eastAsia="en-US"/>
        </w:rPr>
        <w:lastRenderedPageBreak/>
        <w:t>Продолжение приложения Д</w:t>
      </w:r>
    </w:p>
    <w:bookmarkEnd w:id="72"/>
    <w:p w14:paraId="329E8287" w14:textId="77777777" w:rsidR="001C4BDE" w:rsidRPr="001C4BDE" w:rsidRDefault="001C4BDE" w:rsidP="001C4BDE">
      <w:pPr>
        <w:spacing w:after="160" w:line="259" w:lineRule="auto"/>
        <w:jc w:val="center"/>
        <w:rPr>
          <w:rFonts w:ascii="Times New Roman" w:eastAsiaTheme="minorHAnsi" w:hAnsi="Times New Roman" w:cs="Times New Roman"/>
          <w:b/>
          <w:bCs/>
          <w:sz w:val="28"/>
          <w:szCs w:val="28"/>
          <w:lang w:eastAsia="en-US"/>
        </w:rPr>
      </w:pPr>
      <w:r w:rsidRPr="001C4BDE">
        <w:rPr>
          <w:rFonts w:eastAsiaTheme="minorHAnsi"/>
          <w:noProof/>
          <w:lang w:eastAsia="en-US"/>
        </w:rPr>
        <w:drawing>
          <wp:inline distT="0" distB="0" distL="0" distR="0" wp14:anchorId="5E1C7C2F" wp14:editId="05D4EE4B">
            <wp:extent cx="5940425" cy="7985125"/>
            <wp:effectExtent l="0" t="0" r="3175" b="0"/>
            <wp:docPr id="598" name="Рисунок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6"/>
                    <a:stretch>
                      <a:fillRect/>
                    </a:stretch>
                  </pic:blipFill>
                  <pic:spPr>
                    <a:xfrm>
                      <a:off x="0" y="0"/>
                      <a:ext cx="5940425" cy="7985125"/>
                    </a:xfrm>
                    <a:prstGeom prst="rect">
                      <a:avLst/>
                    </a:prstGeom>
                  </pic:spPr>
                </pic:pic>
              </a:graphicData>
            </a:graphic>
          </wp:inline>
        </w:drawing>
      </w:r>
    </w:p>
    <w:p w14:paraId="06023CE7" w14:textId="77777777" w:rsidR="001C4BDE" w:rsidRPr="001C4BDE" w:rsidRDefault="001C4BDE" w:rsidP="001C4BDE">
      <w:pPr>
        <w:spacing w:after="160" w:line="259" w:lineRule="auto"/>
        <w:jc w:val="right"/>
        <w:rPr>
          <w:rFonts w:ascii="Times New Roman" w:eastAsiaTheme="minorHAnsi" w:hAnsi="Times New Roman" w:cs="Times New Roman"/>
          <w:b/>
          <w:bCs/>
          <w:sz w:val="28"/>
          <w:szCs w:val="28"/>
          <w:lang w:eastAsia="en-US"/>
        </w:rPr>
      </w:pPr>
    </w:p>
    <w:p w14:paraId="1EE724D0" w14:textId="77777777" w:rsidR="001C4BDE" w:rsidRPr="001C4BDE" w:rsidRDefault="001C4BDE" w:rsidP="001C4BDE">
      <w:pPr>
        <w:spacing w:after="160" w:line="259" w:lineRule="auto"/>
        <w:jc w:val="right"/>
        <w:rPr>
          <w:rFonts w:ascii="Times New Roman" w:eastAsiaTheme="minorHAnsi" w:hAnsi="Times New Roman" w:cs="Times New Roman"/>
          <w:b/>
          <w:bCs/>
          <w:sz w:val="28"/>
          <w:szCs w:val="28"/>
          <w:lang w:eastAsia="en-US"/>
        </w:rPr>
      </w:pPr>
    </w:p>
    <w:p w14:paraId="247C1090" w14:textId="77777777" w:rsidR="001C4BDE" w:rsidRPr="001C4BDE" w:rsidRDefault="001C4BDE" w:rsidP="001C4BDE">
      <w:pPr>
        <w:spacing w:after="160" w:line="259" w:lineRule="auto"/>
        <w:jc w:val="right"/>
        <w:rPr>
          <w:rFonts w:ascii="Times New Roman" w:eastAsiaTheme="minorHAnsi" w:hAnsi="Times New Roman" w:cs="Times New Roman"/>
          <w:b/>
          <w:bCs/>
          <w:sz w:val="28"/>
          <w:szCs w:val="28"/>
          <w:lang w:eastAsia="en-US"/>
        </w:rPr>
      </w:pPr>
      <w:r w:rsidRPr="001C4BDE">
        <w:rPr>
          <w:rFonts w:ascii="Times New Roman" w:eastAsiaTheme="minorHAnsi" w:hAnsi="Times New Roman" w:cs="Times New Roman"/>
          <w:b/>
          <w:bCs/>
          <w:sz w:val="28"/>
          <w:szCs w:val="28"/>
          <w:lang w:eastAsia="en-US"/>
        </w:rPr>
        <w:lastRenderedPageBreak/>
        <w:t>Продолжение приложения Д</w:t>
      </w:r>
    </w:p>
    <w:p w14:paraId="4694255A" w14:textId="77777777" w:rsidR="001C4BDE" w:rsidRPr="001C4BDE" w:rsidRDefault="001C4BDE" w:rsidP="001C4BDE">
      <w:pPr>
        <w:spacing w:after="160" w:line="259" w:lineRule="auto"/>
        <w:jc w:val="center"/>
        <w:rPr>
          <w:rFonts w:ascii="Times New Roman" w:eastAsiaTheme="minorHAnsi" w:hAnsi="Times New Roman" w:cs="Times New Roman"/>
          <w:b/>
          <w:bCs/>
          <w:sz w:val="28"/>
          <w:szCs w:val="28"/>
          <w:lang w:eastAsia="en-US"/>
        </w:rPr>
      </w:pPr>
      <w:r w:rsidRPr="001C4BDE">
        <w:rPr>
          <w:rFonts w:eastAsiaTheme="minorHAnsi"/>
          <w:noProof/>
          <w:lang w:eastAsia="en-US"/>
        </w:rPr>
        <w:drawing>
          <wp:inline distT="0" distB="0" distL="0" distR="0" wp14:anchorId="54C67735" wp14:editId="5CD7FC6D">
            <wp:extent cx="5940425" cy="8246110"/>
            <wp:effectExtent l="0" t="0" r="3175" b="2540"/>
            <wp:docPr id="599" name="Рисунок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7"/>
                    <a:stretch>
                      <a:fillRect/>
                    </a:stretch>
                  </pic:blipFill>
                  <pic:spPr>
                    <a:xfrm>
                      <a:off x="0" y="0"/>
                      <a:ext cx="5940425" cy="8246110"/>
                    </a:xfrm>
                    <a:prstGeom prst="rect">
                      <a:avLst/>
                    </a:prstGeom>
                  </pic:spPr>
                </pic:pic>
              </a:graphicData>
            </a:graphic>
          </wp:inline>
        </w:drawing>
      </w:r>
    </w:p>
    <w:p w14:paraId="3C69BAA6" w14:textId="77777777" w:rsidR="001C4BDE" w:rsidRPr="001C4BDE" w:rsidRDefault="001C4BDE" w:rsidP="001C4BDE">
      <w:pPr>
        <w:spacing w:after="160" w:line="259" w:lineRule="auto"/>
        <w:jc w:val="center"/>
        <w:rPr>
          <w:rFonts w:ascii="Times New Roman" w:eastAsiaTheme="minorHAnsi" w:hAnsi="Times New Roman" w:cs="Times New Roman"/>
          <w:b/>
          <w:bCs/>
          <w:sz w:val="28"/>
          <w:szCs w:val="28"/>
          <w:lang w:eastAsia="en-US"/>
        </w:rPr>
      </w:pPr>
    </w:p>
    <w:p w14:paraId="521A373F" w14:textId="77777777" w:rsidR="001C4BDE" w:rsidRPr="001C4BDE" w:rsidRDefault="001C4BDE" w:rsidP="001C4BDE">
      <w:pPr>
        <w:spacing w:after="160" w:line="259" w:lineRule="auto"/>
        <w:jc w:val="right"/>
        <w:rPr>
          <w:rFonts w:ascii="Times New Roman" w:eastAsiaTheme="minorHAnsi" w:hAnsi="Times New Roman" w:cs="Times New Roman"/>
          <w:b/>
          <w:bCs/>
          <w:sz w:val="28"/>
          <w:szCs w:val="28"/>
          <w:lang w:eastAsia="en-US"/>
        </w:rPr>
      </w:pPr>
      <w:r w:rsidRPr="001C4BDE">
        <w:rPr>
          <w:rFonts w:ascii="Times New Roman" w:eastAsiaTheme="minorHAnsi" w:hAnsi="Times New Roman" w:cs="Times New Roman"/>
          <w:b/>
          <w:bCs/>
          <w:sz w:val="28"/>
          <w:szCs w:val="28"/>
          <w:lang w:eastAsia="en-US"/>
        </w:rPr>
        <w:lastRenderedPageBreak/>
        <w:t>Продолжение приложения Д</w:t>
      </w:r>
    </w:p>
    <w:p w14:paraId="52C64666" w14:textId="77777777" w:rsidR="001C4BDE" w:rsidRPr="001C4BDE" w:rsidRDefault="001C4BDE" w:rsidP="001C4BDE">
      <w:pPr>
        <w:spacing w:after="160" w:line="259" w:lineRule="auto"/>
        <w:jc w:val="center"/>
        <w:rPr>
          <w:rFonts w:ascii="Times New Roman" w:eastAsiaTheme="minorHAnsi" w:hAnsi="Times New Roman" w:cs="Times New Roman"/>
          <w:b/>
          <w:bCs/>
          <w:sz w:val="28"/>
          <w:szCs w:val="28"/>
          <w:lang w:eastAsia="en-US"/>
        </w:rPr>
      </w:pPr>
      <w:r w:rsidRPr="001C4BDE">
        <w:rPr>
          <w:rFonts w:eastAsiaTheme="minorHAnsi"/>
          <w:noProof/>
          <w:lang w:eastAsia="en-US"/>
        </w:rPr>
        <w:drawing>
          <wp:inline distT="0" distB="0" distL="0" distR="0" wp14:anchorId="64FBC912" wp14:editId="2A5DB1D3">
            <wp:extent cx="5940425" cy="8497570"/>
            <wp:effectExtent l="0" t="0" r="3175" b="0"/>
            <wp:docPr id="600" name="Рисунок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8"/>
                    <a:stretch>
                      <a:fillRect/>
                    </a:stretch>
                  </pic:blipFill>
                  <pic:spPr>
                    <a:xfrm>
                      <a:off x="0" y="0"/>
                      <a:ext cx="5940425" cy="8497570"/>
                    </a:xfrm>
                    <a:prstGeom prst="rect">
                      <a:avLst/>
                    </a:prstGeom>
                  </pic:spPr>
                </pic:pic>
              </a:graphicData>
            </a:graphic>
          </wp:inline>
        </w:drawing>
      </w:r>
    </w:p>
    <w:p w14:paraId="1B87A115" w14:textId="77777777" w:rsidR="001C4BDE" w:rsidRPr="001C4BDE" w:rsidRDefault="001C4BDE" w:rsidP="001C4BDE">
      <w:pPr>
        <w:spacing w:after="160" w:line="259" w:lineRule="auto"/>
        <w:jc w:val="center"/>
        <w:rPr>
          <w:rFonts w:ascii="Times New Roman" w:eastAsiaTheme="minorHAnsi" w:hAnsi="Times New Roman" w:cs="Times New Roman"/>
          <w:b/>
          <w:bCs/>
          <w:sz w:val="28"/>
          <w:szCs w:val="28"/>
          <w:lang w:eastAsia="en-US"/>
        </w:rPr>
      </w:pPr>
    </w:p>
    <w:p w14:paraId="3D3B56EE" w14:textId="77777777" w:rsidR="001C4BDE" w:rsidRPr="001C4BDE" w:rsidRDefault="001C4BDE" w:rsidP="001C4BDE">
      <w:pPr>
        <w:spacing w:after="160" w:line="259" w:lineRule="auto"/>
        <w:jc w:val="right"/>
        <w:rPr>
          <w:rFonts w:ascii="Times New Roman" w:eastAsiaTheme="minorHAnsi" w:hAnsi="Times New Roman" w:cs="Times New Roman"/>
          <w:b/>
          <w:bCs/>
          <w:sz w:val="28"/>
          <w:szCs w:val="28"/>
          <w:lang w:eastAsia="en-US"/>
        </w:rPr>
      </w:pPr>
      <w:bookmarkStart w:id="73" w:name="_Hlk137044053"/>
      <w:r w:rsidRPr="001C4BDE">
        <w:rPr>
          <w:rFonts w:ascii="Times New Roman" w:eastAsiaTheme="minorHAnsi" w:hAnsi="Times New Roman" w:cs="Times New Roman"/>
          <w:b/>
          <w:bCs/>
          <w:sz w:val="28"/>
          <w:szCs w:val="28"/>
          <w:lang w:eastAsia="en-US"/>
        </w:rPr>
        <w:lastRenderedPageBreak/>
        <w:t>Продолжение приложения Д</w:t>
      </w:r>
    </w:p>
    <w:bookmarkEnd w:id="73"/>
    <w:p w14:paraId="2882BA0F" w14:textId="77777777" w:rsidR="001C4BDE" w:rsidRPr="001C4BDE" w:rsidRDefault="001C4BDE" w:rsidP="001C4BDE">
      <w:pPr>
        <w:spacing w:after="160" w:line="259" w:lineRule="auto"/>
        <w:jc w:val="center"/>
        <w:rPr>
          <w:rFonts w:ascii="Times New Roman" w:eastAsiaTheme="minorHAnsi" w:hAnsi="Times New Roman" w:cs="Times New Roman"/>
          <w:b/>
          <w:bCs/>
          <w:sz w:val="28"/>
          <w:szCs w:val="28"/>
          <w:lang w:eastAsia="en-US"/>
        </w:rPr>
      </w:pPr>
      <w:r w:rsidRPr="001C4BDE">
        <w:rPr>
          <w:rFonts w:eastAsiaTheme="minorHAnsi"/>
          <w:noProof/>
          <w:lang w:eastAsia="en-US"/>
        </w:rPr>
        <w:drawing>
          <wp:inline distT="0" distB="0" distL="0" distR="0" wp14:anchorId="677BAFE9" wp14:editId="0F1869B2">
            <wp:extent cx="5940425" cy="8728075"/>
            <wp:effectExtent l="0" t="0" r="3175" b="0"/>
            <wp:docPr id="601" name="Рисунок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9"/>
                    <a:stretch>
                      <a:fillRect/>
                    </a:stretch>
                  </pic:blipFill>
                  <pic:spPr>
                    <a:xfrm>
                      <a:off x="0" y="0"/>
                      <a:ext cx="5940425" cy="8728075"/>
                    </a:xfrm>
                    <a:prstGeom prst="rect">
                      <a:avLst/>
                    </a:prstGeom>
                  </pic:spPr>
                </pic:pic>
              </a:graphicData>
            </a:graphic>
          </wp:inline>
        </w:drawing>
      </w:r>
    </w:p>
    <w:p w14:paraId="3A28A3DF" w14:textId="77777777" w:rsidR="001C4BDE" w:rsidRPr="001C4BDE" w:rsidRDefault="001C4BDE" w:rsidP="001C4BDE">
      <w:pPr>
        <w:spacing w:after="160" w:line="259" w:lineRule="auto"/>
        <w:jc w:val="right"/>
        <w:rPr>
          <w:rFonts w:ascii="Times New Roman" w:eastAsiaTheme="minorHAnsi" w:hAnsi="Times New Roman" w:cs="Times New Roman"/>
          <w:b/>
          <w:bCs/>
          <w:sz w:val="28"/>
          <w:szCs w:val="28"/>
          <w:lang w:eastAsia="en-US"/>
        </w:rPr>
      </w:pPr>
      <w:r w:rsidRPr="001C4BDE">
        <w:rPr>
          <w:rFonts w:ascii="Times New Roman" w:eastAsiaTheme="minorHAnsi" w:hAnsi="Times New Roman" w:cs="Times New Roman"/>
          <w:b/>
          <w:bCs/>
          <w:sz w:val="28"/>
          <w:szCs w:val="28"/>
          <w:lang w:eastAsia="en-US"/>
        </w:rPr>
        <w:lastRenderedPageBreak/>
        <w:t>Продолжение приложения Д</w:t>
      </w:r>
    </w:p>
    <w:p w14:paraId="4423745C" w14:textId="77777777" w:rsidR="001C4BDE" w:rsidRPr="001C4BDE" w:rsidRDefault="001C4BDE" w:rsidP="001C4BDE">
      <w:pPr>
        <w:spacing w:after="160" w:line="259" w:lineRule="auto"/>
        <w:jc w:val="center"/>
        <w:rPr>
          <w:rFonts w:ascii="Times New Roman" w:eastAsiaTheme="minorHAnsi" w:hAnsi="Times New Roman" w:cs="Times New Roman"/>
          <w:b/>
          <w:bCs/>
          <w:sz w:val="28"/>
          <w:szCs w:val="28"/>
          <w:lang w:eastAsia="en-US"/>
        </w:rPr>
      </w:pPr>
      <w:r w:rsidRPr="001C4BDE">
        <w:rPr>
          <w:rFonts w:eastAsiaTheme="minorHAnsi"/>
          <w:noProof/>
          <w:lang w:eastAsia="en-US"/>
        </w:rPr>
        <w:drawing>
          <wp:inline distT="0" distB="0" distL="0" distR="0" wp14:anchorId="369B824B" wp14:editId="06E24CAB">
            <wp:extent cx="5940425" cy="7937500"/>
            <wp:effectExtent l="0" t="0" r="3175" b="6350"/>
            <wp:docPr id="602" name="Рисунок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stretch>
                      <a:fillRect/>
                    </a:stretch>
                  </pic:blipFill>
                  <pic:spPr>
                    <a:xfrm>
                      <a:off x="0" y="0"/>
                      <a:ext cx="5940425" cy="7937500"/>
                    </a:xfrm>
                    <a:prstGeom prst="rect">
                      <a:avLst/>
                    </a:prstGeom>
                  </pic:spPr>
                </pic:pic>
              </a:graphicData>
            </a:graphic>
          </wp:inline>
        </w:drawing>
      </w:r>
    </w:p>
    <w:p w14:paraId="1F33B8CD" w14:textId="77777777" w:rsidR="001C4BDE" w:rsidRPr="001C4BDE" w:rsidRDefault="001C4BDE" w:rsidP="001C4BDE">
      <w:pPr>
        <w:spacing w:after="160" w:line="259" w:lineRule="auto"/>
        <w:jc w:val="right"/>
        <w:rPr>
          <w:rFonts w:ascii="Times New Roman" w:eastAsiaTheme="minorHAnsi" w:hAnsi="Times New Roman" w:cs="Times New Roman"/>
          <w:b/>
          <w:bCs/>
          <w:sz w:val="28"/>
          <w:szCs w:val="28"/>
          <w:lang w:eastAsia="en-US"/>
        </w:rPr>
      </w:pPr>
    </w:p>
    <w:p w14:paraId="1E455FF9" w14:textId="77777777" w:rsidR="001C4BDE" w:rsidRPr="001C4BDE" w:rsidRDefault="001C4BDE" w:rsidP="001C4BDE">
      <w:pPr>
        <w:spacing w:after="160" w:line="259" w:lineRule="auto"/>
        <w:jc w:val="center"/>
        <w:rPr>
          <w:rFonts w:ascii="Times New Roman" w:eastAsiaTheme="minorHAnsi" w:hAnsi="Times New Roman" w:cs="Times New Roman"/>
          <w:b/>
          <w:bCs/>
          <w:sz w:val="28"/>
          <w:szCs w:val="28"/>
          <w:lang w:eastAsia="en-US"/>
        </w:rPr>
      </w:pPr>
    </w:p>
    <w:p w14:paraId="498D00C6" w14:textId="77777777" w:rsidR="001C4BDE" w:rsidRPr="001C4BDE" w:rsidRDefault="001C4BDE" w:rsidP="001C4BDE">
      <w:pPr>
        <w:spacing w:after="160" w:line="259" w:lineRule="auto"/>
        <w:jc w:val="right"/>
        <w:rPr>
          <w:rFonts w:ascii="Times New Roman" w:eastAsiaTheme="minorHAnsi" w:hAnsi="Times New Roman" w:cs="Times New Roman"/>
          <w:b/>
          <w:bCs/>
          <w:sz w:val="28"/>
          <w:szCs w:val="28"/>
          <w:lang w:eastAsia="en-US"/>
        </w:rPr>
      </w:pPr>
      <w:bookmarkStart w:id="74" w:name="_Hlk136958937"/>
      <w:r w:rsidRPr="001C4BDE">
        <w:rPr>
          <w:rFonts w:ascii="Times New Roman" w:eastAsiaTheme="minorHAnsi" w:hAnsi="Times New Roman" w:cs="Times New Roman"/>
          <w:b/>
          <w:bCs/>
          <w:sz w:val="28"/>
          <w:szCs w:val="28"/>
          <w:lang w:eastAsia="en-US"/>
        </w:rPr>
        <w:lastRenderedPageBreak/>
        <w:t>Приложение Е</w:t>
      </w:r>
    </w:p>
    <w:p w14:paraId="4163932E" w14:textId="77777777" w:rsidR="001C4BDE" w:rsidRPr="001C4BDE" w:rsidRDefault="001C4BDE" w:rsidP="001C4BDE">
      <w:pPr>
        <w:spacing w:after="160" w:line="259" w:lineRule="auto"/>
        <w:jc w:val="right"/>
        <w:rPr>
          <w:rFonts w:ascii="Times New Roman" w:eastAsiaTheme="minorHAnsi" w:hAnsi="Times New Roman" w:cs="Times New Roman"/>
          <w:b/>
          <w:bCs/>
          <w:sz w:val="28"/>
          <w:szCs w:val="28"/>
          <w:lang w:eastAsia="en-US"/>
        </w:rPr>
      </w:pPr>
      <w:r w:rsidRPr="001C4BDE">
        <w:rPr>
          <w:rFonts w:ascii="Times New Roman" w:eastAsiaTheme="minorHAnsi" w:hAnsi="Times New Roman" w:cs="Times New Roman"/>
          <w:b/>
          <w:bCs/>
          <w:noProof/>
          <w:sz w:val="28"/>
          <w:szCs w:val="28"/>
          <w:lang w:eastAsia="en-US"/>
        </w:rPr>
        <w:drawing>
          <wp:inline distT="0" distB="0" distL="0" distR="0" wp14:anchorId="32A3F24C" wp14:editId="56930D99">
            <wp:extent cx="5553168" cy="8494330"/>
            <wp:effectExtent l="0" t="0" r="0" b="2540"/>
            <wp:docPr id="603" name="Рисунок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5563329" cy="8509872"/>
                    </a:xfrm>
                    <a:prstGeom prst="rect">
                      <a:avLst/>
                    </a:prstGeom>
                    <a:noFill/>
                  </pic:spPr>
                </pic:pic>
              </a:graphicData>
            </a:graphic>
          </wp:inline>
        </w:drawing>
      </w:r>
    </w:p>
    <w:p w14:paraId="24123117" w14:textId="77777777" w:rsidR="001C4BDE" w:rsidRPr="001C4BDE" w:rsidRDefault="001C4BDE" w:rsidP="001C4BDE">
      <w:pPr>
        <w:spacing w:after="160" w:line="259" w:lineRule="auto"/>
        <w:jc w:val="center"/>
        <w:rPr>
          <w:rFonts w:ascii="Times New Roman" w:eastAsiaTheme="minorHAnsi" w:hAnsi="Times New Roman" w:cs="Times New Roman"/>
          <w:b/>
          <w:bCs/>
          <w:sz w:val="28"/>
          <w:szCs w:val="28"/>
          <w:lang w:eastAsia="en-US"/>
        </w:rPr>
      </w:pPr>
    </w:p>
    <w:bookmarkEnd w:id="74"/>
    <w:p w14:paraId="68F20FFA" w14:textId="77777777" w:rsidR="001C4BDE" w:rsidRPr="001C4BDE" w:rsidRDefault="001C4BDE" w:rsidP="001C4BDE">
      <w:pPr>
        <w:spacing w:after="160" w:line="259" w:lineRule="auto"/>
        <w:jc w:val="right"/>
        <w:rPr>
          <w:rFonts w:ascii="Times New Roman" w:eastAsiaTheme="minorHAnsi" w:hAnsi="Times New Roman" w:cs="Times New Roman"/>
          <w:b/>
          <w:bCs/>
          <w:sz w:val="28"/>
          <w:szCs w:val="28"/>
          <w:lang w:eastAsia="en-US"/>
        </w:rPr>
      </w:pPr>
      <w:r w:rsidRPr="001C4BDE">
        <w:rPr>
          <w:rFonts w:ascii="Times New Roman" w:eastAsiaTheme="minorHAnsi" w:hAnsi="Times New Roman" w:cs="Times New Roman"/>
          <w:b/>
          <w:bCs/>
          <w:sz w:val="28"/>
          <w:szCs w:val="28"/>
          <w:lang w:eastAsia="en-US"/>
        </w:rPr>
        <w:lastRenderedPageBreak/>
        <w:t>Приложение Ж</w:t>
      </w:r>
    </w:p>
    <w:p w14:paraId="295BD4BF" w14:textId="77777777" w:rsidR="001C4BDE" w:rsidRPr="001C4BDE" w:rsidRDefault="001C4BDE" w:rsidP="001C4BDE">
      <w:pPr>
        <w:spacing w:after="160" w:line="259" w:lineRule="auto"/>
        <w:jc w:val="center"/>
        <w:rPr>
          <w:rFonts w:ascii="Times New Roman" w:eastAsiaTheme="minorHAnsi" w:hAnsi="Times New Roman" w:cs="Times New Roman"/>
          <w:b/>
          <w:bCs/>
          <w:sz w:val="28"/>
          <w:szCs w:val="28"/>
          <w:lang w:eastAsia="en-US"/>
        </w:rPr>
      </w:pPr>
      <w:r w:rsidRPr="001C4BDE">
        <w:rPr>
          <w:rFonts w:eastAsiaTheme="minorHAnsi"/>
          <w:noProof/>
          <w:lang w:eastAsia="en-US"/>
        </w:rPr>
        <w:drawing>
          <wp:inline distT="0" distB="0" distL="0" distR="0" wp14:anchorId="627D8511" wp14:editId="0466B8E4">
            <wp:extent cx="5940425" cy="8451850"/>
            <wp:effectExtent l="0" t="0" r="3175" b="6350"/>
            <wp:docPr id="604" name="Рисунок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2"/>
                    <a:stretch>
                      <a:fillRect/>
                    </a:stretch>
                  </pic:blipFill>
                  <pic:spPr>
                    <a:xfrm>
                      <a:off x="0" y="0"/>
                      <a:ext cx="5940425" cy="8451850"/>
                    </a:xfrm>
                    <a:prstGeom prst="rect">
                      <a:avLst/>
                    </a:prstGeom>
                  </pic:spPr>
                </pic:pic>
              </a:graphicData>
            </a:graphic>
          </wp:inline>
        </w:drawing>
      </w:r>
    </w:p>
    <w:p w14:paraId="42FD5E95" w14:textId="77777777" w:rsidR="001C4BDE" w:rsidRPr="001C4BDE" w:rsidRDefault="001C4BDE" w:rsidP="001C4BDE">
      <w:pPr>
        <w:spacing w:after="160" w:line="259" w:lineRule="auto"/>
        <w:jc w:val="right"/>
        <w:rPr>
          <w:rFonts w:ascii="Times New Roman" w:eastAsiaTheme="minorHAnsi" w:hAnsi="Times New Roman" w:cs="Times New Roman"/>
          <w:b/>
          <w:bCs/>
          <w:sz w:val="28"/>
          <w:szCs w:val="28"/>
          <w:lang w:eastAsia="en-US"/>
        </w:rPr>
      </w:pPr>
    </w:p>
    <w:p w14:paraId="0D2240A4" w14:textId="77777777" w:rsidR="001C4BDE" w:rsidRPr="001C4BDE" w:rsidRDefault="001C4BDE" w:rsidP="001C4BDE">
      <w:pPr>
        <w:spacing w:after="160" w:line="259" w:lineRule="auto"/>
        <w:jc w:val="right"/>
        <w:rPr>
          <w:rFonts w:ascii="Times New Roman" w:eastAsiaTheme="minorHAnsi" w:hAnsi="Times New Roman" w:cs="Times New Roman"/>
          <w:b/>
          <w:bCs/>
          <w:sz w:val="28"/>
          <w:szCs w:val="28"/>
          <w:lang w:eastAsia="en-US"/>
        </w:rPr>
      </w:pPr>
      <w:r w:rsidRPr="001C4BDE">
        <w:rPr>
          <w:rFonts w:ascii="Times New Roman" w:eastAsiaTheme="minorHAnsi" w:hAnsi="Times New Roman" w:cs="Times New Roman"/>
          <w:b/>
          <w:bCs/>
          <w:sz w:val="28"/>
          <w:szCs w:val="28"/>
          <w:lang w:eastAsia="en-US"/>
        </w:rPr>
        <w:lastRenderedPageBreak/>
        <w:t>Продолжение приложения Ж</w:t>
      </w:r>
    </w:p>
    <w:p w14:paraId="76168421" w14:textId="77777777" w:rsidR="001C4BDE" w:rsidRPr="001C4BDE" w:rsidRDefault="001C4BDE" w:rsidP="001C4BDE">
      <w:pPr>
        <w:spacing w:after="160" w:line="259" w:lineRule="auto"/>
        <w:jc w:val="center"/>
        <w:rPr>
          <w:rFonts w:ascii="Times New Roman" w:eastAsiaTheme="minorHAnsi" w:hAnsi="Times New Roman" w:cs="Times New Roman"/>
          <w:b/>
          <w:bCs/>
          <w:sz w:val="28"/>
          <w:szCs w:val="28"/>
          <w:lang w:eastAsia="en-US"/>
        </w:rPr>
      </w:pPr>
      <w:r w:rsidRPr="001C4BDE">
        <w:rPr>
          <w:rFonts w:eastAsiaTheme="minorHAnsi"/>
          <w:noProof/>
          <w:lang w:eastAsia="en-US"/>
        </w:rPr>
        <w:drawing>
          <wp:inline distT="0" distB="0" distL="0" distR="0" wp14:anchorId="73CFC2E4" wp14:editId="04748A49">
            <wp:extent cx="5940425" cy="7750810"/>
            <wp:effectExtent l="0" t="0" r="3175" b="2540"/>
            <wp:docPr id="605" name="Рисунок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3"/>
                    <a:stretch>
                      <a:fillRect/>
                    </a:stretch>
                  </pic:blipFill>
                  <pic:spPr>
                    <a:xfrm>
                      <a:off x="0" y="0"/>
                      <a:ext cx="5940425" cy="7750810"/>
                    </a:xfrm>
                    <a:prstGeom prst="rect">
                      <a:avLst/>
                    </a:prstGeom>
                  </pic:spPr>
                </pic:pic>
              </a:graphicData>
            </a:graphic>
          </wp:inline>
        </w:drawing>
      </w:r>
    </w:p>
    <w:p w14:paraId="58D7DACD" w14:textId="77777777" w:rsidR="001C4BDE" w:rsidRPr="001C4BDE" w:rsidRDefault="001C4BDE" w:rsidP="001C4BDE">
      <w:pPr>
        <w:spacing w:after="160" w:line="259" w:lineRule="auto"/>
        <w:jc w:val="center"/>
        <w:rPr>
          <w:rFonts w:ascii="Times New Roman" w:eastAsiaTheme="minorHAnsi" w:hAnsi="Times New Roman" w:cs="Times New Roman"/>
          <w:b/>
          <w:bCs/>
          <w:sz w:val="28"/>
          <w:szCs w:val="28"/>
          <w:lang w:eastAsia="en-US"/>
        </w:rPr>
      </w:pPr>
    </w:p>
    <w:p w14:paraId="6BF1CB34" w14:textId="77777777" w:rsidR="001C4BDE" w:rsidRPr="001C4BDE" w:rsidRDefault="001C4BDE" w:rsidP="001C4BDE">
      <w:pPr>
        <w:spacing w:after="160" w:line="259" w:lineRule="auto"/>
        <w:jc w:val="center"/>
        <w:rPr>
          <w:rFonts w:ascii="Times New Roman" w:eastAsiaTheme="minorHAnsi" w:hAnsi="Times New Roman" w:cs="Times New Roman"/>
          <w:b/>
          <w:bCs/>
          <w:sz w:val="28"/>
          <w:szCs w:val="28"/>
          <w:lang w:eastAsia="en-US"/>
        </w:rPr>
      </w:pPr>
    </w:p>
    <w:p w14:paraId="360D76D6" w14:textId="77777777" w:rsidR="001C4BDE" w:rsidRPr="001C4BDE" w:rsidRDefault="001C4BDE" w:rsidP="001C4BDE">
      <w:pPr>
        <w:spacing w:after="160" w:line="259" w:lineRule="auto"/>
        <w:jc w:val="center"/>
        <w:rPr>
          <w:rFonts w:ascii="Times New Roman" w:eastAsiaTheme="minorHAnsi" w:hAnsi="Times New Roman" w:cs="Times New Roman"/>
          <w:b/>
          <w:bCs/>
          <w:sz w:val="28"/>
          <w:szCs w:val="28"/>
          <w:lang w:eastAsia="en-US"/>
        </w:rPr>
      </w:pPr>
    </w:p>
    <w:p w14:paraId="3D94CDC7" w14:textId="77777777" w:rsidR="001C4BDE" w:rsidRPr="001C4BDE" w:rsidRDefault="001C4BDE" w:rsidP="001C4BDE">
      <w:pPr>
        <w:spacing w:after="160" w:line="259" w:lineRule="auto"/>
        <w:jc w:val="right"/>
        <w:rPr>
          <w:rFonts w:ascii="Times New Roman" w:eastAsiaTheme="minorHAnsi" w:hAnsi="Times New Roman" w:cs="Times New Roman"/>
          <w:b/>
          <w:bCs/>
          <w:sz w:val="28"/>
          <w:szCs w:val="28"/>
          <w:lang w:eastAsia="en-US"/>
        </w:rPr>
      </w:pPr>
      <w:r w:rsidRPr="001C4BDE">
        <w:rPr>
          <w:rFonts w:ascii="Times New Roman" w:eastAsiaTheme="minorHAnsi" w:hAnsi="Times New Roman" w:cs="Times New Roman"/>
          <w:b/>
          <w:bCs/>
          <w:sz w:val="28"/>
          <w:szCs w:val="28"/>
          <w:lang w:eastAsia="en-US"/>
        </w:rPr>
        <w:lastRenderedPageBreak/>
        <w:t>Продолжение приложения Ж</w:t>
      </w:r>
    </w:p>
    <w:p w14:paraId="10A72390" w14:textId="77777777" w:rsidR="001C4BDE" w:rsidRPr="001C4BDE" w:rsidRDefault="001C4BDE" w:rsidP="001C4BDE">
      <w:pPr>
        <w:spacing w:after="160" w:line="259" w:lineRule="auto"/>
        <w:jc w:val="center"/>
        <w:rPr>
          <w:rFonts w:ascii="Times New Roman" w:eastAsiaTheme="minorHAnsi" w:hAnsi="Times New Roman" w:cs="Times New Roman"/>
          <w:b/>
          <w:bCs/>
          <w:sz w:val="28"/>
          <w:szCs w:val="28"/>
          <w:lang w:eastAsia="en-US"/>
        </w:rPr>
      </w:pPr>
      <w:r w:rsidRPr="001C4BDE">
        <w:rPr>
          <w:rFonts w:eastAsiaTheme="minorHAnsi"/>
          <w:noProof/>
          <w:lang w:eastAsia="en-US"/>
        </w:rPr>
        <w:drawing>
          <wp:inline distT="0" distB="0" distL="0" distR="0" wp14:anchorId="05E9C3E7" wp14:editId="740D1CED">
            <wp:extent cx="5940425" cy="8327390"/>
            <wp:effectExtent l="0" t="0" r="3175" b="0"/>
            <wp:docPr id="606" name="Рисунок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a:stretch>
                      <a:fillRect/>
                    </a:stretch>
                  </pic:blipFill>
                  <pic:spPr>
                    <a:xfrm>
                      <a:off x="0" y="0"/>
                      <a:ext cx="5940425" cy="8327390"/>
                    </a:xfrm>
                    <a:prstGeom prst="rect">
                      <a:avLst/>
                    </a:prstGeom>
                  </pic:spPr>
                </pic:pic>
              </a:graphicData>
            </a:graphic>
          </wp:inline>
        </w:drawing>
      </w:r>
    </w:p>
    <w:p w14:paraId="770BFDBC" w14:textId="77777777" w:rsidR="001C4BDE" w:rsidRPr="001C4BDE" w:rsidRDefault="001C4BDE" w:rsidP="001C4BDE">
      <w:pPr>
        <w:spacing w:after="160" w:line="259" w:lineRule="auto"/>
        <w:jc w:val="center"/>
        <w:rPr>
          <w:rFonts w:ascii="Times New Roman" w:eastAsiaTheme="minorHAnsi" w:hAnsi="Times New Roman" w:cs="Times New Roman"/>
          <w:b/>
          <w:bCs/>
          <w:sz w:val="28"/>
          <w:szCs w:val="28"/>
          <w:lang w:eastAsia="en-US"/>
        </w:rPr>
      </w:pPr>
    </w:p>
    <w:p w14:paraId="22121EDE" w14:textId="77777777" w:rsidR="001C4BDE" w:rsidRPr="001C4BDE" w:rsidRDefault="001C4BDE" w:rsidP="001C4BDE">
      <w:pPr>
        <w:spacing w:after="160" w:line="259" w:lineRule="auto"/>
        <w:jc w:val="right"/>
        <w:rPr>
          <w:rFonts w:ascii="Times New Roman" w:eastAsiaTheme="minorHAnsi" w:hAnsi="Times New Roman" w:cs="Times New Roman"/>
          <w:b/>
          <w:bCs/>
          <w:sz w:val="28"/>
          <w:szCs w:val="28"/>
          <w:lang w:eastAsia="en-US"/>
        </w:rPr>
      </w:pPr>
      <w:bookmarkStart w:id="75" w:name="_Hlk136959379"/>
      <w:r w:rsidRPr="001C4BDE">
        <w:rPr>
          <w:rFonts w:ascii="Times New Roman" w:eastAsiaTheme="minorHAnsi" w:hAnsi="Times New Roman" w:cs="Times New Roman"/>
          <w:b/>
          <w:bCs/>
          <w:sz w:val="28"/>
          <w:szCs w:val="28"/>
          <w:lang w:eastAsia="en-US"/>
        </w:rPr>
        <w:lastRenderedPageBreak/>
        <w:t>Продолжение приложения Ж</w:t>
      </w:r>
      <w:bookmarkEnd w:id="75"/>
    </w:p>
    <w:p w14:paraId="2C36F102" w14:textId="77777777" w:rsidR="001C4BDE" w:rsidRPr="001C4BDE" w:rsidRDefault="001C4BDE" w:rsidP="001C4BDE">
      <w:pPr>
        <w:spacing w:after="160" w:line="259" w:lineRule="auto"/>
        <w:jc w:val="center"/>
        <w:rPr>
          <w:rFonts w:ascii="Times New Roman" w:eastAsiaTheme="minorHAnsi" w:hAnsi="Times New Roman" w:cs="Times New Roman"/>
          <w:b/>
          <w:bCs/>
          <w:sz w:val="28"/>
          <w:szCs w:val="28"/>
          <w:lang w:eastAsia="en-US"/>
        </w:rPr>
      </w:pPr>
      <w:r w:rsidRPr="001C4BDE">
        <w:rPr>
          <w:rFonts w:eastAsiaTheme="minorHAnsi"/>
          <w:noProof/>
          <w:lang w:eastAsia="en-US"/>
        </w:rPr>
        <w:drawing>
          <wp:inline distT="0" distB="0" distL="0" distR="0" wp14:anchorId="361BB027" wp14:editId="5F418BFA">
            <wp:extent cx="5940425" cy="8472170"/>
            <wp:effectExtent l="0" t="0" r="3175" b="5080"/>
            <wp:docPr id="607" name="Рисунок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5"/>
                    <a:stretch>
                      <a:fillRect/>
                    </a:stretch>
                  </pic:blipFill>
                  <pic:spPr>
                    <a:xfrm>
                      <a:off x="0" y="0"/>
                      <a:ext cx="5940425" cy="8472170"/>
                    </a:xfrm>
                    <a:prstGeom prst="rect">
                      <a:avLst/>
                    </a:prstGeom>
                  </pic:spPr>
                </pic:pic>
              </a:graphicData>
            </a:graphic>
          </wp:inline>
        </w:drawing>
      </w:r>
    </w:p>
    <w:p w14:paraId="52C8A2B5" w14:textId="77777777" w:rsidR="001C4BDE" w:rsidRPr="001C4BDE" w:rsidRDefault="001C4BDE" w:rsidP="001C4BDE">
      <w:pPr>
        <w:spacing w:after="160" w:line="259" w:lineRule="auto"/>
        <w:jc w:val="center"/>
        <w:rPr>
          <w:rFonts w:ascii="Times New Roman" w:eastAsiaTheme="minorHAnsi" w:hAnsi="Times New Roman" w:cs="Times New Roman"/>
          <w:b/>
          <w:bCs/>
          <w:sz w:val="28"/>
          <w:szCs w:val="28"/>
          <w:lang w:eastAsia="en-US"/>
        </w:rPr>
      </w:pPr>
    </w:p>
    <w:p w14:paraId="7616D071" w14:textId="77777777" w:rsidR="001C4BDE" w:rsidRPr="001C4BDE" w:rsidRDefault="001C4BDE" w:rsidP="001C4BDE">
      <w:pPr>
        <w:spacing w:after="160" w:line="259" w:lineRule="auto"/>
        <w:jc w:val="right"/>
        <w:rPr>
          <w:rFonts w:ascii="Times New Roman" w:eastAsiaTheme="minorHAnsi" w:hAnsi="Times New Roman" w:cs="Times New Roman"/>
          <w:b/>
          <w:bCs/>
          <w:sz w:val="28"/>
          <w:szCs w:val="28"/>
          <w:lang w:eastAsia="en-US"/>
        </w:rPr>
      </w:pPr>
      <w:r w:rsidRPr="001C4BDE">
        <w:rPr>
          <w:rFonts w:ascii="Times New Roman" w:eastAsiaTheme="minorHAnsi" w:hAnsi="Times New Roman" w:cs="Times New Roman"/>
          <w:b/>
          <w:bCs/>
          <w:sz w:val="28"/>
          <w:szCs w:val="28"/>
          <w:lang w:eastAsia="en-US"/>
        </w:rPr>
        <w:lastRenderedPageBreak/>
        <w:t>Продолжение приложения Ж</w:t>
      </w:r>
    </w:p>
    <w:p w14:paraId="64478552" w14:textId="77777777" w:rsidR="001C4BDE" w:rsidRPr="001C4BDE" w:rsidRDefault="001C4BDE" w:rsidP="001C4BDE">
      <w:pPr>
        <w:spacing w:after="160" w:line="259" w:lineRule="auto"/>
        <w:jc w:val="center"/>
        <w:rPr>
          <w:rFonts w:ascii="Times New Roman" w:eastAsiaTheme="minorHAnsi" w:hAnsi="Times New Roman" w:cs="Times New Roman"/>
          <w:b/>
          <w:bCs/>
          <w:sz w:val="28"/>
          <w:szCs w:val="28"/>
          <w:lang w:eastAsia="en-US"/>
        </w:rPr>
      </w:pPr>
      <w:r w:rsidRPr="001C4BDE">
        <w:rPr>
          <w:rFonts w:eastAsiaTheme="minorHAnsi"/>
          <w:noProof/>
          <w:lang w:eastAsia="en-US"/>
        </w:rPr>
        <w:drawing>
          <wp:inline distT="0" distB="0" distL="0" distR="0" wp14:anchorId="70A3DE6B" wp14:editId="59989E97">
            <wp:extent cx="5940425" cy="4413250"/>
            <wp:effectExtent l="0" t="0" r="3175" b="6350"/>
            <wp:docPr id="608" name="Рисунок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6"/>
                    <a:stretch>
                      <a:fillRect/>
                    </a:stretch>
                  </pic:blipFill>
                  <pic:spPr>
                    <a:xfrm>
                      <a:off x="0" y="0"/>
                      <a:ext cx="5940425" cy="4413250"/>
                    </a:xfrm>
                    <a:prstGeom prst="rect">
                      <a:avLst/>
                    </a:prstGeom>
                  </pic:spPr>
                </pic:pic>
              </a:graphicData>
            </a:graphic>
          </wp:inline>
        </w:drawing>
      </w:r>
    </w:p>
    <w:p w14:paraId="26D287D0" w14:textId="77777777" w:rsidR="001C4BDE" w:rsidRPr="001C4BDE" w:rsidRDefault="001C4BDE" w:rsidP="001C4BDE">
      <w:pPr>
        <w:spacing w:after="160" w:line="259" w:lineRule="auto"/>
        <w:jc w:val="center"/>
        <w:rPr>
          <w:rFonts w:ascii="Times New Roman" w:eastAsiaTheme="minorHAnsi" w:hAnsi="Times New Roman" w:cs="Times New Roman"/>
          <w:b/>
          <w:bCs/>
          <w:sz w:val="28"/>
          <w:szCs w:val="28"/>
          <w:lang w:eastAsia="en-US"/>
        </w:rPr>
      </w:pPr>
    </w:p>
    <w:p w14:paraId="75B0F50D" w14:textId="77777777" w:rsidR="001C4BDE" w:rsidRPr="001C4BDE" w:rsidRDefault="001C4BDE" w:rsidP="001C4BDE">
      <w:pPr>
        <w:spacing w:after="160" w:line="259" w:lineRule="auto"/>
        <w:jc w:val="center"/>
        <w:rPr>
          <w:rFonts w:ascii="Times New Roman" w:eastAsiaTheme="minorHAnsi" w:hAnsi="Times New Roman" w:cs="Times New Roman"/>
          <w:b/>
          <w:bCs/>
          <w:sz w:val="28"/>
          <w:szCs w:val="28"/>
          <w:lang w:eastAsia="en-US"/>
        </w:rPr>
      </w:pPr>
    </w:p>
    <w:p w14:paraId="20B5E04C" w14:textId="77777777" w:rsidR="001C4BDE" w:rsidRPr="001C4BDE" w:rsidRDefault="001C4BDE" w:rsidP="001C4BDE">
      <w:pPr>
        <w:spacing w:after="160" w:line="259" w:lineRule="auto"/>
        <w:jc w:val="center"/>
        <w:rPr>
          <w:rFonts w:ascii="Times New Roman" w:eastAsiaTheme="minorHAnsi" w:hAnsi="Times New Roman" w:cs="Times New Roman"/>
          <w:b/>
          <w:bCs/>
          <w:sz w:val="28"/>
          <w:szCs w:val="28"/>
          <w:lang w:eastAsia="en-US"/>
        </w:rPr>
      </w:pPr>
    </w:p>
    <w:p w14:paraId="7C6A7EB9" w14:textId="77777777" w:rsidR="001C4BDE" w:rsidRPr="001C4BDE" w:rsidRDefault="001C4BDE" w:rsidP="001C4BDE">
      <w:pPr>
        <w:spacing w:after="160" w:line="259" w:lineRule="auto"/>
        <w:jc w:val="center"/>
        <w:rPr>
          <w:rFonts w:ascii="Times New Roman" w:eastAsiaTheme="minorHAnsi" w:hAnsi="Times New Roman" w:cs="Times New Roman"/>
          <w:b/>
          <w:bCs/>
          <w:sz w:val="28"/>
          <w:szCs w:val="28"/>
          <w:lang w:eastAsia="en-US"/>
        </w:rPr>
      </w:pPr>
    </w:p>
    <w:p w14:paraId="1C8C8B7A" w14:textId="77777777" w:rsidR="001C4BDE" w:rsidRPr="001C4BDE" w:rsidRDefault="001C4BDE" w:rsidP="001C4BDE">
      <w:pPr>
        <w:spacing w:after="160" w:line="259" w:lineRule="auto"/>
        <w:jc w:val="center"/>
        <w:rPr>
          <w:rFonts w:ascii="Times New Roman" w:eastAsiaTheme="minorHAnsi" w:hAnsi="Times New Roman" w:cs="Times New Roman"/>
          <w:b/>
          <w:bCs/>
          <w:sz w:val="28"/>
          <w:szCs w:val="28"/>
          <w:lang w:eastAsia="en-US"/>
        </w:rPr>
      </w:pPr>
    </w:p>
    <w:p w14:paraId="56CF7BFE" w14:textId="77777777" w:rsidR="001C4BDE" w:rsidRPr="001C4BDE" w:rsidRDefault="001C4BDE" w:rsidP="001C4BDE">
      <w:pPr>
        <w:spacing w:after="160" w:line="259" w:lineRule="auto"/>
        <w:jc w:val="center"/>
        <w:rPr>
          <w:rFonts w:ascii="Times New Roman" w:eastAsiaTheme="minorHAnsi" w:hAnsi="Times New Roman" w:cs="Times New Roman"/>
          <w:b/>
          <w:bCs/>
          <w:sz w:val="28"/>
          <w:szCs w:val="28"/>
          <w:lang w:eastAsia="en-US"/>
        </w:rPr>
      </w:pPr>
    </w:p>
    <w:p w14:paraId="70D4B3B6" w14:textId="77777777" w:rsidR="001C4BDE" w:rsidRPr="001C4BDE" w:rsidRDefault="001C4BDE" w:rsidP="001C4BDE">
      <w:pPr>
        <w:spacing w:after="160" w:line="259" w:lineRule="auto"/>
        <w:jc w:val="center"/>
        <w:rPr>
          <w:rFonts w:ascii="Times New Roman" w:eastAsiaTheme="minorHAnsi" w:hAnsi="Times New Roman" w:cs="Times New Roman"/>
          <w:b/>
          <w:bCs/>
          <w:sz w:val="28"/>
          <w:szCs w:val="28"/>
          <w:lang w:eastAsia="en-US"/>
        </w:rPr>
      </w:pPr>
    </w:p>
    <w:p w14:paraId="2AFF314C" w14:textId="77777777" w:rsidR="001C4BDE" w:rsidRPr="001C4BDE" w:rsidRDefault="001C4BDE" w:rsidP="001C4BDE">
      <w:pPr>
        <w:spacing w:after="160" w:line="259" w:lineRule="auto"/>
        <w:jc w:val="center"/>
        <w:rPr>
          <w:rFonts w:ascii="Times New Roman" w:eastAsiaTheme="minorHAnsi" w:hAnsi="Times New Roman" w:cs="Times New Roman"/>
          <w:b/>
          <w:bCs/>
          <w:sz w:val="28"/>
          <w:szCs w:val="28"/>
          <w:lang w:eastAsia="en-US"/>
        </w:rPr>
      </w:pPr>
    </w:p>
    <w:p w14:paraId="1B1304E8" w14:textId="77777777" w:rsidR="001C4BDE" w:rsidRPr="001C4BDE" w:rsidRDefault="001C4BDE" w:rsidP="001C4BDE">
      <w:pPr>
        <w:spacing w:after="160" w:line="259" w:lineRule="auto"/>
        <w:jc w:val="center"/>
        <w:rPr>
          <w:rFonts w:ascii="Times New Roman" w:eastAsiaTheme="minorHAnsi" w:hAnsi="Times New Roman" w:cs="Times New Roman"/>
          <w:b/>
          <w:bCs/>
          <w:sz w:val="28"/>
          <w:szCs w:val="28"/>
          <w:lang w:eastAsia="en-US"/>
        </w:rPr>
      </w:pPr>
    </w:p>
    <w:p w14:paraId="43AFF905" w14:textId="77777777" w:rsidR="001C4BDE" w:rsidRPr="001C4BDE" w:rsidRDefault="001C4BDE" w:rsidP="001C4BDE">
      <w:pPr>
        <w:spacing w:after="160" w:line="259" w:lineRule="auto"/>
        <w:jc w:val="center"/>
        <w:rPr>
          <w:rFonts w:ascii="Times New Roman" w:eastAsiaTheme="minorHAnsi" w:hAnsi="Times New Roman" w:cs="Times New Roman"/>
          <w:b/>
          <w:bCs/>
          <w:sz w:val="28"/>
          <w:szCs w:val="28"/>
          <w:lang w:eastAsia="en-US"/>
        </w:rPr>
      </w:pPr>
    </w:p>
    <w:p w14:paraId="50F10C42" w14:textId="77777777" w:rsidR="001C4BDE" w:rsidRPr="001C4BDE" w:rsidRDefault="001C4BDE" w:rsidP="001C4BDE">
      <w:pPr>
        <w:spacing w:after="160" w:line="259" w:lineRule="auto"/>
        <w:jc w:val="center"/>
        <w:rPr>
          <w:rFonts w:ascii="Times New Roman" w:eastAsiaTheme="minorHAnsi" w:hAnsi="Times New Roman" w:cs="Times New Roman"/>
          <w:b/>
          <w:bCs/>
          <w:sz w:val="28"/>
          <w:szCs w:val="28"/>
          <w:lang w:eastAsia="en-US"/>
        </w:rPr>
      </w:pPr>
    </w:p>
    <w:p w14:paraId="4A7018D7" w14:textId="77777777" w:rsidR="001C4BDE" w:rsidRPr="001C4BDE" w:rsidRDefault="001C4BDE" w:rsidP="001C4BDE">
      <w:pPr>
        <w:spacing w:after="160" w:line="259" w:lineRule="auto"/>
        <w:jc w:val="center"/>
        <w:rPr>
          <w:rFonts w:ascii="Times New Roman" w:eastAsiaTheme="minorHAnsi" w:hAnsi="Times New Roman" w:cs="Times New Roman"/>
          <w:b/>
          <w:bCs/>
          <w:sz w:val="28"/>
          <w:szCs w:val="28"/>
          <w:lang w:eastAsia="en-US"/>
        </w:rPr>
      </w:pPr>
    </w:p>
    <w:p w14:paraId="4975DA47" w14:textId="77777777" w:rsidR="001C4BDE" w:rsidRPr="001C4BDE" w:rsidRDefault="001C4BDE" w:rsidP="001C4BDE">
      <w:pPr>
        <w:spacing w:after="160" w:line="259" w:lineRule="auto"/>
        <w:jc w:val="center"/>
        <w:rPr>
          <w:rFonts w:ascii="Times New Roman" w:eastAsiaTheme="minorHAnsi" w:hAnsi="Times New Roman" w:cs="Times New Roman"/>
          <w:b/>
          <w:bCs/>
          <w:sz w:val="28"/>
          <w:szCs w:val="28"/>
          <w:lang w:eastAsia="en-US"/>
        </w:rPr>
      </w:pPr>
    </w:p>
    <w:p w14:paraId="4943BE65" w14:textId="77777777" w:rsidR="001C4BDE" w:rsidRPr="001C4BDE" w:rsidRDefault="001C4BDE" w:rsidP="001C4BDE">
      <w:pPr>
        <w:spacing w:after="160" w:line="259" w:lineRule="auto"/>
        <w:jc w:val="right"/>
        <w:rPr>
          <w:rFonts w:eastAsiaTheme="minorHAnsi"/>
          <w:lang w:eastAsia="en-US"/>
        </w:rPr>
      </w:pPr>
      <w:r w:rsidRPr="001C4BDE">
        <w:rPr>
          <w:rFonts w:ascii="Times New Roman" w:eastAsiaTheme="minorHAnsi" w:hAnsi="Times New Roman" w:cs="Times New Roman"/>
          <w:b/>
          <w:bCs/>
          <w:sz w:val="28"/>
          <w:szCs w:val="28"/>
          <w:lang w:eastAsia="en-US"/>
        </w:rPr>
        <w:lastRenderedPageBreak/>
        <w:t xml:space="preserve">Приложение </w:t>
      </w:r>
      <w:r w:rsidRPr="001C4BDE">
        <w:rPr>
          <w:rFonts w:ascii="Times New Roman" w:eastAsiaTheme="minorHAnsi" w:hAnsi="Times New Roman" w:cs="Times New Roman"/>
          <w:b/>
          <w:bCs/>
          <w:sz w:val="28"/>
          <w:szCs w:val="28"/>
          <w:lang w:val="kk-KZ" w:eastAsia="en-US"/>
        </w:rPr>
        <w:t>З</w:t>
      </w:r>
      <w:r w:rsidRPr="001C4BDE">
        <w:rPr>
          <w:rFonts w:eastAsiaTheme="minorHAnsi"/>
          <w:noProof/>
          <w:lang w:val="en-US" w:eastAsia="en-US"/>
        </w:rPr>
        <w:drawing>
          <wp:inline distT="0" distB="0" distL="0" distR="0" wp14:anchorId="4F08DA1A" wp14:editId="21A3E9B8">
            <wp:extent cx="5762625" cy="8943975"/>
            <wp:effectExtent l="0" t="0" r="9525" b="9525"/>
            <wp:docPr id="609" name="Рисунок 609" descr="1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001"/>
                    <pic:cNvPicPr>
                      <a:picLocks noChangeAspect="1" noChangeArrowheads="1"/>
                    </pic:cNvPicPr>
                  </pic:nvPicPr>
                  <pic:blipFill>
                    <a:blip r:embed="rId497" cstate="print">
                      <a:extLst>
                        <a:ext uri="{28A0092B-C50C-407E-A947-70E740481C1C}">
                          <a14:useLocalDpi xmlns:a14="http://schemas.microsoft.com/office/drawing/2010/main" val="0"/>
                        </a:ext>
                      </a:extLst>
                    </a:blip>
                    <a:srcRect/>
                    <a:stretch>
                      <a:fillRect/>
                    </a:stretch>
                  </pic:blipFill>
                  <pic:spPr bwMode="auto">
                    <a:xfrm>
                      <a:off x="0" y="0"/>
                      <a:ext cx="5762625" cy="8943975"/>
                    </a:xfrm>
                    <a:prstGeom prst="rect">
                      <a:avLst/>
                    </a:prstGeom>
                    <a:noFill/>
                    <a:ln>
                      <a:noFill/>
                    </a:ln>
                  </pic:spPr>
                </pic:pic>
              </a:graphicData>
            </a:graphic>
          </wp:inline>
        </w:drawing>
      </w:r>
    </w:p>
    <w:p w14:paraId="46EBF20C" w14:textId="77777777" w:rsidR="001C4BDE" w:rsidRPr="001C4BDE" w:rsidRDefault="001C4BDE" w:rsidP="001C4BDE">
      <w:pPr>
        <w:spacing w:after="160" w:line="259" w:lineRule="auto"/>
        <w:jc w:val="right"/>
        <w:rPr>
          <w:rFonts w:ascii="Times New Roman" w:eastAsiaTheme="minorHAnsi" w:hAnsi="Times New Roman" w:cs="Times New Roman"/>
          <w:b/>
          <w:bCs/>
          <w:sz w:val="28"/>
          <w:szCs w:val="28"/>
          <w:lang w:eastAsia="en-US"/>
        </w:rPr>
      </w:pPr>
      <w:r w:rsidRPr="001C4BDE">
        <w:rPr>
          <w:rFonts w:ascii="Times New Roman" w:eastAsiaTheme="minorHAnsi" w:hAnsi="Times New Roman" w:cs="Times New Roman"/>
          <w:b/>
          <w:bCs/>
          <w:sz w:val="28"/>
          <w:szCs w:val="28"/>
          <w:lang w:eastAsia="en-US"/>
        </w:rPr>
        <w:lastRenderedPageBreak/>
        <w:t>Продолжение приложения З</w:t>
      </w:r>
    </w:p>
    <w:p w14:paraId="64B18987" w14:textId="77777777" w:rsidR="001C4BDE" w:rsidRPr="001C4BDE" w:rsidRDefault="001C4BDE" w:rsidP="001C4BDE">
      <w:pPr>
        <w:spacing w:after="160" w:line="259" w:lineRule="auto"/>
        <w:rPr>
          <w:rFonts w:eastAsiaTheme="minorHAnsi"/>
          <w:lang w:eastAsia="en-US"/>
        </w:rPr>
      </w:pPr>
      <w:r w:rsidRPr="001C4BDE">
        <w:rPr>
          <w:rFonts w:eastAsiaTheme="minorHAnsi"/>
          <w:noProof/>
          <w:lang w:val="en-US" w:eastAsia="en-US"/>
        </w:rPr>
        <w:drawing>
          <wp:inline distT="0" distB="0" distL="0" distR="0" wp14:anchorId="2849FC41" wp14:editId="395F1D3C">
            <wp:extent cx="5762625" cy="8496300"/>
            <wp:effectExtent l="0" t="0" r="9525" b="0"/>
            <wp:docPr id="610" name="Рисунок 610" descr="1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002"/>
                    <pic:cNvPicPr>
                      <a:picLocks noChangeAspect="1" noChangeArrowheads="1"/>
                    </pic:cNvPicPr>
                  </pic:nvPicPr>
                  <pic:blipFill>
                    <a:blip r:embed="rId498" cstate="print">
                      <a:extLst>
                        <a:ext uri="{28A0092B-C50C-407E-A947-70E740481C1C}">
                          <a14:useLocalDpi xmlns:a14="http://schemas.microsoft.com/office/drawing/2010/main" val="0"/>
                        </a:ext>
                      </a:extLst>
                    </a:blip>
                    <a:srcRect/>
                    <a:stretch>
                      <a:fillRect/>
                    </a:stretch>
                  </pic:blipFill>
                  <pic:spPr bwMode="auto">
                    <a:xfrm>
                      <a:off x="0" y="0"/>
                      <a:ext cx="5762625" cy="8496300"/>
                    </a:xfrm>
                    <a:prstGeom prst="rect">
                      <a:avLst/>
                    </a:prstGeom>
                    <a:noFill/>
                    <a:ln>
                      <a:noFill/>
                    </a:ln>
                  </pic:spPr>
                </pic:pic>
              </a:graphicData>
            </a:graphic>
          </wp:inline>
        </w:drawing>
      </w:r>
    </w:p>
    <w:p w14:paraId="09F5F1B6" w14:textId="77777777" w:rsidR="001C4BDE" w:rsidRPr="001C4BDE" w:rsidRDefault="001C4BDE" w:rsidP="001C4BDE">
      <w:pPr>
        <w:spacing w:after="160" w:line="259" w:lineRule="auto"/>
        <w:jc w:val="right"/>
        <w:rPr>
          <w:rFonts w:ascii="Times New Roman" w:eastAsiaTheme="minorHAnsi" w:hAnsi="Times New Roman" w:cs="Times New Roman"/>
          <w:b/>
          <w:bCs/>
          <w:sz w:val="28"/>
          <w:szCs w:val="28"/>
          <w:lang w:eastAsia="en-US"/>
        </w:rPr>
      </w:pPr>
    </w:p>
    <w:p w14:paraId="3B469BA6" w14:textId="77777777" w:rsidR="001C4BDE" w:rsidRPr="001C4BDE" w:rsidRDefault="001C4BDE" w:rsidP="001C4BDE">
      <w:pPr>
        <w:spacing w:after="160" w:line="259" w:lineRule="auto"/>
        <w:jc w:val="right"/>
        <w:rPr>
          <w:rFonts w:ascii="Times New Roman" w:eastAsiaTheme="minorHAnsi" w:hAnsi="Times New Roman" w:cs="Times New Roman"/>
          <w:b/>
          <w:bCs/>
          <w:sz w:val="28"/>
          <w:szCs w:val="28"/>
          <w:lang w:eastAsia="en-US"/>
        </w:rPr>
      </w:pPr>
      <w:r w:rsidRPr="001C4BDE">
        <w:rPr>
          <w:rFonts w:ascii="Times New Roman" w:eastAsiaTheme="minorHAnsi" w:hAnsi="Times New Roman" w:cs="Times New Roman"/>
          <w:b/>
          <w:bCs/>
          <w:sz w:val="28"/>
          <w:szCs w:val="28"/>
          <w:lang w:eastAsia="en-US"/>
        </w:rPr>
        <w:lastRenderedPageBreak/>
        <w:t>Продолжение приложения З</w:t>
      </w:r>
    </w:p>
    <w:p w14:paraId="1ECE028D" w14:textId="77777777" w:rsidR="001C4BDE" w:rsidRPr="001C4BDE" w:rsidRDefault="001C4BDE" w:rsidP="001C4BDE">
      <w:pPr>
        <w:spacing w:after="160" w:line="259" w:lineRule="auto"/>
        <w:rPr>
          <w:rFonts w:eastAsiaTheme="minorHAnsi"/>
          <w:lang w:eastAsia="en-US"/>
        </w:rPr>
      </w:pPr>
      <w:r w:rsidRPr="001C4BDE">
        <w:rPr>
          <w:rFonts w:eastAsiaTheme="minorHAnsi"/>
          <w:noProof/>
          <w:lang w:val="en-US" w:eastAsia="en-US"/>
        </w:rPr>
        <w:drawing>
          <wp:inline distT="0" distB="0" distL="0" distR="0" wp14:anchorId="10F1558D" wp14:editId="156BB208">
            <wp:extent cx="5762625" cy="8391525"/>
            <wp:effectExtent l="0" t="0" r="9525" b="9525"/>
            <wp:docPr id="611" name="Рисунок 611" descr="1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003"/>
                    <pic:cNvPicPr>
                      <a:picLocks noChangeAspect="1" noChangeArrowheads="1"/>
                    </pic:cNvPicPr>
                  </pic:nvPicPr>
                  <pic:blipFill>
                    <a:blip r:embed="rId499" cstate="print">
                      <a:extLst>
                        <a:ext uri="{28A0092B-C50C-407E-A947-70E740481C1C}">
                          <a14:useLocalDpi xmlns:a14="http://schemas.microsoft.com/office/drawing/2010/main" val="0"/>
                        </a:ext>
                      </a:extLst>
                    </a:blip>
                    <a:srcRect/>
                    <a:stretch>
                      <a:fillRect/>
                    </a:stretch>
                  </pic:blipFill>
                  <pic:spPr bwMode="auto">
                    <a:xfrm>
                      <a:off x="0" y="0"/>
                      <a:ext cx="5762625" cy="8391525"/>
                    </a:xfrm>
                    <a:prstGeom prst="rect">
                      <a:avLst/>
                    </a:prstGeom>
                    <a:noFill/>
                    <a:ln>
                      <a:noFill/>
                    </a:ln>
                  </pic:spPr>
                </pic:pic>
              </a:graphicData>
            </a:graphic>
          </wp:inline>
        </w:drawing>
      </w:r>
    </w:p>
    <w:p w14:paraId="6044AD7E" w14:textId="77777777" w:rsidR="001C4BDE" w:rsidRPr="001C4BDE" w:rsidRDefault="001C4BDE" w:rsidP="001C4BDE">
      <w:pPr>
        <w:spacing w:after="160" w:line="259" w:lineRule="auto"/>
        <w:rPr>
          <w:rFonts w:eastAsiaTheme="minorHAnsi"/>
          <w:lang w:eastAsia="en-US"/>
        </w:rPr>
      </w:pPr>
    </w:p>
    <w:p w14:paraId="45C0A58C" w14:textId="77777777" w:rsidR="001C4BDE" w:rsidRPr="001C4BDE" w:rsidRDefault="001C4BDE" w:rsidP="001C4BDE">
      <w:pPr>
        <w:spacing w:after="160" w:line="259" w:lineRule="auto"/>
        <w:jc w:val="right"/>
        <w:rPr>
          <w:rFonts w:ascii="Times New Roman" w:eastAsiaTheme="minorHAnsi" w:hAnsi="Times New Roman" w:cs="Times New Roman"/>
          <w:b/>
          <w:bCs/>
          <w:sz w:val="28"/>
          <w:szCs w:val="28"/>
          <w:lang w:eastAsia="en-US"/>
        </w:rPr>
      </w:pPr>
      <w:r w:rsidRPr="001C4BDE">
        <w:rPr>
          <w:rFonts w:ascii="Times New Roman" w:eastAsiaTheme="minorHAnsi" w:hAnsi="Times New Roman" w:cs="Times New Roman"/>
          <w:b/>
          <w:bCs/>
          <w:sz w:val="28"/>
          <w:szCs w:val="28"/>
          <w:lang w:eastAsia="en-US"/>
        </w:rPr>
        <w:lastRenderedPageBreak/>
        <w:t>Продолжение приложения З</w:t>
      </w:r>
    </w:p>
    <w:p w14:paraId="0A9BBF7C" w14:textId="77777777" w:rsidR="001C4BDE" w:rsidRPr="001C4BDE" w:rsidRDefault="001C4BDE" w:rsidP="001C4BDE">
      <w:pPr>
        <w:spacing w:after="160" w:line="259" w:lineRule="auto"/>
        <w:jc w:val="center"/>
        <w:rPr>
          <w:rFonts w:eastAsiaTheme="minorHAnsi"/>
          <w:lang w:eastAsia="en-US"/>
        </w:rPr>
      </w:pPr>
      <w:r w:rsidRPr="001C4BDE">
        <w:rPr>
          <w:rFonts w:eastAsiaTheme="minorHAnsi"/>
          <w:noProof/>
          <w:lang w:val="en-US" w:eastAsia="en-US"/>
        </w:rPr>
        <w:drawing>
          <wp:inline distT="0" distB="0" distL="0" distR="0" wp14:anchorId="5F998C09" wp14:editId="209E18C7">
            <wp:extent cx="5753100" cy="8610600"/>
            <wp:effectExtent l="0" t="0" r="0" b="0"/>
            <wp:docPr id="612" name="Рисунок 612" descr="1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0004"/>
                    <pic:cNvPicPr>
                      <a:picLocks noChangeAspect="1" noChangeArrowheads="1"/>
                    </pic:cNvPicPr>
                  </pic:nvPicPr>
                  <pic:blipFill>
                    <a:blip r:embed="rId500" cstate="print">
                      <a:extLst>
                        <a:ext uri="{28A0092B-C50C-407E-A947-70E740481C1C}">
                          <a14:useLocalDpi xmlns:a14="http://schemas.microsoft.com/office/drawing/2010/main" val="0"/>
                        </a:ext>
                      </a:extLst>
                    </a:blip>
                    <a:srcRect/>
                    <a:stretch>
                      <a:fillRect/>
                    </a:stretch>
                  </pic:blipFill>
                  <pic:spPr bwMode="auto">
                    <a:xfrm>
                      <a:off x="0" y="0"/>
                      <a:ext cx="5753100" cy="8610600"/>
                    </a:xfrm>
                    <a:prstGeom prst="rect">
                      <a:avLst/>
                    </a:prstGeom>
                    <a:noFill/>
                    <a:ln>
                      <a:noFill/>
                    </a:ln>
                  </pic:spPr>
                </pic:pic>
              </a:graphicData>
            </a:graphic>
          </wp:inline>
        </w:drawing>
      </w:r>
    </w:p>
    <w:p w14:paraId="140DA070" w14:textId="77777777" w:rsidR="001C4BDE" w:rsidRPr="001C4BDE" w:rsidRDefault="001C4BDE" w:rsidP="001C4BDE">
      <w:pPr>
        <w:spacing w:after="160" w:line="259" w:lineRule="auto"/>
        <w:jc w:val="right"/>
        <w:rPr>
          <w:rFonts w:ascii="Times New Roman" w:eastAsiaTheme="minorHAnsi" w:hAnsi="Times New Roman" w:cs="Times New Roman"/>
          <w:b/>
          <w:bCs/>
          <w:sz w:val="28"/>
          <w:szCs w:val="28"/>
          <w:lang w:eastAsia="en-US"/>
        </w:rPr>
      </w:pPr>
      <w:r w:rsidRPr="001C4BDE">
        <w:rPr>
          <w:rFonts w:ascii="Times New Roman" w:eastAsiaTheme="minorHAnsi" w:hAnsi="Times New Roman" w:cs="Times New Roman"/>
          <w:b/>
          <w:bCs/>
          <w:sz w:val="28"/>
          <w:szCs w:val="28"/>
          <w:lang w:eastAsia="en-US"/>
        </w:rPr>
        <w:lastRenderedPageBreak/>
        <w:t>Продолжение приложения З</w:t>
      </w:r>
    </w:p>
    <w:p w14:paraId="69D0987D" w14:textId="77777777" w:rsidR="001C4BDE" w:rsidRPr="001C4BDE" w:rsidRDefault="001C4BDE" w:rsidP="001C4BDE">
      <w:pPr>
        <w:spacing w:after="160" w:line="259" w:lineRule="auto"/>
        <w:jc w:val="center"/>
        <w:rPr>
          <w:rFonts w:eastAsiaTheme="minorHAnsi"/>
          <w:lang w:eastAsia="en-US"/>
        </w:rPr>
      </w:pPr>
      <w:r w:rsidRPr="001C4BDE">
        <w:rPr>
          <w:rFonts w:eastAsiaTheme="minorHAnsi"/>
          <w:noProof/>
          <w:lang w:val="en-US" w:eastAsia="en-US"/>
        </w:rPr>
        <w:drawing>
          <wp:inline distT="0" distB="0" distL="0" distR="0" wp14:anchorId="6C294629" wp14:editId="1AF45603">
            <wp:extent cx="5621694" cy="8693150"/>
            <wp:effectExtent l="0" t="0" r="0" b="0"/>
            <wp:docPr id="613" name="Рисунок 613" descr="1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0005"/>
                    <pic:cNvPicPr>
                      <a:picLocks noChangeAspect="1" noChangeArrowheads="1"/>
                    </pic:cNvPicPr>
                  </pic:nvPicPr>
                  <pic:blipFill>
                    <a:blip r:embed="rId501" cstate="print">
                      <a:extLst>
                        <a:ext uri="{28A0092B-C50C-407E-A947-70E740481C1C}">
                          <a14:useLocalDpi xmlns:a14="http://schemas.microsoft.com/office/drawing/2010/main" val="0"/>
                        </a:ext>
                      </a:extLst>
                    </a:blip>
                    <a:srcRect/>
                    <a:stretch>
                      <a:fillRect/>
                    </a:stretch>
                  </pic:blipFill>
                  <pic:spPr bwMode="auto">
                    <a:xfrm>
                      <a:off x="0" y="0"/>
                      <a:ext cx="5623534" cy="8695995"/>
                    </a:xfrm>
                    <a:prstGeom prst="rect">
                      <a:avLst/>
                    </a:prstGeom>
                    <a:noFill/>
                    <a:ln>
                      <a:noFill/>
                    </a:ln>
                  </pic:spPr>
                </pic:pic>
              </a:graphicData>
            </a:graphic>
          </wp:inline>
        </w:drawing>
      </w:r>
    </w:p>
    <w:p w14:paraId="0276EF45" w14:textId="77777777" w:rsidR="001C4BDE" w:rsidRPr="001C4BDE" w:rsidRDefault="001C4BDE" w:rsidP="001C4BDE">
      <w:pPr>
        <w:spacing w:after="160" w:line="259" w:lineRule="auto"/>
        <w:jc w:val="right"/>
        <w:rPr>
          <w:rFonts w:ascii="Times New Roman" w:eastAsiaTheme="minorHAnsi" w:hAnsi="Times New Roman" w:cs="Times New Roman"/>
          <w:b/>
          <w:bCs/>
          <w:sz w:val="28"/>
          <w:szCs w:val="28"/>
          <w:lang w:eastAsia="en-US"/>
        </w:rPr>
      </w:pPr>
      <w:r w:rsidRPr="001C4BDE">
        <w:rPr>
          <w:rFonts w:ascii="Times New Roman" w:eastAsiaTheme="minorHAnsi" w:hAnsi="Times New Roman" w:cs="Times New Roman"/>
          <w:b/>
          <w:bCs/>
          <w:sz w:val="28"/>
          <w:szCs w:val="28"/>
          <w:lang w:eastAsia="en-US"/>
        </w:rPr>
        <w:lastRenderedPageBreak/>
        <w:t>Продолжение приложения З</w:t>
      </w:r>
    </w:p>
    <w:p w14:paraId="27C5E736" w14:textId="77777777" w:rsidR="001C4BDE" w:rsidRPr="001C4BDE" w:rsidRDefault="001C4BDE" w:rsidP="001C4BDE">
      <w:pPr>
        <w:spacing w:after="160" w:line="259" w:lineRule="auto"/>
        <w:jc w:val="center"/>
        <w:rPr>
          <w:rFonts w:eastAsiaTheme="minorHAnsi"/>
          <w:lang w:eastAsia="en-US"/>
        </w:rPr>
      </w:pPr>
      <w:r w:rsidRPr="001C4BDE">
        <w:rPr>
          <w:rFonts w:eastAsiaTheme="minorHAnsi"/>
          <w:noProof/>
          <w:lang w:val="en-US" w:eastAsia="en-US"/>
        </w:rPr>
        <w:drawing>
          <wp:inline distT="0" distB="0" distL="0" distR="0" wp14:anchorId="6299D174" wp14:editId="3386FDF2">
            <wp:extent cx="5664200" cy="8740125"/>
            <wp:effectExtent l="0" t="0" r="0" b="4445"/>
            <wp:docPr id="614" name="Рисунок 614" descr="1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006"/>
                    <pic:cNvPicPr>
                      <a:picLocks noChangeAspect="1" noChangeArrowheads="1"/>
                    </pic:cNvPicPr>
                  </pic:nvPicPr>
                  <pic:blipFill>
                    <a:blip r:embed="rId502" cstate="print">
                      <a:extLst>
                        <a:ext uri="{28A0092B-C50C-407E-A947-70E740481C1C}">
                          <a14:useLocalDpi xmlns:a14="http://schemas.microsoft.com/office/drawing/2010/main" val="0"/>
                        </a:ext>
                      </a:extLst>
                    </a:blip>
                    <a:srcRect/>
                    <a:stretch>
                      <a:fillRect/>
                    </a:stretch>
                  </pic:blipFill>
                  <pic:spPr bwMode="auto">
                    <a:xfrm>
                      <a:off x="0" y="0"/>
                      <a:ext cx="5667629" cy="8745416"/>
                    </a:xfrm>
                    <a:prstGeom prst="rect">
                      <a:avLst/>
                    </a:prstGeom>
                    <a:noFill/>
                    <a:ln>
                      <a:noFill/>
                    </a:ln>
                  </pic:spPr>
                </pic:pic>
              </a:graphicData>
            </a:graphic>
          </wp:inline>
        </w:drawing>
      </w:r>
    </w:p>
    <w:p w14:paraId="6E43BE7C" w14:textId="77777777" w:rsidR="001C4BDE" w:rsidRPr="001C4BDE" w:rsidRDefault="001C4BDE" w:rsidP="001C4BDE">
      <w:pPr>
        <w:spacing w:after="160" w:line="259" w:lineRule="auto"/>
        <w:jc w:val="right"/>
        <w:rPr>
          <w:rFonts w:ascii="Times New Roman" w:eastAsiaTheme="minorHAnsi" w:hAnsi="Times New Roman" w:cs="Times New Roman"/>
          <w:b/>
          <w:bCs/>
          <w:sz w:val="28"/>
          <w:szCs w:val="28"/>
          <w:lang w:eastAsia="en-US"/>
        </w:rPr>
      </w:pPr>
      <w:r w:rsidRPr="001C4BDE">
        <w:rPr>
          <w:rFonts w:ascii="Times New Roman" w:eastAsiaTheme="minorHAnsi" w:hAnsi="Times New Roman" w:cs="Times New Roman"/>
          <w:b/>
          <w:bCs/>
          <w:sz w:val="28"/>
          <w:szCs w:val="28"/>
          <w:lang w:eastAsia="en-US"/>
        </w:rPr>
        <w:lastRenderedPageBreak/>
        <w:t>Продолжение приложения З</w:t>
      </w:r>
    </w:p>
    <w:p w14:paraId="37EF90E9" w14:textId="77777777" w:rsidR="001C4BDE" w:rsidRPr="001C4BDE" w:rsidRDefault="001C4BDE" w:rsidP="001C4BDE">
      <w:pPr>
        <w:spacing w:after="160" w:line="259" w:lineRule="auto"/>
        <w:jc w:val="center"/>
        <w:rPr>
          <w:rFonts w:eastAsiaTheme="minorHAnsi"/>
          <w:lang w:eastAsia="en-US"/>
        </w:rPr>
      </w:pPr>
      <w:r w:rsidRPr="001C4BDE">
        <w:rPr>
          <w:rFonts w:eastAsiaTheme="minorHAnsi"/>
          <w:noProof/>
          <w:lang w:val="en-US" w:eastAsia="en-US"/>
        </w:rPr>
        <w:drawing>
          <wp:inline distT="0" distB="0" distL="0" distR="0" wp14:anchorId="5BE50CA3" wp14:editId="7D22B64F">
            <wp:extent cx="5530603" cy="8707953"/>
            <wp:effectExtent l="0" t="0" r="0" b="0"/>
            <wp:docPr id="615" name="Рисунок 615" descr="1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0007"/>
                    <pic:cNvPicPr>
                      <a:picLocks noChangeAspect="1" noChangeArrowheads="1"/>
                    </pic:cNvPicPr>
                  </pic:nvPicPr>
                  <pic:blipFill>
                    <a:blip r:embed="rId503" cstate="print">
                      <a:extLst>
                        <a:ext uri="{28A0092B-C50C-407E-A947-70E740481C1C}">
                          <a14:useLocalDpi xmlns:a14="http://schemas.microsoft.com/office/drawing/2010/main" val="0"/>
                        </a:ext>
                      </a:extLst>
                    </a:blip>
                    <a:srcRect/>
                    <a:stretch>
                      <a:fillRect/>
                    </a:stretch>
                  </pic:blipFill>
                  <pic:spPr bwMode="auto">
                    <a:xfrm>
                      <a:off x="0" y="0"/>
                      <a:ext cx="5536572" cy="8717352"/>
                    </a:xfrm>
                    <a:prstGeom prst="rect">
                      <a:avLst/>
                    </a:prstGeom>
                    <a:noFill/>
                    <a:ln>
                      <a:noFill/>
                    </a:ln>
                  </pic:spPr>
                </pic:pic>
              </a:graphicData>
            </a:graphic>
          </wp:inline>
        </w:drawing>
      </w:r>
    </w:p>
    <w:p w14:paraId="7C9709D7" w14:textId="77777777" w:rsidR="001C4BDE" w:rsidRPr="001C4BDE" w:rsidRDefault="001C4BDE" w:rsidP="001C4BDE">
      <w:pPr>
        <w:spacing w:after="160" w:line="259" w:lineRule="auto"/>
        <w:jc w:val="right"/>
        <w:rPr>
          <w:rFonts w:ascii="Times New Roman" w:eastAsiaTheme="minorHAnsi" w:hAnsi="Times New Roman" w:cs="Times New Roman"/>
          <w:b/>
          <w:bCs/>
          <w:sz w:val="28"/>
          <w:szCs w:val="28"/>
          <w:lang w:eastAsia="en-US"/>
        </w:rPr>
      </w:pPr>
      <w:r w:rsidRPr="001C4BDE">
        <w:rPr>
          <w:rFonts w:ascii="Times New Roman" w:eastAsiaTheme="minorHAnsi" w:hAnsi="Times New Roman" w:cs="Times New Roman"/>
          <w:b/>
          <w:bCs/>
          <w:sz w:val="28"/>
          <w:szCs w:val="28"/>
          <w:lang w:eastAsia="en-US"/>
        </w:rPr>
        <w:lastRenderedPageBreak/>
        <w:t>Продолжение приложения З</w:t>
      </w:r>
    </w:p>
    <w:p w14:paraId="49617D15" w14:textId="77777777" w:rsidR="001C4BDE" w:rsidRPr="001C4BDE" w:rsidRDefault="001C4BDE" w:rsidP="001C4BDE">
      <w:pPr>
        <w:spacing w:after="160" w:line="259" w:lineRule="auto"/>
        <w:jc w:val="center"/>
        <w:rPr>
          <w:rFonts w:eastAsiaTheme="minorHAnsi"/>
          <w:lang w:eastAsia="en-US"/>
        </w:rPr>
      </w:pPr>
      <w:r w:rsidRPr="001C4BDE">
        <w:rPr>
          <w:rFonts w:eastAsiaTheme="minorHAnsi"/>
          <w:noProof/>
          <w:lang w:val="en-US" w:eastAsia="en-US"/>
        </w:rPr>
        <w:drawing>
          <wp:inline distT="0" distB="0" distL="0" distR="0" wp14:anchorId="37B8E086" wp14:editId="52BC7935">
            <wp:extent cx="5655452" cy="8712200"/>
            <wp:effectExtent l="0" t="0" r="2540" b="0"/>
            <wp:docPr id="616" name="Рисунок 616" descr="1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0008"/>
                    <pic:cNvPicPr>
                      <a:picLocks noChangeAspect="1" noChangeArrowheads="1"/>
                    </pic:cNvPicPr>
                  </pic:nvPicPr>
                  <pic:blipFill>
                    <a:blip r:embed="rId504" cstate="print">
                      <a:extLst>
                        <a:ext uri="{28A0092B-C50C-407E-A947-70E740481C1C}">
                          <a14:useLocalDpi xmlns:a14="http://schemas.microsoft.com/office/drawing/2010/main" val="0"/>
                        </a:ext>
                      </a:extLst>
                    </a:blip>
                    <a:srcRect/>
                    <a:stretch>
                      <a:fillRect/>
                    </a:stretch>
                  </pic:blipFill>
                  <pic:spPr bwMode="auto">
                    <a:xfrm>
                      <a:off x="0" y="0"/>
                      <a:ext cx="5655876" cy="8712853"/>
                    </a:xfrm>
                    <a:prstGeom prst="rect">
                      <a:avLst/>
                    </a:prstGeom>
                    <a:noFill/>
                    <a:ln>
                      <a:noFill/>
                    </a:ln>
                  </pic:spPr>
                </pic:pic>
              </a:graphicData>
            </a:graphic>
          </wp:inline>
        </w:drawing>
      </w:r>
    </w:p>
    <w:p w14:paraId="3C0871C2" w14:textId="77777777" w:rsidR="001C4BDE" w:rsidRPr="001C4BDE" w:rsidRDefault="001C4BDE" w:rsidP="001C4BDE">
      <w:pPr>
        <w:spacing w:after="160" w:line="259" w:lineRule="auto"/>
        <w:jc w:val="right"/>
        <w:rPr>
          <w:rFonts w:ascii="Times New Roman" w:eastAsiaTheme="minorHAnsi" w:hAnsi="Times New Roman" w:cs="Times New Roman"/>
          <w:b/>
          <w:bCs/>
          <w:sz w:val="28"/>
          <w:szCs w:val="28"/>
          <w:lang w:eastAsia="en-US"/>
        </w:rPr>
      </w:pPr>
      <w:r w:rsidRPr="001C4BDE">
        <w:rPr>
          <w:rFonts w:ascii="Times New Roman" w:eastAsiaTheme="minorHAnsi" w:hAnsi="Times New Roman" w:cs="Times New Roman"/>
          <w:b/>
          <w:bCs/>
          <w:sz w:val="28"/>
          <w:szCs w:val="28"/>
          <w:lang w:eastAsia="en-US"/>
        </w:rPr>
        <w:lastRenderedPageBreak/>
        <w:t>Продолжение приложения З</w:t>
      </w:r>
    </w:p>
    <w:p w14:paraId="2B01053B" w14:textId="77777777" w:rsidR="001C4BDE" w:rsidRPr="001C4BDE" w:rsidRDefault="001C4BDE" w:rsidP="001C4BDE">
      <w:pPr>
        <w:spacing w:after="160" w:line="259" w:lineRule="auto"/>
        <w:jc w:val="center"/>
        <w:rPr>
          <w:rFonts w:eastAsiaTheme="minorHAnsi"/>
          <w:lang w:eastAsia="en-US"/>
        </w:rPr>
      </w:pPr>
      <w:r w:rsidRPr="001C4BDE">
        <w:rPr>
          <w:rFonts w:eastAsiaTheme="minorHAnsi"/>
          <w:noProof/>
          <w:lang w:val="en-US" w:eastAsia="en-US"/>
        </w:rPr>
        <w:drawing>
          <wp:inline distT="0" distB="0" distL="0" distR="0" wp14:anchorId="3366BEDB" wp14:editId="07B4AEDB">
            <wp:extent cx="5753100" cy="8829675"/>
            <wp:effectExtent l="0" t="0" r="0" b="9525"/>
            <wp:docPr id="617" name="Рисунок 617" descr="1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0009"/>
                    <pic:cNvPicPr>
                      <a:picLocks noChangeAspect="1" noChangeArrowheads="1"/>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a:off x="0" y="0"/>
                      <a:ext cx="5753100" cy="8829675"/>
                    </a:xfrm>
                    <a:prstGeom prst="rect">
                      <a:avLst/>
                    </a:prstGeom>
                    <a:noFill/>
                    <a:ln>
                      <a:noFill/>
                    </a:ln>
                  </pic:spPr>
                </pic:pic>
              </a:graphicData>
            </a:graphic>
          </wp:inline>
        </w:drawing>
      </w:r>
    </w:p>
    <w:p w14:paraId="61327588" w14:textId="77777777" w:rsidR="001C4BDE" w:rsidRPr="001C4BDE" w:rsidRDefault="001C4BDE" w:rsidP="001C4BDE">
      <w:pPr>
        <w:spacing w:after="160" w:line="259" w:lineRule="auto"/>
        <w:jc w:val="right"/>
        <w:rPr>
          <w:rFonts w:ascii="Times New Roman" w:eastAsiaTheme="minorHAnsi" w:hAnsi="Times New Roman" w:cs="Times New Roman"/>
          <w:b/>
          <w:bCs/>
          <w:sz w:val="28"/>
          <w:szCs w:val="28"/>
          <w:lang w:eastAsia="en-US"/>
        </w:rPr>
      </w:pPr>
      <w:r w:rsidRPr="001C4BDE">
        <w:rPr>
          <w:rFonts w:ascii="Times New Roman" w:eastAsiaTheme="minorHAnsi" w:hAnsi="Times New Roman" w:cs="Times New Roman"/>
          <w:b/>
          <w:bCs/>
          <w:sz w:val="28"/>
          <w:szCs w:val="28"/>
          <w:lang w:eastAsia="en-US"/>
        </w:rPr>
        <w:lastRenderedPageBreak/>
        <w:t>Продолжение приложения З</w:t>
      </w:r>
    </w:p>
    <w:p w14:paraId="67D3DF16" w14:textId="77777777" w:rsidR="001C4BDE" w:rsidRPr="001C4BDE" w:rsidRDefault="001C4BDE" w:rsidP="001C4BDE">
      <w:pPr>
        <w:spacing w:after="160" w:line="259" w:lineRule="auto"/>
        <w:jc w:val="center"/>
        <w:rPr>
          <w:rFonts w:eastAsiaTheme="minorHAnsi"/>
          <w:lang w:eastAsia="en-US"/>
        </w:rPr>
      </w:pPr>
      <w:r w:rsidRPr="001C4BDE">
        <w:rPr>
          <w:rFonts w:eastAsiaTheme="minorHAnsi"/>
          <w:noProof/>
          <w:lang w:val="en-US" w:eastAsia="en-US"/>
        </w:rPr>
        <w:drawing>
          <wp:inline distT="0" distB="0" distL="0" distR="0" wp14:anchorId="39A4AC20" wp14:editId="7D6C13AC">
            <wp:extent cx="5627862" cy="8805182"/>
            <wp:effectExtent l="0" t="0" r="0" b="0"/>
            <wp:docPr id="618" name="Рисунок 618" descr="1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0010"/>
                    <pic:cNvPicPr>
                      <a:picLocks noChangeAspect="1" noChangeArrowheads="1"/>
                    </pic:cNvPicPr>
                  </pic:nvPicPr>
                  <pic:blipFill>
                    <a:blip r:embed="rId506" cstate="print">
                      <a:extLst>
                        <a:ext uri="{28A0092B-C50C-407E-A947-70E740481C1C}">
                          <a14:useLocalDpi xmlns:a14="http://schemas.microsoft.com/office/drawing/2010/main" val="0"/>
                        </a:ext>
                      </a:extLst>
                    </a:blip>
                    <a:srcRect/>
                    <a:stretch>
                      <a:fillRect/>
                    </a:stretch>
                  </pic:blipFill>
                  <pic:spPr bwMode="auto">
                    <a:xfrm>
                      <a:off x="0" y="0"/>
                      <a:ext cx="5632100" cy="8811813"/>
                    </a:xfrm>
                    <a:prstGeom prst="rect">
                      <a:avLst/>
                    </a:prstGeom>
                    <a:noFill/>
                    <a:ln>
                      <a:noFill/>
                    </a:ln>
                  </pic:spPr>
                </pic:pic>
              </a:graphicData>
            </a:graphic>
          </wp:inline>
        </w:drawing>
      </w:r>
    </w:p>
    <w:p w14:paraId="4622326C" w14:textId="77777777" w:rsidR="001C4BDE" w:rsidRPr="001C4BDE" w:rsidRDefault="001C4BDE" w:rsidP="001C4BDE">
      <w:pPr>
        <w:spacing w:after="160" w:line="259" w:lineRule="auto"/>
        <w:jc w:val="right"/>
        <w:rPr>
          <w:rFonts w:ascii="Times New Roman" w:eastAsiaTheme="minorHAnsi" w:hAnsi="Times New Roman" w:cs="Times New Roman"/>
          <w:b/>
          <w:bCs/>
          <w:sz w:val="28"/>
          <w:szCs w:val="28"/>
          <w:lang w:eastAsia="en-US"/>
        </w:rPr>
      </w:pPr>
      <w:r w:rsidRPr="001C4BDE">
        <w:rPr>
          <w:rFonts w:ascii="Times New Roman" w:eastAsiaTheme="minorHAnsi" w:hAnsi="Times New Roman" w:cs="Times New Roman"/>
          <w:b/>
          <w:bCs/>
          <w:sz w:val="28"/>
          <w:szCs w:val="28"/>
          <w:lang w:eastAsia="en-US"/>
        </w:rPr>
        <w:lastRenderedPageBreak/>
        <w:t>Продолжение приложения З</w:t>
      </w:r>
    </w:p>
    <w:p w14:paraId="28F53480" w14:textId="77777777" w:rsidR="001C4BDE" w:rsidRPr="001C4BDE" w:rsidRDefault="001C4BDE" w:rsidP="001C4BDE">
      <w:pPr>
        <w:spacing w:after="160" w:line="259" w:lineRule="auto"/>
        <w:jc w:val="center"/>
        <w:rPr>
          <w:rFonts w:eastAsiaTheme="minorHAnsi"/>
          <w:lang w:eastAsia="en-US"/>
        </w:rPr>
      </w:pPr>
      <w:r w:rsidRPr="001C4BDE">
        <w:rPr>
          <w:rFonts w:eastAsiaTheme="minorHAnsi"/>
          <w:noProof/>
          <w:lang w:val="en-US" w:eastAsia="en-US"/>
        </w:rPr>
        <w:drawing>
          <wp:inline distT="0" distB="0" distL="0" distR="0" wp14:anchorId="363BBBB3" wp14:editId="16F1EC33">
            <wp:extent cx="5646561" cy="8750300"/>
            <wp:effectExtent l="0" t="0" r="0" b="0"/>
            <wp:docPr id="619" name="Рисунок 619" descr="1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0011"/>
                    <pic:cNvPicPr>
                      <a:picLocks noChangeAspect="1" noChangeArrowheads="1"/>
                    </pic:cNvPicPr>
                  </pic:nvPicPr>
                  <pic:blipFill>
                    <a:blip r:embed="rId507" cstate="print">
                      <a:extLst>
                        <a:ext uri="{28A0092B-C50C-407E-A947-70E740481C1C}">
                          <a14:useLocalDpi xmlns:a14="http://schemas.microsoft.com/office/drawing/2010/main" val="0"/>
                        </a:ext>
                      </a:extLst>
                    </a:blip>
                    <a:srcRect/>
                    <a:stretch>
                      <a:fillRect/>
                    </a:stretch>
                  </pic:blipFill>
                  <pic:spPr bwMode="auto">
                    <a:xfrm>
                      <a:off x="0" y="0"/>
                      <a:ext cx="5647694" cy="8752056"/>
                    </a:xfrm>
                    <a:prstGeom prst="rect">
                      <a:avLst/>
                    </a:prstGeom>
                    <a:noFill/>
                    <a:ln>
                      <a:noFill/>
                    </a:ln>
                  </pic:spPr>
                </pic:pic>
              </a:graphicData>
            </a:graphic>
          </wp:inline>
        </w:drawing>
      </w:r>
    </w:p>
    <w:p w14:paraId="61EBCF1E" w14:textId="77777777" w:rsidR="001C4BDE" w:rsidRPr="001C4BDE" w:rsidRDefault="001C4BDE" w:rsidP="001C4BDE">
      <w:pPr>
        <w:spacing w:after="160" w:line="259" w:lineRule="auto"/>
        <w:jc w:val="right"/>
        <w:rPr>
          <w:rFonts w:ascii="Times New Roman" w:eastAsiaTheme="minorHAnsi" w:hAnsi="Times New Roman" w:cs="Times New Roman"/>
          <w:b/>
          <w:bCs/>
          <w:sz w:val="28"/>
          <w:szCs w:val="28"/>
          <w:lang w:eastAsia="en-US"/>
        </w:rPr>
      </w:pPr>
      <w:r w:rsidRPr="001C4BDE">
        <w:rPr>
          <w:rFonts w:ascii="Times New Roman" w:eastAsiaTheme="minorHAnsi" w:hAnsi="Times New Roman" w:cs="Times New Roman"/>
          <w:b/>
          <w:bCs/>
          <w:sz w:val="28"/>
          <w:szCs w:val="28"/>
          <w:lang w:eastAsia="en-US"/>
        </w:rPr>
        <w:lastRenderedPageBreak/>
        <w:t>Продолжение приложения З</w:t>
      </w:r>
    </w:p>
    <w:p w14:paraId="2E7589B7" w14:textId="77777777" w:rsidR="001C4BDE" w:rsidRPr="001C4BDE" w:rsidRDefault="001C4BDE" w:rsidP="001C4BDE">
      <w:pPr>
        <w:spacing w:after="160" w:line="259" w:lineRule="auto"/>
        <w:jc w:val="center"/>
        <w:rPr>
          <w:rFonts w:eastAsiaTheme="minorHAnsi"/>
          <w:lang w:eastAsia="en-US"/>
        </w:rPr>
      </w:pPr>
      <w:r w:rsidRPr="001C4BDE">
        <w:rPr>
          <w:rFonts w:eastAsiaTheme="minorHAnsi"/>
          <w:noProof/>
          <w:lang w:val="en-US" w:eastAsia="en-US"/>
        </w:rPr>
        <w:drawing>
          <wp:inline distT="0" distB="0" distL="0" distR="0" wp14:anchorId="0DAFF55C" wp14:editId="326489BD">
            <wp:extent cx="5762625" cy="8763000"/>
            <wp:effectExtent l="0" t="0" r="9525" b="0"/>
            <wp:docPr id="620" name="Рисунок 620" descr="1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0012"/>
                    <pic:cNvPicPr>
                      <a:picLocks noChangeAspect="1" noChangeArrowheads="1"/>
                    </pic:cNvPicPr>
                  </pic:nvPicPr>
                  <pic:blipFill>
                    <a:blip r:embed="rId508" cstate="print">
                      <a:extLst>
                        <a:ext uri="{28A0092B-C50C-407E-A947-70E740481C1C}">
                          <a14:useLocalDpi xmlns:a14="http://schemas.microsoft.com/office/drawing/2010/main" val="0"/>
                        </a:ext>
                      </a:extLst>
                    </a:blip>
                    <a:srcRect/>
                    <a:stretch>
                      <a:fillRect/>
                    </a:stretch>
                  </pic:blipFill>
                  <pic:spPr bwMode="auto">
                    <a:xfrm>
                      <a:off x="0" y="0"/>
                      <a:ext cx="5762625" cy="8763000"/>
                    </a:xfrm>
                    <a:prstGeom prst="rect">
                      <a:avLst/>
                    </a:prstGeom>
                    <a:noFill/>
                    <a:ln>
                      <a:noFill/>
                    </a:ln>
                  </pic:spPr>
                </pic:pic>
              </a:graphicData>
            </a:graphic>
          </wp:inline>
        </w:drawing>
      </w:r>
    </w:p>
    <w:p w14:paraId="6E3106D2" w14:textId="77777777" w:rsidR="001C4BDE" w:rsidRPr="001C4BDE" w:rsidRDefault="001C4BDE" w:rsidP="001C4BDE">
      <w:pPr>
        <w:spacing w:after="160" w:line="259" w:lineRule="auto"/>
        <w:jc w:val="right"/>
        <w:rPr>
          <w:rFonts w:ascii="Times New Roman" w:eastAsiaTheme="minorHAnsi" w:hAnsi="Times New Roman" w:cs="Times New Roman"/>
          <w:b/>
          <w:bCs/>
          <w:sz w:val="28"/>
          <w:szCs w:val="28"/>
          <w:lang w:eastAsia="en-US"/>
        </w:rPr>
      </w:pPr>
      <w:r w:rsidRPr="001C4BDE">
        <w:rPr>
          <w:rFonts w:ascii="Times New Roman" w:eastAsiaTheme="minorHAnsi" w:hAnsi="Times New Roman" w:cs="Times New Roman"/>
          <w:b/>
          <w:bCs/>
          <w:sz w:val="28"/>
          <w:szCs w:val="28"/>
          <w:lang w:eastAsia="en-US"/>
        </w:rPr>
        <w:lastRenderedPageBreak/>
        <w:t>Продолжение приложения З</w:t>
      </w:r>
    </w:p>
    <w:p w14:paraId="69DFA238" w14:textId="77777777" w:rsidR="001C4BDE" w:rsidRPr="001C4BDE" w:rsidRDefault="001C4BDE" w:rsidP="001C4BDE">
      <w:pPr>
        <w:spacing w:after="160" w:line="259" w:lineRule="auto"/>
        <w:jc w:val="center"/>
        <w:rPr>
          <w:rFonts w:eastAsiaTheme="minorHAnsi"/>
          <w:lang w:eastAsia="en-US"/>
        </w:rPr>
      </w:pPr>
      <w:r w:rsidRPr="001C4BDE">
        <w:rPr>
          <w:rFonts w:eastAsiaTheme="minorHAnsi"/>
          <w:noProof/>
          <w:lang w:val="en-US" w:eastAsia="en-US"/>
        </w:rPr>
        <w:drawing>
          <wp:inline distT="0" distB="0" distL="0" distR="0" wp14:anchorId="5604DDCB" wp14:editId="13BD8F30">
            <wp:extent cx="5753100" cy="8591550"/>
            <wp:effectExtent l="0" t="0" r="0" b="0"/>
            <wp:docPr id="621" name="Рисунок 621" descr="1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0013"/>
                    <pic:cNvPicPr>
                      <a:picLocks noChangeAspect="1" noChangeArrowheads="1"/>
                    </pic:cNvPicPr>
                  </pic:nvPicPr>
                  <pic:blipFill>
                    <a:blip r:embed="rId509" cstate="print">
                      <a:extLst>
                        <a:ext uri="{28A0092B-C50C-407E-A947-70E740481C1C}">
                          <a14:useLocalDpi xmlns:a14="http://schemas.microsoft.com/office/drawing/2010/main" val="0"/>
                        </a:ext>
                      </a:extLst>
                    </a:blip>
                    <a:srcRect/>
                    <a:stretch>
                      <a:fillRect/>
                    </a:stretch>
                  </pic:blipFill>
                  <pic:spPr bwMode="auto">
                    <a:xfrm>
                      <a:off x="0" y="0"/>
                      <a:ext cx="5753100" cy="8591550"/>
                    </a:xfrm>
                    <a:prstGeom prst="rect">
                      <a:avLst/>
                    </a:prstGeom>
                    <a:noFill/>
                    <a:ln>
                      <a:noFill/>
                    </a:ln>
                  </pic:spPr>
                </pic:pic>
              </a:graphicData>
            </a:graphic>
          </wp:inline>
        </w:drawing>
      </w:r>
    </w:p>
    <w:p w14:paraId="34B377C7" w14:textId="77777777" w:rsidR="001C4BDE" w:rsidRPr="001C4BDE" w:rsidRDefault="001C4BDE" w:rsidP="001C4BDE">
      <w:pPr>
        <w:spacing w:after="160" w:line="259" w:lineRule="auto"/>
        <w:jc w:val="right"/>
        <w:rPr>
          <w:rFonts w:ascii="Times New Roman" w:eastAsiaTheme="minorHAnsi" w:hAnsi="Times New Roman" w:cs="Times New Roman"/>
          <w:b/>
          <w:bCs/>
          <w:sz w:val="28"/>
          <w:szCs w:val="28"/>
          <w:lang w:eastAsia="en-US"/>
        </w:rPr>
      </w:pPr>
      <w:r w:rsidRPr="001C4BDE">
        <w:rPr>
          <w:rFonts w:ascii="Times New Roman" w:eastAsiaTheme="minorHAnsi" w:hAnsi="Times New Roman" w:cs="Times New Roman"/>
          <w:b/>
          <w:bCs/>
          <w:sz w:val="28"/>
          <w:szCs w:val="28"/>
          <w:lang w:eastAsia="en-US"/>
        </w:rPr>
        <w:lastRenderedPageBreak/>
        <w:t>Приложение И</w:t>
      </w:r>
    </w:p>
    <w:p w14:paraId="6406E448" w14:textId="77777777" w:rsidR="001C4BDE" w:rsidRPr="001C4BDE" w:rsidRDefault="001C4BDE" w:rsidP="001C4BDE">
      <w:pPr>
        <w:spacing w:after="160" w:line="259" w:lineRule="auto"/>
        <w:jc w:val="center"/>
        <w:rPr>
          <w:rFonts w:ascii="Times New Roman" w:eastAsiaTheme="minorHAnsi" w:hAnsi="Times New Roman" w:cs="Times New Roman"/>
          <w:b/>
          <w:bCs/>
          <w:sz w:val="28"/>
          <w:szCs w:val="28"/>
          <w:lang w:eastAsia="en-US"/>
        </w:rPr>
      </w:pPr>
      <w:r w:rsidRPr="001C4BDE">
        <w:rPr>
          <w:rFonts w:eastAsiaTheme="minorHAnsi"/>
          <w:noProof/>
          <w:lang w:eastAsia="en-US"/>
        </w:rPr>
        <w:drawing>
          <wp:inline distT="0" distB="0" distL="0" distR="0" wp14:anchorId="6A2AE121" wp14:editId="0A0B8DC7">
            <wp:extent cx="5940425" cy="8658225"/>
            <wp:effectExtent l="0" t="0" r="3175" b="9525"/>
            <wp:docPr id="622" name="Рисунок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0"/>
                    <a:stretch>
                      <a:fillRect/>
                    </a:stretch>
                  </pic:blipFill>
                  <pic:spPr>
                    <a:xfrm>
                      <a:off x="0" y="0"/>
                      <a:ext cx="5940425" cy="8658225"/>
                    </a:xfrm>
                    <a:prstGeom prst="rect">
                      <a:avLst/>
                    </a:prstGeom>
                  </pic:spPr>
                </pic:pic>
              </a:graphicData>
            </a:graphic>
          </wp:inline>
        </w:drawing>
      </w:r>
    </w:p>
    <w:p w14:paraId="777099EF" w14:textId="77777777" w:rsidR="001C4BDE" w:rsidRPr="001C4BDE" w:rsidRDefault="001C4BDE" w:rsidP="001C4BDE">
      <w:pPr>
        <w:spacing w:after="160" w:line="259" w:lineRule="auto"/>
        <w:jc w:val="right"/>
        <w:rPr>
          <w:rFonts w:ascii="Times New Roman" w:eastAsiaTheme="minorHAnsi" w:hAnsi="Times New Roman" w:cs="Times New Roman"/>
          <w:b/>
          <w:bCs/>
          <w:sz w:val="28"/>
          <w:szCs w:val="28"/>
          <w:lang w:eastAsia="en-US"/>
        </w:rPr>
      </w:pPr>
      <w:r w:rsidRPr="001C4BDE">
        <w:rPr>
          <w:rFonts w:ascii="Times New Roman" w:eastAsiaTheme="minorHAnsi" w:hAnsi="Times New Roman" w:cs="Times New Roman"/>
          <w:b/>
          <w:bCs/>
          <w:sz w:val="28"/>
          <w:szCs w:val="28"/>
          <w:lang w:eastAsia="en-US"/>
        </w:rPr>
        <w:lastRenderedPageBreak/>
        <w:t>Продолжение приложения И</w:t>
      </w:r>
    </w:p>
    <w:p w14:paraId="35CE68BA" w14:textId="77777777" w:rsidR="001C4BDE" w:rsidRPr="001C4BDE" w:rsidRDefault="001C4BDE" w:rsidP="001C4BDE">
      <w:pPr>
        <w:spacing w:after="160" w:line="259" w:lineRule="auto"/>
        <w:jc w:val="center"/>
        <w:rPr>
          <w:rFonts w:ascii="Times New Roman" w:eastAsiaTheme="minorHAnsi" w:hAnsi="Times New Roman" w:cs="Times New Roman"/>
          <w:b/>
          <w:bCs/>
          <w:sz w:val="28"/>
          <w:szCs w:val="28"/>
          <w:lang w:eastAsia="en-US"/>
        </w:rPr>
      </w:pPr>
      <w:r w:rsidRPr="001C4BDE">
        <w:rPr>
          <w:rFonts w:eastAsiaTheme="minorHAnsi"/>
          <w:noProof/>
          <w:lang w:eastAsia="en-US"/>
        </w:rPr>
        <w:drawing>
          <wp:inline distT="0" distB="0" distL="0" distR="0" wp14:anchorId="784AB626" wp14:editId="653ACC1C">
            <wp:extent cx="5940425" cy="8547100"/>
            <wp:effectExtent l="0" t="0" r="3175" b="6350"/>
            <wp:docPr id="623" name="Рисунок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1"/>
                    <a:stretch>
                      <a:fillRect/>
                    </a:stretch>
                  </pic:blipFill>
                  <pic:spPr>
                    <a:xfrm>
                      <a:off x="0" y="0"/>
                      <a:ext cx="5940425" cy="8547100"/>
                    </a:xfrm>
                    <a:prstGeom prst="rect">
                      <a:avLst/>
                    </a:prstGeom>
                  </pic:spPr>
                </pic:pic>
              </a:graphicData>
            </a:graphic>
          </wp:inline>
        </w:drawing>
      </w:r>
    </w:p>
    <w:p w14:paraId="3A58974E" w14:textId="77777777" w:rsidR="001C4BDE" w:rsidRPr="001C4BDE" w:rsidRDefault="001C4BDE" w:rsidP="001C4BDE">
      <w:pPr>
        <w:spacing w:after="160" w:line="259" w:lineRule="auto"/>
        <w:jc w:val="right"/>
        <w:rPr>
          <w:rFonts w:ascii="Times New Roman" w:eastAsiaTheme="minorHAnsi" w:hAnsi="Times New Roman" w:cs="Times New Roman"/>
          <w:b/>
          <w:bCs/>
          <w:sz w:val="28"/>
          <w:szCs w:val="28"/>
          <w:lang w:eastAsia="en-US"/>
        </w:rPr>
      </w:pPr>
      <w:r w:rsidRPr="001C4BDE">
        <w:rPr>
          <w:rFonts w:ascii="Times New Roman" w:eastAsiaTheme="minorHAnsi" w:hAnsi="Times New Roman" w:cs="Times New Roman"/>
          <w:b/>
          <w:bCs/>
          <w:sz w:val="28"/>
          <w:szCs w:val="28"/>
          <w:lang w:eastAsia="en-US"/>
        </w:rPr>
        <w:lastRenderedPageBreak/>
        <w:t>Приложение К</w:t>
      </w:r>
    </w:p>
    <w:p w14:paraId="73B162ED" w14:textId="77777777" w:rsidR="001C4BDE" w:rsidRPr="001C4BDE" w:rsidRDefault="001C4BDE" w:rsidP="001C4BDE">
      <w:pPr>
        <w:spacing w:after="160" w:line="259" w:lineRule="auto"/>
        <w:jc w:val="center"/>
        <w:rPr>
          <w:rFonts w:ascii="Times New Roman" w:eastAsiaTheme="minorHAnsi" w:hAnsi="Times New Roman" w:cs="Times New Roman"/>
          <w:b/>
          <w:bCs/>
          <w:sz w:val="28"/>
          <w:szCs w:val="28"/>
          <w:lang w:eastAsia="en-US"/>
        </w:rPr>
      </w:pPr>
      <w:r w:rsidRPr="001C4BDE">
        <w:rPr>
          <w:rFonts w:eastAsiaTheme="minorHAnsi"/>
          <w:noProof/>
          <w:lang w:eastAsia="en-US"/>
        </w:rPr>
        <w:drawing>
          <wp:inline distT="0" distB="0" distL="0" distR="0" wp14:anchorId="1BB53533" wp14:editId="11C6B601">
            <wp:extent cx="5940425" cy="8735695"/>
            <wp:effectExtent l="0" t="0" r="3175" b="8255"/>
            <wp:docPr id="624" name="Рисунок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2"/>
                    <a:stretch>
                      <a:fillRect/>
                    </a:stretch>
                  </pic:blipFill>
                  <pic:spPr>
                    <a:xfrm>
                      <a:off x="0" y="0"/>
                      <a:ext cx="5940425" cy="8735695"/>
                    </a:xfrm>
                    <a:prstGeom prst="rect">
                      <a:avLst/>
                    </a:prstGeom>
                  </pic:spPr>
                </pic:pic>
              </a:graphicData>
            </a:graphic>
          </wp:inline>
        </w:drawing>
      </w:r>
    </w:p>
    <w:p w14:paraId="772D04E5" w14:textId="77777777" w:rsidR="001C4BDE" w:rsidRPr="001C4BDE" w:rsidRDefault="001C4BDE" w:rsidP="001C4BDE">
      <w:pPr>
        <w:spacing w:after="160" w:line="259" w:lineRule="auto"/>
        <w:jc w:val="right"/>
        <w:rPr>
          <w:rFonts w:ascii="Times New Roman" w:eastAsiaTheme="minorHAnsi" w:hAnsi="Times New Roman" w:cs="Times New Roman"/>
          <w:b/>
          <w:bCs/>
          <w:sz w:val="28"/>
          <w:szCs w:val="28"/>
          <w:lang w:eastAsia="en-US"/>
        </w:rPr>
      </w:pPr>
      <w:r w:rsidRPr="001C4BDE">
        <w:rPr>
          <w:rFonts w:ascii="Times New Roman" w:eastAsiaTheme="minorHAnsi" w:hAnsi="Times New Roman" w:cs="Times New Roman"/>
          <w:b/>
          <w:bCs/>
          <w:sz w:val="28"/>
          <w:szCs w:val="28"/>
          <w:lang w:eastAsia="en-US"/>
        </w:rPr>
        <w:lastRenderedPageBreak/>
        <w:t>Продолжение приложения К</w:t>
      </w:r>
    </w:p>
    <w:p w14:paraId="1521CD7D" w14:textId="77777777" w:rsidR="001C4BDE" w:rsidRPr="001C4BDE" w:rsidRDefault="001C4BDE" w:rsidP="001C4BDE">
      <w:pPr>
        <w:spacing w:after="160" w:line="259" w:lineRule="auto"/>
        <w:jc w:val="center"/>
        <w:rPr>
          <w:rFonts w:ascii="Times New Roman" w:eastAsiaTheme="minorHAnsi" w:hAnsi="Times New Roman" w:cs="Times New Roman"/>
          <w:b/>
          <w:bCs/>
          <w:sz w:val="28"/>
          <w:szCs w:val="28"/>
          <w:lang w:eastAsia="en-US"/>
        </w:rPr>
      </w:pPr>
      <w:r w:rsidRPr="001C4BDE">
        <w:rPr>
          <w:rFonts w:eastAsiaTheme="minorHAnsi"/>
          <w:noProof/>
          <w:lang w:eastAsia="en-US"/>
        </w:rPr>
        <w:drawing>
          <wp:inline distT="0" distB="0" distL="0" distR="0" wp14:anchorId="0F40FAFD" wp14:editId="4AE97F58">
            <wp:extent cx="5940425" cy="8600440"/>
            <wp:effectExtent l="0" t="0" r="3175" b="0"/>
            <wp:docPr id="625" name="Рисунок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3"/>
                    <a:stretch>
                      <a:fillRect/>
                    </a:stretch>
                  </pic:blipFill>
                  <pic:spPr>
                    <a:xfrm>
                      <a:off x="0" y="0"/>
                      <a:ext cx="5940425" cy="8600440"/>
                    </a:xfrm>
                    <a:prstGeom prst="rect">
                      <a:avLst/>
                    </a:prstGeom>
                  </pic:spPr>
                </pic:pic>
              </a:graphicData>
            </a:graphic>
          </wp:inline>
        </w:drawing>
      </w:r>
    </w:p>
    <w:p w14:paraId="2126A63D" w14:textId="77777777" w:rsidR="001C4BDE" w:rsidRPr="001C4BDE" w:rsidRDefault="001C4BDE" w:rsidP="001C4BDE">
      <w:pPr>
        <w:spacing w:after="160" w:line="259" w:lineRule="auto"/>
        <w:jc w:val="right"/>
        <w:rPr>
          <w:rFonts w:ascii="Times New Roman" w:eastAsiaTheme="minorHAnsi" w:hAnsi="Times New Roman" w:cs="Times New Roman"/>
          <w:b/>
          <w:bCs/>
          <w:sz w:val="28"/>
          <w:szCs w:val="28"/>
          <w:lang w:eastAsia="en-US"/>
        </w:rPr>
      </w:pPr>
      <w:r w:rsidRPr="001C4BDE">
        <w:rPr>
          <w:rFonts w:ascii="Times New Roman" w:eastAsiaTheme="minorHAnsi" w:hAnsi="Times New Roman" w:cs="Times New Roman"/>
          <w:b/>
          <w:bCs/>
          <w:sz w:val="28"/>
          <w:szCs w:val="28"/>
          <w:lang w:eastAsia="en-US"/>
        </w:rPr>
        <w:lastRenderedPageBreak/>
        <w:t>Приложение Л</w:t>
      </w:r>
    </w:p>
    <w:p w14:paraId="62C43E5C" w14:textId="77777777" w:rsidR="001C4BDE" w:rsidRPr="001C4BDE" w:rsidRDefault="001C4BDE" w:rsidP="001C4BDE">
      <w:pPr>
        <w:spacing w:after="160" w:line="259" w:lineRule="auto"/>
        <w:jc w:val="center"/>
        <w:rPr>
          <w:rFonts w:ascii="Times New Roman" w:eastAsiaTheme="minorHAnsi" w:hAnsi="Times New Roman" w:cs="Times New Roman"/>
          <w:b/>
          <w:bCs/>
          <w:sz w:val="28"/>
          <w:szCs w:val="28"/>
          <w:lang w:eastAsia="en-US"/>
        </w:rPr>
      </w:pPr>
      <w:r w:rsidRPr="001C4BDE">
        <w:rPr>
          <w:rFonts w:eastAsiaTheme="minorHAnsi"/>
          <w:noProof/>
          <w:lang w:eastAsia="en-US"/>
        </w:rPr>
        <w:drawing>
          <wp:inline distT="0" distB="0" distL="0" distR="0" wp14:anchorId="7AC73F16" wp14:editId="48CC3351">
            <wp:extent cx="5940425" cy="8408670"/>
            <wp:effectExtent l="0" t="0" r="3175" b="0"/>
            <wp:docPr id="626" name="Рисунок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4"/>
                    <a:stretch>
                      <a:fillRect/>
                    </a:stretch>
                  </pic:blipFill>
                  <pic:spPr>
                    <a:xfrm>
                      <a:off x="0" y="0"/>
                      <a:ext cx="5940425" cy="8408670"/>
                    </a:xfrm>
                    <a:prstGeom prst="rect">
                      <a:avLst/>
                    </a:prstGeom>
                  </pic:spPr>
                </pic:pic>
              </a:graphicData>
            </a:graphic>
          </wp:inline>
        </w:drawing>
      </w:r>
    </w:p>
    <w:p w14:paraId="6A5516F3" w14:textId="16426CE4" w:rsidR="00441688" w:rsidRDefault="00441688"/>
    <w:sectPr w:rsidR="00441688" w:rsidSect="00E4548F">
      <w:footerReference w:type="default" r:id="rId515"/>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04949C2" w14:textId="77777777" w:rsidR="00CE6667" w:rsidRDefault="00CE6667" w:rsidP="008F3F7B">
      <w:pPr>
        <w:spacing w:after="0" w:line="240" w:lineRule="auto"/>
      </w:pPr>
      <w:r>
        <w:separator/>
      </w:r>
    </w:p>
  </w:endnote>
  <w:endnote w:type="continuationSeparator" w:id="0">
    <w:p w14:paraId="4D04AB05" w14:textId="77777777" w:rsidR="00CE6667" w:rsidRDefault="00CE6667" w:rsidP="008F3F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Trebuchet MS">
    <w:panose1 w:val="020B0603020202020204"/>
    <w:charset w:val="CC"/>
    <w:family w:val="swiss"/>
    <w:pitch w:val="variable"/>
    <w:sig w:usb0="000006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82337609"/>
      <w:docPartObj>
        <w:docPartGallery w:val="Page Numbers (Bottom of Page)"/>
        <w:docPartUnique/>
      </w:docPartObj>
    </w:sdtPr>
    <w:sdtContent>
      <w:p w14:paraId="4B708BDF" w14:textId="611E87B5" w:rsidR="008F3F7B" w:rsidRDefault="008F3F7B">
        <w:pPr>
          <w:pStyle w:val="a9"/>
          <w:jc w:val="center"/>
        </w:pPr>
        <w:r>
          <w:fldChar w:fldCharType="begin"/>
        </w:r>
        <w:r>
          <w:instrText>PAGE   \* MERGEFORMAT</w:instrText>
        </w:r>
        <w:r>
          <w:fldChar w:fldCharType="separate"/>
        </w:r>
        <w:r>
          <w:t>2</w:t>
        </w:r>
        <w:r>
          <w:fldChar w:fldCharType="end"/>
        </w:r>
      </w:p>
    </w:sdtContent>
  </w:sdt>
  <w:p w14:paraId="6820F495" w14:textId="77777777" w:rsidR="008F3F7B" w:rsidRDefault="008F3F7B">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BBB8D44" w14:textId="77777777" w:rsidR="00CE6667" w:rsidRDefault="00CE6667" w:rsidP="008F3F7B">
      <w:pPr>
        <w:spacing w:after="0" w:line="240" w:lineRule="auto"/>
      </w:pPr>
      <w:r>
        <w:separator/>
      </w:r>
    </w:p>
  </w:footnote>
  <w:footnote w:type="continuationSeparator" w:id="0">
    <w:p w14:paraId="0DB3248B" w14:textId="77777777" w:rsidR="00CE6667" w:rsidRDefault="00CE6667" w:rsidP="008F3F7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4AB2A1C"/>
    <w:multiLevelType w:val="hybridMultilevel"/>
    <w:tmpl w:val="38A81732"/>
    <w:lvl w:ilvl="0" w:tplc="FC4A714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15:restartNumberingAfterBreak="0">
    <w:nsid w:val="21200180"/>
    <w:multiLevelType w:val="hybridMultilevel"/>
    <w:tmpl w:val="56903BE8"/>
    <w:lvl w:ilvl="0" w:tplc="C2DE5D8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15:restartNumberingAfterBreak="0">
    <w:nsid w:val="38246FE9"/>
    <w:multiLevelType w:val="hybridMultilevel"/>
    <w:tmpl w:val="77B040BE"/>
    <w:lvl w:ilvl="0" w:tplc="430A41FC">
      <w:start w:val="1"/>
      <w:numFmt w:val="decimal"/>
      <w:lvlText w:val="%1."/>
      <w:lvlJc w:val="left"/>
      <w:pPr>
        <w:ind w:left="1065" w:hanging="360"/>
      </w:pPr>
      <w:rPr>
        <w:rFonts w:ascii="Times New Roman" w:hAnsi="Times New Roman" w:cs="Times New Roman"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3" w15:restartNumberingAfterBreak="0">
    <w:nsid w:val="4C7C7E7F"/>
    <w:multiLevelType w:val="hybridMultilevel"/>
    <w:tmpl w:val="77268E0E"/>
    <w:lvl w:ilvl="0" w:tplc="FB42DB38">
      <w:start w:val="1"/>
      <w:numFmt w:val="decimal"/>
      <w:lvlText w:val="%1-"/>
      <w:lvlJc w:val="left"/>
      <w:pPr>
        <w:ind w:left="1069" w:hanging="360"/>
      </w:pPr>
      <w:rPr>
        <w:rFonts w:hint="default"/>
        <w:color w:val="00000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4FA77CA1"/>
    <w:multiLevelType w:val="hybridMultilevel"/>
    <w:tmpl w:val="1FBE3F98"/>
    <w:lvl w:ilvl="0" w:tplc="B9E2A6B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5D002307"/>
    <w:multiLevelType w:val="hybridMultilevel"/>
    <w:tmpl w:val="7124CCEE"/>
    <w:lvl w:ilvl="0" w:tplc="E240487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605F7474"/>
    <w:multiLevelType w:val="hybridMultilevel"/>
    <w:tmpl w:val="A828BAD4"/>
    <w:lvl w:ilvl="0" w:tplc="8E96872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6244261C"/>
    <w:multiLevelType w:val="hybridMultilevel"/>
    <w:tmpl w:val="2A60E810"/>
    <w:lvl w:ilvl="0" w:tplc="414C7A2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696F2623"/>
    <w:multiLevelType w:val="hybridMultilevel"/>
    <w:tmpl w:val="7C567E64"/>
    <w:lvl w:ilvl="0" w:tplc="9D68485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6AA91B7F"/>
    <w:multiLevelType w:val="multilevel"/>
    <w:tmpl w:val="41362A66"/>
    <w:lvl w:ilvl="0">
      <w:start w:val="2"/>
      <w:numFmt w:val="decimal"/>
      <w:lvlText w:val="%1"/>
      <w:lvlJc w:val="left"/>
      <w:pPr>
        <w:ind w:left="360" w:hanging="360"/>
      </w:pPr>
      <w:rPr>
        <w:rFonts w:hint="default"/>
      </w:rPr>
    </w:lvl>
    <w:lvl w:ilvl="1">
      <w:start w:val="6"/>
      <w:numFmt w:val="decimal"/>
      <w:lvlText w:val="%1.%2"/>
      <w:lvlJc w:val="left"/>
      <w:pPr>
        <w:ind w:left="1444" w:hanging="360"/>
      </w:pPr>
      <w:rPr>
        <w:rFonts w:hint="default"/>
      </w:rPr>
    </w:lvl>
    <w:lvl w:ilvl="2">
      <w:start w:val="1"/>
      <w:numFmt w:val="decimal"/>
      <w:lvlText w:val="%1.%2.%3"/>
      <w:lvlJc w:val="left"/>
      <w:pPr>
        <w:ind w:left="2888" w:hanging="720"/>
      </w:pPr>
      <w:rPr>
        <w:rFonts w:hint="default"/>
      </w:rPr>
    </w:lvl>
    <w:lvl w:ilvl="3">
      <w:start w:val="1"/>
      <w:numFmt w:val="decimal"/>
      <w:lvlText w:val="%1.%2.%3.%4"/>
      <w:lvlJc w:val="left"/>
      <w:pPr>
        <w:ind w:left="4332" w:hanging="1080"/>
      </w:pPr>
      <w:rPr>
        <w:rFonts w:hint="default"/>
      </w:rPr>
    </w:lvl>
    <w:lvl w:ilvl="4">
      <w:start w:val="1"/>
      <w:numFmt w:val="decimal"/>
      <w:lvlText w:val="%1.%2.%3.%4.%5"/>
      <w:lvlJc w:val="left"/>
      <w:pPr>
        <w:ind w:left="5416" w:hanging="1080"/>
      </w:pPr>
      <w:rPr>
        <w:rFonts w:hint="default"/>
      </w:rPr>
    </w:lvl>
    <w:lvl w:ilvl="5">
      <w:start w:val="1"/>
      <w:numFmt w:val="decimal"/>
      <w:lvlText w:val="%1.%2.%3.%4.%5.%6"/>
      <w:lvlJc w:val="left"/>
      <w:pPr>
        <w:ind w:left="6860" w:hanging="1440"/>
      </w:pPr>
      <w:rPr>
        <w:rFonts w:hint="default"/>
      </w:rPr>
    </w:lvl>
    <w:lvl w:ilvl="6">
      <w:start w:val="1"/>
      <w:numFmt w:val="decimal"/>
      <w:lvlText w:val="%1.%2.%3.%4.%5.%6.%7"/>
      <w:lvlJc w:val="left"/>
      <w:pPr>
        <w:ind w:left="7944" w:hanging="1440"/>
      </w:pPr>
      <w:rPr>
        <w:rFonts w:hint="default"/>
      </w:rPr>
    </w:lvl>
    <w:lvl w:ilvl="7">
      <w:start w:val="1"/>
      <w:numFmt w:val="decimal"/>
      <w:lvlText w:val="%1.%2.%3.%4.%5.%6.%7.%8"/>
      <w:lvlJc w:val="left"/>
      <w:pPr>
        <w:ind w:left="9388" w:hanging="1800"/>
      </w:pPr>
      <w:rPr>
        <w:rFonts w:hint="default"/>
      </w:rPr>
    </w:lvl>
    <w:lvl w:ilvl="8">
      <w:start w:val="1"/>
      <w:numFmt w:val="decimal"/>
      <w:lvlText w:val="%1.%2.%3.%4.%5.%6.%7.%8.%9"/>
      <w:lvlJc w:val="left"/>
      <w:pPr>
        <w:ind w:left="10832" w:hanging="2160"/>
      </w:pPr>
      <w:rPr>
        <w:rFonts w:hint="default"/>
      </w:rPr>
    </w:lvl>
  </w:abstractNum>
  <w:abstractNum w:abstractNumId="10" w15:restartNumberingAfterBreak="0">
    <w:nsid w:val="6BE034AE"/>
    <w:multiLevelType w:val="hybridMultilevel"/>
    <w:tmpl w:val="0D5E334C"/>
    <w:lvl w:ilvl="0" w:tplc="177062B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15:restartNumberingAfterBreak="0">
    <w:nsid w:val="6FC47961"/>
    <w:multiLevelType w:val="hybridMultilevel"/>
    <w:tmpl w:val="927C1E7A"/>
    <w:lvl w:ilvl="0" w:tplc="E82805D2">
      <w:start w:val="137"/>
      <w:numFmt w:val="decimal"/>
      <w:lvlText w:val="%1"/>
      <w:lvlJc w:val="left"/>
      <w:pPr>
        <w:ind w:left="792" w:hanging="432"/>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7AC061A9"/>
    <w:multiLevelType w:val="multilevel"/>
    <w:tmpl w:val="9EFEE22C"/>
    <w:lvl w:ilvl="0">
      <w:start w:val="1"/>
      <w:numFmt w:val="decimal"/>
      <w:lvlText w:val="%1"/>
      <w:lvlJc w:val="left"/>
      <w:pPr>
        <w:ind w:left="360" w:hanging="360"/>
      </w:pPr>
      <w:rPr>
        <w:rFonts w:hint="default"/>
      </w:rPr>
    </w:lvl>
    <w:lvl w:ilvl="1">
      <w:start w:val="6"/>
      <w:numFmt w:val="decimal"/>
      <w:lvlText w:val="%1.%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633" w:hanging="108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695" w:hanging="144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757" w:hanging="1800"/>
      </w:pPr>
      <w:rPr>
        <w:rFonts w:hint="default"/>
      </w:rPr>
    </w:lvl>
    <w:lvl w:ilvl="8">
      <w:start w:val="1"/>
      <w:numFmt w:val="decimal"/>
      <w:lvlText w:val="%1.%2.%3.%4.%5.%6.%7.%8.%9"/>
      <w:lvlJc w:val="left"/>
      <w:pPr>
        <w:ind w:left="8968" w:hanging="2160"/>
      </w:pPr>
      <w:rPr>
        <w:rFonts w:hint="default"/>
      </w:rPr>
    </w:lvl>
  </w:abstractNum>
  <w:abstractNum w:abstractNumId="13" w15:restartNumberingAfterBreak="0">
    <w:nsid w:val="7B8B43C4"/>
    <w:multiLevelType w:val="multilevel"/>
    <w:tmpl w:val="F7344FB2"/>
    <w:lvl w:ilvl="0">
      <w:start w:val="1"/>
      <w:numFmt w:val="decimal"/>
      <w:lvlText w:val="%1."/>
      <w:lvlJc w:val="left"/>
      <w:pPr>
        <w:ind w:left="720" w:hanging="360"/>
      </w:pPr>
      <w:rPr>
        <w:rFonts w:hint="default"/>
        <w:sz w:val="28"/>
      </w:rPr>
    </w:lvl>
    <w:lvl w:ilvl="1">
      <w:start w:val="1"/>
      <w:numFmt w:val="decimal"/>
      <w:isLgl/>
      <w:lvlText w:val="%1.%2"/>
      <w:lvlJc w:val="left"/>
      <w:pPr>
        <w:ind w:left="1235" w:hanging="384"/>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14" w15:restartNumberingAfterBreak="0">
    <w:nsid w:val="7D2D7557"/>
    <w:multiLevelType w:val="hybridMultilevel"/>
    <w:tmpl w:val="87066D02"/>
    <w:lvl w:ilvl="0" w:tplc="CAFEEF5E">
      <w:start w:val="5"/>
      <w:numFmt w:val="decimal"/>
      <w:lvlText w:val="%1."/>
      <w:lvlJc w:val="left"/>
      <w:pPr>
        <w:ind w:left="1778" w:hanging="360"/>
      </w:pPr>
      <w:rPr>
        <w:rFonts w:hint="default"/>
        <w:color w:val="00000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15:restartNumberingAfterBreak="0">
    <w:nsid w:val="7D917BF0"/>
    <w:multiLevelType w:val="hybridMultilevel"/>
    <w:tmpl w:val="6966CCD0"/>
    <w:lvl w:ilvl="0" w:tplc="729415B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13"/>
  </w:num>
  <w:num w:numId="2">
    <w:abstractNumId w:val="6"/>
  </w:num>
  <w:num w:numId="3">
    <w:abstractNumId w:val="1"/>
  </w:num>
  <w:num w:numId="4">
    <w:abstractNumId w:val="12"/>
  </w:num>
  <w:num w:numId="5">
    <w:abstractNumId w:val="8"/>
  </w:num>
  <w:num w:numId="6">
    <w:abstractNumId w:val="0"/>
  </w:num>
  <w:num w:numId="7">
    <w:abstractNumId w:val="5"/>
  </w:num>
  <w:num w:numId="8">
    <w:abstractNumId w:val="15"/>
  </w:num>
  <w:num w:numId="9">
    <w:abstractNumId w:val="10"/>
  </w:num>
  <w:num w:numId="10">
    <w:abstractNumId w:val="4"/>
  </w:num>
  <w:num w:numId="11">
    <w:abstractNumId w:val="14"/>
  </w:num>
  <w:num w:numId="12">
    <w:abstractNumId w:val="9"/>
  </w:num>
  <w:num w:numId="13">
    <w:abstractNumId w:val="7"/>
  </w:num>
  <w:num w:numId="14">
    <w:abstractNumId w:val="3"/>
  </w:num>
  <w:num w:numId="15">
    <w:abstractNumId w:val="2"/>
  </w:num>
  <w:num w:numId="16">
    <w:abstractNumId w:val="11"/>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6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3857"/>
    <w:rsid w:val="0000048A"/>
    <w:rsid w:val="00014C14"/>
    <w:rsid w:val="000669C7"/>
    <w:rsid w:val="00083AA0"/>
    <w:rsid w:val="000F1D41"/>
    <w:rsid w:val="001074A3"/>
    <w:rsid w:val="001A77FA"/>
    <w:rsid w:val="001C4BDE"/>
    <w:rsid w:val="002474FD"/>
    <w:rsid w:val="0025474F"/>
    <w:rsid w:val="002D219F"/>
    <w:rsid w:val="0033277D"/>
    <w:rsid w:val="003B14BA"/>
    <w:rsid w:val="003F2244"/>
    <w:rsid w:val="00441688"/>
    <w:rsid w:val="004F6367"/>
    <w:rsid w:val="00555C6B"/>
    <w:rsid w:val="005C3FFC"/>
    <w:rsid w:val="005E4F5D"/>
    <w:rsid w:val="00611E27"/>
    <w:rsid w:val="00653B04"/>
    <w:rsid w:val="006E7E23"/>
    <w:rsid w:val="007334B9"/>
    <w:rsid w:val="00785677"/>
    <w:rsid w:val="007C5363"/>
    <w:rsid w:val="007F3652"/>
    <w:rsid w:val="00872525"/>
    <w:rsid w:val="00891347"/>
    <w:rsid w:val="008F3F7B"/>
    <w:rsid w:val="00914813"/>
    <w:rsid w:val="009278A5"/>
    <w:rsid w:val="00994884"/>
    <w:rsid w:val="009C52FF"/>
    <w:rsid w:val="009D66D3"/>
    <w:rsid w:val="009F66EB"/>
    <w:rsid w:val="00A53935"/>
    <w:rsid w:val="00AC1A23"/>
    <w:rsid w:val="00AD47A9"/>
    <w:rsid w:val="00AE5C92"/>
    <w:rsid w:val="00B521A7"/>
    <w:rsid w:val="00BA437E"/>
    <w:rsid w:val="00BC52E3"/>
    <w:rsid w:val="00C40469"/>
    <w:rsid w:val="00C56C84"/>
    <w:rsid w:val="00CA2012"/>
    <w:rsid w:val="00CE6667"/>
    <w:rsid w:val="00D14D88"/>
    <w:rsid w:val="00D53857"/>
    <w:rsid w:val="00D62687"/>
    <w:rsid w:val="00D80358"/>
    <w:rsid w:val="00D960B8"/>
    <w:rsid w:val="00D9704E"/>
    <w:rsid w:val="00DD438A"/>
    <w:rsid w:val="00E4548F"/>
    <w:rsid w:val="00E662CC"/>
    <w:rsid w:val="00E93D37"/>
    <w:rsid w:val="00EF310C"/>
    <w:rsid w:val="00F41375"/>
    <w:rsid w:val="00F645D9"/>
    <w:rsid w:val="00F65B5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70D79D5"/>
  <w15:chartTrackingRefBased/>
  <w15:docId w15:val="{23C3600C-7015-4216-9E64-2393CE1EBD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41688"/>
    <w:pPr>
      <w:spacing w:after="200" w:line="276" w:lineRule="auto"/>
    </w:pPr>
    <w:rPr>
      <w:rFonts w:eastAsiaTheme="minorEastAsia"/>
      <w:lang w:eastAsia="ru-RU"/>
    </w:rPr>
  </w:style>
  <w:style w:type="paragraph" w:styleId="1">
    <w:name w:val="heading 1"/>
    <w:basedOn w:val="a"/>
    <w:next w:val="a"/>
    <w:link w:val="10"/>
    <w:qFormat/>
    <w:rsid w:val="00441688"/>
    <w:pPr>
      <w:keepNext/>
      <w:spacing w:after="0" w:line="240" w:lineRule="auto"/>
      <w:jc w:val="center"/>
      <w:outlineLvl w:val="0"/>
    </w:pPr>
    <w:rPr>
      <w:rFonts w:ascii="Times New Roman" w:eastAsia="Times New Roman" w:hAnsi="Times New Roman" w:cs="Times New Roman"/>
      <w:sz w:val="28"/>
      <w:szCs w:val="24"/>
    </w:rPr>
  </w:style>
  <w:style w:type="paragraph" w:styleId="2">
    <w:name w:val="heading 2"/>
    <w:basedOn w:val="a"/>
    <w:next w:val="a"/>
    <w:link w:val="20"/>
    <w:unhideWhenUsed/>
    <w:qFormat/>
    <w:rsid w:val="00441688"/>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nhideWhenUsed/>
    <w:qFormat/>
    <w:rsid w:val="0025474F"/>
    <w:pPr>
      <w:keepNext/>
      <w:keepLines/>
      <w:spacing w:before="200" w:after="0"/>
      <w:outlineLvl w:val="2"/>
    </w:pPr>
    <w:rPr>
      <w:rFonts w:asciiTheme="majorHAnsi" w:eastAsiaTheme="majorEastAsia" w:hAnsiTheme="majorHAnsi" w:cstheme="majorBidi"/>
      <w:b/>
      <w:bCs/>
      <w:color w:val="4472C4" w:themeColor="accent1"/>
      <w:lang w:val="en-US" w:eastAsia="en-US"/>
    </w:rPr>
  </w:style>
  <w:style w:type="paragraph" w:styleId="4">
    <w:name w:val="heading 4"/>
    <w:basedOn w:val="a"/>
    <w:next w:val="a"/>
    <w:link w:val="40"/>
    <w:uiPriority w:val="9"/>
    <w:unhideWhenUsed/>
    <w:qFormat/>
    <w:rsid w:val="0025474F"/>
    <w:pPr>
      <w:keepNext/>
      <w:keepLines/>
      <w:spacing w:before="200" w:after="0"/>
      <w:outlineLvl w:val="3"/>
    </w:pPr>
    <w:rPr>
      <w:rFonts w:asciiTheme="majorHAnsi" w:eastAsiaTheme="majorEastAsia" w:hAnsiTheme="majorHAnsi" w:cstheme="majorBidi"/>
      <w:b/>
      <w:bCs/>
      <w:i/>
      <w:iCs/>
      <w:color w:val="4472C4" w:themeColor="accent1"/>
      <w:lang w:val="en-US" w:eastAsia="en-US"/>
    </w:rPr>
  </w:style>
  <w:style w:type="paragraph" w:styleId="5">
    <w:name w:val="heading 5"/>
    <w:basedOn w:val="a"/>
    <w:next w:val="a"/>
    <w:link w:val="50"/>
    <w:uiPriority w:val="9"/>
    <w:unhideWhenUsed/>
    <w:qFormat/>
    <w:rsid w:val="0025474F"/>
    <w:pPr>
      <w:keepNext/>
      <w:keepLines/>
      <w:spacing w:before="200" w:after="0"/>
      <w:outlineLvl w:val="4"/>
    </w:pPr>
    <w:rPr>
      <w:rFonts w:asciiTheme="majorHAnsi" w:eastAsiaTheme="majorEastAsia" w:hAnsiTheme="majorHAnsi" w:cstheme="majorBidi"/>
      <w:color w:val="1F3763" w:themeColor="accent1" w:themeShade="7F"/>
      <w:lang w:val="en-US" w:eastAsia="en-US"/>
    </w:rPr>
  </w:style>
  <w:style w:type="paragraph" w:styleId="7">
    <w:name w:val="heading 7"/>
    <w:basedOn w:val="a"/>
    <w:next w:val="a"/>
    <w:link w:val="70"/>
    <w:qFormat/>
    <w:rsid w:val="002D219F"/>
    <w:pPr>
      <w:spacing w:before="240" w:after="60" w:line="240" w:lineRule="auto"/>
      <w:outlineLvl w:val="6"/>
    </w:pPr>
    <w:rPr>
      <w:rFonts w:ascii="Times New Roman" w:eastAsia="Times New Roman" w:hAnsi="Times New Roman" w:cs="Times New Roman"/>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441688"/>
    <w:rPr>
      <w:rFonts w:ascii="Times New Roman" w:eastAsia="Times New Roman" w:hAnsi="Times New Roman" w:cs="Times New Roman"/>
      <w:sz w:val="28"/>
      <w:szCs w:val="24"/>
      <w:lang w:eastAsia="ru-RU"/>
    </w:rPr>
  </w:style>
  <w:style w:type="character" w:customStyle="1" w:styleId="20">
    <w:name w:val="Заголовок 2 Знак"/>
    <w:basedOn w:val="a0"/>
    <w:link w:val="2"/>
    <w:rsid w:val="00441688"/>
    <w:rPr>
      <w:rFonts w:asciiTheme="majorHAnsi" w:eastAsiaTheme="majorEastAsia" w:hAnsiTheme="majorHAnsi" w:cstheme="majorBidi"/>
      <w:color w:val="2F5496" w:themeColor="accent1" w:themeShade="BF"/>
      <w:sz w:val="26"/>
      <w:szCs w:val="26"/>
      <w:lang w:eastAsia="ru-RU"/>
    </w:rPr>
  </w:style>
  <w:style w:type="paragraph" w:styleId="a3">
    <w:name w:val="Title"/>
    <w:basedOn w:val="a"/>
    <w:link w:val="a4"/>
    <w:qFormat/>
    <w:rsid w:val="00441688"/>
    <w:pPr>
      <w:spacing w:after="0" w:line="240" w:lineRule="auto"/>
      <w:jc w:val="center"/>
    </w:pPr>
    <w:rPr>
      <w:rFonts w:ascii="Times New Roman" w:eastAsia="Times New Roman" w:hAnsi="Times New Roman" w:cs="Times New Roman"/>
      <w:b/>
      <w:bCs/>
      <w:sz w:val="24"/>
      <w:szCs w:val="24"/>
      <w:u w:val="single"/>
    </w:rPr>
  </w:style>
  <w:style w:type="character" w:customStyle="1" w:styleId="a4">
    <w:name w:val="Заголовок Знак"/>
    <w:basedOn w:val="a0"/>
    <w:link w:val="a3"/>
    <w:rsid w:val="00441688"/>
    <w:rPr>
      <w:rFonts w:ascii="Times New Roman" w:eastAsia="Times New Roman" w:hAnsi="Times New Roman" w:cs="Times New Roman"/>
      <w:b/>
      <w:bCs/>
      <w:sz w:val="24"/>
      <w:szCs w:val="24"/>
      <w:u w:val="single"/>
      <w:lang w:eastAsia="ru-RU"/>
    </w:rPr>
  </w:style>
  <w:style w:type="paragraph" w:styleId="a5">
    <w:name w:val="List Paragraph"/>
    <w:basedOn w:val="a"/>
    <w:uiPriority w:val="34"/>
    <w:qFormat/>
    <w:rsid w:val="00441688"/>
    <w:pPr>
      <w:ind w:left="720"/>
      <w:contextualSpacing/>
    </w:pPr>
  </w:style>
  <w:style w:type="table" w:styleId="a6">
    <w:name w:val="Table Grid"/>
    <w:basedOn w:val="a1"/>
    <w:uiPriority w:val="39"/>
    <w:rsid w:val="00441688"/>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header"/>
    <w:basedOn w:val="a"/>
    <w:link w:val="a8"/>
    <w:unhideWhenUsed/>
    <w:rsid w:val="00441688"/>
    <w:pPr>
      <w:tabs>
        <w:tab w:val="center" w:pos="4677"/>
        <w:tab w:val="right" w:pos="9355"/>
      </w:tabs>
      <w:spacing w:after="0" w:line="240" w:lineRule="auto"/>
    </w:pPr>
  </w:style>
  <w:style w:type="character" w:customStyle="1" w:styleId="a8">
    <w:name w:val="Верхний колонтитул Знак"/>
    <w:basedOn w:val="a0"/>
    <w:link w:val="a7"/>
    <w:rsid w:val="00441688"/>
    <w:rPr>
      <w:rFonts w:eastAsiaTheme="minorEastAsia"/>
      <w:lang w:eastAsia="ru-RU"/>
    </w:rPr>
  </w:style>
  <w:style w:type="paragraph" w:styleId="a9">
    <w:name w:val="footer"/>
    <w:basedOn w:val="a"/>
    <w:link w:val="aa"/>
    <w:uiPriority w:val="99"/>
    <w:unhideWhenUsed/>
    <w:rsid w:val="00441688"/>
    <w:pPr>
      <w:tabs>
        <w:tab w:val="center" w:pos="4677"/>
        <w:tab w:val="right" w:pos="9355"/>
      </w:tabs>
      <w:spacing w:after="0" w:line="240" w:lineRule="auto"/>
    </w:pPr>
  </w:style>
  <w:style w:type="character" w:customStyle="1" w:styleId="aa">
    <w:name w:val="Нижний колонтитул Знак"/>
    <w:basedOn w:val="a0"/>
    <w:link w:val="a9"/>
    <w:uiPriority w:val="99"/>
    <w:rsid w:val="00441688"/>
    <w:rPr>
      <w:rFonts w:eastAsiaTheme="minorEastAsia"/>
      <w:lang w:eastAsia="ru-RU"/>
    </w:rPr>
  </w:style>
  <w:style w:type="table" w:customStyle="1" w:styleId="TableNormal">
    <w:name w:val="Table Normal"/>
    <w:uiPriority w:val="2"/>
    <w:semiHidden/>
    <w:unhideWhenUsed/>
    <w:qFormat/>
    <w:rsid w:val="0044168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441688"/>
    <w:pPr>
      <w:widowControl w:val="0"/>
      <w:autoSpaceDE w:val="0"/>
      <w:autoSpaceDN w:val="0"/>
      <w:spacing w:after="0" w:line="240" w:lineRule="auto"/>
    </w:pPr>
    <w:rPr>
      <w:rFonts w:ascii="Trebuchet MS" w:eastAsia="Trebuchet MS" w:hAnsi="Trebuchet MS" w:cs="Trebuchet MS"/>
      <w:lang w:eastAsia="en-US"/>
    </w:rPr>
  </w:style>
  <w:style w:type="numbering" w:customStyle="1" w:styleId="11">
    <w:name w:val="Нет списка1"/>
    <w:next w:val="a2"/>
    <w:uiPriority w:val="99"/>
    <w:semiHidden/>
    <w:unhideWhenUsed/>
    <w:rsid w:val="00441688"/>
  </w:style>
  <w:style w:type="character" w:styleId="ab">
    <w:name w:val="Placeholder Text"/>
    <w:basedOn w:val="a0"/>
    <w:uiPriority w:val="99"/>
    <w:semiHidden/>
    <w:rsid w:val="00441688"/>
    <w:rPr>
      <w:color w:val="808080"/>
    </w:rPr>
  </w:style>
  <w:style w:type="table" w:customStyle="1" w:styleId="-11">
    <w:name w:val="Таблица-сетка 1 светлая1"/>
    <w:basedOn w:val="a1"/>
    <w:uiPriority w:val="46"/>
    <w:rsid w:val="00441688"/>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12">
    <w:name w:val="Сетка таблицы светлая1"/>
    <w:basedOn w:val="a1"/>
    <w:uiPriority w:val="40"/>
    <w:rsid w:val="0044168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110">
    <w:name w:val="Таблица простая 11"/>
    <w:basedOn w:val="a1"/>
    <w:uiPriority w:val="41"/>
    <w:rsid w:val="00441688"/>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ac">
    <w:name w:val="Balloon Text"/>
    <w:basedOn w:val="a"/>
    <w:link w:val="ad"/>
    <w:uiPriority w:val="99"/>
    <w:semiHidden/>
    <w:unhideWhenUsed/>
    <w:rsid w:val="00441688"/>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441688"/>
    <w:rPr>
      <w:rFonts w:ascii="Tahoma" w:eastAsiaTheme="minorEastAsia" w:hAnsi="Tahoma" w:cs="Tahoma"/>
      <w:sz w:val="16"/>
      <w:szCs w:val="16"/>
      <w:lang w:eastAsia="ru-RU"/>
    </w:rPr>
  </w:style>
  <w:style w:type="character" w:customStyle="1" w:styleId="30">
    <w:name w:val="Заголовок 3 Знак"/>
    <w:basedOn w:val="a0"/>
    <w:link w:val="3"/>
    <w:rsid w:val="0025474F"/>
    <w:rPr>
      <w:rFonts w:asciiTheme="majorHAnsi" w:eastAsiaTheme="majorEastAsia" w:hAnsiTheme="majorHAnsi" w:cstheme="majorBidi"/>
      <w:b/>
      <w:bCs/>
      <w:color w:val="4472C4" w:themeColor="accent1"/>
      <w:lang w:val="en-US"/>
    </w:rPr>
  </w:style>
  <w:style w:type="character" w:customStyle="1" w:styleId="40">
    <w:name w:val="Заголовок 4 Знак"/>
    <w:basedOn w:val="a0"/>
    <w:link w:val="4"/>
    <w:uiPriority w:val="9"/>
    <w:rsid w:val="0025474F"/>
    <w:rPr>
      <w:rFonts w:asciiTheme="majorHAnsi" w:eastAsiaTheme="majorEastAsia" w:hAnsiTheme="majorHAnsi" w:cstheme="majorBidi"/>
      <w:b/>
      <w:bCs/>
      <w:i/>
      <w:iCs/>
      <w:color w:val="4472C4" w:themeColor="accent1"/>
      <w:lang w:val="en-US"/>
    </w:rPr>
  </w:style>
  <w:style w:type="character" w:customStyle="1" w:styleId="50">
    <w:name w:val="Заголовок 5 Знак"/>
    <w:basedOn w:val="a0"/>
    <w:link w:val="5"/>
    <w:uiPriority w:val="9"/>
    <w:rsid w:val="0025474F"/>
    <w:rPr>
      <w:rFonts w:asciiTheme="majorHAnsi" w:eastAsiaTheme="majorEastAsia" w:hAnsiTheme="majorHAnsi" w:cstheme="majorBidi"/>
      <w:color w:val="1F3763" w:themeColor="accent1" w:themeShade="7F"/>
      <w:lang w:val="en-US"/>
    </w:rPr>
  </w:style>
  <w:style w:type="character" w:customStyle="1" w:styleId="MapleInput">
    <w:name w:val="Maple Input"/>
    <w:uiPriority w:val="99"/>
    <w:rsid w:val="0025474F"/>
    <w:rPr>
      <w:rFonts w:ascii="Courier New" w:hAnsi="Courier New" w:cs="Courier New"/>
      <w:b/>
      <w:bCs/>
      <w:color w:val="FF0000"/>
    </w:rPr>
  </w:style>
  <w:style w:type="paragraph" w:styleId="ae">
    <w:name w:val="Body Text Indent"/>
    <w:basedOn w:val="a"/>
    <w:link w:val="af"/>
    <w:rsid w:val="0025474F"/>
    <w:pPr>
      <w:spacing w:after="120" w:line="240" w:lineRule="auto"/>
      <w:ind w:left="283"/>
    </w:pPr>
    <w:rPr>
      <w:rFonts w:ascii="Times New Roman" w:eastAsia="Times New Roman" w:hAnsi="Times New Roman" w:cs="Times New Roman"/>
      <w:sz w:val="24"/>
      <w:szCs w:val="24"/>
    </w:rPr>
  </w:style>
  <w:style w:type="character" w:customStyle="1" w:styleId="af">
    <w:name w:val="Основной текст с отступом Знак"/>
    <w:basedOn w:val="a0"/>
    <w:link w:val="ae"/>
    <w:rsid w:val="0025474F"/>
    <w:rPr>
      <w:rFonts w:ascii="Times New Roman" w:eastAsia="Times New Roman" w:hAnsi="Times New Roman" w:cs="Times New Roman"/>
      <w:sz w:val="24"/>
      <w:szCs w:val="24"/>
      <w:lang w:eastAsia="ru-RU"/>
    </w:rPr>
  </w:style>
  <w:style w:type="paragraph" w:styleId="af0">
    <w:name w:val="Body Text"/>
    <w:basedOn w:val="a"/>
    <w:link w:val="af1"/>
    <w:rsid w:val="0025474F"/>
    <w:pPr>
      <w:spacing w:after="0" w:line="240" w:lineRule="auto"/>
      <w:jc w:val="both"/>
    </w:pPr>
    <w:rPr>
      <w:rFonts w:ascii="Times New Roman" w:eastAsia="Times New Roman" w:hAnsi="Times New Roman" w:cs="Times New Roman"/>
      <w:sz w:val="28"/>
      <w:szCs w:val="24"/>
    </w:rPr>
  </w:style>
  <w:style w:type="character" w:customStyle="1" w:styleId="af1">
    <w:name w:val="Основной текст Знак"/>
    <w:basedOn w:val="a0"/>
    <w:link w:val="af0"/>
    <w:rsid w:val="0025474F"/>
    <w:rPr>
      <w:rFonts w:ascii="Times New Roman" w:eastAsia="Times New Roman" w:hAnsi="Times New Roman" w:cs="Times New Roman"/>
      <w:sz w:val="28"/>
      <w:szCs w:val="24"/>
      <w:lang w:eastAsia="ru-RU"/>
    </w:rPr>
  </w:style>
  <w:style w:type="paragraph" w:customStyle="1" w:styleId="af2">
    <w:name w:val="По центру"/>
    <w:basedOn w:val="a"/>
    <w:link w:val="af3"/>
    <w:rsid w:val="0025474F"/>
    <w:pPr>
      <w:spacing w:after="60" w:line="240" w:lineRule="auto"/>
      <w:jc w:val="center"/>
    </w:pPr>
    <w:rPr>
      <w:rFonts w:ascii="Times New Roman" w:eastAsia="Times New Roman" w:hAnsi="Times New Roman" w:cs="Times New Roman"/>
      <w:sz w:val="28"/>
      <w:szCs w:val="20"/>
    </w:rPr>
  </w:style>
  <w:style w:type="character" w:customStyle="1" w:styleId="af3">
    <w:name w:val="По центру Знак"/>
    <w:link w:val="af2"/>
    <w:rsid w:val="0025474F"/>
    <w:rPr>
      <w:rFonts w:ascii="Times New Roman" w:eastAsia="Times New Roman" w:hAnsi="Times New Roman" w:cs="Times New Roman"/>
      <w:sz w:val="28"/>
      <w:szCs w:val="20"/>
      <w:lang w:eastAsia="ru-RU"/>
    </w:rPr>
  </w:style>
  <w:style w:type="character" w:customStyle="1" w:styleId="Text">
    <w:name w:val="Text"/>
    <w:uiPriority w:val="99"/>
    <w:rsid w:val="0025474F"/>
    <w:rPr>
      <w:color w:val="000000"/>
    </w:rPr>
  </w:style>
  <w:style w:type="paragraph" w:customStyle="1" w:styleId="af4">
    <w:name w:val="Таблица"/>
    <w:basedOn w:val="a"/>
    <w:link w:val="af5"/>
    <w:rsid w:val="0025474F"/>
    <w:pPr>
      <w:widowControl w:val="0"/>
      <w:spacing w:after="0" w:line="240" w:lineRule="auto"/>
    </w:pPr>
    <w:rPr>
      <w:rFonts w:ascii="Times New Roman" w:eastAsia="Times New Roman" w:hAnsi="Times New Roman" w:cs="Times New Roman"/>
      <w:kern w:val="28"/>
      <w:sz w:val="28"/>
      <w:szCs w:val="20"/>
      <w:lang w:val="en-US"/>
    </w:rPr>
  </w:style>
  <w:style w:type="character" w:customStyle="1" w:styleId="af5">
    <w:name w:val="Таблица Знак"/>
    <w:link w:val="af4"/>
    <w:locked/>
    <w:rsid w:val="0025474F"/>
    <w:rPr>
      <w:rFonts w:ascii="Times New Roman" w:eastAsia="Times New Roman" w:hAnsi="Times New Roman" w:cs="Times New Roman"/>
      <w:kern w:val="28"/>
      <w:sz w:val="28"/>
      <w:szCs w:val="20"/>
      <w:lang w:val="en-US" w:eastAsia="ru-RU"/>
    </w:rPr>
  </w:style>
  <w:style w:type="character" w:styleId="af6">
    <w:name w:val="Hyperlink"/>
    <w:uiPriority w:val="99"/>
    <w:rsid w:val="0025474F"/>
    <w:rPr>
      <w:color w:val="0000FF"/>
      <w:u w:val="single"/>
    </w:rPr>
  </w:style>
  <w:style w:type="paragraph" w:styleId="af7">
    <w:name w:val="No Spacing"/>
    <w:uiPriority w:val="1"/>
    <w:qFormat/>
    <w:rsid w:val="0025474F"/>
    <w:pPr>
      <w:spacing w:after="0" w:line="240" w:lineRule="auto"/>
    </w:pPr>
    <w:rPr>
      <w:lang w:val="en-US"/>
    </w:rPr>
  </w:style>
  <w:style w:type="character" w:customStyle="1" w:styleId="vfppkd-aznf2e-luerp-bn97pc">
    <w:name w:val="vfppkd-aznf2e-luerp-bn97pc"/>
    <w:basedOn w:val="a0"/>
    <w:rsid w:val="0025474F"/>
  </w:style>
  <w:style w:type="character" w:customStyle="1" w:styleId="mgpwde">
    <w:name w:val="mgpwde"/>
    <w:basedOn w:val="a0"/>
    <w:rsid w:val="0025474F"/>
  </w:style>
  <w:style w:type="character" w:customStyle="1" w:styleId="ita-kd-inputtools-div">
    <w:name w:val="ita-kd-inputtools-div"/>
    <w:basedOn w:val="a0"/>
    <w:rsid w:val="0025474F"/>
  </w:style>
  <w:style w:type="character" w:customStyle="1" w:styleId="viiyi">
    <w:name w:val="viiyi"/>
    <w:basedOn w:val="a0"/>
    <w:rsid w:val="0025474F"/>
  </w:style>
  <w:style w:type="character" w:customStyle="1" w:styleId="jlqj4b">
    <w:name w:val="jlqj4b"/>
    <w:basedOn w:val="a0"/>
    <w:rsid w:val="0025474F"/>
  </w:style>
  <w:style w:type="character" w:styleId="af8">
    <w:name w:val="Intense Emphasis"/>
    <w:basedOn w:val="a0"/>
    <w:uiPriority w:val="21"/>
    <w:qFormat/>
    <w:rsid w:val="0025474F"/>
    <w:rPr>
      <w:b/>
      <w:bCs/>
      <w:i/>
      <w:iCs/>
      <w:color w:val="4472C4" w:themeColor="accent1"/>
    </w:rPr>
  </w:style>
  <w:style w:type="character" w:customStyle="1" w:styleId="hwtze">
    <w:name w:val="hwtze"/>
    <w:basedOn w:val="a0"/>
    <w:rsid w:val="0025474F"/>
  </w:style>
  <w:style w:type="character" w:customStyle="1" w:styleId="rynqvb">
    <w:name w:val="rynqvb"/>
    <w:basedOn w:val="a0"/>
    <w:rsid w:val="0025474F"/>
  </w:style>
  <w:style w:type="character" w:styleId="af9">
    <w:name w:val="Emphasis"/>
    <w:basedOn w:val="a0"/>
    <w:uiPriority w:val="20"/>
    <w:qFormat/>
    <w:rsid w:val="0025474F"/>
    <w:rPr>
      <w:i/>
      <w:iCs/>
    </w:rPr>
  </w:style>
  <w:style w:type="paragraph" w:customStyle="1" w:styleId="afa">
    <w:name w:val="Знак"/>
    <w:basedOn w:val="a"/>
    <w:autoRedefine/>
    <w:rsid w:val="0025474F"/>
    <w:pPr>
      <w:spacing w:after="160" w:line="240" w:lineRule="exact"/>
    </w:pPr>
    <w:rPr>
      <w:rFonts w:ascii="Times New Roman" w:eastAsia="SimSun" w:hAnsi="Times New Roman" w:cs="Times New Roman"/>
      <w:b/>
      <w:sz w:val="28"/>
      <w:szCs w:val="24"/>
      <w:lang w:val="en-US" w:eastAsia="en-US"/>
    </w:rPr>
  </w:style>
  <w:style w:type="paragraph" w:styleId="afb">
    <w:name w:val="Normal (Web)"/>
    <w:basedOn w:val="a"/>
    <w:uiPriority w:val="99"/>
    <w:unhideWhenUsed/>
    <w:rsid w:val="0025474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70">
    <w:name w:val="Заголовок 7 Знак"/>
    <w:basedOn w:val="a0"/>
    <w:link w:val="7"/>
    <w:rsid w:val="002D219F"/>
    <w:rPr>
      <w:rFonts w:ascii="Times New Roman" w:eastAsia="Times New Roman" w:hAnsi="Times New Roman" w:cs="Times New Roman"/>
      <w:sz w:val="24"/>
      <w:szCs w:val="24"/>
      <w:lang w:eastAsia="ru-RU"/>
    </w:rPr>
  </w:style>
  <w:style w:type="numbering" w:customStyle="1" w:styleId="21">
    <w:name w:val="Нет списка2"/>
    <w:next w:val="a2"/>
    <w:uiPriority w:val="99"/>
    <w:semiHidden/>
    <w:unhideWhenUsed/>
    <w:rsid w:val="002D219F"/>
  </w:style>
  <w:style w:type="paragraph" w:customStyle="1" w:styleId="31">
    <w:name w:val="3"/>
    <w:basedOn w:val="a"/>
    <w:next w:val="a3"/>
    <w:qFormat/>
    <w:rsid w:val="002D219F"/>
    <w:pPr>
      <w:spacing w:after="0" w:line="240" w:lineRule="auto"/>
      <w:jc w:val="center"/>
    </w:pPr>
    <w:rPr>
      <w:rFonts w:ascii="Times New Roman" w:eastAsia="Times New Roman" w:hAnsi="Times New Roman" w:cs="Times New Roman"/>
      <w:b/>
      <w:bCs/>
      <w:sz w:val="24"/>
      <w:szCs w:val="24"/>
      <w:u w:val="single"/>
    </w:rPr>
  </w:style>
  <w:style w:type="paragraph" w:styleId="afc">
    <w:name w:val="Subtitle"/>
    <w:basedOn w:val="a"/>
    <w:link w:val="afd"/>
    <w:qFormat/>
    <w:rsid w:val="002D219F"/>
    <w:pPr>
      <w:spacing w:after="0" w:line="240" w:lineRule="auto"/>
    </w:pPr>
    <w:rPr>
      <w:rFonts w:ascii="Times New Roman" w:eastAsia="Times New Roman" w:hAnsi="Times New Roman" w:cs="Times New Roman"/>
      <w:b/>
      <w:bCs/>
      <w:sz w:val="28"/>
      <w:szCs w:val="28"/>
    </w:rPr>
  </w:style>
  <w:style w:type="character" w:customStyle="1" w:styleId="afd">
    <w:name w:val="Подзаголовок Знак"/>
    <w:basedOn w:val="a0"/>
    <w:link w:val="afc"/>
    <w:rsid w:val="002D219F"/>
    <w:rPr>
      <w:rFonts w:ascii="Times New Roman" w:eastAsia="Times New Roman" w:hAnsi="Times New Roman" w:cs="Times New Roman"/>
      <w:b/>
      <w:bCs/>
      <w:sz w:val="28"/>
      <w:szCs w:val="28"/>
      <w:lang w:eastAsia="ru-RU"/>
    </w:rPr>
  </w:style>
  <w:style w:type="paragraph" w:styleId="32">
    <w:name w:val="Body Text 3"/>
    <w:basedOn w:val="a"/>
    <w:link w:val="33"/>
    <w:rsid w:val="002D219F"/>
    <w:pPr>
      <w:spacing w:after="0" w:line="360" w:lineRule="auto"/>
      <w:jc w:val="center"/>
    </w:pPr>
    <w:rPr>
      <w:rFonts w:ascii="Times New Roman" w:eastAsia="Times New Roman" w:hAnsi="Times New Roman" w:cs="Times New Roman"/>
      <w:sz w:val="24"/>
      <w:szCs w:val="24"/>
    </w:rPr>
  </w:style>
  <w:style w:type="character" w:customStyle="1" w:styleId="33">
    <w:name w:val="Основной текст 3 Знак"/>
    <w:basedOn w:val="a0"/>
    <w:link w:val="32"/>
    <w:rsid w:val="002D219F"/>
    <w:rPr>
      <w:rFonts w:ascii="Times New Roman" w:eastAsia="Times New Roman" w:hAnsi="Times New Roman" w:cs="Times New Roman"/>
      <w:sz w:val="24"/>
      <w:szCs w:val="24"/>
      <w:lang w:eastAsia="ru-RU"/>
    </w:rPr>
  </w:style>
  <w:style w:type="character" w:styleId="afe">
    <w:name w:val="page number"/>
    <w:basedOn w:val="a0"/>
    <w:rsid w:val="002D219F"/>
  </w:style>
  <w:style w:type="table" w:customStyle="1" w:styleId="13">
    <w:name w:val="Сетка таблицы1"/>
    <w:basedOn w:val="a1"/>
    <w:next w:val="a6"/>
    <w:uiPriority w:val="39"/>
    <w:rsid w:val="002D219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2">
    <w:name w:val="Body Text Indent 2"/>
    <w:basedOn w:val="a"/>
    <w:link w:val="23"/>
    <w:rsid w:val="002D219F"/>
    <w:pPr>
      <w:spacing w:after="0" w:line="360" w:lineRule="auto"/>
      <w:ind w:left="708"/>
      <w:jc w:val="both"/>
    </w:pPr>
    <w:rPr>
      <w:rFonts w:ascii="Times New Roman" w:eastAsia="Times New Roman" w:hAnsi="Times New Roman" w:cs="Times New Roman"/>
      <w:sz w:val="28"/>
      <w:szCs w:val="24"/>
    </w:rPr>
  </w:style>
  <w:style w:type="character" w:customStyle="1" w:styleId="23">
    <w:name w:val="Основной текст с отступом 2 Знак"/>
    <w:basedOn w:val="a0"/>
    <w:link w:val="22"/>
    <w:rsid w:val="002D219F"/>
    <w:rPr>
      <w:rFonts w:ascii="Times New Roman" w:eastAsia="Times New Roman" w:hAnsi="Times New Roman" w:cs="Times New Roman"/>
      <w:sz w:val="28"/>
      <w:szCs w:val="24"/>
      <w:lang w:eastAsia="ru-RU"/>
    </w:rPr>
  </w:style>
  <w:style w:type="paragraph" w:styleId="aff">
    <w:name w:val="caption"/>
    <w:basedOn w:val="a"/>
    <w:next w:val="a"/>
    <w:qFormat/>
    <w:rsid w:val="002D219F"/>
    <w:pPr>
      <w:spacing w:after="0" w:line="360" w:lineRule="auto"/>
      <w:jc w:val="center"/>
    </w:pPr>
    <w:rPr>
      <w:rFonts w:ascii="Times New Roman" w:eastAsia="Times New Roman" w:hAnsi="Times New Roman" w:cs="Times New Roman"/>
      <w:sz w:val="28"/>
      <w:szCs w:val="24"/>
    </w:rPr>
  </w:style>
  <w:style w:type="paragraph" w:styleId="24">
    <w:name w:val="Body Text 2"/>
    <w:basedOn w:val="a"/>
    <w:link w:val="25"/>
    <w:rsid w:val="002D219F"/>
    <w:pPr>
      <w:spacing w:after="0" w:line="360" w:lineRule="auto"/>
      <w:jc w:val="both"/>
    </w:pPr>
    <w:rPr>
      <w:rFonts w:ascii="Times New Roman" w:eastAsia="Times New Roman" w:hAnsi="Times New Roman" w:cs="Times New Roman"/>
      <w:szCs w:val="24"/>
    </w:rPr>
  </w:style>
  <w:style w:type="character" w:customStyle="1" w:styleId="25">
    <w:name w:val="Основной текст 2 Знак"/>
    <w:basedOn w:val="a0"/>
    <w:link w:val="24"/>
    <w:rsid w:val="002D219F"/>
    <w:rPr>
      <w:rFonts w:ascii="Times New Roman" w:eastAsia="Times New Roman" w:hAnsi="Times New Roman" w:cs="Times New Roman"/>
      <w:szCs w:val="24"/>
      <w:lang w:eastAsia="ru-RU"/>
    </w:rPr>
  </w:style>
  <w:style w:type="paragraph" w:styleId="34">
    <w:name w:val="Body Text Indent 3"/>
    <w:basedOn w:val="a"/>
    <w:link w:val="35"/>
    <w:rsid w:val="002D219F"/>
    <w:pPr>
      <w:spacing w:after="0" w:line="360" w:lineRule="auto"/>
      <w:ind w:left="-57" w:firstLine="708"/>
      <w:jc w:val="both"/>
    </w:pPr>
    <w:rPr>
      <w:rFonts w:ascii="Times New Roman" w:eastAsia="Times New Roman" w:hAnsi="Times New Roman" w:cs="Times New Roman"/>
      <w:sz w:val="28"/>
      <w:szCs w:val="24"/>
    </w:rPr>
  </w:style>
  <w:style w:type="character" w:customStyle="1" w:styleId="35">
    <w:name w:val="Основной текст с отступом 3 Знак"/>
    <w:basedOn w:val="a0"/>
    <w:link w:val="34"/>
    <w:rsid w:val="002D219F"/>
    <w:rPr>
      <w:rFonts w:ascii="Times New Roman" w:eastAsia="Times New Roman" w:hAnsi="Times New Roman" w:cs="Times New Roman"/>
      <w:sz w:val="28"/>
      <w:szCs w:val="24"/>
      <w:lang w:eastAsia="ru-RU"/>
    </w:rPr>
  </w:style>
  <w:style w:type="paragraph" w:customStyle="1" w:styleId="26">
    <w:name w:val="2"/>
    <w:basedOn w:val="a"/>
    <w:next w:val="afb"/>
    <w:rsid w:val="002D219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14">
    <w:name w:val="1"/>
    <w:basedOn w:val="a"/>
    <w:next w:val="afb"/>
    <w:rsid w:val="002D219F"/>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111">
    <w:name w:val="Сетка таблицы11"/>
    <w:basedOn w:val="a1"/>
    <w:next w:val="a6"/>
    <w:uiPriority w:val="39"/>
    <w:rsid w:val="002D219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5">
    <w:name w:val="Знак Знак1 Знак"/>
    <w:basedOn w:val="a"/>
    <w:autoRedefine/>
    <w:rsid w:val="002D219F"/>
    <w:pPr>
      <w:spacing w:after="160" w:line="240" w:lineRule="exact"/>
    </w:pPr>
    <w:rPr>
      <w:rFonts w:ascii="Times New Roman" w:eastAsia="SimSun" w:hAnsi="Times New Roman" w:cs="Times New Roman"/>
      <w:b/>
      <w:sz w:val="28"/>
      <w:szCs w:val="24"/>
      <w:lang w:val="en-US" w:eastAsia="en-US"/>
    </w:rPr>
  </w:style>
  <w:style w:type="numbering" w:customStyle="1" w:styleId="36">
    <w:name w:val="Нет списка3"/>
    <w:next w:val="a2"/>
    <w:uiPriority w:val="99"/>
    <w:semiHidden/>
    <w:unhideWhenUsed/>
    <w:rsid w:val="001C4BDE"/>
  </w:style>
  <w:style w:type="numbering" w:customStyle="1" w:styleId="41">
    <w:name w:val="Нет списка4"/>
    <w:next w:val="a2"/>
    <w:uiPriority w:val="99"/>
    <w:semiHidden/>
    <w:unhideWhenUsed/>
    <w:rsid w:val="009278A5"/>
  </w:style>
  <w:style w:type="character" w:customStyle="1" w:styleId="16">
    <w:name w:val="Неразрешенное упоминание1"/>
    <w:basedOn w:val="a0"/>
    <w:uiPriority w:val="99"/>
    <w:semiHidden/>
    <w:unhideWhenUsed/>
    <w:rsid w:val="009278A5"/>
    <w:rPr>
      <w:color w:val="605E5C"/>
      <w:shd w:val="clear" w:color="auto" w:fill="E1DFDD"/>
    </w:rPr>
  </w:style>
  <w:style w:type="character" w:styleId="aff0">
    <w:name w:val="Unresolved Mention"/>
    <w:basedOn w:val="a0"/>
    <w:uiPriority w:val="99"/>
    <w:semiHidden/>
    <w:unhideWhenUsed/>
    <w:rsid w:val="009278A5"/>
    <w:rPr>
      <w:color w:val="605E5C"/>
      <w:shd w:val="clear" w:color="auto" w:fill="E1DFDD"/>
    </w:rPr>
  </w:style>
  <w:style w:type="numbering" w:customStyle="1" w:styleId="51">
    <w:name w:val="Нет списка5"/>
    <w:next w:val="a2"/>
    <w:uiPriority w:val="99"/>
    <w:semiHidden/>
    <w:unhideWhenUsed/>
    <w:rsid w:val="00E93D37"/>
  </w:style>
  <w:style w:type="character" w:customStyle="1" w:styleId="s3">
    <w:name w:val="s3"/>
    <w:rsid w:val="00E93D3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9.png"/><Relationship Id="rId21" Type="http://schemas.openxmlformats.org/officeDocument/2006/relationships/image" Target="media/image8.png"/><Relationship Id="rId324" Type="http://schemas.openxmlformats.org/officeDocument/2006/relationships/oleObject" Target="embeddings/oleObject69.bin"/><Relationship Id="rId170" Type="http://schemas.microsoft.com/office/2007/relationships/hdphoto" Target="media/hdphoto23.wdp"/><Relationship Id="rId226" Type="http://schemas.openxmlformats.org/officeDocument/2006/relationships/oleObject" Target="embeddings/oleObject19.bin"/><Relationship Id="rId433" Type="http://schemas.openxmlformats.org/officeDocument/2006/relationships/oleObject" Target="embeddings/oleObject106.bin"/><Relationship Id="rId268" Type="http://schemas.openxmlformats.org/officeDocument/2006/relationships/oleObject" Target="embeddings/oleObject41.bin"/><Relationship Id="rId475" Type="http://schemas.openxmlformats.org/officeDocument/2006/relationships/image" Target="media/image310.wmf"/><Relationship Id="rId32" Type="http://schemas.microsoft.com/office/2007/relationships/hdphoto" Target="media/hdphoto13.wdp"/><Relationship Id="rId74" Type="http://schemas.openxmlformats.org/officeDocument/2006/relationships/image" Target="media/image37.png"/><Relationship Id="rId128" Type="http://schemas.openxmlformats.org/officeDocument/2006/relationships/image" Target="media/image90.png"/><Relationship Id="rId335" Type="http://schemas.openxmlformats.org/officeDocument/2006/relationships/image" Target="media/image226.wmf"/><Relationship Id="rId377" Type="http://schemas.openxmlformats.org/officeDocument/2006/relationships/image" Target="media/image247.wmf"/><Relationship Id="rId500" Type="http://schemas.openxmlformats.org/officeDocument/2006/relationships/image" Target="media/image332.jpeg"/><Relationship Id="rId5" Type="http://schemas.openxmlformats.org/officeDocument/2006/relationships/footnotes" Target="footnotes.xml"/><Relationship Id="rId181" Type="http://schemas.openxmlformats.org/officeDocument/2006/relationships/image" Target="media/image137.png"/><Relationship Id="rId237" Type="http://schemas.openxmlformats.org/officeDocument/2006/relationships/image" Target="media/image178.wmf"/><Relationship Id="rId402" Type="http://schemas.openxmlformats.org/officeDocument/2006/relationships/oleObject" Target="embeddings/oleObject102.bin"/><Relationship Id="rId279" Type="http://schemas.openxmlformats.org/officeDocument/2006/relationships/image" Target="media/image198.wmf"/><Relationship Id="rId444" Type="http://schemas.openxmlformats.org/officeDocument/2006/relationships/image" Target="media/image295.wmf"/><Relationship Id="rId486" Type="http://schemas.openxmlformats.org/officeDocument/2006/relationships/image" Target="media/image318.png"/><Relationship Id="rId43" Type="http://schemas.openxmlformats.org/officeDocument/2006/relationships/image" Target="media/image20.png"/><Relationship Id="rId139" Type="http://schemas.openxmlformats.org/officeDocument/2006/relationships/image" Target="media/image101.png"/><Relationship Id="rId290" Type="http://schemas.openxmlformats.org/officeDocument/2006/relationships/oleObject" Target="embeddings/oleObject52.bin"/><Relationship Id="rId304" Type="http://schemas.openxmlformats.org/officeDocument/2006/relationships/oleObject" Target="embeddings/oleObject59.bin"/><Relationship Id="rId346" Type="http://schemas.openxmlformats.org/officeDocument/2006/relationships/oleObject" Target="embeddings/oleObject80.bin"/><Relationship Id="rId388" Type="http://schemas.openxmlformats.org/officeDocument/2006/relationships/image" Target="media/image254.png"/><Relationship Id="rId511" Type="http://schemas.openxmlformats.org/officeDocument/2006/relationships/image" Target="media/image343.png"/><Relationship Id="rId85" Type="http://schemas.openxmlformats.org/officeDocument/2006/relationships/image" Target="media/image47.png"/><Relationship Id="rId150" Type="http://schemas.openxmlformats.org/officeDocument/2006/relationships/image" Target="media/image112.png"/><Relationship Id="rId192" Type="http://schemas.openxmlformats.org/officeDocument/2006/relationships/image" Target="media/image146.png"/><Relationship Id="rId206" Type="http://schemas.openxmlformats.org/officeDocument/2006/relationships/image" Target="media/image158.png"/><Relationship Id="rId413" Type="http://schemas.openxmlformats.org/officeDocument/2006/relationships/image" Target="media/image272.png"/><Relationship Id="rId248" Type="http://schemas.openxmlformats.org/officeDocument/2006/relationships/oleObject" Target="embeddings/oleObject31.bin"/><Relationship Id="rId455" Type="http://schemas.openxmlformats.org/officeDocument/2006/relationships/oleObject" Target="embeddings/oleObject117.bin"/><Relationship Id="rId497" Type="http://schemas.openxmlformats.org/officeDocument/2006/relationships/image" Target="media/image329.jpeg"/><Relationship Id="rId12" Type="http://schemas.microsoft.com/office/2007/relationships/hdphoto" Target="media/hdphoto3.wdp"/><Relationship Id="rId108" Type="http://schemas.openxmlformats.org/officeDocument/2006/relationships/image" Target="media/image70.png"/><Relationship Id="rId315" Type="http://schemas.openxmlformats.org/officeDocument/2006/relationships/image" Target="media/image216.wmf"/><Relationship Id="rId357" Type="http://schemas.openxmlformats.org/officeDocument/2006/relationships/image" Target="media/image237.wmf"/><Relationship Id="rId54" Type="http://schemas.openxmlformats.org/officeDocument/2006/relationships/image" Target="media/image26.wmf"/><Relationship Id="rId96" Type="http://schemas.openxmlformats.org/officeDocument/2006/relationships/image" Target="media/image58.png"/><Relationship Id="rId161" Type="http://schemas.openxmlformats.org/officeDocument/2006/relationships/image" Target="media/image123.png"/><Relationship Id="rId217" Type="http://schemas.openxmlformats.org/officeDocument/2006/relationships/image" Target="media/image168.wmf"/><Relationship Id="rId399" Type="http://schemas.openxmlformats.org/officeDocument/2006/relationships/image" Target="media/image261.wmf"/><Relationship Id="rId259" Type="http://schemas.openxmlformats.org/officeDocument/2006/relationships/image" Target="media/image188.wmf"/><Relationship Id="rId424" Type="http://schemas.openxmlformats.org/officeDocument/2006/relationships/image" Target="media/image283.png"/><Relationship Id="rId466" Type="http://schemas.openxmlformats.org/officeDocument/2006/relationships/oleObject" Target="embeddings/oleObject122.bin"/><Relationship Id="rId23" Type="http://schemas.openxmlformats.org/officeDocument/2006/relationships/image" Target="media/image9.png"/><Relationship Id="rId119" Type="http://schemas.openxmlformats.org/officeDocument/2006/relationships/image" Target="media/image81.png"/><Relationship Id="rId270" Type="http://schemas.openxmlformats.org/officeDocument/2006/relationships/oleObject" Target="embeddings/oleObject42.bin"/><Relationship Id="rId326" Type="http://schemas.openxmlformats.org/officeDocument/2006/relationships/oleObject" Target="embeddings/oleObject70.bin"/><Relationship Id="rId65" Type="http://schemas.openxmlformats.org/officeDocument/2006/relationships/oleObject" Target="embeddings/oleObject9.bin"/><Relationship Id="rId130" Type="http://schemas.openxmlformats.org/officeDocument/2006/relationships/image" Target="media/image92.png"/><Relationship Id="rId368" Type="http://schemas.openxmlformats.org/officeDocument/2006/relationships/oleObject" Target="embeddings/oleObject91.bin"/><Relationship Id="rId172" Type="http://schemas.openxmlformats.org/officeDocument/2006/relationships/image" Target="media/image130.png"/><Relationship Id="rId228" Type="http://schemas.openxmlformats.org/officeDocument/2006/relationships/oleObject" Target="embeddings/oleObject20.bin"/><Relationship Id="rId435" Type="http://schemas.openxmlformats.org/officeDocument/2006/relationships/oleObject" Target="embeddings/oleObject107.bin"/><Relationship Id="rId477" Type="http://schemas.openxmlformats.org/officeDocument/2006/relationships/image" Target="media/image311.wmf"/><Relationship Id="rId281" Type="http://schemas.openxmlformats.org/officeDocument/2006/relationships/image" Target="media/image199.wmf"/><Relationship Id="rId337" Type="http://schemas.openxmlformats.org/officeDocument/2006/relationships/image" Target="media/image227.wmf"/><Relationship Id="rId502" Type="http://schemas.openxmlformats.org/officeDocument/2006/relationships/image" Target="media/image334.jpeg"/><Relationship Id="rId34" Type="http://schemas.microsoft.com/office/2007/relationships/hdphoto" Target="media/hdphoto14.wdp"/><Relationship Id="rId76" Type="http://schemas.openxmlformats.org/officeDocument/2006/relationships/image" Target="media/image39.png"/><Relationship Id="rId141" Type="http://schemas.openxmlformats.org/officeDocument/2006/relationships/image" Target="media/image103.png"/><Relationship Id="rId379" Type="http://schemas.openxmlformats.org/officeDocument/2006/relationships/image" Target="media/image248.wmf"/><Relationship Id="rId7" Type="http://schemas.openxmlformats.org/officeDocument/2006/relationships/image" Target="media/image1.png"/><Relationship Id="rId183" Type="http://schemas.openxmlformats.org/officeDocument/2006/relationships/image" Target="media/image139.png"/><Relationship Id="rId239" Type="http://schemas.openxmlformats.org/officeDocument/2006/relationships/oleObject" Target="embeddings/oleObject26.bin"/><Relationship Id="rId390" Type="http://schemas.openxmlformats.org/officeDocument/2006/relationships/image" Target="media/image256.png"/><Relationship Id="rId404" Type="http://schemas.openxmlformats.org/officeDocument/2006/relationships/image" Target="media/image264.jpeg"/><Relationship Id="rId446" Type="http://schemas.openxmlformats.org/officeDocument/2006/relationships/image" Target="media/image296.wmf"/><Relationship Id="rId250" Type="http://schemas.openxmlformats.org/officeDocument/2006/relationships/oleObject" Target="embeddings/oleObject32.bin"/><Relationship Id="rId292" Type="http://schemas.openxmlformats.org/officeDocument/2006/relationships/oleObject" Target="embeddings/oleObject53.bin"/><Relationship Id="rId306" Type="http://schemas.openxmlformats.org/officeDocument/2006/relationships/oleObject" Target="embeddings/oleObject60.bin"/><Relationship Id="rId488" Type="http://schemas.openxmlformats.org/officeDocument/2006/relationships/image" Target="media/image320.png"/><Relationship Id="rId45" Type="http://schemas.openxmlformats.org/officeDocument/2006/relationships/image" Target="media/image21.png"/><Relationship Id="rId87" Type="http://schemas.openxmlformats.org/officeDocument/2006/relationships/image" Target="media/image49.png"/><Relationship Id="rId110" Type="http://schemas.openxmlformats.org/officeDocument/2006/relationships/image" Target="media/image72.png"/><Relationship Id="rId348" Type="http://schemas.openxmlformats.org/officeDocument/2006/relationships/oleObject" Target="embeddings/oleObject81.bin"/><Relationship Id="rId513" Type="http://schemas.openxmlformats.org/officeDocument/2006/relationships/image" Target="media/image345.png"/><Relationship Id="rId152" Type="http://schemas.openxmlformats.org/officeDocument/2006/relationships/image" Target="media/image114.png"/><Relationship Id="rId194" Type="http://schemas.openxmlformats.org/officeDocument/2006/relationships/image" Target="media/image148.png"/><Relationship Id="rId208" Type="http://schemas.openxmlformats.org/officeDocument/2006/relationships/image" Target="media/image160.png"/><Relationship Id="rId415" Type="http://schemas.openxmlformats.org/officeDocument/2006/relationships/image" Target="media/image274.png"/><Relationship Id="rId457" Type="http://schemas.openxmlformats.org/officeDocument/2006/relationships/oleObject" Target="embeddings/oleObject118.bin"/><Relationship Id="rId261" Type="http://schemas.openxmlformats.org/officeDocument/2006/relationships/image" Target="media/image189.wmf"/><Relationship Id="rId499" Type="http://schemas.openxmlformats.org/officeDocument/2006/relationships/image" Target="media/image331.jpeg"/><Relationship Id="rId14" Type="http://schemas.microsoft.com/office/2007/relationships/hdphoto" Target="media/hdphoto4.wdp"/><Relationship Id="rId56" Type="http://schemas.openxmlformats.org/officeDocument/2006/relationships/image" Target="media/image27.wmf"/><Relationship Id="rId317" Type="http://schemas.openxmlformats.org/officeDocument/2006/relationships/image" Target="media/image217.wmf"/><Relationship Id="rId359" Type="http://schemas.openxmlformats.org/officeDocument/2006/relationships/image" Target="media/image238.wmf"/><Relationship Id="rId98" Type="http://schemas.openxmlformats.org/officeDocument/2006/relationships/image" Target="media/image60.png"/><Relationship Id="rId121" Type="http://schemas.openxmlformats.org/officeDocument/2006/relationships/image" Target="media/image83.png"/><Relationship Id="rId163" Type="http://schemas.microsoft.com/office/2007/relationships/hdphoto" Target="media/hdphoto20.wdp"/><Relationship Id="rId219" Type="http://schemas.openxmlformats.org/officeDocument/2006/relationships/image" Target="media/image169.wmf"/><Relationship Id="rId370" Type="http://schemas.openxmlformats.org/officeDocument/2006/relationships/oleObject" Target="embeddings/oleObject92.bin"/><Relationship Id="rId426" Type="http://schemas.openxmlformats.org/officeDocument/2006/relationships/image" Target="media/image285.png"/><Relationship Id="rId230" Type="http://schemas.openxmlformats.org/officeDocument/2006/relationships/oleObject" Target="embeddings/oleObject21.bin"/><Relationship Id="rId468" Type="http://schemas.openxmlformats.org/officeDocument/2006/relationships/oleObject" Target="embeddings/oleObject123.bin"/><Relationship Id="rId25" Type="http://schemas.openxmlformats.org/officeDocument/2006/relationships/image" Target="media/image10.png"/><Relationship Id="rId67" Type="http://schemas.openxmlformats.org/officeDocument/2006/relationships/oleObject" Target="embeddings/oleObject10.bin"/><Relationship Id="rId272" Type="http://schemas.openxmlformats.org/officeDocument/2006/relationships/oleObject" Target="embeddings/oleObject43.bin"/><Relationship Id="rId328" Type="http://schemas.openxmlformats.org/officeDocument/2006/relationships/oleObject" Target="embeddings/oleObject71.bin"/><Relationship Id="rId132" Type="http://schemas.openxmlformats.org/officeDocument/2006/relationships/image" Target="media/image94.png"/><Relationship Id="rId174" Type="http://schemas.openxmlformats.org/officeDocument/2006/relationships/image" Target="media/image132.png"/><Relationship Id="rId381" Type="http://schemas.openxmlformats.org/officeDocument/2006/relationships/image" Target="media/image249.png"/><Relationship Id="rId241" Type="http://schemas.openxmlformats.org/officeDocument/2006/relationships/image" Target="media/image179.wmf"/><Relationship Id="rId437" Type="http://schemas.openxmlformats.org/officeDocument/2006/relationships/oleObject" Target="embeddings/oleObject108.bin"/><Relationship Id="rId479" Type="http://schemas.openxmlformats.org/officeDocument/2006/relationships/hyperlink" Target="https://pandia.ru/text/80/188/42942.php" TargetMode="External"/><Relationship Id="rId36" Type="http://schemas.microsoft.com/office/2007/relationships/hdphoto" Target="media/hdphoto15.wdp"/><Relationship Id="rId283" Type="http://schemas.openxmlformats.org/officeDocument/2006/relationships/image" Target="media/image200.wmf"/><Relationship Id="rId339" Type="http://schemas.openxmlformats.org/officeDocument/2006/relationships/image" Target="media/image228.wmf"/><Relationship Id="rId490" Type="http://schemas.openxmlformats.org/officeDocument/2006/relationships/image" Target="media/image322.png"/><Relationship Id="rId504" Type="http://schemas.openxmlformats.org/officeDocument/2006/relationships/image" Target="media/image336.jpeg"/><Relationship Id="rId78" Type="http://schemas.openxmlformats.org/officeDocument/2006/relationships/image" Target="media/image40.png"/><Relationship Id="rId101" Type="http://schemas.openxmlformats.org/officeDocument/2006/relationships/image" Target="media/image63.png"/><Relationship Id="rId143" Type="http://schemas.openxmlformats.org/officeDocument/2006/relationships/image" Target="media/image105.png"/><Relationship Id="rId185" Type="http://schemas.openxmlformats.org/officeDocument/2006/relationships/chart" Target="charts/chart3.xml"/><Relationship Id="rId350" Type="http://schemas.openxmlformats.org/officeDocument/2006/relationships/oleObject" Target="embeddings/oleObject82.bin"/><Relationship Id="rId406" Type="http://schemas.openxmlformats.org/officeDocument/2006/relationships/image" Target="media/image266.emf"/><Relationship Id="rId9" Type="http://schemas.openxmlformats.org/officeDocument/2006/relationships/image" Target="media/image2.png"/><Relationship Id="rId210" Type="http://schemas.openxmlformats.org/officeDocument/2006/relationships/image" Target="media/image162.png"/><Relationship Id="rId392" Type="http://schemas.microsoft.com/office/2007/relationships/hdphoto" Target="media/hdphoto26.wdp"/><Relationship Id="rId448" Type="http://schemas.openxmlformats.org/officeDocument/2006/relationships/image" Target="media/image297.wmf"/><Relationship Id="rId252" Type="http://schemas.openxmlformats.org/officeDocument/2006/relationships/oleObject" Target="embeddings/oleObject33.bin"/><Relationship Id="rId294" Type="http://schemas.openxmlformats.org/officeDocument/2006/relationships/oleObject" Target="embeddings/oleObject54.bin"/><Relationship Id="rId308" Type="http://schemas.openxmlformats.org/officeDocument/2006/relationships/oleObject" Target="embeddings/oleObject61.bin"/><Relationship Id="rId515" Type="http://schemas.openxmlformats.org/officeDocument/2006/relationships/footer" Target="footer1.xml"/><Relationship Id="rId47" Type="http://schemas.openxmlformats.org/officeDocument/2006/relationships/image" Target="media/image22.png"/><Relationship Id="rId89" Type="http://schemas.openxmlformats.org/officeDocument/2006/relationships/image" Target="media/image51.png"/><Relationship Id="rId112" Type="http://schemas.openxmlformats.org/officeDocument/2006/relationships/image" Target="media/image74.png"/><Relationship Id="rId154" Type="http://schemas.openxmlformats.org/officeDocument/2006/relationships/image" Target="media/image116.png"/><Relationship Id="rId361" Type="http://schemas.openxmlformats.org/officeDocument/2006/relationships/image" Target="media/image239.wmf"/><Relationship Id="rId196" Type="http://schemas.openxmlformats.org/officeDocument/2006/relationships/image" Target="media/image149.png"/><Relationship Id="rId417" Type="http://schemas.openxmlformats.org/officeDocument/2006/relationships/image" Target="media/image276.png"/><Relationship Id="rId459" Type="http://schemas.openxmlformats.org/officeDocument/2006/relationships/oleObject" Target="embeddings/oleObject119.bin"/><Relationship Id="rId16" Type="http://schemas.microsoft.com/office/2007/relationships/hdphoto" Target="media/hdphoto5.wdp"/><Relationship Id="rId221" Type="http://schemas.openxmlformats.org/officeDocument/2006/relationships/image" Target="media/image170.wmf"/><Relationship Id="rId263" Type="http://schemas.openxmlformats.org/officeDocument/2006/relationships/image" Target="media/image190.wmf"/><Relationship Id="rId319" Type="http://schemas.openxmlformats.org/officeDocument/2006/relationships/image" Target="media/image218.wmf"/><Relationship Id="rId470" Type="http://schemas.openxmlformats.org/officeDocument/2006/relationships/oleObject" Target="embeddings/oleObject124.bin"/><Relationship Id="rId58" Type="http://schemas.openxmlformats.org/officeDocument/2006/relationships/image" Target="media/image28.wmf"/><Relationship Id="rId123" Type="http://schemas.openxmlformats.org/officeDocument/2006/relationships/image" Target="media/image85.png"/><Relationship Id="rId330" Type="http://schemas.openxmlformats.org/officeDocument/2006/relationships/oleObject" Target="embeddings/oleObject72.bin"/><Relationship Id="rId165" Type="http://schemas.microsoft.com/office/2007/relationships/hdphoto" Target="media/hdphoto21.wdp"/><Relationship Id="rId372" Type="http://schemas.openxmlformats.org/officeDocument/2006/relationships/oleObject" Target="embeddings/oleObject93.bin"/><Relationship Id="rId428" Type="http://schemas.openxmlformats.org/officeDocument/2006/relationships/image" Target="media/image287.wmf"/><Relationship Id="rId232" Type="http://schemas.openxmlformats.org/officeDocument/2006/relationships/oleObject" Target="embeddings/oleObject22.bin"/><Relationship Id="rId274" Type="http://schemas.openxmlformats.org/officeDocument/2006/relationships/oleObject" Target="embeddings/oleObject44.bin"/><Relationship Id="rId481" Type="http://schemas.openxmlformats.org/officeDocument/2006/relationships/image" Target="media/image313.png"/><Relationship Id="rId27" Type="http://schemas.openxmlformats.org/officeDocument/2006/relationships/image" Target="media/image11.png"/><Relationship Id="rId69" Type="http://schemas.openxmlformats.org/officeDocument/2006/relationships/oleObject" Target="embeddings/oleObject11.bin"/><Relationship Id="rId134" Type="http://schemas.openxmlformats.org/officeDocument/2006/relationships/image" Target="media/image96.png"/><Relationship Id="rId80" Type="http://schemas.openxmlformats.org/officeDocument/2006/relationships/image" Target="media/image42.png"/><Relationship Id="rId176" Type="http://schemas.openxmlformats.org/officeDocument/2006/relationships/image" Target="media/image133.png"/><Relationship Id="rId341" Type="http://schemas.openxmlformats.org/officeDocument/2006/relationships/image" Target="media/image229.wmf"/><Relationship Id="rId383" Type="http://schemas.openxmlformats.org/officeDocument/2006/relationships/image" Target="media/image251.png"/><Relationship Id="rId439" Type="http://schemas.openxmlformats.org/officeDocument/2006/relationships/oleObject" Target="embeddings/oleObject109.bin"/><Relationship Id="rId201" Type="http://schemas.openxmlformats.org/officeDocument/2006/relationships/image" Target="media/image153.png"/><Relationship Id="rId243" Type="http://schemas.openxmlformats.org/officeDocument/2006/relationships/image" Target="media/image180.wmf"/><Relationship Id="rId285" Type="http://schemas.openxmlformats.org/officeDocument/2006/relationships/image" Target="media/image201.wmf"/><Relationship Id="rId450" Type="http://schemas.openxmlformats.org/officeDocument/2006/relationships/image" Target="media/image298.wmf"/><Relationship Id="rId506" Type="http://schemas.openxmlformats.org/officeDocument/2006/relationships/image" Target="media/image338.jpeg"/><Relationship Id="rId38" Type="http://schemas.microsoft.com/office/2007/relationships/hdphoto" Target="media/hdphoto16.wdp"/><Relationship Id="rId103" Type="http://schemas.openxmlformats.org/officeDocument/2006/relationships/image" Target="media/image65.png"/><Relationship Id="rId310" Type="http://schemas.openxmlformats.org/officeDocument/2006/relationships/oleObject" Target="embeddings/oleObject62.bin"/><Relationship Id="rId492" Type="http://schemas.openxmlformats.org/officeDocument/2006/relationships/image" Target="media/image324.png"/><Relationship Id="rId91" Type="http://schemas.openxmlformats.org/officeDocument/2006/relationships/image" Target="media/image53.png"/><Relationship Id="rId145" Type="http://schemas.openxmlformats.org/officeDocument/2006/relationships/image" Target="media/image107.png"/><Relationship Id="rId187" Type="http://schemas.openxmlformats.org/officeDocument/2006/relationships/image" Target="media/image142.png"/><Relationship Id="rId352" Type="http://schemas.openxmlformats.org/officeDocument/2006/relationships/oleObject" Target="embeddings/oleObject83.bin"/><Relationship Id="rId394" Type="http://schemas.openxmlformats.org/officeDocument/2006/relationships/oleObject" Target="embeddings/oleObject98.bin"/><Relationship Id="rId408" Type="http://schemas.openxmlformats.org/officeDocument/2006/relationships/image" Target="media/image268.png"/><Relationship Id="rId212" Type="http://schemas.openxmlformats.org/officeDocument/2006/relationships/image" Target="media/image164.png"/><Relationship Id="rId254" Type="http://schemas.openxmlformats.org/officeDocument/2006/relationships/oleObject" Target="embeddings/oleObject34.bin"/><Relationship Id="rId49" Type="http://schemas.openxmlformats.org/officeDocument/2006/relationships/oleObject" Target="embeddings/oleObject1.bin"/><Relationship Id="rId114" Type="http://schemas.openxmlformats.org/officeDocument/2006/relationships/image" Target="media/image76.png"/><Relationship Id="rId296" Type="http://schemas.openxmlformats.org/officeDocument/2006/relationships/oleObject" Target="embeddings/oleObject55.bin"/><Relationship Id="rId461" Type="http://schemas.openxmlformats.org/officeDocument/2006/relationships/oleObject" Target="embeddings/oleObject120.bin"/><Relationship Id="rId517" Type="http://schemas.openxmlformats.org/officeDocument/2006/relationships/theme" Target="theme/theme1.xml"/><Relationship Id="rId60" Type="http://schemas.openxmlformats.org/officeDocument/2006/relationships/image" Target="media/image29.wmf"/><Relationship Id="rId156" Type="http://schemas.openxmlformats.org/officeDocument/2006/relationships/image" Target="media/image118.png"/><Relationship Id="rId198" Type="http://schemas.openxmlformats.org/officeDocument/2006/relationships/image" Target="media/image151.png"/><Relationship Id="rId321" Type="http://schemas.openxmlformats.org/officeDocument/2006/relationships/image" Target="media/image219.wmf"/><Relationship Id="rId363" Type="http://schemas.openxmlformats.org/officeDocument/2006/relationships/image" Target="media/image240.wmf"/><Relationship Id="rId419" Type="http://schemas.openxmlformats.org/officeDocument/2006/relationships/image" Target="media/image278.png"/><Relationship Id="rId223" Type="http://schemas.openxmlformats.org/officeDocument/2006/relationships/image" Target="media/image171.wmf"/><Relationship Id="rId430" Type="http://schemas.openxmlformats.org/officeDocument/2006/relationships/image" Target="media/image288.wmf"/><Relationship Id="rId18" Type="http://schemas.microsoft.com/office/2007/relationships/hdphoto" Target="media/hdphoto6.wdp"/><Relationship Id="rId265" Type="http://schemas.openxmlformats.org/officeDocument/2006/relationships/image" Target="media/image191.wmf"/><Relationship Id="rId472" Type="http://schemas.openxmlformats.org/officeDocument/2006/relationships/oleObject" Target="embeddings/oleObject125.bin"/><Relationship Id="rId125" Type="http://schemas.openxmlformats.org/officeDocument/2006/relationships/image" Target="media/image87.png"/><Relationship Id="rId167" Type="http://schemas.openxmlformats.org/officeDocument/2006/relationships/image" Target="media/image127.png"/><Relationship Id="rId332" Type="http://schemas.openxmlformats.org/officeDocument/2006/relationships/oleObject" Target="embeddings/oleObject73.bin"/><Relationship Id="rId374" Type="http://schemas.openxmlformats.org/officeDocument/2006/relationships/oleObject" Target="embeddings/oleObject94.bin"/><Relationship Id="rId71" Type="http://schemas.openxmlformats.org/officeDocument/2006/relationships/oleObject" Target="embeddings/oleObject12.bin"/><Relationship Id="rId234" Type="http://schemas.openxmlformats.org/officeDocument/2006/relationships/oleObject" Target="embeddings/oleObject23.bin"/><Relationship Id="rId2" Type="http://schemas.openxmlformats.org/officeDocument/2006/relationships/styles" Target="styles.xml"/><Relationship Id="rId29" Type="http://schemas.openxmlformats.org/officeDocument/2006/relationships/image" Target="media/image12.png"/><Relationship Id="rId276" Type="http://schemas.openxmlformats.org/officeDocument/2006/relationships/oleObject" Target="embeddings/oleObject45.bin"/><Relationship Id="rId441" Type="http://schemas.openxmlformats.org/officeDocument/2006/relationships/oleObject" Target="embeddings/oleObject110.bin"/><Relationship Id="rId483" Type="http://schemas.openxmlformats.org/officeDocument/2006/relationships/image" Target="media/image315.png"/><Relationship Id="rId40" Type="http://schemas.openxmlformats.org/officeDocument/2006/relationships/image" Target="media/image18.png"/><Relationship Id="rId136" Type="http://schemas.openxmlformats.org/officeDocument/2006/relationships/image" Target="media/image98.png"/><Relationship Id="rId178" Type="http://schemas.openxmlformats.org/officeDocument/2006/relationships/image" Target="media/image135.png"/><Relationship Id="rId301" Type="http://schemas.openxmlformats.org/officeDocument/2006/relationships/image" Target="media/image209.wmf"/><Relationship Id="rId343" Type="http://schemas.openxmlformats.org/officeDocument/2006/relationships/image" Target="media/image230.wmf"/><Relationship Id="rId82" Type="http://schemas.openxmlformats.org/officeDocument/2006/relationships/image" Target="media/image44.png"/><Relationship Id="rId203" Type="http://schemas.openxmlformats.org/officeDocument/2006/relationships/image" Target="media/image155.png"/><Relationship Id="rId385" Type="http://schemas.microsoft.com/office/2007/relationships/hdphoto" Target="media/hdphoto24.wdp"/><Relationship Id="rId245" Type="http://schemas.openxmlformats.org/officeDocument/2006/relationships/image" Target="media/image181.wmf"/><Relationship Id="rId287" Type="http://schemas.openxmlformats.org/officeDocument/2006/relationships/image" Target="media/image202.wmf"/><Relationship Id="rId410" Type="http://schemas.openxmlformats.org/officeDocument/2006/relationships/oleObject" Target="embeddings/oleObject103.bin"/><Relationship Id="rId452" Type="http://schemas.openxmlformats.org/officeDocument/2006/relationships/image" Target="media/image299.wmf"/><Relationship Id="rId494" Type="http://schemas.openxmlformats.org/officeDocument/2006/relationships/image" Target="media/image326.png"/><Relationship Id="rId508" Type="http://schemas.openxmlformats.org/officeDocument/2006/relationships/image" Target="media/image340.jpeg"/><Relationship Id="rId105" Type="http://schemas.openxmlformats.org/officeDocument/2006/relationships/image" Target="media/image67.png"/><Relationship Id="rId147" Type="http://schemas.openxmlformats.org/officeDocument/2006/relationships/image" Target="media/image109.png"/><Relationship Id="rId312" Type="http://schemas.openxmlformats.org/officeDocument/2006/relationships/oleObject" Target="embeddings/oleObject63.bin"/><Relationship Id="rId354" Type="http://schemas.openxmlformats.org/officeDocument/2006/relationships/oleObject" Target="embeddings/oleObject84.bin"/><Relationship Id="rId51" Type="http://schemas.openxmlformats.org/officeDocument/2006/relationships/oleObject" Target="embeddings/oleObject2.bin"/><Relationship Id="rId93" Type="http://schemas.openxmlformats.org/officeDocument/2006/relationships/image" Target="media/image55.png"/><Relationship Id="rId189" Type="http://schemas.openxmlformats.org/officeDocument/2006/relationships/image" Target="media/image144.png"/><Relationship Id="rId396" Type="http://schemas.openxmlformats.org/officeDocument/2006/relationships/oleObject" Target="embeddings/oleObject99.bin"/><Relationship Id="rId214" Type="http://schemas.openxmlformats.org/officeDocument/2006/relationships/image" Target="media/image166.png"/><Relationship Id="rId256" Type="http://schemas.openxmlformats.org/officeDocument/2006/relationships/oleObject" Target="embeddings/oleObject35.bin"/><Relationship Id="rId298" Type="http://schemas.openxmlformats.org/officeDocument/2006/relationships/oleObject" Target="embeddings/oleObject56.bin"/><Relationship Id="rId421" Type="http://schemas.openxmlformats.org/officeDocument/2006/relationships/image" Target="media/image280.png"/><Relationship Id="rId463" Type="http://schemas.openxmlformats.org/officeDocument/2006/relationships/image" Target="media/image304.png"/><Relationship Id="rId116" Type="http://schemas.openxmlformats.org/officeDocument/2006/relationships/image" Target="media/image78.png"/><Relationship Id="rId158" Type="http://schemas.openxmlformats.org/officeDocument/2006/relationships/image" Target="media/image120.png"/><Relationship Id="rId323" Type="http://schemas.openxmlformats.org/officeDocument/2006/relationships/image" Target="media/image220.wmf"/><Relationship Id="rId20" Type="http://schemas.microsoft.com/office/2007/relationships/hdphoto" Target="media/hdphoto7.wdp"/><Relationship Id="rId62" Type="http://schemas.openxmlformats.org/officeDocument/2006/relationships/image" Target="media/image30.wmf"/><Relationship Id="rId365" Type="http://schemas.openxmlformats.org/officeDocument/2006/relationships/image" Target="media/image241.wmf"/><Relationship Id="rId225" Type="http://schemas.openxmlformats.org/officeDocument/2006/relationships/image" Target="media/image172.wmf"/><Relationship Id="rId267" Type="http://schemas.openxmlformats.org/officeDocument/2006/relationships/image" Target="media/image192.wmf"/><Relationship Id="rId432" Type="http://schemas.openxmlformats.org/officeDocument/2006/relationships/image" Target="media/image289.wmf"/><Relationship Id="rId474" Type="http://schemas.openxmlformats.org/officeDocument/2006/relationships/oleObject" Target="embeddings/oleObject126.bin"/><Relationship Id="rId127" Type="http://schemas.openxmlformats.org/officeDocument/2006/relationships/image" Target="media/image89.png"/><Relationship Id="rId31" Type="http://schemas.openxmlformats.org/officeDocument/2006/relationships/image" Target="media/image13.png"/><Relationship Id="rId73" Type="http://schemas.openxmlformats.org/officeDocument/2006/relationships/image" Target="media/image36.png"/><Relationship Id="rId169" Type="http://schemas.openxmlformats.org/officeDocument/2006/relationships/image" Target="media/image128.png"/><Relationship Id="rId334" Type="http://schemas.openxmlformats.org/officeDocument/2006/relationships/oleObject" Target="embeddings/oleObject74.bin"/><Relationship Id="rId376" Type="http://schemas.openxmlformats.org/officeDocument/2006/relationships/oleObject" Target="embeddings/oleObject95.bin"/><Relationship Id="rId4" Type="http://schemas.openxmlformats.org/officeDocument/2006/relationships/webSettings" Target="webSettings.xml"/><Relationship Id="rId180" Type="http://schemas.openxmlformats.org/officeDocument/2006/relationships/chart" Target="charts/chart2.xml"/><Relationship Id="rId236" Type="http://schemas.openxmlformats.org/officeDocument/2006/relationships/oleObject" Target="embeddings/oleObject24.bin"/><Relationship Id="rId278" Type="http://schemas.openxmlformats.org/officeDocument/2006/relationships/oleObject" Target="embeddings/oleObject46.bin"/><Relationship Id="rId401" Type="http://schemas.openxmlformats.org/officeDocument/2006/relationships/image" Target="media/image262.wmf"/><Relationship Id="rId443" Type="http://schemas.openxmlformats.org/officeDocument/2006/relationships/oleObject" Target="embeddings/oleObject111.bin"/><Relationship Id="rId303" Type="http://schemas.openxmlformats.org/officeDocument/2006/relationships/image" Target="media/image210.wmf"/><Relationship Id="rId485" Type="http://schemas.openxmlformats.org/officeDocument/2006/relationships/image" Target="media/image317.png"/><Relationship Id="rId42" Type="http://schemas.microsoft.com/office/2007/relationships/hdphoto" Target="media/hdphoto17.wdp"/><Relationship Id="rId84" Type="http://schemas.openxmlformats.org/officeDocument/2006/relationships/image" Target="media/image46.png"/><Relationship Id="rId138" Type="http://schemas.openxmlformats.org/officeDocument/2006/relationships/image" Target="media/image100.png"/><Relationship Id="rId345" Type="http://schemas.openxmlformats.org/officeDocument/2006/relationships/image" Target="media/image231.wmf"/><Relationship Id="rId387" Type="http://schemas.microsoft.com/office/2007/relationships/hdphoto" Target="media/hdphoto25.wdp"/><Relationship Id="rId510" Type="http://schemas.openxmlformats.org/officeDocument/2006/relationships/image" Target="media/image342.png"/><Relationship Id="rId191" Type="http://schemas.openxmlformats.org/officeDocument/2006/relationships/image" Target="media/image145.png"/><Relationship Id="rId205" Type="http://schemas.openxmlformats.org/officeDocument/2006/relationships/image" Target="media/image157.png"/><Relationship Id="rId247" Type="http://schemas.openxmlformats.org/officeDocument/2006/relationships/image" Target="media/image182.wmf"/><Relationship Id="rId412" Type="http://schemas.openxmlformats.org/officeDocument/2006/relationships/image" Target="media/image271.png"/><Relationship Id="rId107" Type="http://schemas.openxmlformats.org/officeDocument/2006/relationships/image" Target="media/image69.png"/><Relationship Id="rId289" Type="http://schemas.openxmlformats.org/officeDocument/2006/relationships/image" Target="media/image203.wmf"/><Relationship Id="rId454" Type="http://schemas.openxmlformats.org/officeDocument/2006/relationships/image" Target="media/image300.wmf"/><Relationship Id="rId496" Type="http://schemas.openxmlformats.org/officeDocument/2006/relationships/image" Target="media/image328.png"/><Relationship Id="rId11" Type="http://schemas.openxmlformats.org/officeDocument/2006/relationships/image" Target="media/image3.png"/><Relationship Id="rId53" Type="http://schemas.openxmlformats.org/officeDocument/2006/relationships/oleObject" Target="embeddings/oleObject3.bin"/><Relationship Id="rId149" Type="http://schemas.openxmlformats.org/officeDocument/2006/relationships/image" Target="media/image111.png"/><Relationship Id="rId314" Type="http://schemas.openxmlformats.org/officeDocument/2006/relationships/oleObject" Target="embeddings/oleObject64.bin"/><Relationship Id="rId356" Type="http://schemas.openxmlformats.org/officeDocument/2006/relationships/oleObject" Target="embeddings/oleObject85.bin"/><Relationship Id="rId398" Type="http://schemas.openxmlformats.org/officeDocument/2006/relationships/oleObject" Target="embeddings/oleObject100.bin"/><Relationship Id="rId95" Type="http://schemas.openxmlformats.org/officeDocument/2006/relationships/image" Target="media/image57.png"/><Relationship Id="rId160" Type="http://schemas.openxmlformats.org/officeDocument/2006/relationships/image" Target="media/image122.png"/><Relationship Id="rId216" Type="http://schemas.openxmlformats.org/officeDocument/2006/relationships/oleObject" Target="embeddings/oleObject14.bin"/><Relationship Id="rId423" Type="http://schemas.openxmlformats.org/officeDocument/2006/relationships/image" Target="media/image282.png"/><Relationship Id="rId258" Type="http://schemas.openxmlformats.org/officeDocument/2006/relationships/oleObject" Target="embeddings/oleObject36.bin"/><Relationship Id="rId465" Type="http://schemas.openxmlformats.org/officeDocument/2006/relationships/image" Target="media/image305.wmf"/><Relationship Id="rId22" Type="http://schemas.microsoft.com/office/2007/relationships/hdphoto" Target="media/hdphoto8.wdp"/><Relationship Id="rId64" Type="http://schemas.openxmlformats.org/officeDocument/2006/relationships/image" Target="media/image31.wmf"/><Relationship Id="rId118" Type="http://schemas.openxmlformats.org/officeDocument/2006/relationships/image" Target="media/image80.png"/><Relationship Id="rId325" Type="http://schemas.openxmlformats.org/officeDocument/2006/relationships/image" Target="media/image221.wmf"/><Relationship Id="rId367" Type="http://schemas.openxmlformats.org/officeDocument/2006/relationships/image" Target="media/image242.wmf"/><Relationship Id="rId171" Type="http://schemas.openxmlformats.org/officeDocument/2006/relationships/image" Target="media/image129.png"/><Relationship Id="rId227" Type="http://schemas.openxmlformats.org/officeDocument/2006/relationships/image" Target="media/image173.wmf"/><Relationship Id="rId269" Type="http://schemas.openxmlformats.org/officeDocument/2006/relationships/image" Target="media/image193.wmf"/><Relationship Id="rId434" Type="http://schemas.openxmlformats.org/officeDocument/2006/relationships/image" Target="media/image290.wmf"/><Relationship Id="rId476" Type="http://schemas.openxmlformats.org/officeDocument/2006/relationships/oleObject" Target="embeddings/oleObject127.bin"/><Relationship Id="rId33" Type="http://schemas.openxmlformats.org/officeDocument/2006/relationships/image" Target="media/image14.png"/><Relationship Id="rId129" Type="http://schemas.openxmlformats.org/officeDocument/2006/relationships/image" Target="media/image91.png"/><Relationship Id="rId280" Type="http://schemas.openxmlformats.org/officeDocument/2006/relationships/oleObject" Target="embeddings/oleObject47.bin"/><Relationship Id="rId336" Type="http://schemas.openxmlformats.org/officeDocument/2006/relationships/oleObject" Target="embeddings/oleObject75.bin"/><Relationship Id="rId501" Type="http://schemas.openxmlformats.org/officeDocument/2006/relationships/image" Target="media/image333.jpeg"/><Relationship Id="rId75" Type="http://schemas.openxmlformats.org/officeDocument/2006/relationships/image" Target="media/image38.png"/><Relationship Id="rId140" Type="http://schemas.openxmlformats.org/officeDocument/2006/relationships/image" Target="media/image102.png"/><Relationship Id="rId182" Type="http://schemas.openxmlformats.org/officeDocument/2006/relationships/image" Target="media/image138.png"/><Relationship Id="rId378" Type="http://schemas.openxmlformats.org/officeDocument/2006/relationships/oleObject" Target="embeddings/oleObject96.bin"/><Relationship Id="rId403" Type="http://schemas.openxmlformats.org/officeDocument/2006/relationships/image" Target="media/image263.jpeg"/><Relationship Id="rId6" Type="http://schemas.openxmlformats.org/officeDocument/2006/relationships/endnotes" Target="endnotes.xml"/><Relationship Id="rId238" Type="http://schemas.openxmlformats.org/officeDocument/2006/relationships/oleObject" Target="embeddings/oleObject25.bin"/><Relationship Id="rId445" Type="http://schemas.openxmlformats.org/officeDocument/2006/relationships/oleObject" Target="embeddings/oleObject112.bin"/><Relationship Id="rId487" Type="http://schemas.openxmlformats.org/officeDocument/2006/relationships/image" Target="media/image319.png"/><Relationship Id="rId291" Type="http://schemas.openxmlformats.org/officeDocument/2006/relationships/image" Target="media/image204.wmf"/><Relationship Id="rId305" Type="http://schemas.openxmlformats.org/officeDocument/2006/relationships/image" Target="media/image211.wmf"/><Relationship Id="rId347" Type="http://schemas.openxmlformats.org/officeDocument/2006/relationships/image" Target="media/image232.wmf"/><Relationship Id="rId512" Type="http://schemas.openxmlformats.org/officeDocument/2006/relationships/image" Target="media/image344.png"/><Relationship Id="rId44" Type="http://schemas.microsoft.com/office/2007/relationships/hdphoto" Target="media/hdphoto18.wdp"/><Relationship Id="rId86" Type="http://schemas.openxmlformats.org/officeDocument/2006/relationships/image" Target="media/image48.png"/><Relationship Id="rId151" Type="http://schemas.openxmlformats.org/officeDocument/2006/relationships/image" Target="media/image113.png"/><Relationship Id="rId389" Type="http://schemas.openxmlformats.org/officeDocument/2006/relationships/image" Target="media/image255.png"/><Relationship Id="rId193" Type="http://schemas.openxmlformats.org/officeDocument/2006/relationships/image" Target="media/image147.png"/><Relationship Id="rId207" Type="http://schemas.openxmlformats.org/officeDocument/2006/relationships/image" Target="media/image159.png"/><Relationship Id="rId249" Type="http://schemas.openxmlformats.org/officeDocument/2006/relationships/image" Target="media/image183.wmf"/><Relationship Id="rId414" Type="http://schemas.openxmlformats.org/officeDocument/2006/relationships/image" Target="media/image273.png"/><Relationship Id="rId456" Type="http://schemas.openxmlformats.org/officeDocument/2006/relationships/image" Target="media/image301.wmf"/><Relationship Id="rId498" Type="http://schemas.openxmlformats.org/officeDocument/2006/relationships/image" Target="media/image330.jpeg"/><Relationship Id="rId13" Type="http://schemas.openxmlformats.org/officeDocument/2006/relationships/image" Target="media/image4.png"/><Relationship Id="rId109" Type="http://schemas.openxmlformats.org/officeDocument/2006/relationships/image" Target="media/image71.png"/><Relationship Id="rId260" Type="http://schemas.openxmlformats.org/officeDocument/2006/relationships/oleObject" Target="embeddings/oleObject37.bin"/><Relationship Id="rId316" Type="http://schemas.openxmlformats.org/officeDocument/2006/relationships/oleObject" Target="embeddings/oleObject65.bin"/><Relationship Id="rId55" Type="http://schemas.openxmlformats.org/officeDocument/2006/relationships/oleObject" Target="embeddings/oleObject4.bin"/><Relationship Id="rId97" Type="http://schemas.openxmlformats.org/officeDocument/2006/relationships/image" Target="media/image59.png"/><Relationship Id="rId120" Type="http://schemas.openxmlformats.org/officeDocument/2006/relationships/image" Target="media/image82.png"/><Relationship Id="rId358" Type="http://schemas.openxmlformats.org/officeDocument/2006/relationships/oleObject" Target="embeddings/oleObject86.bin"/><Relationship Id="rId162" Type="http://schemas.openxmlformats.org/officeDocument/2006/relationships/image" Target="media/image124.png"/><Relationship Id="rId218" Type="http://schemas.openxmlformats.org/officeDocument/2006/relationships/oleObject" Target="embeddings/oleObject15.bin"/><Relationship Id="rId425" Type="http://schemas.openxmlformats.org/officeDocument/2006/relationships/image" Target="media/image284.png"/><Relationship Id="rId467" Type="http://schemas.openxmlformats.org/officeDocument/2006/relationships/image" Target="media/image306.wmf"/><Relationship Id="rId271" Type="http://schemas.openxmlformats.org/officeDocument/2006/relationships/image" Target="media/image194.wmf"/><Relationship Id="rId24" Type="http://schemas.microsoft.com/office/2007/relationships/hdphoto" Target="media/hdphoto9.wdp"/><Relationship Id="rId66" Type="http://schemas.openxmlformats.org/officeDocument/2006/relationships/image" Target="media/image32.wmf"/><Relationship Id="rId131" Type="http://schemas.openxmlformats.org/officeDocument/2006/relationships/image" Target="media/image93.png"/><Relationship Id="rId327" Type="http://schemas.openxmlformats.org/officeDocument/2006/relationships/image" Target="media/image222.wmf"/><Relationship Id="rId369" Type="http://schemas.openxmlformats.org/officeDocument/2006/relationships/image" Target="media/image243.wmf"/><Relationship Id="rId173" Type="http://schemas.openxmlformats.org/officeDocument/2006/relationships/image" Target="media/image131.png"/><Relationship Id="rId229" Type="http://schemas.openxmlformats.org/officeDocument/2006/relationships/image" Target="media/image174.wmf"/><Relationship Id="rId380" Type="http://schemas.openxmlformats.org/officeDocument/2006/relationships/oleObject" Target="embeddings/oleObject97.bin"/><Relationship Id="rId436" Type="http://schemas.openxmlformats.org/officeDocument/2006/relationships/image" Target="media/image291.wmf"/><Relationship Id="rId240" Type="http://schemas.openxmlformats.org/officeDocument/2006/relationships/oleObject" Target="embeddings/oleObject27.bin"/><Relationship Id="rId478" Type="http://schemas.openxmlformats.org/officeDocument/2006/relationships/oleObject" Target="embeddings/oleObject128.bin"/><Relationship Id="rId35" Type="http://schemas.openxmlformats.org/officeDocument/2006/relationships/image" Target="media/image15.png"/><Relationship Id="rId77" Type="http://schemas.openxmlformats.org/officeDocument/2006/relationships/oleObject" Target="embeddings/oleObject13.bin"/><Relationship Id="rId100" Type="http://schemas.openxmlformats.org/officeDocument/2006/relationships/image" Target="media/image62.png"/><Relationship Id="rId282" Type="http://schemas.openxmlformats.org/officeDocument/2006/relationships/oleObject" Target="embeddings/oleObject48.bin"/><Relationship Id="rId338" Type="http://schemas.openxmlformats.org/officeDocument/2006/relationships/oleObject" Target="embeddings/oleObject76.bin"/><Relationship Id="rId503" Type="http://schemas.openxmlformats.org/officeDocument/2006/relationships/image" Target="media/image335.jpeg"/><Relationship Id="rId8" Type="http://schemas.microsoft.com/office/2007/relationships/hdphoto" Target="media/hdphoto1.wdp"/><Relationship Id="rId142" Type="http://schemas.openxmlformats.org/officeDocument/2006/relationships/image" Target="media/image104.png"/><Relationship Id="rId184" Type="http://schemas.openxmlformats.org/officeDocument/2006/relationships/image" Target="media/image140.png"/><Relationship Id="rId391" Type="http://schemas.openxmlformats.org/officeDocument/2006/relationships/image" Target="media/image257.png"/><Relationship Id="rId405" Type="http://schemas.openxmlformats.org/officeDocument/2006/relationships/image" Target="media/image265.jpeg"/><Relationship Id="rId447" Type="http://schemas.openxmlformats.org/officeDocument/2006/relationships/oleObject" Target="embeddings/oleObject113.bin"/><Relationship Id="rId251" Type="http://schemas.openxmlformats.org/officeDocument/2006/relationships/image" Target="media/image184.wmf"/><Relationship Id="rId489" Type="http://schemas.openxmlformats.org/officeDocument/2006/relationships/image" Target="media/image321.png"/><Relationship Id="rId46" Type="http://schemas.microsoft.com/office/2007/relationships/hdphoto" Target="media/hdphoto19.wdp"/><Relationship Id="rId293" Type="http://schemas.openxmlformats.org/officeDocument/2006/relationships/image" Target="media/image205.wmf"/><Relationship Id="rId307" Type="http://schemas.openxmlformats.org/officeDocument/2006/relationships/image" Target="media/image212.wmf"/><Relationship Id="rId349" Type="http://schemas.openxmlformats.org/officeDocument/2006/relationships/image" Target="media/image233.wmf"/><Relationship Id="rId514" Type="http://schemas.openxmlformats.org/officeDocument/2006/relationships/image" Target="media/image346.png"/><Relationship Id="rId88" Type="http://schemas.openxmlformats.org/officeDocument/2006/relationships/image" Target="media/image50.png"/><Relationship Id="rId111" Type="http://schemas.openxmlformats.org/officeDocument/2006/relationships/image" Target="media/image73.png"/><Relationship Id="rId153" Type="http://schemas.openxmlformats.org/officeDocument/2006/relationships/image" Target="media/image115.png"/><Relationship Id="rId195" Type="http://schemas.openxmlformats.org/officeDocument/2006/relationships/chart" Target="charts/chart5.xml"/><Relationship Id="rId209" Type="http://schemas.openxmlformats.org/officeDocument/2006/relationships/image" Target="media/image161.png"/><Relationship Id="rId360" Type="http://schemas.openxmlformats.org/officeDocument/2006/relationships/oleObject" Target="embeddings/oleObject87.bin"/><Relationship Id="rId416" Type="http://schemas.openxmlformats.org/officeDocument/2006/relationships/image" Target="media/image275.png"/><Relationship Id="rId220" Type="http://schemas.openxmlformats.org/officeDocument/2006/relationships/oleObject" Target="embeddings/oleObject16.bin"/><Relationship Id="rId458" Type="http://schemas.openxmlformats.org/officeDocument/2006/relationships/image" Target="media/image302.wmf"/><Relationship Id="rId15" Type="http://schemas.openxmlformats.org/officeDocument/2006/relationships/image" Target="media/image5.png"/><Relationship Id="rId57" Type="http://schemas.openxmlformats.org/officeDocument/2006/relationships/oleObject" Target="embeddings/oleObject5.bin"/><Relationship Id="rId262" Type="http://schemas.openxmlformats.org/officeDocument/2006/relationships/oleObject" Target="embeddings/oleObject38.bin"/><Relationship Id="rId318" Type="http://schemas.openxmlformats.org/officeDocument/2006/relationships/oleObject" Target="embeddings/oleObject66.bin"/><Relationship Id="rId99" Type="http://schemas.openxmlformats.org/officeDocument/2006/relationships/image" Target="media/image61.png"/><Relationship Id="rId122" Type="http://schemas.openxmlformats.org/officeDocument/2006/relationships/image" Target="media/image84.png"/><Relationship Id="rId164" Type="http://schemas.openxmlformats.org/officeDocument/2006/relationships/image" Target="media/image125.png"/><Relationship Id="rId371" Type="http://schemas.openxmlformats.org/officeDocument/2006/relationships/image" Target="media/image244.wmf"/><Relationship Id="rId427" Type="http://schemas.openxmlformats.org/officeDocument/2006/relationships/image" Target="media/image286.png"/><Relationship Id="rId469" Type="http://schemas.openxmlformats.org/officeDocument/2006/relationships/image" Target="media/image307.wmf"/><Relationship Id="rId26" Type="http://schemas.microsoft.com/office/2007/relationships/hdphoto" Target="media/hdphoto10.wdp"/><Relationship Id="rId231" Type="http://schemas.openxmlformats.org/officeDocument/2006/relationships/image" Target="media/image175.wmf"/><Relationship Id="rId273" Type="http://schemas.openxmlformats.org/officeDocument/2006/relationships/image" Target="media/image195.wmf"/><Relationship Id="rId329" Type="http://schemas.openxmlformats.org/officeDocument/2006/relationships/image" Target="media/image223.wmf"/><Relationship Id="rId480" Type="http://schemas.openxmlformats.org/officeDocument/2006/relationships/image" Target="media/image312.png"/><Relationship Id="rId68" Type="http://schemas.openxmlformats.org/officeDocument/2006/relationships/image" Target="media/image33.wmf"/><Relationship Id="rId133" Type="http://schemas.openxmlformats.org/officeDocument/2006/relationships/image" Target="media/image95.png"/><Relationship Id="rId175" Type="http://schemas.openxmlformats.org/officeDocument/2006/relationships/chart" Target="charts/chart1.xml"/><Relationship Id="rId340" Type="http://schemas.openxmlformats.org/officeDocument/2006/relationships/oleObject" Target="embeddings/oleObject77.bin"/><Relationship Id="rId200" Type="http://schemas.openxmlformats.org/officeDocument/2006/relationships/chart" Target="charts/chart6.xml"/><Relationship Id="rId382" Type="http://schemas.openxmlformats.org/officeDocument/2006/relationships/image" Target="media/image250.png"/><Relationship Id="rId438" Type="http://schemas.openxmlformats.org/officeDocument/2006/relationships/image" Target="media/image292.wmf"/><Relationship Id="rId242" Type="http://schemas.openxmlformats.org/officeDocument/2006/relationships/oleObject" Target="embeddings/oleObject28.bin"/><Relationship Id="rId284" Type="http://schemas.openxmlformats.org/officeDocument/2006/relationships/oleObject" Target="embeddings/oleObject49.bin"/><Relationship Id="rId491" Type="http://schemas.openxmlformats.org/officeDocument/2006/relationships/image" Target="media/image323.png"/><Relationship Id="rId505" Type="http://schemas.openxmlformats.org/officeDocument/2006/relationships/image" Target="media/image337.jpeg"/><Relationship Id="rId37" Type="http://schemas.openxmlformats.org/officeDocument/2006/relationships/image" Target="media/image16.png"/><Relationship Id="rId79" Type="http://schemas.openxmlformats.org/officeDocument/2006/relationships/image" Target="media/image41.png"/><Relationship Id="rId102" Type="http://schemas.openxmlformats.org/officeDocument/2006/relationships/image" Target="media/image64.png"/><Relationship Id="rId144" Type="http://schemas.openxmlformats.org/officeDocument/2006/relationships/image" Target="media/image106.png"/><Relationship Id="rId90" Type="http://schemas.openxmlformats.org/officeDocument/2006/relationships/image" Target="media/image52.png"/><Relationship Id="rId186" Type="http://schemas.openxmlformats.org/officeDocument/2006/relationships/image" Target="media/image141.png"/><Relationship Id="rId351" Type="http://schemas.openxmlformats.org/officeDocument/2006/relationships/image" Target="media/image234.wmf"/><Relationship Id="rId393" Type="http://schemas.openxmlformats.org/officeDocument/2006/relationships/image" Target="media/image258.wmf"/><Relationship Id="rId407" Type="http://schemas.openxmlformats.org/officeDocument/2006/relationships/image" Target="media/image267.png"/><Relationship Id="rId449" Type="http://schemas.openxmlformats.org/officeDocument/2006/relationships/oleObject" Target="embeddings/oleObject114.bin"/><Relationship Id="rId211" Type="http://schemas.openxmlformats.org/officeDocument/2006/relationships/image" Target="media/image163.png"/><Relationship Id="rId253" Type="http://schemas.openxmlformats.org/officeDocument/2006/relationships/image" Target="media/image185.wmf"/><Relationship Id="rId295" Type="http://schemas.openxmlformats.org/officeDocument/2006/relationships/image" Target="media/image206.wmf"/><Relationship Id="rId309" Type="http://schemas.openxmlformats.org/officeDocument/2006/relationships/image" Target="media/image213.wmf"/><Relationship Id="rId460" Type="http://schemas.openxmlformats.org/officeDocument/2006/relationships/image" Target="media/image303.wmf"/><Relationship Id="rId516" Type="http://schemas.openxmlformats.org/officeDocument/2006/relationships/fontTable" Target="fontTable.xml"/><Relationship Id="rId48" Type="http://schemas.openxmlformats.org/officeDocument/2006/relationships/image" Target="media/image23.wmf"/><Relationship Id="rId113" Type="http://schemas.openxmlformats.org/officeDocument/2006/relationships/image" Target="media/image75.png"/><Relationship Id="rId320" Type="http://schemas.openxmlformats.org/officeDocument/2006/relationships/oleObject" Target="embeddings/oleObject67.bin"/><Relationship Id="rId155" Type="http://schemas.openxmlformats.org/officeDocument/2006/relationships/image" Target="media/image117.png"/><Relationship Id="rId197" Type="http://schemas.openxmlformats.org/officeDocument/2006/relationships/image" Target="media/image150.png"/><Relationship Id="rId362" Type="http://schemas.openxmlformats.org/officeDocument/2006/relationships/oleObject" Target="embeddings/oleObject88.bin"/><Relationship Id="rId418" Type="http://schemas.openxmlformats.org/officeDocument/2006/relationships/image" Target="media/image277.png"/><Relationship Id="rId222" Type="http://schemas.openxmlformats.org/officeDocument/2006/relationships/oleObject" Target="embeddings/oleObject17.bin"/><Relationship Id="rId264" Type="http://schemas.openxmlformats.org/officeDocument/2006/relationships/oleObject" Target="embeddings/oleObject39.bin"/><Relationship Id="rId471" Type="http://schemas.openxmlformats.org/officeDocument/2006/relationships/image" Target="media/image308.wmf"/><Relationship Id="rId17" Type="http://schemas.openxmlformats.org/officeDocument/2006/relationships/image" Target="media/image6.png"/><Relationship Id="rId59" Type="http://schemas.openxmlformats.org/officeDocument/2006/relationships/oleObject" Target="embeddings/oleObject6.bin"/><Relationship Id="rId124" Type="http://schemas.openxmlformats.org/officeDocument/2006/relationships/image" Target="media/image86.png"/><Relationship Id="rId70" Type="http://schemas.openxmlformats.org/officeDocument/2006/relationships/image" Target="media/image34.wmf"/><Relationship Id="rId166" Type="http://schemas.openxmlformats.org/officeDocument/2006/relationships/image" Target="media/image126.png"/><Relationship Id="rId331" Type="http://schemas.openxmlformats.org/officeDocument/2006/relationships/image" Target="media/image224.wmf"/><Relationship Id="rId373" Type="http://schemas.openxmlformats.org/officeDocument/2006/relationships/image" Target="media/image245.wmf"/><Relationship Id="rId429" Type="http://schemas.openxmlformats.org/officeDocument/2006/relationships/oleObject" Target="embeddings/oleObject104.bin"/><Relationship Id="rId1" Type="http://schemas.openxmlformats.org/officeDocument/2006/relationships/numbering" Target="numbering.xml"/><Relationship Id="rId233" Type="http://schemas.openxmlformats.org/officeDocument/2006/relationships/image" Target="media/image176.wmf"/><Relationship Id="rId440" Type="http://schemas.openxmlformats.org/officeDocument/2006/relationships/image" Target="media/image293.wmf"/><Relationship Id="rId28" Type="http://schemas.microsoft.com/office/2007/relationships/hdphoto" Target="media/hdphoto11.wdp"/><Relationship Id="rId275" Type="http://schemas.openxmlformats.org/officeDocument/2006/relationships/image" Target="media/image196.wmf"/><Relationship Id="rId300" Type="http://schemas.openxmlformats.org/officeDocument/2006/relationships/oleObject" Target="embeddings/oleObject57.bin"/><Relationship Id="rId482" Type="http://schemas.openxmlformats.org/officeDocument/2006/relationships/image" Target="media/image314.png"/><Relationship Id="rId81" Type="http://schemas.openxmlformats.org/officeDocument/2006/relationships/image" Target="media/image43.png"/><Relationship Id="rId135" Type="http://schemas.openxmlformats.org/officeDocument/2006/relationships/image" Target="media/image97.png"/><Relationship Id="rId177" Type="http://schemas.openxmlformats.org/officeDocument/2006/relationships/image" Target="media/image134.png"/><Relationship Id="rId342" Type="http://schemas.openxmlformats.org/officeDocument/2006/relationships/oleObject" Target="embeddings/oleObject78.bin"/><Relationship Id="rId384" Type="http://schemas.openxmlformats.org/officeDocument/2006/relationships/image" Target="media/image252.png"/><Relationship Id="rId202" Type="http://schemas.openxmlformats.org/officeDocument/2006/relationships/image" Target="media/image154.png"/><Relationship Id="rId244" Type="http://schemas.openxmlformats.org/officeDocument/2006/relationships/oleObject" Target="embeddings/oleObject29.bin"/><Relationship Id="rId39" Type="http://schemas.openxmlformats.org/officeDocument/2006/relationships/image" Target="media/image17.png"/><Relationship Id="rId286" Type="http://schemas.openxmlformats.org/officeDocument/2006/relationships/oleObject" Target="embeddings/oleObject50.bin"/><Relationship Id="rId451" Type="http://schemas.openxmlformats.org/officeDocument/2006/relationships/oleObject" Target="embeddings/oleObject115.bin"/><Relationship Id="rId493" Type="http://schemas.openxmlformats.org/officeDocument/2006/relationships/image" Target="media/image325.png"/><Relationship Id="rId507" Type="http://schemas.openxmlformats.org/officeDocument/2006/relationships/image" Target="media/image339.jpeg"/><Relationship Id="rId50" Type="http://schemas.openxmlformats.org/officeDocument/2006/relationships/image" Target="media/image24.wmf"/><Relationship Id="rId104" Type="http://schemas.openxmlformats.org/officeDocument/2006/relationships/image" Target="media/image66.png"/><Relationship Id="rId146" Type="http://schemas.openxmlformats.org/officeDocument/2006/relationships/image" Target="media/image108.png"/><Relationship Id="rId188" Type="http://schemas.openxmlformats.org/officeDocument/2006/relationships/image" Target="media/image143.png"/><Relationship Id="rId311" Type="http://schemas.openxmlformats.org/officeDocument/2006/relationships/image" Target="media/image214.wmf"/><Relationship Id="rId353" Type="http://schemas.openxmlformats.org/officeDocument/2006/relationships/image" Target="media/image235.wmf"/><Relationship Id="rId395" Type="http://schemas.openxmlformats.org/officeDocument/2006/relationships/image" Target="media/image259.wmf"/><Relationship Id="rId409" Type="http://schemas.openxmlformats.org/officeDocument/2006/relationships/image" Target="media/image269.wmf"/><Relationship Id="rId92" Type="http://schemas.openxmlformats.org/officeDocument/2006/relationships/image" Target="media/image54.png"/><Relationship Id="rId213" Type="http://schemas.openxmlformats.org/officeDocument/2006/relationships/image" Target="media/image165.png"/><Relationship Id="rId420" Type="http://schemas.openxmlformats.org/officeDocument/2006/relationships/image" Target="media/image279.png"/><Relationship Id="rId255" Type="http://schemas.openxmlformats.org/officeDocument/2006/relationships/image" Target="media/image186.wmf"/><Relationship Id="rId297" Type="http://schemas.openxmlformats.org/officeDocument/2006/relationships/image" Target="media/image207.wmf"/><Relationship Id="rId462" Type="http://schemas.openxmlformats.org/officeDocument/2006/relationships/oleObject" Target="embeddings/oleObject121.bin"/><Relationship Id="rId115" Type="http://schemas.openxmlformats.org/officeDocument/2006/relationships/image" Target="media/image77.png"/><Relationship Id="rId157" Type="http://schemas.openxmlformats.org/officeDocument/2006/relationships/image" Target="media/image119.png"/><Relationship Id="rId322" Type="http://schemas.openxmlformats.org/officeDocument/2006/relationships/oleObject" Target="embeddings/oleObject68.bin"/><Relationship Id="rId364" Type="http://schemas.openxmlformats.org/officeDocument/2006/relationships/oleObject" Target="embeddings/oleObject89.bin"/><Relationship Id="rId61" Type="http://schemas.openxmlformats.org/officeDocument/2006/relationships/oleObject" Target="embeddings/oleObject7.bin"/><Relationship Id="rId199" Type="http://schemas.openxmlformats.org/officeDocument/2006/relationships/image" Target="media/image152.png"/><Relationship Id="rId19" Type="http://schemas.openxmlformats.org/officeDocument/2006/relationships/image" Target="media/image7.png"/><Relationship Id="rId224" Type="http://schemas.openxmlformats.org/officeDocument/2006/relationships/oleObject" Target="embeddings/oleObject18.bin"/><Relationship Id="rId266" Type="http://schemas.openxmlformats.org/officeDocument/2006/relationships/oleObject" Target="embeddings/oleObject40.bin"/><Relationship Id="rId431" Type="http://schemas.openxmlformats.org/officeDocument/2006/relationships/oleObject" Target="embeddings/oleObject105.bin"/><Relationship Id="rId473" Type="http://schemas.openxmlformats.org/officeDocument/2006/relationships/image" Target="media/image309.wmf"/><Relationship Id="rId30" Type="http://schemas.microsoft.com/office/2007/relationships/hdphoto" Target="media/hdphoto12.wdp"/><Relationship Id="rId126" Type="http://schemas.openxmlformats.org/officeDocument/2006/relationships/image" Target="media/image88.png"/><Relationship Id="rId168" Type="http://schemas.microsoft.com/office/2007/relationships/hdphoto" Target="media/hdphoto22.wdp"/><Relationship Id="rId333" Type="http://schemas.openxmlformats.org/officeDocument/2006/relationships/image" Target="media/image225.wmf"/><Relationship Id="rId72" Type="http://schemas.openxmlformats.org/officeDocument/2006/relationships/image" Target="media/image35.png"/><Relationship Id="rId375" Type="http://schemas.openxmlformats.org/officeDocument/2006/relationships/image" Target="media/image246.wmf"/><Relationship Id="rId3" Type="http://schemas.openxmlformats.org/officeDocument/2006/relationships/settings" Target="settings.xml"/><Relationship Id="rId235" Type="http://schemas.openxmlformats.org/officeDocument/2006/relationships/image" Target="media/image177.wmf"/><Relationship Id="rId277" Type="http://schemas.openxmlformats.org/officeDocument/2006/relationships/image" Target="media/image197.wmf"/><Relationship Id="rId400" Type="http://schemas.openxmlformats.org/officeDocument/2006/relationships/oleObject" Target="embeddings/oleObject101.bin"/><Relationship Id="rId442" Type="http://schemas.openxmlformats.org/officeDocument/2006/relationships/image" Target="media/image294.wmf"/><Relationship Id="rId484" Type="http://schemas.openxmlformats.org/officeDocument/2006/relationships/image" Target="media/image316.png"/><Relationship Id="rId137" Type="http://schemas.openxmlformats.org/officeDocument/2006/relationships/image" Target="media/image99.png"/><Relationship Id="rId302" Type="http://schemas.openxmlformats.org/officeDocument/2006/relationships/oleObject" Target="embeddings/oleObject58.bin"/><Relationship Id="rId344" Type="http://schemas.openxmlformats.org/officeDocument/2006/relationships/oleObject" Target="embeddings/oleObject79.bin"/><Relationship Id="rId41" Type="http://schemas.openxmlformats.org/officeDocument/2006/relationships/image" Target="media/image19.png"/><Relationship Id="rId83" Type="http://schemas.openxmlformats.org/officeDocument/2006/relationships/image" Target="media/image45.png"/><Relationship Id="rId179" Type="http://schemas.openxmlformats.org/officeDocument/2006/relationships/image" Target="media/image136.png"/><Relationship Id="rId386" Type="http://schemas.openxmlformats.org/officeDocument/2006/relationships/image" Target="media/image253.png"/><Relationship Id="rId190" Type="http://schemas.openxmlformats.org/officeDocument/2006/relationships/chart" Target="charts/chart4.xml"/><Relationship Id="rId204" Type="http://schemas.openxmlformats.org/officeDocument/2006/relationships/image" Target="media/image156.png"/><Relationship Id="rId246" Type="http://schemas.openxmlformats.org/officeDocument/2006/relationships/oleObject" Target="embeddings/oleObject30.bin"/><Relationship Id="rId288" Type="http://schemas.openxmlformats.org/officeDocument/2006/relationships/oleObject" Target="embeddings/oleObject51.bin"/><Relationship Id="rId411" Type="http://schemas.openxmlformats.org/officeDocument/2006/relationships/image" Target="media/image270.png"/><Relationship Id="rId453" Type="http://schemas.openxmlformats.org/officeDocument/2006/relationships/oleObject" Target="embeddings/oleObject116.bin"/><Relationship Id="rId509" Type="http://schemas.openxmlformats.org/officeDocument/2006/relationships/image" Target="media/image341.jpeg"/><Relationship Id="rId106" Type="http://schemas.openxmlformats.org/officeDocument/2006/relationships/image" Target="media/image68.png"/><Relationship Id="rId313" Type="http://schemas.openxmlformats.org/officeDocument/2006/relationships/image" Target="media/image215.wmf"/><Relationship Id="rId495" Type="http://schemas.openxmlformats.org/officeDocument/2006/relationships/image" Target="media/image327.png"/><Relationship Id="rId10" Type="http://schemas.microsoft.com/office/2007/relationships/hdphoto" Target="media/hdphoto2.wdp"/><Relationship Id="rId52" Type="http://schemas.openxmlformats.org/officeDocument/2006/relationships/image" Target="media/image25.wmf"/><Relationship Id="rId94" Type="http://schemas.openxmlformats.org/officeDocument/2006/relationships/image" Target="media/image56.png"/><Relationship Id="rId148" Type="http://schemas.openxmlformats.org/officeDocument/2006/relationships/image" Target="media/image110.png"/><Relationship Id="rId355" Type="http://schemas.openxmlformats.org/officeDocument/2006/relationships/image" Target="media/image236.wmf"/><Relationship Id="rId397" Type="http://schemas.openxmlformats.org/officeDocument/2006/relationships/image" Target="media/image260.wmf"/><Relationship Id="rId215" Type="http://schemas.openxmlformats.org/officeDocument/2006/relationships/image" Target="media/image167.wmf"/><Relationship Id="rId257" Type="http://schemas.openxmlformats.org/officeDocument/2006/relationships/image" Target="media/image187.wmf"/><Relationship Id="rId422" Type="http://schemas.openxmlformats.org/officeDocument/2006/relationships/image" Target="media/image281.png"/><Relationship Id="rId464" Type="http://schemas.microsoft.com/office/2007/relationships/hdphoto" Target="NULL"/><Relationship Id="rId299" Type="http://schemas.openxmlformats.org/officeDocument/2006/relationships/image" Target="media/image208.wmf"/><Relationship Id="rId63" Type="http://schemas.openxmlformats.org/officeDocument/2006/relationships/oleObject" Target="embeddings/oleObject8.bin"/><Relationship Id="rId159" Type="http://schemas.openxmlformats.org/officeDocument/2006/relationships/image" Target="media/image121.png"/><Relationship Id="rId366" Type="http://schemas.openxmlformats.org/officeDocument/2006/relationships/oleObject" Target="embeddings/oleObject90.bin"/></Relationships>
</file>

<file path=word/charts/_rels/chart1.xml.rels><?xml version="1.0" encoding="UTF-8" standalone="yes"?>
<Relationships xmlns="http://schemas.openxmlformats.org/package/2006/relationships"><Relationship Id="rId2" Type="http://schemas.openxmlformats.org/officeDocument/2006/relationships/oleObject" Target="file:///C:\Users\Marona\Desktop\ZVIT_2.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Marona\Desktop\ZVIT_2.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Marona\Desktop\ZVIT_2.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Marona\Desktop\ZVIT_2%20&#1047;&#1072;&#1082;&#1088;&#1077;&#1087;&#1083;&#1077;&#1085;&#1080;&#1077;.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Marona\Desktop\ZVIT_2%20&#1047;&#1072;&#1082;&#1088;&#1077;&#1087;&#1083;&#1077;&#1085;&#1080;&#1077;.xlsx"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Marona\Desktop\ZVIT_2%20&#1047;&#1072;&#1082;&#1088;&#1077;&#1087;&#1083;&#1077;&#1085;&#1080;&#1077;.xlsx" TargetMode="External"/><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6394223020540747E-2"/>
          <c:y val="5.485824314429899E-2"/>
          <c:w val="0.8956328375619742"/>
          <c:h val="0.85743143834332713"/>
        </c:manualLayout>
      </c:layout>
      <c:scatterChart>
        <c:scatterStyle val="lineMarker"/>
        <c:varyColors val="0"/>
        <c:ser>
          <c:idx val="1"/>
          <c:order val="0"/>
          <c:spPr>
            <a:ln>
              <a:solidFill>
                <a:srgbClr val="FF0000"/>
              </a:solidFill>
            </a:ln>
          </c:spPr>
          <c:marker>
            <c:symbol val="circle"/>
            <c:size val="5"/>
          </c:marker>
          <c:dLbls>
            <c:numFmt formatCode="#,##0.00" sourceLinked="0"/>
            <c:spPr>
              <a:noFill/>
              <a:ln>
                <a:noFill/>
              </a:ln>
              <a:effectLst/>
            </c:spPr>
            <c:txPr>
              <a:bodyPr/>
              <a:lstStyle/>
              <a:p>
                <a:pPr>
                  <a:defRPr sz="1000" b="1">
                    <a:latin typeface="Times New Roman" panose="02020603050405020304" pitchFamily="18" charset="0"/>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Лист1!$A$87:$A$91</c:f>
              <c:numCache>
                <c:formatCode>General</c:formatCode>
                <c:ptCount val="5"/>
                <c:pt idx="0">
                  <c:v>1</c:v>
                </c:pt>
                <c:pt idx="1">
                  <c:v>2</c:v>
                </c:pt>
                <c:pt idx="2">
                  <c:v>3</c:v>
                </c:pt>
                <c:pt idx="3">
                  <c:v>4</c:v>
                </c:pt>
                <c:pt idx="4">
                  <c:v>5</c:v>
                </c:pt>
              </c:numCache>
            </c:numRef>
          </c:xVal>
          <c:yVal>
            <c:numRef>
              <c:f>Лист1!$C$87:$C$91</c:f>
              <c:numCache>
                <c:formatCode>0.00</c:formatCode>
                <c:ptCount val="5"/>
                <c:pt idx="0">
                  <c:v>12.015000000000002</c:v>
                </c:pt>
                <c:pt idx="1">
                  <c:v>12.267000000000001</c:v>
                </c:pt>
                <c:pt idx="2">
                  <c:v>15.734</c:v>
                </c:pt>
                <c:pt idx="3">
                  <c:v>16.850000000000001</c:v>
                </c:pt>
                <c:pt idx="4">
                  <c:v>22.076000000000001</c:v>
                </c:pt>
              </c:numCache>
            </c:numRef>
          </c:yVal>
          <c:smooth val="0"/>
          <c:extLst>
            <c:ext xmlns:c16="http://schemas.microsoft.com/office/drawing/2014/chart" uri="{C3380CC4-5D6E-409C-BE32-E72D297353CC}">
              <c16:uniqueId val="{00000000-7AE7-461A-8414-60CF5B9E7F1C}"/>
            </c:ext>
          </c:extLst>
        </c:ser>
        <c:ser>
          <c:idx val="2"/>
          <c:order val="1"/>
          <c:marker>
            <c:symbol val="circle"/>
            <c:size val="5"/>
            <c:spPr>
              <a:solidFill>
                <a:srgbClr val="00B050"/>
              </a:solidFill>
            </c:spPr>
          </c:marker>
          <c:dPt>
            <c:idx val="2"/>
            <c:bubble3D val="0"/>
            <c:spPr>
              <a:ln>
                <a:solidFill>
                  <a:srgbClr val="00B050"/>
                </a:solidFill>
              </a:ln>
            </c:spPr>
            <c:extLst>
              <c:ext xmlns:c16="http://schemas.microsoft.com/office/drawing/2014/chart" uri="{C3380CC4-5D6E-409C-BE32-E72D297353CC}">
                <c16:uniqueId val="{00000002-7AE7-461A-8414-60CF5B9E7F1C}"/>
              </c:ext>
            </c:extLst>
          </c:dPt>
          <c:dPt>
            <c:idx val="3"/>
            <c:bubble3D val="0"/>
            <c:spPr>
              <a:ln>
                <a:solidFill>
                  <a:srgbClr val="00B050"/>
                </a:solidFill>
              </a:ln>
            </c:spPr>
            <c:extLst>
              <c:ext xmlns:c16="http://schemas.microsoft.com/office/drawing/2014/chart" uri="{C3380CC4-5D6E-409C-BE32-E72D297353CC}">
                <c16:uniqueId val="{00000004-7AE7-461A-8414-60CF5B9E7F1C}"/>
              </c:ext>
            </c:extLst>
          </c:dPt>
          <c:xVal>
            <c:numRef>
              <c:f>Лист1!$A$87:$A$91</c:f>
              <c:numCache>
                <c:formatCode>General</c:formatCode>
                <c:ptCount val="5"/>
                <c:pt idx="0">
                  <c:v>1</c:v>
                </c:pt>
                <c:pt idx="1">
                  <c:v>2</c:v>
                </c:pt>
                <c:pt idx="2">
                  <c:v>3</c:v>
                </c:pt>
                <c:pt idx="3">
                  <c:v>4</c:v>
                </c:pt>
                <c:pt idx="4">
                  <c:v>5</c:v>
                </c:pt>
              </c:numCache>
            </c:numRef>
          </c:xVal>
          <c:yVal>
            <c:numRef>
              <c:f>Лист1!$D$87:$D$91</c:f>
              <c:numCache>
                <c:formatCode>0.00</c:formatCode>
                <c:ptCount val="5"/>
                <c:pt idx="0">
                  <c:v>11.516</c:v>
                </c:pt>
                <c:pt idx="1">
                  <c:v>11.967000000000002</c:v>
                </c:pt>
                <c:pt idx="2">
                  <c:v>15.168000000000001</c:v>
                </c:pt>
                <c:pt idx="3">
                  <c:v>16.741</c:v>
                </c:pt>
                <c:pt idx="4">
                  <c:v>21.518000000000001</c:v>
                </c:pt>
              </c:numCache>
            </c:numRef>
          </c:yVal>
          <c:smooth val="0"/>
          <c:extLst>
            <c:ext xmlns:c16="http://schemas.microsoft.com/office/drawing/2014/chart" uri="{C3380CC4-5D6E-409C-BE32-E72D297353CC}">
              <c16:uniqueId val="{00000005-7AE7-461A-8414-60CF5B9E7F1C}"/>
            </c:ext>
          </c:extLst>
        </c:ser>
        <c:ser>
          <c:idx val="3"/>
          <c:order val="2"/>
          <c:spPr>
            <a:ln>
              <a:solidFill>
                <a:srgbClr val="00B0F0"/>
              </a:solidFill>
            </a:ln>
          </c:spPr>
          <c:marker>
            <c:symbol val="circle"/>
            <c:size val="5"/>
            <c:spPr>
              <a:solidFill>
                <a:srgbClr val="00B0F0"/>
              </a:solidFill>
            </c:spPr>
          </c:marker>
          <c:xVal>
            <c:numRef>
              <c:f>Лист1!$A$87:$A$91</c:f>
              <c:numCache>
                <c:formatCode>General</c:formatCode>
                <c:ptCount val="5"/>
                <c:pt idx="0">
                  <c:v>1</c:v>
                </c:pt>
                <c:pt idx="1">
                  <c:v>2</c:v>
                </c:pt>
                <c:pt idx="2">
                  <c:v>3</c:v>
                </c:pt>
                <c:pt idx="3">
                  <c:v>4</c:v>
                </c:pt>
                <c:pt idx="4">
                  <c:v>5</c:v>
                </c:pt>
              </c:numCache>
            </c:numRef>
          </c:xVal>
          <c:yVal>
            <c:numRef>
              <c:f>Лист1!$E$87:$E$91</c:f>
              <c:numCache>
                <c:formatCode>0.00</c:formatCode>
                <c:ptCount val="5"/>
                <c:pt idx="0">
                  <c:v>10.992000000000004</c:v>
                </c:pt>
                <c:pt idx="1">
                  <c:v>11.661</c:v>
                </c:pt>
                <c:pt idx="2">
                  <c:v>14.581</c:v>
                </c:pt>
                <c:pt idx="3">
                  <c:v>16.631000000000071</c:v>
                </c:pt>
                <c:pt idx="4">
                  <c:v>20.946000000000002</c:v>
                </c:pt>
              </c:numCache>
            </c:numRef>
          </c:yVal>
          <c:smooth val="0"/>
          <c:extLst>
            <c:ext xmlns:c16="http://schemas.microsoft.com/office/drawing/2014/chart" uri="{C3380CC4-5D6E-409C-BE32-E72D297353CC}">
              <c16:uniqueId val="{00000006-7AE7-461A-8414-60CF5B9E7F1C}"/>
            </c:ext>
          </c:extLst>
        </c:ser>
        <c:ser>
          <c:idx val="4"/>
          <c:order val="3"/>
          <c:spPr>
            <a:ln>
              <a:solidFill>
                <a:schemeClr val="tx1"/>
              </a:solidFill>
            </a:ln>
          </c:spPr>
          <c:marker>
            <c:symbol val="circle"/>
            <c:size val="5"/>
            <c:spPr>
              <a:solidFill>
                <a:schemeClr val="tx1"/>
              </a:solidFill>
            </c:spPr>
          </c:marker>
          <c:dLbls>
            <c:numFmt formatCode="#,##0.00" sourceLinked="0"/>
            <c:spPr>
              <a:noFill/>
              <a:ln>
                <a:noFill/>
              </a:ln>
              <a:effectLst/>
            </c:spPr>
            <c:txPr>
              <a:bodyPr/>
              <a:lstStyle/>
              <a:p>
                <a:pPr>
                  <a:defRPr b="1">
                    <a:latin typeface="Times New Roman" panose="02020603050405020304" pitchFamily="18" charset="0"/>
                    <a:cs typeface="Times New Roman" panose="02020603050405020304" pitchFamily="18" charset="0"/>
                  </a:defRPr>
                </a:pPr>
                <a:endParaRPr lang="ru-RU"/>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Лист1!$A$87:$A$91</c:f>
              <c:numCache>
                <c:formatCode>General</c:formatCode>
                <c:ptCount val="5"/>
                <c:pt idx="0">
                  <c:v>1</c:v>
                </c:pt>
                <c:pt idx="1">
                  <c:v>2</c:v>
                </c:pt>
                <c:pt idx="2">
                  <c:v>3</c:v>
                </c:pt>
                <c:pt idx="3">
                  <c:v>4</c:v>
                </c:pt>
                <c:pt idx="4">
                  <c:v>5</c:v>
                </c:pt>
              </c:numCache>
            </c:numRef>
          </c:xVal>
          <c:yVal>
            <c:numRef>
              <c:f>Лист1!$F$87:$F$91</c:f>
              <c:numCache>
                <c:formatCode>0.00</c:formatCode>
                <c:ptCount val="5"/>
                <c:pt idx="0">
                  <c:v>10.441000000000001</c:v>
                </c:pt>
                <c:pt idx="1">
                  <c:v>11.347</c:v>
                </c:pt>
                <c:pt idx="2">
                  <c:v>13.968</c:v>
                </c:pt>
                <c:pt idx="3">
                  <c:v>16.52</c:v>
                </c:pt>
                <c:pt idx="4">
                  <c:v>20.356999999999999</c:v>
                </c:pt>
              </c:numCache>
            </c:numRef>
          </c:yVal>
          <c:smooth val="0"/>
          <c:extLst>
            <c:ext xmlns:c16="http://schemas.microsoft.com/office/drawing/2014/chart" uri="{C3380CC4-5D6E-409C-BE32-E72D297353CC}">
              <c16:uniqueId val="{00000007-7AE7-461A-8414-60CF5B9E7F1C}"/>
            </c:ext>
          </c:extLst>
        </c:ser>
        <c:dLbls>
          <c:showLegendKey val="0"/>
          <c:showVal val="0"/>
          <c:showCatName val="0"/>
          <c:showSerName val="0"/>
          <c:showPercent val="0"/>
          <c:showBubbleSize val="0"/>
        </c:dLbls>
        <c:axId val="152564096"/>
        <c:axId val="152565632"/>
      </c:scatterChart>
      <c:valAx>
        <c:axId val="152564096"/>
        <c:scaling>
          <c:orientation val="minMax"/>
          <c:max val="5.3"/>
          <c:min val="1"/>
        </c:scaling>
        <c:delete val="0"/>
        <c:axPos val="b"/>
        <c:numFmt formatCode="General" sourceLinked="1"/>
        <c:majorTickMark val="out"/>
        <c:minorTickMark val="none"/>
        <c:tickLblPos val="nextTo"/>
        <c:txPr>
          <a:bodyPr/>
          <a:lstStyle/>
          <a:p>
            <a:pPr>
              <a:defRPr sz="1400" b="1">
                <a:latin typeface="Times New Roman" panose="02020603050405020304" pitchFamily="18" charset="0"/>
                <a:cs typeface="Times New Roman" panose="02020603050405020304" pitchFamily="18" charset="0"/>
              </a:defRPr>
            </a:pPr>
            <a:endParaRPr lang="ru-RU"/>
          </a:p>
        </c:txPr>
        <c:crossAx val="152565632"/>
        <c:crosses val="autoZero"/>
        <c:crossBetween val="midCat"/>
      </c:valAx>
      <c:valAx>
        <c:axId val="152565632"/>
        <c:scaling>
          <c:orientation val="minMax"/>
          <c:max val="23"/>
          <c:min val="10"/>
        </c:scaling>
        <c:delete val="0"/>
        <c:axPos val="l"/>
        <c:majorGridlines/>
        <c:numFmt formatCode="0.00" sourceLinked="1"/>
        <c:majorTickMark val="out"/>
        <c:minorTickMark val="none"/>
        <c:tickLblPos val="nextTo"/>
        <c:txPr>
          <a:bodyPr/>
          <a:lstStyle/>
          <a:p>
            <a:pPr>
              <a:defRPr sz="1000" b="0">
                <a:latin typeface="Times New Roman" panose="02020603050405020304" pitchFamily="18" charset="0"/>
                <a:cs typeface="Times New Roman" panose="02020603050405020304" pitchFamily="18" charset="0"/>
              </a:defRPr>
            </a:pPr>
            <a:endParaRPr lang="ru-RU"/>
          </a:p>
        </c:txPr>
        <c:crossAx val="152564096"/>
        <c:crosses val="autoZero"/>
        <c:crossBetween val="midCat"/>
      </c:valAx>
    </c:plotArea>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3294293389115065E-2"/>
          <c:y val="1.7676599610686298E-2"/>
          <c:w val="0.8936505349656414"/>
          <c:h val="0.92264813029854575"/>
        </c:manualLayout>
      </c:layout>
      <c:scatterChart>
        <c:scatterStyle val="lineMarker"/>
        <c:varyColors val="0"/>
        <c:ser>
          <c:idx val="2"/>
          <c:order val="0"/>
          <c:marker>
            <c:symbol val="circle"/>
            <c:size val="5"/>
            <c:spPr>
              <a:solidFill>
                <a:srgbClr val="FF0000"/>
              </a:solidFill>
            </c:spPr>
          </c:marker>
          <c:dPt>
            <c:idx val="1"/>
            <c:bubble3D val="0"/>
            <c:spPr>
              <a:ln>
                <a:solidFill>
                  <a:srgbClr val="FF0000"/>
                </a:solidFill>
              </a:ln>
            </c:spPr>
            <c:extLst>
              <c:ext xmlns:c16="http://schemas.microsoft.com/office/drawing/2014/chart" uri="{C3380CC4-5D6E-409C-BE32-E72D297353CC}">
                <c16:uniqueId val="{00000001-805B-46C1-9A8B-39A0A897AEA3}"/>
              </c:ext>
            </c:extLst>
          </c:dPt>
          <c:dPt>
            <c:idx val="2"/>
            <c:bubble3D val="0"/>
            <c:spPr>
              <a:ln>
                <a:solidFill>
                  <a:srgbClr val="FF0000"/>
                </a:solidFill>
              </a:ln>
            </c:spPr>
            <c:extLst>
              <c:ext xmlns:c16="http://schemas.microsoft.com/office/drawing/2014/chart" uri="{C3380CC4-5D6E-409C-BE32-E72D297353CC}">
                <c16:uniqueId val="{00000003-805B-46C1-9A8B-39A0A897AEA3}"/>
              </c:ext>
            </c:extLst>
          </c:dPt>
          <c:dPt>
            <c:idx val="3"/>
            <c:bubble3D val="0"/>
            <c:spPr>
              <a:ln>
                <a:solidFill>
                  <a:srgbClr val="FF0000"/>
                </a:solidFill>
              </a:ln>
            </c:spPr>
            <c:extLst>
              <c:ext xmlns:c16="http://schemas.microsoft.com/office/drawing/2014/chart" uri="{C3380CC4-5D6E-409C-BE32-E72D297353CC}">
                <c16:uniqueId val="{00000005-805B-46C1-9A8B-39A0A897AEA3}"/>
              </c:ext>
            </c:extLst>
          </c:dPt>
          <c:dPt>
            <c:idx val="4"/>
            <c:bubble3D val="0"/>
            <c:spPr>
              <a:ln>
                <a:solidFill>
                  <a:srgbClr val="FF0000"/>
                </a:solidFill>
              </a:ln>
            </c:spPr>
            <c:extLst>
              <c:ext xmlns:c16="http://schemas.microsoft.com/office/drawing/2014/chart" uri="{C3380CC4-5D6E-409C-BE32-E72D297353CC}">
                <c16:uniqueId val="{00000007-805B-46C1-9A8B-39A0A897AEA3}"/>
              </c:ext>
            </c:extLst>
          </c:dPt>
          <c:dLbls>
            <c:spPr>
              <a:noFill/>
              <a:ln>
                <a:noFill/>
              </a:ln>
              <a:effectLst/>
            </c:spPr>
            <c:txPr>
              <a:bodyPr/>
              <a:lstStyle/>
              <a:p>
                <a:pPr>
                  <a:defRPr b="1">
                    <a:latin typeface="Times New Roman" panose="02020603050405020304" pitchFamily="18" charset="0"/>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Лист1!$A$133:$A$137</c:f>
              <c:numCache>
                <c:formatCode>General</c:formatCode>
                <c:ptCount val="5"/>
                <c:pt idx="0">
                  <c:v>1</c:v>
                </c:pt>
                <c:pt idx="1">
                  <c:v>2</c:v>
                </c:pt>
                <c:pt idx="2">
                  <c:v>3</c:v>
                </c:pt>
                <c:pt idx="3">
                  <c:v>4</c:v>
                </c:pt>
                <c:pt idx="4">
                  <c:v>5</c:v>
                </c:pt>
              </c:numCache>
            </c:numRef>
          </c:xVal>
          <c:yVal>
            <c:numRef>
              <c:f>Лист1!$C$133:$C$137</c:f>
              <c:numCache>
                <c:formatCode>0.00</c:formatCode>
                <c:ptCount val="5"/>
                <c:pt idx="0">
                  <c:v>13.163</c:v>
                </c:pt>
                <c:pt idx="1">
                  <c:v>15.113</c:v>
                </c:pt>
                <c:pt idx="2">
                  <c:v>16.988999999999908</c:v>
                </c:pt>
                <c:pt idx="3">
                  <c:v>21.091000000000001</c:v>
                </c:pt>
                <c:pt idx="4">
                  <c:v>26.808</c:v>
                </c:pt>
              </c:numCache>
            </c:numRef>
          </c:yVal>
          <c:smooth val="0"/>
          <c:extLst>
            <c:ext xmlns:c16="http://schemas.microsoft.com/office/drawing/2014/chart" uri="{C3380CC4-5D6E-409C-BE32-E72D297353CC}">
              <c16:uniqueId val="{00000008-805B-46C1-9A8B-39A0A897AEA3}"/>
            </c:ext>
          </c:extLst>
        </c:ser>
        <c:ser>
          <c:idx val="3"/>
          <c:order val="1"/>
          <c:spPr>
            <a:ln>
              <a:solidFill>
                <a:srgbClr val="00B0F0"/>
              </a:solidFill>
            </a:ln>
          </c:spPr>
          <c:marker>
            <c:symbol val="circle"/>
            <c:size val="5"/>
            <c:spPr>
              <a:solidFill>
                <a:srgbClr val="00B050"/>
              </a:solidFill>
            </c:spPr>
          </c:marker>
          <c:dPt>
            <c:idx val="1"/>
            <c:bubble3D val="0"/>
            <c:spPr>
              <a:ln>
                <a:solidFill>
                  <a:srgbClr val="00B050"/>
                </a:solidFill>
              </a:ln>
            </c:spPr>
            <c:extLst>
              <c:ext xmlns:c16="http://schemas.microsoft.com/office/drawing/2014/chart" uri="{C3380CC4-5D6E-409C-BE32-E72D297353CC}">
                <c16:uniqueId val="{0000000A-805B-46C1-9A8B-39A0A897AEA3}"/>
              </c:ext>
            </c:extLst>
          </c:dPt>
          <c:dPt>
            <c:idx val="2"/>
            <c:bubble3D val="0"/>
            <c:spPr>
              <a:ln>
                <a:solidFill>
                  <a:srgbClr val="00B050"/>
                </a:solidFill>
              </a:ln>
            </c:spPr>
            <c:extLst>
              <c:ext xmlns:c16="http://schemas.microsoft.com/office/drawing/2014/chart" uri="{C3380CC4-5D6E-409C-BE32-E72D297353CC}">
                <c16:uniqueId val="{0000000C-805B-46C1-9A8B-39A0A897AEA3}"/>
              </c:ext>
            </c:extLst>
          </c:dPt>
          <c:dPt>
            <c:idx val="3"/>
            <c:bubble3D val="0"/>
            <c:spPr>
              <a:ln>
                <a:solidFill>
                  <a:srgbClr val="00B050"/>
                </a:solidFill>
              </a:ln>
            </c:spPr>
            <c:extLst>
              <c:ext xmlns:c16="http://schemas.microsoft.com/office/drawing/2014/chart" uri="{C3380CC4-5D6E-409C-BE32-E72D297353CC}">
                <c16:uniqueId val="{0000000E-805B-46C1-9A8B-39A0A897AEA3}"/>
              </c:ext>
            </c:extLst>
          </c:dPt>
          <c:dPt>
            <c:idx val="4"/>
            <c:bubble3D val="0"/>
            <c:spPr>
              <a:ln>
                <a:solidFill>
                  <a:srgbClr val="00B050"/>
                </a:solidFill>
              </a:ln>
            </c:spPr>
            <c:extLst>
              <c:ext xmlns:c16="http://schemas.microsoft.com/office/drawing/2014/chart" uri="{C3380CC4-5D6E-409C-BE32-E72D297353CC}">
                <c16:uniqueId val="{00000010-805B-46C1-9A8B-39A0A897AEA3}"/>
              </c:ext>
            </c:extLst>
          </c:dPt>
          <c:xVal>
            <c:numRef>
              <c:f>Лист1!$A$133:$A$137</c:f>
              <c:numCache>
                <c:formatCode>General</c:formatCode>
                <c:ptCount val="5"/>
                <c:pt idx="0">
                  <c:v>1</c:v>
                </c:pt>
                <c:pt idx="1">
                  <c:v>2</c:v>
                </c:pt>
                <c:pt idx="2">
                  <c:v>3</c:v>
                </c:pt>
                <c:pt idx="3">
                  <c:v>4</c:v>
                </c:pt>
                <c:pt idx="4">
                  <c:v>5</c:v>
                </c:pt>
              </c:numCache>
            </c:numRef>
          </c:xVal>
          <c:yVal>
            <c:numRef>
              <c:f>Лист1!$D$133:$D$137</c:f>
              <c:numCache>
                <c:formatCode>0.00</c:formatCode>
                <c:ptCount val="5"/>
                <c:pt idx="0">
                  <c:v>12.889000000000006</c:v>
                </c:pt>
                <c:pt idx="1">
                  <c:v>14.718999999999999</c:v>
                </c:pt>
                <c:pt idx="2">
                  <c:v>16.881</c:v>
                </c:pt>
                <c:pt idx="3">
                  <c:v>20.67</c:v>
                </c:pt>
                <c:pt idx="4">
                  <c:v>26.784999999999989</c:v>
                </c:pt>
              </c:numCache>
            </c:numRef>
          </c:yVal>
          <c:smooth val="0"/>
          <c:extLst>
            <c:ext xmlns:c16="http://schemas.microsoft.com/office/drawing/2014/chart" uri="{C3380CC4-5D6E-409C-BE32-E72D297353CC}">
              <c16:uniqueId val="{00000011-805B-46C1-9A8B-39A0A897AEA3}"/>
            </c:ext>
          </c:extLst>
        </c:ser>
        <c:ser>
          <c:idx val="4"/>
          <c:order val="2"/>
          <c:spPr>
            <a:ln>
              <a:solidFill>
                <a:srgbClr val="00B0F0"/>
              </a:solidFill>
            </a:ln>
          </c:spPr>
          <c:marker>
            <c:symbol val="circle"/>
            <c:size val="5"/>
            <c:spPr>
              <a:solidFill>
                <a:srgbClr val="00B0F0"/>
              </a:solidFill>
            </c:spPr>
          </c:marker>
          <c:dLbls>
            <c:dLbl>
              <c:idx val="0"/>
              <c:tx>
                <c:rich>
                  <a:bodyPr/>
                  <a:lstStyle/>
                  <a:p>
                    <a:r>
                      <a:rPr lang="en-US"/>
                      <a:t>12,32</a:t>
                    </a:r>
                  </a:p>
                </c:rich>
              </c:tx>
              <c:dLblPos val="b"/>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2-805B-46C1-9A8B-39A0A897AEA3}"/>
                </c:ext>
              </c:extLst>
            </c:dLbl>
            <c:dLbl>
              <c:idx val="1"/>
              <c:tx>
                <c:rich>
                  <a:bodyPr/>
                  <a:lstStyle/>
                  <a:p>
                    <a:r>
                      <a:rPr lang="en-US"/>
                      <a:t>13,90</a:t>
                    </a:r>
                  </a:p>
                </c:rich>
              </c:tx>
              <c:dLblPos val="b"/>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3-805B-46C1-9A8B-39A0A897AEA3}"/>
                </c:ext>
              </c:extLst>
            </c:dLbl>
            <c:dLbl>
              <c:idx val="2"/>
              <c:tx>
                <c:rich>
                  <a:bodyPr/>
                  <a:lstStyle/>
                  <a:p>
                    <a:r>
                      <a:rPr lang="en-US"/>
                      <a:t>16,66</a:t>
                    </a:r>
                  </a:p>
                </c:rich>
              </c:tx>
              <c:dLblPos val="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4-805B-46C1-9A8B-39A0A897AEA3}"/>
                </c:ext>
              </c:extLst>
            </c:dLbl>
            <c:dLbl>
              <c:idx val="3"/>
              <c:tx>
                <c:rich>
                  <a:bodyPr/>
                  <a:lstStyle/>
                  <a:p>
                    <a:r>
                      <a:rPr lang="en-US"/>
                      <a:t>19,80</a:t>
                    </a:r>
                  </a:p>
                </c:rich>
              </c:tx>
              <c:dLblPos val="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5-805B-46C1-9A8B-39A0A897AEA3}"/>
                </c:ext>
              </c:extLst>
            </c:dLbl>
            <c:dLbl>
              <c:idx val="4"/>
              <c:tx>
                <c:rich>
                  <a:bodyPr/>
                  <a:lstStyle/>
                  <a:p>
                    <a:r>
                      <a:rPr lang="en-US"/>
                      <a:t>26,74</a:t>
                    </a:r>
                  </a:p>
                </c:rich>
              </c:tx>
              <c:dLblPos val="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6-805B-46C1-9A8B-39A0A897AEA3}"/>
                </c:ext>
              </c:extLst>
            </c:dLbl>
            <c:spPr>
              <a:noFill/>
              <a:ln>
                <a:noFill/>
              </a:ln>
              <a:effectLst/>
            </c:spPr>
            <c:txPr>
              <a:bodyPr/>
              <a:lstStyle/>
              <a:p>
                <a:pPr>
                  <a:defRPr b="1">
                    <a:latin typeface="Times New Roman" panose="02020603050405020304" pitchFamily="18" charset="0"/>
                    <a:cs typeface="Times New Roman" panose="02020603050405020304" pitchFamily="18" charset="0"/>
                  </a:defRPr>
                </a:pPr>
                <a:endParaRPr lang="ru-RU"/>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Лист1!$A$133:$A$137</c:f>
              <c:numCache>
                <c:formatCode>General</c:formatCode>
                <c:ptCount val="5"/>
                <c:pt idx="0">
                  <c:v>1</c:v>
                </c:pt>
                <c:pt idx="1">
                  <c:v>2</c:v>
                </c:pt>
                <c:pt idx="2">
                  <c:v>3</c:v>
                </c:pt>
                <c:pt idx="3">
                  <c:v>4</c:v>
                </c:pt>
                <c:pt idx="4">
                  <c:v>5</c:v>
                </c:pt>
              </c:numCache>
            </c:numRef>
          </c:xVal>
          <c:yVal>
            <c:numRef>
              <c:f>Лист1!$E$133:$E$137</c:f>
              <c:numCache>
                <c:formatCode>0.00</c:formatCode>
                <c:ptCount val="5"/>
                <c:pt idx="0">
                  <c:v>12.608000000000001</c:v>
                </c:pt>
                <c:pt idx="1">
                  <c:v>14.314</c:v>
                </c:pt>
                <c:pt idx="2">
                  <c:v>16.773</c:v>
                </c:pt>
                <c:pt idx="3">
                  <c:v>20.239000000000001</c:v>
                </c:pt>
                <c:pt idx="4">
                  <c:v>26.763000000000002</c:v>
                </c:pt>
              </c:numCache>
            </c:numRef>
          </c:yVal>
          <c:smooth val="0"/>
          <c:extLst>
            <c:ext xmlns:c16="http://schemas.microsoft.com/office/drawing/2014/chart" uri="{C3380CC4-5D6E-409C-BE32-E72D297353CC}">
              <c16:uniqueId val="{00000017-805B-46C1-9A8B-39A0A897AEA3}"/>
            </c:ext>
          </c:extLst>
        </c:ser>
        <c:ser>
          <c:idx val="0"/>
          <c:order val="3"/>
          <c:spPr>
            <a:ln>
              <a:solidFill>
                <a:schemeClr val="tx1"/>
              </a:solidFill>
            </a:ln>
          </c:spPr>
          <c:marker>
            <c:symbol val="circle"/>
            <c:size val="5"/>
            <c:spPr>
              <a:solidFill>
                <a:schemeClr val="tx1"/>
              </a:solidFill>
            </c:spPr>
          </c:marker>
          <c:xVal>
            <c:numRef>
              <c:f>Лист1!$A$133:$A$137</c:f>
              <c:numCache>
                <c:formatCode>General</c:formatCode>
                <c:ptCount val="5"/>
                <c:pt idx="0">
                  <c:v>1</c:v>
                </c:pt>
                <c:pt idx="1">
                  <c:v>2</c:v>
                </c:pt>
                <c:pt idx="2">
                  <c:v>3</c:v>
                </c:pt>
                <c:pt idx="3">
                  <c:v>4</c:v>
                </c:pt>
                <c:pt idx="4">
                  <c:v>5</c:v>
                </c:pt>
              </c:numCache>
            </c:numRef>
          </c:xVal>
          <c:yVal>
            <c:numRef>
              <c:f>Лист1!$F$133:$F$137</c:f>
              <c:numCache>
                <c:formatCode>0.00</c:formatCode>
                <c:ptCount val="5"/>
                <c:pt idx="0">
                  <c:v>12.321</c:v>
                </c:pt>
                <c:pt idx="1">
                  <c:v>13.897</c:v>
                </c:pt>
                <c:pt idx="2">
                  <c:v>16.664000000000001</c:v>
                </c:pt>
                <c:pt idx="3">
                  <c:v>19.797999999999988</c:v>
                </c:pt>
                <c:pt idx="4">
                  <c:v>26.74</c:v>
                </c:pt>
              </c:numCache>
            </c:numRef>
          </c:yVal>
          <c:smooth val="0"/>
          <c:extLst>
            <c:ext xmlns:c16="http://schemas.microsoft.com/office/drawing/2014/chart" uri="{C3380CC4-5D6E-409C-BE32-E72D297353CC}">
              <c16:uniqueId val="{00000018-805B-46C1-9A8B-39A0A897AEA3}"/>
            </c:ext>
          </c:extLst>
        </c:ser>
        <c:dLbls>
          <c:showLegendKey val="0"/>
          <c:showVal val="0"/>
          <c:showCatName val="0"/>
          <c:showSerName val="0"/>
          <c:showPercent val="0"/>
          <c:showBubbleSize val="0"/>
        </c:dLbls>
        <c:axId val="225759232"/>
        <c:axId val="227267712"/>
      </c:scatterChart>
      <c:valAx>
        <c:axId val="225759232"/>
        <c:scaling>
          <c:orientation val="minMax"/>
          <c:max val="5.3"/>
          <c:min val="1"/>
        </c:scaling>
        <c:delete val="0"/>
        <c:axPos val="b"/>
        <c:numFmt formatCode="General" sourceLinked="1"/>
        <c:majorTickMark val="out"/>
        <c:minorTickMark val="none"/>
        <c:tickLblPos val="nextTo"/>
        <c:txPr>
          <a:bodyPr/>
          <a:lstStyle/>
          <a:p>
            <a:pPr>
              <a:defRPr sz="1200" b="1">
                <a:latin typeface="Times New Roman" panose="02020603050405020304" pitchFamily="18" charset="0"/>
                <a:cs typeface="Times New Roman" panose="02020603050405020304" pitchFamily="18" charset="0"/>
              </a:defRPr>
            </a:pPr>
            <a:endParaRPr lang="ru-RU"/>
          </a:p>
        </c:txPr>
        <c:crossAx val="227267712"/>
        <c:crosses val="autoZero"/>
        <c:crossBetween val="midCat"/>
        <c:majorUnit val="1"/>
      </c:valAx>
      <c:valAx>
        <c:axId val="227267712"/>
        <c:scaling>
          <c:orientation val="minMax"/>
          <c:max val="28"/>
          <c:min val="11"/>
        </c:scaling>
        <c:delete val="0"/>
        <c:axPos val="l"/>
        <c:majorGridlines/>
        <c:numFmt formatCode="0.00" sourceLinked="1"/>
        <c:majorTickMark val="out"/>
        <c:minorTickMark val="none"/>
        <c:tickLblPos val="nextTo"/>
        <c:txPr>
          <a:bodyPr/>
          <a:lstStyle/>
          <a:p>
            <a:pPr>
              <a:defRPr sz="1000">
                <a:latin typeface="Times New Roman" panose="02020603050405020304" pitchFamily="18" charset="0"/>
                <a:cs typeface="Times New Roman" panose="02020603050405020304" pitchFamily="18" charset="0"/>
              </a:defRPr>
            </a:pPr>
            <a:endParaRPr lang="ru-RU"/>
          </a:p>
        </c:txPr>
        <c:crossAx val="225759232"/>
        <c:crosses val="autoZero"/>
        <c:crossBetween val="midCat"/>
      </c:valAx>
    </c:plotArea>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8940606764546968E-2"/>
          <c:y val="1.4420521653543366E-2"/>
          <c:w val="0.84896106599003751"/>
          <c:h val="0.919637467191601"/>
        </c:manualLayout>
      </c:layout>
      <c:scatterChart>
        <c:scatterStyle val="lineMarker"/>
        <c:varyColors val="0"/>
        <c:ser>
          <c:idx val="0"/>
          <c:order val="0"/>
          <c:spPr>
            <a:ln>
              <a:solidFill>
                <a:srgbClr val="FF0000"/>
              </a:solidFill>
            </a:ln>
          </c:spPr>
          <c:marker>
            <c:symbol val="circle"/>
            <c:size val="5"/>
            <c:spPr>
              <a:solidFill>
                <a:srgbClr val="FF0000"/>
              </a:solidFill>
            </c:spPr>
          </c:marker>
          <c:dLbls>
            <c:spPr>
              <a:noFill/>
              <a:ln>
                <a:noFill/>
              </a:ln>
              <a:effectLst/>
            </c:spPr>
            <c:txPr>
              <a:bodyPr/>
              <a:lstStyle/>
              <a:p>
                <a:pPr>
                  <a:defRPr b="1"/>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Лист1!$A$105:$A$109</c:f>
              <c:numCache>
                <c:formatCode>General</c:formatCode>
                <c:ptCount val="5"/>
                <c:pt idx="0">
                  <c:v>1</c:v>
                </c:pt>
                <c:pt idx="1">
                  <c:v>2</c:v>
                </c:pt>
                <c:pt idx="2">
                  <c:v>3</c:v>
                </c:pt>
                <c:pt idx="3">
                  <c:v>4</c:v>
                </c:pt>
                <c:pt idx="4">
                  <c:v>5</c:v>
                </c:pt>
              </c:numCache>
            </c:numRef>
          </c:xVal>
          <c:yVal>
            <c:numRef>
              <c:f>Лист1!$B$105:$B$109</c:f>
              <c:numCache>
                <c:formatCode>0.00</c:formatCode>
                <c:ptCount val="5"/>
                <c:pt idx="0">
                  <c:v>11.031000000000001</c:v>
                </c:pt>
                <c:pt idx="1">
                  <c:v>11.648999999999999</c:v>
                </c:pt>
                <c:pt idx="2">
                  <c:v>14.705</c:v>
                </c:pt>
                <c:pt idx="3">
                  <c:v>16.606999999999999</c:v>
                </c:pt>
                <c:pt idx="4">
                  <c:v>21.207000000000001</c:v>
                </c:pt>
              </c:numCache>
            </c:numRef>
          </c:yVal>
          <c:smooth val="0"/>
          <c:extLst>
            <c:ext xmlns:c16="http://schemas.microsoft.com/office/drawing/2014/chart" uri="{C3380CC4-5D6E-409C-BE32-E72D297353CC}">
              <c16:uniqueId val="{00000000-FE1B-4686-BFEB-408222518A95}"/>
            </c:ext>
          </c:extLst>
        </c:ser>
        <c:ser>
          <c:idx val="1"/>
          <c:order val="1"/>
          <c:marker>
            <c:symbol val="circle"/>
            <c:size val="5"/>
            <c:spPr>
              <a:solidFill>
                <a:srgbClr val="00B050"/>
              </a:solidFill>
            </c:spPr>
          </c:marker>
          <c:dPt>
            <c:idx val="1"/>
            <c:bubble3D val="0"/>
            <c:spPr>
              <a:ln>
                <a:solidFill>
                  <a:srgbClr val="00B050"/>
                </a:solidFill>
              </a:ln>
            </c:spPr>
            <c:extLst>
              <c:ext xmlns:c16="http://schemas.microsoft.com/office/drawing/2014/chart" uri="{C3380CC4-5D6E-409C-BE32-E72D297353CC}">
                <c16:uniqueId val="{00000002-FE1B-4686-BFEB-408222518A95}"/>
              </c:ext>
            </c:extLst>
          </c:dPt>
          <c:dPt>
            <c:idx val="2"/>
            <c:bubble3D val="0"/>
            <c:spPr>
              <a:ln>
                <a:solidFill>
                  <a:srgbClr val="00B050"/>
                </a:solidFill>
              </a:ln>
            </c:spPr>
            <c:extLst>
              <c:ext xmlns:c16="http://schemas.microsoft.com/office/drawing/2014/chart" uri="{C3380CC4-5D6E-409C-BE32-E72D297353CC}">
                <c16:uniqueId val="{00000004-FE1B-4686-BFEB-408222518A95}"/>
              </c:ext>
            </c:extLst>
          </c:dPt>
          <c:dPt>
            <c:idx val="3"/>
            <c:bubble3D val="0"/>
            <c:spPr>
              <a:ln>
                <a:solidFill>
                  <a:srgbClr val="00B050"/>
                </a:solidFill>
              </a:ln>
            </c:spPr>
            <c:extLst>
              <c:ext xmlns:c16="http://schemas.microsoft.com/office/drawing/2014/chart" uri="{C3380CC4-5D6E-409C-BE32-E72D297353CC}">
                <c16:uniqueId val="{00000006-FE1B-4686-BFEB-408222518A95}"/>
              </c:ext>
            </c:extLst>
          </c:dPt>
          <c:dPt>
            <c:idx val="4"/>
            <c:bubble3D val="0"/>
            <c:spPr>
              <a:ln>
                <a:solidFill>
                  <a:srgbClr val="00B050"/>
                </a:solidFill>
              </a:ln>
            </c:spPr>
            <c:extLst>
              <c:ext xmlns:c16="http://schemas.microsoft.com/office/drawing/2014/chart" uri="{C3380CC4-5D6E-409C-BE32-E72D297353CC}">
                <c16:uniqueId val="{00000008-FE1B-4686-BFEB-408222518A95}"/>
              </c:ext>
            </c:extLst>
          </c:dPt>
          <c:xVal>
            <c:numRef>
              <c:f>Лист1!$A$105:$A$109</c:f>
              <c:numCache>
                <c:formatCode>General</c:formatCode>
                <c:ptCount val="5"/>
                <c:pt idx="0">
                  <c:v>1</c:v>
                </c:pt>
                <c:pt idx="1">
                  <c:v>2</c:v>
                </c:pt>
                <c:pt idx="2">
                  <c:v>3</c:v>
                </c:pt>
                <c:pt idx="3">
                  <c:v>4</c:v>
                </c:pt>
                <c:pt idx="4">
                  <c:v>5</c:v>
                </c:pt>
              </c:numCache>
            </c:numRef>
          </c:xVal>
          <c:yVal>
            <c:numRef>
              <c:f>Лист1!$C$105:$C$109</c:f>
              <c:numCache>
                <c:formatCode>0.00</c:formatCode>
                <c:ptCount val="5"/>
                <c:pt idx="0">
                  <c:v>10.484</c:v>
                </c:pt>
                <c:pt idx="1">
                  <c:v>11.335000000000004</c:v>
                </c:pt>
                <c:pt idx="2">
                  <c:v>14.1</c:v>
                </c:pt>
                <c:pt idx="3">
                  <c:v>16.495999999999921</c:v>
                </c:pt>
                <c:pt idx="4">
                  <c:v>20.626999999999999</c:v>
                </c:pt>
              </c:numCache>
            </c:numRef>
          </c:yVal>
          <c:smooth val="0"/>
          <c:extLst>
            <c:ext xmlns:c16="http://schemas.microsoft.com/office/drawing/2014/chart" uri="{C3380CC4-5D6E-409C-BE32-E72D297353CC}">
              <c16:uniqueId val="{00000009-FE1B-4686-BFEB-408222518A95}"/>
            </c:ext>
          </c:extLst>
        </c:ser>
        <c:ser>
          <c:idx val="2"/>
          <c:order val="2"/>
          <c:spPr>
            <a:ln>
              <a:solidFill>
                <a:srgbClr val="0070C0"/>
              </a:solidFill>
            </a:ln>
          </c:spPr>
          <c:marker>
            <c:symbol val="circle"/>
            <c:size val="5"/>
            <c:spPr>
              <a:solidFill>
                <a:srgbClr val="00B0F0"/>
              </a:solidFill>
            </c:spPr>
          </c:marker>
          <c:xVal>
            <c:numRef>
              <c:f>Лист1!$A$105:$A$109</c:f>
              <c:numCache>
                <c:formatCode>General</c:formatCode>
                <c:ptCount val="5"/>
                <c:pt idx="0">
                  <c:v>1</c:v>
                </c:pt>
                <c:pt idx="1">
                  <c:v>2</c:v>
                </c:pt>
                <c:pt idx="2">
                  <c:v>3</c:v>
                </c:pt>
                <c:pt idx="3">
                  <c:v>4</c:v>
                </c:pt>
                <c:pt idx="4">
                  <c:v>5</c:v>
                </c:pt>
              </c:numCache>
            </c:numRef>
          </c:xVal>
          <c:yVal>
            <c:numRef>
              <c:f>Лист1!$D$105:$D$109</c:f>
              <c:numCache>
                <c:formatCode>0.00</c:formatCode>
                <c:ptCount val="5"/>
                <c:pt idx="0">
                  <c:v>9.9050000000000047</c:v>
                </c:pt>
                <c:pt idx="1">
                  <c:v>11.012</c:v>
                </c:pt>
                <c:pt idx="2">
                  <c:v>13.468</c:v>
                </c:pt>
                <c:pt idx="3">
                  <c:v>16.385000000000002</c:v>
                </c:pt>
                <c:pt idx="4">
                  <c:v>20.03</c:v>
                </c:pt>
              </c:numCache>
            </c:numRef>
          </c:yVal>
          <c:smooth val="0"/>
          <c:extLst>
            <c:ext xmlns:c16="http://schemas.microsoft.com/office/drawing/2014/chart" uri="{C3380CC4-5D6E-409C-BE32-E72D297353CC}">
              <c16:uniqueId val="{0000000A-FE1B-4686-BFEB-408222518A95}"/>
            </c:ext>
          </c:extLst>
        </c:ser>
        <c:ser>
          <c:idx val="3"/>
          <c:order val="3"/>
          <c:spPr>
            <a:ln>
              <a:solidFill>
                <a:srgbClr val="00B050"/>
              </a:solidFill>
            </a:ln>
          </c:spPr>
          <c:marker>
            <c:symbol val="circle"/>
            <c:size val="5"/>
            <c:spPr>
              <a:solidFill>
                <a:schemeClr val="tx1"/>
              </a:solidFill>
            </c:spPr>
          </c:marker>
          <c:dPt>
            <c:idx val="1"/>
            <c:bubble3D val="0"/>
            <c:spPr>
              <a:ln>
                <a:solidFill>
                  <a:schemeClr val="tx1"/>
                </a:solidFill>
              </a:ln>
            </c:spPr>
            <c:extLst>
              <c:ext xmlns:c16="http://schemas.microsoft.com/office/drawing/2014/chart" uri="{C3380CC4-5D6E-409C-BE32-E72D297353CC}">
                <c16:uniqueId val="{0000000C-FE1B-4686-BFEB-408222518A95}"/>
              </c:ext>
            </c:extLst>
          </c:dPt>
          <c:dPt>
            <c:idx val="2"/>
            <c:bubble3D val="0"/>
            <c:spPr>
              <a:ln>
                <a:solidFill>
                  <a:schemeClr val="tx1"/>
                </a:solidFill>
              </a:ln>
            </c:spPr>
            <c:extLst>
              <c:ext xmlns:c16="http://schemas.microsoft.com/office/drawing/2014/chart" uri="{C3380CC4-5D6E-409C-BE32-E72D297353CC}">
                <c16:uniqueId val="{0000000E-FE1B-4686-BFEB-408222518A95}"/>
              </c:ext>
            </c:extLst>
          </c:dPt>
          <c:dPt>
            <c:idx val="3"/>
            <c:bubble3D val="0"/>
            <c:spPr>
              <a:ln>
                <a:solidFill>
                  <a:schemeClr val="tx1"/>
                </a:solidFill>
              </a:ln>
            </c:spPr>
            <c:extLst>
              <c:ext xmlns:c16="http://schemas.microsoft.com/office/drawing/2014/chart" uri="{C3380CC4-5D6E-409C-BE32-E72D297353CC}">
                <c16:uniqueId val="{00000010-FE1B-4686-BFEB-408222518A95}"/>
              </c:ext>
            </c:extLst>
          </c:dPt>
          <c:dPt>
            <c:idx val="4"/>
            <c:bubble3D val="0"/>
            <c:spPr>
              <a:ln>
                <a:solidFill>
                  <a:schemeClr val="tx1"/>
                </a:solidFill>
              </a:ln>
            </c:spPr>
            <c:extLst>
              <c:ext xmlns:c16="http://schemas.microsoft.com/office/drawing/2014/chart" uri="{C3380CC4-5D6E-409C-BE32-E72D297353CC}">
                <c16:uniqueId val="{00000012-FE1B-4686-BFEB-408222518A95}"/>
              </c:ext>
            </c:extLst>
          </c:dPt>
          <c:dLbls>
            <c:spPr>
              <a:noFill/>
              <a:ln>
                <a:noFill/>
              </a:ln>
              <a:effectLst/>
            </c:spPr>
            <c:txPr>
              <a:bodyPr/>
              <a:lstStyle/>
              <a:p>
                <a:pPr>
                  <a:defRPr b="1">
                    <a:latin typeface="Times New Roman" panose="02020603050405020304" pitchFamily="18" charset="0"/>
                    <a:cs typeface="Times New Roman" panose="02020603050405020304" pitchFamily="18" charset="0"/>
                  </a:defRPr>
                </a:pPr>
                <a:endParaRPr lang="ru-RU"/>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Лист1!$A$105:$A$109</c:f>
              <c:numCache>
                <c:formatCode>General</c:formatCode>
                <c:ptCount val="5"/>
                <c:pt idx="0">
                  <c:v>1</c:v>
                </c:pt>
                <c:pt idx="1">
                  <c:v>2</c:v>
                </c:pt>
                <c:pt idx="2">
                  <c:v>3</c:v>
                </c:pt>
                <c:pt idx="3">
                  <c:v>4</c:v>
                </c:pt>
                <c:pt idx="4">
                  <c:v>5</c:v>
                </c:pt>
              </c:numCache>
            </c:numRef>
          </c:xVal>
          <c:yVal>
            <c:numRef>
              <c:f>Лист1!$E$105:$E$109</c:f>
              <c:numCache>
                <c:formatCode>0.00</c:formatCode>
                <c:ptCount val="5"/>
                <c:pt idx="0">
                  <c:v>9.2900000000000009</c:v>
                </c:pt>
                <c:pt idx="1">
                  <c:v>10.679</c:v>
                </c:pt>
                <c:pt idx="2">
                  <c:v>12.805000000000026</c:v>
                </c:pt>
                <c:pt idx="3">
                  <c:v>16.273</c:v>
                </c:pt>
                <c:pt idx="4">
                  <c:v>19.414999999999999</c:v>
                </c:pt>
              </c:numCache>
            </c:numRef>
          </c:yVal>
          <c:smooth val="0"/>
          <c:extLst>
            <c:ext xmlns:c16="http://schemas.microsoft.com/office/drawing/2014/chart" uri="{C3380CC4-5D6E-409C-BE32-E72D297353CC}">
              <c16:uniqueId val="{00000013-FE1B-4686-BFEB-408222518A95}"/>
            </c:ext>
          </c:extLst>
        </c:ser>
        <c:dLbls>
          <c:showLegendKey val="0"/>
          <c:showVal val="0"/>
          <c:showCatName val="0"/>
          <c:showSerName val="0"/>
          <c:showPercent val="0"/>
          <c:showBubbleSize val="0"/>
        </c:dLbls>
        <c:axId val="149677952"/>
        <c:axId val="149679488"/>
      </c:scatterChart>
      <c:valAx>
        <c:axId val="149677952"/>
        <c:scaling>
          <c:orientation val="minMax"/>
          <c:max val="5.3"/>
          <c:min val="1"/>
        </c:scaling>
        <c:delete val="0"/>
        <c:axPos val="b"/>
        <c:numFmt formatCode="General" sourceLinked="1"/>
        <c:majorTickMark val="out"/>
        <c:minorTickMark val="none"/>
        <c:tickLblPos val="nextTo"/>
        <c:txPr>
          <a:bodyPr/>
          <a:lstStyle/>
          <a:p>
            <a:pPr>
              <a:defRPr sz="1400" b="1">
                <a:latin typeface="Times New Roman" panose="02020603050405020304" pitchFamily="18" charset="0"/>
                <a:cs typeface="Times New Roman" panose="02020603050405020304" pitchFamily="18" charset="0"/>
              </a:defRPr>
            </a:pPr>
            <a:endParaRPr lang="ru-RU"/>
          </a:p>
        </c:txPr>
        <c:crossAx val="149679488"/>
        <c:crosses val="autoZero"/>
        <c:crossBetween val="midCat"/>
      </c:valAx>
      <c:valAx>
        <c:axId val="149679488"/>
        <c:scaling>
          <c:orientation val="minMax"/>
          <c:max val="22"/>
          <c:min val="9"/>
        </c:scaling>
        <c:delete val="0"/>
        <c:axPos val="l"/>
        <c:majorGridlines/>
        <c:numFmt formatCode="0.00" sourceLinked="1"/>
        <c:majorTickMark val="out"/>
        <c:minorTickMark val="none"/>
        <c:tickLblPos val="nextTo"/>
        <c:txPr>
          <a:bodyPr/>
          <a:lstStyle/>
          <a:p>
            <a:pPr>
              <a:defRPr sz="1000">
                <a:latin typeface="Times New Roman" panose="02020603050405020304" pitchFamily="18" charset="0"/>
                <a:cs typeface="Times New Roman" panose="02020603050405020304" pitchFamily="18" charset="0"/>
              </a:defRPr>
            </a:pPr>
            <a:endParaRPr lang="ru-RU"/>
          </a:p>
        </c:txPr>
        <c:crossAx val="149677952"/>
        <c:crosses val="autoZero"/>
        <c:crossBetween val="midCat"/>
      </c:valAx>
    </c:plotArea>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a:solidFill>
                <a:srgbClr val="FF0000"/>
              </a:solidFill>
            </a:ln>
          </c:spPr>
          <c:marker>
            <c:symbol val="circle"/>
            <c:size val="5"/>
            <c:spPr>
              <a:solidFill>
                <a:srgbClr val="FF0000"/>
              </a:solidFill>
            </c:spPr>
          </c:marker>
          <c:dLbls>
            <c:spPr>
              <a:noFill/>
              <a:ln>
                <a:noFill/>
              </a:ln>
              <a:effectLst/>
            </c:spPr>
            <c:txPr>
              <a:bodyPr/>
              <a:lstStyle/>
              <a:p>
                <a:pPr>
                  <a:defRPr b="1"/>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Лист1!$A$87:$A$91</c:f>
              <c:numCache>
                <c:formatCode>General</c:formatCode>
                <c:ptCount val="5"/>
                <c:pt idx="0">
                  <c:v>1</c:v>
                </c:pt>
                <c:pt idx="1">
                  <c:v>2</c:v>
                </c:pt>
                <c:pt idx="2">
                  <c:v>3</c:v>
                </c:pt>
                <c:pt idx="3">
                  <c:v>4</c:v>
                </c:pt>
                <c:pt idx="4">
                  <c:v>5</c:v>
                </c:pt>
              </c:numCache>
            </c:numRef>
          </c:xVal>
          <c:yVal>
            <c:numRef>
              <c:f>Лист1!$C$87:$C$91</c:f>
              <c:numCache>
                <c:formatCode>0.00</c:formatCode>
                <c:ptCount val="5"/>
                <c:pt idx="0">
                  <c:v>16.859000000000005</c:v>
                </c:pt>
                <c:pt idx="1">
                  <c:v>17.064</c:v>
                </c:pt>
                <c:pt idx="2">
                  <c:v>18.027000000000001</c:v>
                </c:pt>
                <c:pt idx="3">
                  <c:v>18.838000000000001</c:v>
                </c:pt>
                <c:pt idx="4">
                  <c:v>20.416</c:v>
                </c:pt>
              </c:numCache>
            </c:numRef>
          </c:yVal>
          <c:smooth val="0"/>
          <c:extLst>
            <c:ext xmlns:c16="http://schemas.microsoft.com/office/drawing/2014/chart" uri="{C3380CC4-5D6E-409C-BE32-E72D297353CC}">
              <c16:uniqueId val="{00000000-2FAB-44A7-B894-0F0E70B39610}"/>
            </c:ext>
          </c:extLst>
        </c:ser>
        <c:ser>
          <c:idx val="1"/>
          <c:order val="1"/>
          <c:spPr>
            <a:ln>
              <a:solidFill>
                <a:srgbClr val="00B050"/>
              </a:solidFill>
            </a:ln>
          </c:spPr>
          <c:marker>
            <c:symbol val="circle"/>
            <c:size val="5"/>
            <c:spPr>
              <a:solidFill>
                <a:srgbClr val="00B050"/>
              </a:solidFill>
            </c:spPr>
          </c:marker>
          <c:xVal>
            <c:numRef>
              <c:f>Лист1!$A$87:$A$91</c:f>
              <c:numCache>
                <c:formatCode>General</c:formatCode>
                <c:ptCount val="5"/>
                <c:pt idx="0">
                  <c:v>1</c:v>
                </c:pt>
                <c:pt idx="1">
                  <c:v>2</c:v>
                </c:pt>
                <c:pt idx="2">
                  <c:v>3</c:v>
                </c:pt>
                <c:pt idx="3">
                  <c:v>4</c:v>
                </c:pt>
                <c:pt idx="4">
                  <c:v>5</c:v>
                </c:pt>
              </c:numCache>
            </c:numRef>
          </c:xVal>
          <c:yVal>
            <c:numRef>
              <c:f>Лист1!$D$87:$D$91</c:f>
              <c:numCache>
                <c:formatCode>0.00</c:formatCode>
                <c:ptCount val="5"/>
                <c:pt idx="0">
                  <c:v>15.945</c:v>
                </c:pt>
                <c:pt idx="1">
                  <c:v>16.39</c:v>
                </c:pt>
                <c:pt idx="2">
                  <c:v>16.925999999999917</c:v>
                </c:pt>
                <c:pt idx="3">
                  <c:v>18.402999999999921</c:v>
                </c:pt>
                <c:pt idx="4">
                  <c:v>19.207999999999988</c:v>
                </c:pt>
              </c:numCache>
            </c:numRef>
          </c:yVal>
          <c:smooth val="0"/>
          <c:extLst>
            <c:ext xmlns:c16="http://schemas.microsoft.com/office/drawing/2014/chart" uri="{C3380CC4-5D6E-409C-BE32-E72D297353CC}">
              <c16:uniqueId val="{00000001-2FAB-44A7-B894-0F0E70B39610}"/>
            </c:ext>
          </c:extLst>
        </c:ser>
        <c:ser>
          <c:idx val="2"/>
          <c:order val="2"/>
          <c:spPr>
            <a:ln>
              <a:solidFill>
                <a:srgbClr val="0070C0"/>
              </a:solidFill>
            </a:ln>
          </c:spPr>
          <c:marker>
            <c:symbol val="circle"/>
            <c:size val="5"/>
            <c:spPr>
              <a:solidFill>
                <a:srgbClr val="00B0F0"/>
              </a:solidFill>
            </c:spPr>
          </c:marker>
          <c:xVal>
            <c:numRef>
              <c:f>Лист1!$A$87:$A$91</c:f>
              <c:numCache>
                <c:formatCode>General</c:formatCode>
                <c:ptCount val="5"/>
                <c:pt idx="0">
                  <c:v>1</c:v>
                </c:pt>
                <c:pt idx="1">
                  <c:v>2</c:v>
                </c:pt>
                <c:pt idx="2">
                  <c:v>3</c:v>
                </c:pt>
                <c:pt idx="3">
                  <c:v>4</c:v>
                </c:pt>
                <c:pt idx="4">
                  <c:v>5</c:v>
                </c:pt>
              </c:numCache>
            </c:numRef>
          </c:xVal>
          <c:yVal>
            <c:numRef>
              <c:f>Лист1!$E$87:$E$91</c:f>
              <c:numCache>
                <c:formatCode>0.00</c:formatCode>
                <c:ptCount val="5"/>
                <c:pt idx="0">
                  <c:v>14.974</c:v>
                </c:pt>
                <c:pt idx="1">
                  <c:v>15.686</c:v>
                </c:pt>
                <c:pt idx="2">
                  <c:v>15.747</c:v>
                </c:pt>
                <c:pt idx="3">
                  <c:v>17.916</c:v>
                </c:pt>
                <c:pt idx="4">
                  <c:v>17.957999999999988</c:v>
                </c:pt>
              </c:numCache>
            </c:numRef>
          </c:yVal>
          <c:smooth val="0"/>
          <c:extLst>
            <c:ext xmlns:c16="http://schemas.microsoft.com/office/drawing/2014/chart" uri="{C3380CC4-5D6E-409C-BE32-E72D297353CC}">
              <c16:uniqueId val="{00000002-2FAB-44A7-B894-0F0E70B39610}"/>
            </c:ext>
          </c:extLst>
        </c:ser>
        <c:ser>
          <c:idx val="3"/>
          <c:order val="3"/>
          <c:spPr>
            <a:ln>
              <a:solidFill>
                <a:schemeClr val="tx1"/>
              </a:solidFill>
            </a:ln>
          </c:spPr>
          <c:marker>
            <c:symbol val="circle"/>
            <c:size val="5"/>
            <c:spPr>
              <a:solidFill>
                <a:schemeClr val="tx1"/>
              </a:solidFill>
            </c:spPr>
          </c:marker>
          <c:dLbls>
            <c:spPr>
              <a:noFill/>
              <a:ln>
                <a:noFill/>
              </a:ln>
              <a:effectLst/>
            </c:spPr>
            <c:txPr>
              <a:bodyPr/>
              <a:lstStyle/>
              <a:p>
                <a:pPr>
                  <a:defRPr b="1">
                    <a:latin typeface="Times New Roman" panose="02020603050405020304" pitchFamily="18" charset="0"/>
                    <a:cs typeface="Times New Roman" panose="02020603050405020304" pitchFamily="18" charset="0"/>
                  </a:defRPr>
                </a:pPr>
                <a:endParaRPr lang="ru-RU"/>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Лист1!$A$87:$A$91</c:f>
              <c:numCache>
                <c:formatCode>General</c:formatCode>
                <c:ptCount val="5"/>
                <c:pt idx="0">
                  <c:v>1</c:v>
                </c:pt>
                <c:pt idx="1">
                  <c:v>2</c:v>
                </c:pt>
                <c:pt idx="2">
                  <c:v>3</c:v>
                </c:pt>
                <c:pt idx="3">
                  <c:v>4</c:v>
                </c:pt>
                <c:pt idx="4">
                  <c:v>5</c:v>
                </c:pt>
              </c:numCache>
            </c:numRef>
          </c:xVal>
          <c:yVal>
            <c:numRef>
              <c:f>Лист1!$F$87:$F$91</c:f>
              <c:numCache>
                <c:formatCode>0.00</c:formatCode>
                <c:ptCount val="5"/>
                <c:pt idx="0">
                  <c:v>13.935</c:v>
                </c:pt>
                <c:pt idx="1">
                  <c:v>14.471</c:v>
                </c:pt>
                <c:pt idx="2">
                  <c:v>14.949</c:v>
                </c:pt>
                <c:pt idx="3">
                  <c:v>16.521000000000001</c:v>
                </c:pt>
                <c:pt idx="4">
                  <c:v>17.501000000000001</c:v>
                </c:pt>
              </c:numCache>
            </c:numRef>
          </c:yVal>
          <c:smooth val="0"/>
          <c:extLst>
            <c:ext xmlns:c16="http://schemas.microsoft.com/office/drawing/2014/chart" uri="{C3380CC4-5D6E-409C-BE32-E72D297353CC}">
              <c16:uniqueId val="{00000003-2FAB-44A7-B894-0F0E70B39610}"/>
            </c:ext>
          </c:extLst>
        </c:ser>
        <c:dLbls>
          <c:showLegendKey val="0"/>
          <c:showVal val="0"/>
          <c:showCatName val="0"/>
          <c:showSerName val="0"/>
          <c:showPercent val="0"/>
          <c:showBubbleSize val="0"/>
        </c:dLbls>
        <c:axId val="153504768"/>
        <c:axId val="153510656"/>
      </c:scatterChart>
      <c:valAx>
        <c:axId val="153504768"/>
        <c:scaling>
          <c:orientation val="minMax"/>
          <c:max val="5"/>
          <c:min val="1"/>
        </c:scaling>
        <c:delete val="0"/>
        <c:axPos val="b"/>
        <c:numFmt formatCode="General" sourceLinked="1"/>
        <c:majorTickMark val="out"/>
        <c:minorTickMark val="none"/>
        <c:tickLblPos val="nextTo"/>
        <c:txPr>
          <a:bodyPr/>
          <a:lstStyle/>
          <a:p>
            <a:pPr>
              <a:defRPr sz="1400" b="1">
                <a:latin typeface="Times New Roman" panose="02020603050405020304" pitchFamily="18" charset="0"/>
                <a:cs typeface="Times New Roman" panose="02020603050405020304" pitchFamily="18" charset="0"/>
              </a:defRPr>
            </a:pPr>
            <a:endParaRPr lang="ru-RU"/>
          </a:p>
        </c:txPr>
        <c:crossAx val="153510656"/>
        <c:crosses val="autoZero"/>
        <c:crossBetween val="midCat"/>
        <c:majorUnit val="1"/>
      </c:valAx>
      <c:valAx>
        <c:axId val="153510656"/>
        <c:scaling>
          <c:orientation val="minMax"/>
          <c:max val="21"/>
          <c:min val="13"/>
        </c:scaling>
        <c:delete val="0"/>
        <c:axPos val="l"/>
        <c:majorGridlines/>
        <c:numFmt formatCode="0.00" sourceLinked="1"/>
        <c:majorTickMark val="out"/>
        <c:minorTickMark val="none"/>
        <c:tickLblPos val="nextTo"/>
        <c:txPr>
          <a:bodyPr/>
          <a:lstStyle/>
          <a:p>
            <a:pPr>
              <a:defRPr sz="1000">
                <a:latin typeface="Times New Roman" panose="02020603050405020304" pitchFamily="18" charset="0"/>
                <a:cs typeface="Times New Roman" panose="02020603050405020304" pitchFamily="18" charset="0"/>
              </a:defRPr>
            </a:pPr>
            <a:endParaRPr lang="ru-RU"/>
          </a:p>
        </c:txPr>
        <c:crossAx val="153504768"/>
        <c:crosses val="autoZero"/>
        <c:crossBetween val="midCat"/>
      </c:valAx>
    </c:plotArea>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5018539893664804E-2"/>
          <c:y val="2.2438569797363812E-2"/>
          <c:w val="0.8936505349656414"/>
          <c:h val="0.92264813029854575"/>
        </c:manualLayout>
      </c:layout>
      <c:scatterChart>
        <c:scatterStyle val="lineMarker"/>
        <c:varyColors val="0"/>
        <c:ser>
          <c:idx val="2"/>
          <c:order val="0"/>
          <c:marker>
            <c:symbol val="circle"/>
            <c:size val="5"/>
            <c:spPr>
              <a:solidFill>
                <a:srgbClr val="FF0000"/>
              </a:solidFill>
            </c:spPr>
          </c:marker>
          <c:dPt>
            <c:idx val="1"/>
            <c:bubble3D val="0"/>
            <c:spPr>
              <a:ln>
                <a:solidFill>
                  <a:srgbClr val="FF0000"/>
                </a:solidFill>
              </a:ln>
            </c:spPr>
            <c:extLst>
              <c:ext xmlns:c16="http://schemas.microsoft.com/office/drawing/2014/chart" uri="{C3380CC4-5D6E-409C-BE32-E72D297353CC}">
                <c16:uniqueId val="{00000001-D526-4168-985C-929652A2F219}"/>
              </c:ext>
            </c:extLst>
          </c:dPt>
          <c:dPt>
            <c:idx val="2"/>
            <c:bubble3D val="0"/>
            <c:spPr>
              <a:ln>
                <a:solidFill>
                  <a:srgbClr val="FF0000"/>
                </a:solidFill>
              </a:ln>
            </c:spPr>
            <c:extLst>
              <c:ext xmlns:c16="http://schemas.microsoft.com/office/drawing/2014/chart" uri="{C3380CC4-5D6E-409C-BE32-E72D297353CC}">
                <c16:uniqueId val="{00000003-D526-4168-985C-929652A2F219}"/>
              </c:ext>
            </c:extLst>
          </c:dPt>
          <c:dPt>
            <c:idx val="3"/>
            <c:bubble3D val="0"/>
            <c:spPr>
              <a:ln>
                <a:solidFill>
                  <a:srgbClr val="FF0000"/>
                </a:solidFill>
              </a:ln>
            </c:spPr>
            <c:extLst>
              <c:ext xmlns:c16="http://schemas.microsoft.com/office/drawing/2014/chart" uri="{C3380CC4-5D6E-409C-BE32-E72D297353CC}">
                <c16:uniqueId val="{00000005-D526-4168-985C-929652A2F219}"/>
              </c:ext>
            </c:extLst>
          </c:dPt>
          <c:dPt>
            <c:idx val="4"/>
            <c:bubble3D val="0"/>
            <c:spPr>
              <a:ln>
                <a:solidFill>
                  <a:srgbClr val="FF0000"/>
                </a:solidFill>
              </a:ln>
            </c:spPr>
            <c:extLst>
              <c:ext xmlns:c16="http://schemas.microsoft.com/office/drawing/2014/chart" uri="{C3380CC4-5D6E-409C-BE32-E72D297353CC}">
                <c16:uniqueId val="{00000007-D526-4168-985C-929652A2F219}"/>
              </c:ext>
            </c:extLst>
          </c:dPt>
          <c:dLbls>
            <c:dLbl>
              <c:idx val="1"/>
              <c:tx>
                <c:rich>
                  <a:bodyPr/>
                  <a:lstStyle/>
                  <a:p>
                    <a:r>
                      <a:rPr lang="en-US"/>
                      <a:t>15,04</a:t>
                    </a:r>
                  </a:p>
                </c:rich>
              </c:tx>
              <c:dLblPos val="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D526-4168-985C-929652A2F219}"/>
                </c:ext>
              </c:extLst>
            </c:dLbl>
            <c:dLbl>
              <c:idx val="2"/>
              <c:tx>
                <c:rich>
                  <a:bodyPr/>
                  <a:lstStyle/>
                  <a:p>
                    <a:r>
                      <a:rPr lang="en-US"/>
                      <a:t>15,09</a:t>
                    </a:r>
                  </a:p>
                </c:rich>
              </c:tx>
              <c:dLblPos val="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D526-4168-985C-929652A2F219}"/>
                </c:ext>
              </c:extLst>
            </c:dLbl>
            <c:dLbl>
              <c:idx val="3"/>
              <c:layout>
                <c:manualLayout>
                  <c:x val="-9.1779728651237028E-2"/>
                  <c:y val="-6.8383239395253217E-2"/>
                </c:manualLayout>
              </c:layout>
              <c:tx>
                <c:rich>
                  <a:bodyPr/>
                  <a:lstStyle/>
                  <a:p>
                    <a:r>
                      <a:rPr lang="en-US"/>
                      <a:t>15,14</a:t>
                    </a:r>
                  </a:p>
                </c:rich>
              </c:tx>
              <c:dLblPos val="r"/>
              <c:showLegendKey val="0"/>
              <c:showVal val="1"/>
              <c:showCatName val="0"/>
              <c:showSerName val="0"/>
              <c:showPercent val="0"/>
              <c:showBubbleSize val="0"/>
              <c:extLst>
                <c:ext xmlns:c15="http://schemas.microsoft.com/office/drawing/2012/chart" uri="{CE6537A1-D6FC-4f65-9D91-7224C49458BB}">
                  <c15:layout>
                    <c:manualLayout>
                      <c:w val="0.11652035115722266"/>
                      <c:h val="6.9271758436944927E-2"/>
                    </c:manualLayout>
                  </c15:layout>
                  <c15:showDataLabelsRange val="0"/>
                </c:ext>
                <c:ext xmlns:c16="http://schemas.microsoft.com/office/drawing/2014/chart" uri="{C3380CC4-5D6E-409C-BE32-E72D297353CC}">
                  <c16:uniqueId val="{00000005-D526-4168-985C-929652A2F219}"/>
                </c:ext>
              </c:extLst>
            </c:dLbl>
            <c:dLbl>
              <c:idx val="4"/>
              <c:tx>
                <c:rich>
                  <a:bodyPr/>
                  <a:lstStyle/>
                  <a:p>
                    <a:r>
                      <a:rPr lang="en-US"/>
                      <a:t>17,26</a:t>
                    </a:r>
                  </a:p>
                </c:rich>
              </c:tx>
              <c:dLblPos val="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D526-4168-985C-929652A2F219}"/>
                </c:ext>
              </c:extLst>
            </c:dLbl>
            <c:spPr>
              <a:noFill/>
              <a:ln>
                <a:noFill/>
              </a:ln>
              <a:effectLst/>
            </c:spPr>
            <c:txPr>
              <a:bodyPr/>
              <a:lstStyle/>
              <a:p>
                <a:pPr>
                  <a:defRPr b="1">
                    <a:latin typeface="Times New Roman" panose="02020603050405020304" pitchFamily="18" charset="0"/>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Лист1!$A$133:$A$137</c:f>
              <c:numCache>
                <c:formatCode>General</c:formatCode>
                <c:ptCount val="5"/>
                <c:pt idx="0">
                  <c:v>1</c:v>
                </c:pt>
                <c:pt idx="1">
                  <c:v>2</c:v>
                </c:pt>
                <c:pt idx="2">
                  <c:v>3</c:v>
                </c:pt>
                <c:pt idx="3">
                  <c:v>4</c:v>
                </c:pt>
                <c:pt idx="4">
                  <c:v>5</c:v>
                </c:pt>
              </c:numCache>
            </c:numRef>
          </c:xVal>
          <c:yVal>
            <c:numRef>
              <c:f>Лист1!$C$133:$C$137</c:f>
              <c:numCache>
                <c:formatCode>0.00</c:formatCode>
                <c:ptCount val="5"/>
                <c:pt idx="0">
                  <c:v>15.031000000000001</c:v>
                </c:pt>
                <c:pt idx="1">
                  <c:v>15.092000000000002</c:v>
                </c:pt>
                <c:pt idx="2">
                  <c:v>17.254999999999999</c:v>
                </c:pt>
                <c:pt idx="3">
                  <c:v>17.523</c:v>
                </c:pt>
                <c:pt idx="4">
                  <c:v>21.542999999999989</c:v>
                </c:pt>
              </c:numCache>
            </c:numRef>
          </c:yVal>
          <c:smooth val="0"/>
          <c:extLst>
            <c:ext xmlns:c16="http://schemas.microsoft.com/office/drawing/2014/chart" uri="{C3380CC4-5D6E-409C-BE32-E72D297353CC}">
              <c16:uniqueId val="{00000008-D526-4168-985C-929652A2F219}"/>
            </c:ext>
          </c:extLst>
        </c:ser>
        <c:ser>
          <c:idx val="3"/>
          <c:order val="1"/>
          <c:spPr>
            <a:ln>
              <a:solidFill>
                <a:srgbClr val="00B0F0"/>
              </a:solidFill>
            </a:ln>
          </c:spPr>
          <c:marker>
            <c:symbol val="circle"/>
            <c:size val="5"/>
            <c:spPr>
              <a:solidFill>
                <a:srgbClr val="00B050"/>
              </a:solidFill>
            </c:spPr>
          </c:marker>
          <c:dPt>
            <c:idx val="1"/>
            <c:bubble3D val="0"/>
            <c:spPr>
              <a:ln>
                <a:solidFill>
                  <a:srgbClr val="00B050"/>
                </a:solidFill>
              </a:ln>
            </c:spPr>
            <c:extLst>
              <c:ext xmlns:c16="http://schemas.microsoft.com/office/drawing/2014/chart" uri="{C3380CC4-5D6E-409C-BE32-E72D297353CC}">
                <c16:uniqueId val="{0000000A-D526-4168-985C-929652A2F219}"/>
              </c:ext>
            </c:extLst>
          </c:dPt>
          <c:dPt>
            <c:idx val="2"/>
            <c:bubble3D val="0"/>
            <c:spPr>
              <a:ln>
                <a:solidFill>
                  <a:srgbClr val="00B050"/>
                </a:solidFill>
              </a:ln>
            </c:spPr>
            <c:extLst>
              <c:ext xmlns:c16="http://schemas.microsoft.com/office/drawing/2014/chart" uri="{C3380CC4-5D6E-409C-BE32-E72D297353CC}">
                <c16:uniqueId val="{0000000C-D526-4168-985C-929652A2F219}"/>
              </c:ext>
            </c:extLst>
          </c:dPt>
          <c:dPt>
            <c:idx val="3"/>
            <c:bubble3D val="0"/>
            <c:spPr>
              <a:ln>
                <a:solidFill>
                  <a:srgbClr val="00B050"/>
                </a:solidFill>
              </a:ln>
            </c:spPr>
            <c:extLst>
              <c:ext xmlns:c16="http://schemas.microsoft.com/office/drawing/2014/chart" uri="{C3380CC4-5D6E-409C-BE32-E72D297353CC}">
                <c16:uniqueId val="{0000000E-D526-4168-985C-929652A2F219}"/>
              </c:ext>
            </c:extLst>
          </c:dPt>
          <c:dPt>
            <c:idx val="4"/>
            <c:bubble3D val="0"/>
            <c:spPr>
              <a:ln>
                <a:solidFill>
                  <a:srgbClr val="00B050"/>
                </a:solidFill>
              </a:ln>
            </c:spPr>
            <c:extLst>
              <c:ext xmlns:c16="http://schemas.microsoft.com/office/drawing/2014/chart" uri="{C3380CC4-5D6E-409C-BE32-E72D297353CC}">
                <c16:uniqueId val="{00000010-D526-4168-985C-929652A2F219}"/>
              </c:ext>
            </c:extLst>
          </c:dPt>
          <c:xVal>
            <c:numRef>
              <c:f>Лист1!$A$133:$A$137</c:f>
              <c:numCache>
                <c:formatCode>General</c:formatCode>
                <c:ptCount val="5"/>
                <c:pt idx="0">
                  <c:v>1</c:v>
                </c:pt>
                <c:pt idx="1">
                  <c:v>2</c:v>
                </c:pt>
                <c:pt idx="2">
                  <c:v>3</c:v>
                </c:pt>
                <c:pt idx="3">
                  <c:v>4</c:v>
                </c:pt>
                <c:pt idx="4">
                  <c:v>5</c:v>
                </c:pt>
              </c:numCache>
            </c:numRef>
          </c:xVal>
          <c:yVal>
            <c:numRef>
              <c:f>Лист1!$D$133:$D$137</c:f>
              <c:numCache>
                <c:formatCode>0.00</c:formatCode>
                <c:ptCount val="5"/>
                <c:pt idx="0">
                  <c:v>14.063000000000002</c:v>
                </c:pt>
                <c:pt idx="1">
                  <c:v>14.263</c:v>
                </c:pt>
                <c:pt idx="2">
                  <c:v>16.384</c:v>
                </c:pt>
                <c:pt idx="3">
                  <c:v>16.779999999999987</c:v>
                </c:pt>
                <c:pt idx="4">
                  <c:v>20.781999999999989</c:v>
                </c:pt>
              </c:numCache>
            </c:numRef>
          </c:yVal>
          <c:smooth val="0"/>
          <c:extLst>
            <c:ext xmlns:c16="http://schemas.microsoft.com/office/drawing/2014/chart" uri="{C3380CC4-5D6E-409C-BE32-E72D297353CC}">
              <c16:uniqueId val="{00000011-D526-4168-985C-929652A2F219}"/>
            </c:ext>
          </c:extLst>
        </c:ser>
        <c:ser>
          <c:idx val="4"/>
          <c:order val="2"/>
          <c:spPr>
            <a:ln>
              <a:solidFill>
                <a:srgbClr val="00B0F0"/>
              </a:solidFill>
            </a:ln>
          </c:spPr>
          <c:marker>
            <c:symbol val="circle"/>
            <c:size val="5"/>
            <c:spPr>
              <a:solidFill>
                <a:srgbClr val="00B0F0"/>
              </a:solidFill>
            </c:spPr>
          </c:marker>
          <c:xVal>
            <c:numRef>
              <c:f>Лист1!$A$133:$A$137</c:f>
              <c:numCache>
                <c:formatCode>General</c:formatCode>
                <c:ptCount val="5"/>
                <c:pt idx="0">
                  <c:v>1</c:v>
                </c:pt>
                <c:pt idx="1">
                  <c:v>2</c:v>
                </c:pt>
                <c:pt idx="2">
                  <c:v>3</c:v>
                </c:pt>
                <c:pt idx="3">
                  <c:v>4</c:v>
                </c:pt>
                <c:pt idx="4">
                  <c:v>5</c:v>
                </c:pt>
              </c:numCache>
            </c:numRef>
          </c:xVal>
          <c:yVal>
            <c:numRef>
              <c:f>Лист1!$E$133:$E$137</c:f>
              <c:numCache>
                <c:formatCode>0.00</c:formatCode>
                <c:ptCount val="5"/>
                <c:pt idx="0">
                  <c:v>12.953000000000022</c:v>
                </c:pt>
                <c:pt idx="1">
                  <c:v>13.449</c:v>
                </c:pt>
                <c:pt idx="2">
                  <c:v>15.158000000000001</c:v>
                </c:pt>
                <c:pt idx="3">
                  <c:v>16.291</c:v>
                </c:pt>
                <c:pt idx="4">
                  <c:v>19.574000000000005</c:v>
                </c:pt>
              </c:numCache>
            </c:numRef>
          </c:yVal>
          <c:smooth val="0"/>
          <c:extLst>
            <c:ext xmlns:c16="http://schemas.microsoft.com/office/drawing/2014/chart" uri="{C3380CC4-5D6E-409C-BE32-E72D297353CC}">
              <c16:uniqueId val="{00000012-D526-4168-985C-929652A2F219}"/>
            </c:ext>
          </c:extLst>
        </c:ser>
        <c:ser>
          <c:idx val="0"/>
          <c:order val="3"/>
          <c:spPr>
            <a:ln>
              <a:solidFill>
                <a:schemeClr val="tx1"/>
              </a:solidFill>
            </a:ln>
          </c:spPr>
          <c:marker>
            <c:symbol val="circle"/>
            <c:size val="5"/>
            <c:spPr>
              <a:solidFill>
                <a:schemeClr val="tx1"/>
              </a:solidFill>
            </c:spPr>
          </c:marker>
          <c:dLbls>
            <c:dLbl>
              <c:idx val="1"/>
              <c:tx>
                <c:rich>
                  <a:bodyPr/>
                  <a:lstStyle/>
                  <a:p>
                    <a:r>
                      <a:rPr lang="en-US"/>
                      <a:t>11,79</a:t>
                    </a:r>
                  </a:p>
                </c:rich>
              </c:tx>
              <c:dLblPos val="b"/>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3-D526-4168-985C-929652A2F219}"/>
                </c:ext>
              </c:extLst>
            </c:dLbl>
            <c:dLbl>
              <c:idx val="2"/>
              <c:tx>
                <c:rich>
                  <a:bodyPr/>
                  <a:lstStyle/>
                  <a:p>
                    <a:r>
                      <a:rPr lang="en-US"/>
                      <a:t>12,58</a:t>
                    </a:r>
                  </a:p>
                </c:rich>
              </c:tx>
              <c:dLblPos val="b"/>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4-D526-4168-985C-929652A2F219}"/>
                </c:ext>
              </c:extLst>
            </c:dLbl>
            <c:dLbl>
              <c:idx val="3"/>
              <c:layout>
                <c:manualLayout>
                  <c:x val="-3.1125299281723862E-2"/>
                  <c:y val="4.529307282415624E-2"/>
                </c:manualLayout>
              </c:layout>
              <c:tx>
                <c:rich>
                  <a:bodyPr/>
                  <a:lstStyle/>
                  <a:p>
                    <a:r>
                      <a:rPr lang="en-US"/>
                      <a:t>12,60</a:t>
                    </a:r>
                  </a:p>
                </c:rich>
              </c:tx>
              <c:dLblPos val="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5-D526-4168-985C-929652A2F219}"/>
                </c:ext>
              </c:extLst>
            </c:dLbl>
            <c:dLbl>
              <c:idx val="4"/>
              <c:tx>
                <c:rich>
                  <a:bodyPr/>
                  <a:lstStyle/>
                  <a:p>
                    <a:r>
                      <a:rPr lang="en-US"/>
                      <a:t>13,82</a:t>
                    </a:r>
                  </a:p>
                </c:rich>
              </c:tx>
              <c:dLblPos val="b"/>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6-D526-4168-985C-929652A2F219}"/>
                </c:ext>
              </c:extLst>
            </c:dLbl>
            <c:spPr>
              <a:noFill/>
              <a:ln>
                <a:noFill/>
              </a:ln>
              <a:effectLst/>
            </c:spPr>
            <c:txPr>
              <a:bodyPr/>
              <a:lstStyle/>
              <a:p>
                <a:pPr>
                  <a:defRPr b="1">
                    <a:latin typeface="Times New Roman" panose="02020603050405020304" pitchFamily="18" charset="0"/>
                    <a:cs typeface="Times New Roman" panose="02020603050405020304" pitchFamily="18" charset="0"/>
                  </a:defRPr>
                </a:pPr>
                <a:endParaRPr lang="ru-RU"/>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Лист1!$A$133:$A$137</c:f>
              <c:numCache>
                <c:formatCode>General</c:formatCode>
                <c:ptCount val="5"/>
                <c:pt idx="0">
                  <c:v>1</c:v>
                </c:pt>
                <c:pt idx="1">
                  <c:v>2</c:v>
                </c:pt>
                <c:pt idx="2">
                  <c:v>3</c:v>
                </c:pt>
                <c:pt idx="3">
                  <c:v>4</c:v>
                </c:pt>
                <c:pt idx="4">
                  <c:v>5</c:v>
                </c:pt>
              </c:numCache>
            </c:numRef>
          </c:xVal>
          <c:yVal>
            <c:numRef>
              <c:f>Лист1!$F$133:$F$137</c:f>
              <c:numCache>
                <c:formatCode>0.00</c:formatCode>
                <c:ptCount val="5"/>
                <c:pt idx="0">
                  <c:v>11.737</c:v>
                </c:pt>
                <c:pt idx="1">
                  <c:v>12.582000000000004</c:v>
                </c:pt>
                <c:pt idx="2">
                  <c:v>13.822000000000006</c:v>
                </c:pt>
                <c:pt idx="3">
                  <c:v>15.786</c:v>
                </c:pt>
                <c:pt idx="4">
                  <c:v>18.284999999999989</c:v>
                </c:pt>
              </c:numCache>
            </c:numRef>
          </c:yVal>
          <c:smooth val="0"/>
          <c:extLst>
            <c:ext xmlns:c16="http://schemas.microsoft.com/office/drawing/2014/chart" uri="{C3380CC4-5D6E-409C-BE32-E72D297353CC}">
              <c16:uniqueId val="{00000017-D526-4168-985C-929652A2F219}"/>
            </c:ext>
          </c:extLst>
        </c:ser>
        <c:dLbls>
          <c:showLegendKey val="0"/>
          <c:showVal val="0"/>
          <c:showCatName val="0"/>
          <c:showSerName val="0"/>
          <c:showPercent val="0"/>
          <c:showBubbleSize val="0"/>
        </c:dLbls>
        <c:axId val="154069632"/>
        <c:axId val="154071424"/>
      </c:scatterChart>
      <c:valAx>
        <c:axId val="154069632"/>
        <c:scaling>
          <c:orientation val="minMax"/>
          <c:max val="5.3"/>
          <c:min val="1"/>
        </c:scaling>
        <c:delete val="0"/>
        <c:axPos val="b"/>
        <c:numFmt formatCode="General" sourceLinked="1"/>
        <c:majorTickMark val="out"/>
        <c:minorTickMark val="none"/>
        <c:tickLblPos val="nextTo"/>
        <c:txPr>
          <a:bodyPr/>
          <a:lstStyle/>
          <a:p>
            <a:pPr>
              <a:defRPr sz="1200" b="1">
                <a:latin typeface="Times New Roman" panose="02020603050405020304" pitchFamily="18" charset="0"/>
                <a:cs typeface="Times New Roman" panose="02020603050405020304" pitchFamily="18" charset="0"/>
              </a:defRPr>
            </a:pPr>
            <a:endParaRPr lang="ru-RU"/>
          </a:p>
        </c:txPr>
        <c:crossAx val="154071424"/>
        <c:crosses val="autoZero"/>
        <c:crossBetween val="midCat"/>
        <c:majorUnit val="1"/>
      </c:valAx>
      <c:valAx>
        <c:axId val="154071424"/>
        <c:scaling>
          <c:orientation val="minMax"/>
          <c:max val="22"/>
          <c:min val="11"/>
        </c:scaling>
        <c:delete val="0"/>
        <c:axPos val="l"/>
        <c:majorGridlines/>
        <c:numFmt formatCode="0.00" sourceLinked="1"/>
        <c:majorTickMark val="out"/>
        <c:minorTickMark val="none"/>
        <c:tickLblPos val="nextTo"/>
        <c:txPr>
          <a:bodyPr/>
          <a:lstStyle/>
          <a:p>
            <a:pPr>
              <a:defRPr sz="1000">
                <a:latin typeface="Times New Roman" panose="02020603050405020304" pitchFamily="18" charset="0"/>
                <a:cs typeface="Times New Roman" panose="02020603050405020304" pitchFamily="18" charset="0"/>
              </a:defRPr>
            </a:pPr>
            <a:endParaRPr lang="ru-RU"/>
          </a:p>
        </c:txPr>
        <c:crossAx val="154069632"/>
        <c:crosses val="autoZero"/>
        <c:crossBetween val="midCat"/>
      </c:valAx>
    </c:plotArea>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a:solidFill>
                <a:srgbClr val="FF0000"/>
              </a:solidFill>
            </a:ln>
          </c:spPr>
          <c:marker>
            <c:symbol val="circle"/>
            <c:size val="5"/>
            <c:spPr>
              <a:solidFill>
                <a:srgbClr val="FF0000"/>
              </a:solidFill>
            </c:spPr>
          </c:marker>
          <c:dLbls>
            <c:spPr>
              <a:noFill/>
              <a:ln>
                <a:noFill/>
              </a:ln>
              <a:effectLst/>
            </c:spPr>
            <c:txPr>
              <a:bodyPr/>
              <a:lstStyle/>
              <a:p>
                <a:pPr>
                  <a:defRPr b="1"/>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Лист1!$A$105:$A$109</c:f>
              <c:numCache>
                <c:formatCode>General</c:formatCode>
                <c:ptCount val="5"/>
                <c:pt idx="0">
                  <c:v>1</c:v>
                </c:pt>
                <c:pt idx="1">
                  <c:v>2</c:v>
                </c:pt>
                <c:pt idx="2">
                  <c:v>3</c:v>
                </c:pt>
                <c:pt idx="3">
                  <c:v>4</c:v>
                </c:pt>
                <c:pt idx="4">
                  <c:v>5</c:v>
                </c:pt>
              </c:numCache>
            </c:numRef>
          </c:xVal>
          <c:yVal>
            <c:numRef>
              <c:f>Лист1!$B$105:$B$109</c:f>
              <c:numCache>
                <c:formatCode>0.00</c:formatCode>
                <c:ptCount val="5"/>
                <c:pt idx="0">
                  <c:v>11.773</c:v>
                </c:pt>
                <c:pt idx="1">
                  <c:v>11.861000000000002</c:v>
                </c:pt>
                <c:pt idx="2">
                  <c:v>13.385000000000026</c:v>
                </c:pt>
                <c:pt idx="3">
                  <c:v>13.618</c:v>
                </c:pt>
                <c:pt idx="4">
                  <c:v>16.504999999999999</c:v>
                </c:pt>
              </c:numCache>
            </c:numRef>
          </c:yVal>
          <c:smooth val="0"/>
          <c:extLst>
            <c:ext xmlns:c16="http://schemas.microsoft.com/office/drawing/2014/chart" uri="{C3380CC4-5D6E-409C-BE32-E72D297353CC}">
              <c16:uniqueId val="{00000000-16CD-4C93-AD80-BD0C9A011287}"/>
            </c:ext>
          </c:extLst>
        </c:ser>
        <c:ser>
          <c:idx val="1"/>
          <c:order val="1"/>
          <c:spPr>
            <a:ln>
              <a:solidFill>
                <a:srgbClr val="00B050"/>
              </a:solidFill>
            </a:ln>
          </c:spPr>
          <c:marker>
            <c:symbol val="circle"/>
            <c:size val="5"/>
            <c:spPr>
              <a:solidFill>
                <a:srgbClr val="00B050"/>
              </a:solidFill>
            </c:spPr>
          </c:marker>
          <c:xVal>
            <c:numRef>
              <c:f>Лист1!$A$105:$A$109</c:f>
              <c:numCache>
                <c:formatCode>General</c:formatCode>
                <c:ptCount val="5"/>
                <c:pt idx="0">
                  <c:v>1</c:v>
                </c:pt>
                <c:pt idx="1">
                  <c:v>2</c:v>
                </c:pt>
                <c:pt idx="2">
                  <c:v>3</c:v>
                </c:pt>
                <c:pt idx="3">
                  <c:v>4</c:v>
                </c:pt>
                <c:pt idx="4">
                  <c:v>5</c:v>
                </c:pt>
              </c:numCache>
            </c:numRef>
          </c:xVal>
          <c:yVal>
            <c:numRef>
              <c:f>Лист1!$C$105:$C$109</c:f>
              <c:numCache>
                <c:formatCode>0.00</c:formatCode>
                <c:ptCount val="5"/>
                <c:pt idx="0">
                  <c:v>10.155000000000006</c:v>
                </c:pt>
                <c:pt idx="1">
                  <c:v>10.443</c:v>
                </c:pt>
                <c:pt idx="2">
                  <c:v>11.806000000000004</c:v>
                </c:pt>
                <c:pt idx="3">
                  <c:v>12.522</c:v>
                </c:pt>
                <c:pt idx="4">
                  <c:v>14.895000000000024</c:v>
                </c:pt>
              </c:numCache>
            </c:numRef>
          </c:yVal>
          <c:smooth val="0"/>
          <c:extLst>
            <c:ext xmlns:c16="http://schemas.microsoft.com/office/drawing/2014/chart" uri="{C3380CC4-5D6E-409C-BE32-E72D297353CC}">
              <c16:uniqueId val="{00000001-16CD-4C93-AD80-BD0C9A011287}"/>
            </c:ext>
          </c:extLst>
        </c:ser>
        <c:ser>
          <c:idx val="2"/>
          <c:order val="2"/>
          <c:spPr>
            <a:ln>
              <a:solidFill>
                <a:srgbClr val="0070C0"/>
              </a:solidFill>
            </a:ln>
          </c:spPr>
          <c:marker>
            <c:symbol val="circle"/>
            <c:size val="5"/>
            <c:spPr>
              <a:solidFill>
                <a:srgbClr val="00B0F0"/>
              </a:solidFill>
            </c:spPr>
          </c:marker>
          <c:xVal>
            <c:numRef>
              <c:f>Лист1!$A$105:$A$109</c:f>
              <c:numCache>
                <c:formatCode>General</c:formatCode>
                <c:ptCount val="5"/>
                <c:pt idx="0">
                  <c:v>1</c:v>
                </c:pt>
                <c:pt idx="1">
                  <c:v>2</c:v>
                </c:pt>
                <c:pt idx="2">
                  <c:v>3</c:v>
                </c:pt>
                <c:pt idx="3">
                  <c:v>4</c:v>
                </c:pt>
                <c:pt idx="4">
                  <c:v>5</c:v>
                </c:pt>
              </c:numCache>
            </c:numRef>
          </c:xVal>
          <c:yVal>
            <c:numRef>
              <c:f>Лист1!$D$105:$D$109</c:f>
              <c:numCache>
                <c:formatCode>0.00</c:formatCode>
                <c:ptCount val="5"/>
                <c:pt idx="0">
                  <c:v>8.0943000000000005</c:v>
                </c:pt>
                <c:pt idx="1">
                  <c:v>8.9143000000000008</c:v>
                </c:pt>
                <c:pt idx="2">
                  <c:v>9.6542000000000012</c:v>
                </c:pt>
                <c:pt idx="3">
                  <c:v>11.594000000000001</c:v>
                </c:pt>
                <c:pt idx="4">
                  <c:v>12.928000000000001</c:v>
                </c:pt>
              </c:numCache>
            </c:numRef>
          </c:yVal>
          <c:smooth val="0"/>
          <c:extLst>
            <c:ext xmlns:c16="http://schemas.microsoft.com/office/drawing/2014/chart" uri="{C3380CC4-5D6E-409C-BE32-E72D297353CC}">
              <c16:uniqueId val="{00000002-16CD-4C93-AD80-BD0C9A011287}"/>
            </c:ext>
          </c:extLst>
        </c:ser>
        <c:ser>
          <c:idx val="3"/>
          <c:order val="3"/>
          <c:spPr>
            <a:ln>
              <a:solidFill>
                <a:schemeClr val="tx1"/>
              </a:solidFill>
            </a:ln>
          </c:spPr>
          <c:marker>
            <c:symbol val="circle"/>
            <c:size val="5"/>
            <c:spPr>
              <a:solidFill>
                <a:schemeClr val="tx1"/>
              </a:solidFill>
            </c:spPr>
          </c:marker>
          <c:dLbls>
            <c:spPr>
              <a:noFill/>
              <a:ln>
                <a:noFill/>
              </a:ln>
              <a:effectLst/>
            </c:spPr>
            <c:txPr>
              <a:bodyPr/>
              <a:lstStyle/>
              <a:p>
                <a:pPr>
                  <a:defRPr b="1">
                    <a:latin typeface="Times New Roman" panose="02020603050405020304" pitchFamily="18" charset="0"/>
                    <a:cs typeface="Times New Roman" panose="02020603050405020304" pitchFamily="18" charset="0"/>
                  </a:defRPr>
                </a:pPr>
                <a:endParaRPr lang="ru-RU"/>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Лист1!$A$105:$A$109</c:f>
              <c:numCache>
                <c:formatCode>General</c:formatCode>
                <c:ptCount val="5"/>
                <c:pt idx="0">
                  <c:v>1</c:v>
                </c:pt>
                <c:pt idx="1">
                  <c:v>2</c:v>
                </c:pt>
                <c:pt idx="2">
                  <c:v>3</c:v>
                </c:pt>
                <c:pt idx="3">
                  <c:v>4</c:v>
                </c:pt>
                <c:pt idx="4">
                  <c:v>5</c:v>
                </c:pt>
              </c:numCache>
            </c:numRef>
          </c:xVal>
          <c:yVal>
            <c:numRef>
              <c:f>Лист1!$E$105:$E$109</c:f>
              <c:numCache>
                <c:formatCode>0.00</c:formatCode>
                <c:ptCount val="5"/>
                <c:pt idx="0">
                  <c:v>5.2778999999999998</c:v>
                </c:pt>
                <c:pt idx="1">
                  <c:v>6.8495999999999997</c:v>
                </c:pt>
                <c:pt idx="2">
                  <c:v>7.0608999999999975</c:v>
                </c:pt>
                <c:pt idx="3">
                  <c:v>10.584</c:v>
                </c:pt>
                <c:pt idx="4">
                  <c:v>10.592000000000002</c:v>
                </c:pt>
              </c:numCache>
            </c:numRef>
          </c:yVal>
          <c:smooth val="0"/>
          <c:extLst>
            <c:ext xmlns:c16="http://schemas.microsoft.com/office/drawing/2014/chart" uri="{C3380CC4-5D6E-409C-BE32-E72D297353CC}">
              <c16:uniqueId val="{00000003-16CD-4C93-AD80-BD0C9A011287}"/>
            </c:ext>
          </c:extLst>
        </c:ser>
        <c:dLbls>
          <c:showLegendKey val="0"/>
          <c:showVal val="0"/>
          <c:showCatName val="0"/>
          <c:showSerName val="0"/>
          <c:showPercent val="0"/>
          <c:showBubbleSize val="0"/>
        </c:dLbls>
        <c:axId val="154148864"/>
        <c:axId val="154150400"/>
      </c:scatterChart>
      <c:valAx>
        <c:axId val="154148864"/>
        <c:scaling>
          <c:orientation val="minMax"/>
          <c:max val="5"/>
          <c:min val="1"/>
        </c:scaling>
        <c:delete val="0"/>
        <c:axPos val="b"/>
        <c:numFmt formatCode="General" sourceLinked="1"/>
        <c:majorTickMark val="out"/>
        <c:minorTickMark val="none"/>
        <c:tickLblPos val="nextTo"/>
        <c:txPr>
          <a:bodyPr/>
          <a:lstStyle/>
          <a:p>
            <a:pPr>
              <a:defRPr sz="1400" b="1">
                <a:latin typeface="Times New Roman" panose="02020603050405020304" pitchFamily="18" charset="0"/>
                <a:cs typeface="Times New Roman" panose="02020603050405020304" pitchFamily="18" charset="0"/>
              </a:defRPr>
            </a:pPr>
            <a:endParaRPr lang="ru-RU"/>
          </a:p>
        </c:txPr>
        <c:crossAx val="154150400"/>
        <c:crosses val="autoZero"/>
        <c:crossBetween val="midCat"/>
        <c:majorUnit val="1"/>
      </c:valAx>
      <c:valAx>
        <c:axId val="154150400"/>
        <c:scaling>
          <c:orientation val="minMax"/>
          <c:max val="17"/>
          <c:min val="4"/>
        </c:scaling>
        <c:delete val="0"/>
        <c:axPos val="l"/>
        <c:majorGridlines/>
        <c:numFmt formatCode="0.00" sourceLinked="1"/>
        <c:majorTickMark val="out"/>
        <c:minorTickMark val="none"/>
        <c:tickLblPos val="nextTo"/>
        <c:txPr>
          <a:bodyPr/>
          <a:lstStyle/>
          <a:p>
            <a:pPr>
              <a:defRPr sz="1000">
                <a:latin typeface="Times New Roman" panose="02020603050405020304" pitchFamily="18" charset="0"/>
                <a:cs typeface="Times New Roman" panose="02020603050405020304" pitchFamily="18" charset="0"/>
              </a:defRPr>
            </a:pPr>
            <a:endParaRPr lang="ru-RU"/>
          </a:p>
        </c:txPr>
        <c:crossAx val="154148864"/>
        <c:crosses val="autoZero"/>
        <c:crossBetween val="midCat"/>
      </c:valAx>
    </c:plotArea>
    <c:plotVisOnly val="1"/>
    <c:dispBlanksAs val="gap"/>
    <c:showDLblsOverMax val="0"/>
  </c:chart>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88</TotalTime>
  <Pages>230</Pages>
  <Words>48422</Words>
  <Characters>276007</Characters>
  <Application>Microsoft Office Word</Application>
  <DocSecurity>0</DocSecurity>
  <Lines>2300</Lines>
  <Paragraphs>647</Paragraphs>
  <ScaleCrop>false</ScaleCrop>
  <Company/>
  <LinksUpToDate>false</LinksUpToDate>
  <CharactersWithSpaces>323782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Пользователь Windows</cp:lastModifiedBy>
  <cp:revision>85</cp:revision>
  <dcterms:created xsi:type="dcterms:W3CDTF">2023-07-12T12:21:00Z</dcterms:created>
  <dcterms:modified xsi:type="dcterms:W3CDTF">2023-07-12T15:10:00Z</dcterms:modified>
</cp:coreProperties>
</file>